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A979" w14:textId="77777777" w:rsidR="00570022" w:rsidRPr="009B2A17" w:rsidRDefault="00570022" w:rsidP="00570022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9B2A17">
        <w:rPr>
          <w:rFonts w:ascii="Arial" w:hAnsi="Arial" w:cs="Arial"/>
          <w:smallCaps/>
          <w:sz w:val="24"/>
          <w:szCs w:val="24"/>
        </w:rPr>
        <w:t>ZPG Wirtschaft</w:t>
      </w:r>
    </w:p>
    <w:p w14:paraId="6F005927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8A8AFA" w14:textId="2C7EC207" w:rsidR="00570022" w:rsidRDefault="000E30B0" w:rsidP="000E30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0E30B0">
        <w:rPr>
          <w:rFonts w:ascii="Arial" w:hAnsi="Arial" w:cs="Arial"/>
          <w:b/>
          <w:sz w:val="24"/>
          <w:szCs w:val="24"/>
        </w:rPr>
        <w:t>Globale Wertschöpfungskette fair – Sorgt fairer Handel für Entwicklung?</w:t>
      </w:r>
      <w:r w:rsidR="00F02CC4">
        <w:rPr>
          <w:rFonts w:ascii="Arial" w:hAnsi="Arial" w:cs="Arial"/>
          <w:b/>
          <w:sz w:val="24"/>
          <w:szCs w:val="24"/>
        </w:rPr>
        <w:t xml:space="preserve"> (GM 3)</w:t>
      </w:r>
    </w:p>
    <w:p w14:paraId="76AD1B5C" w14:textId="77777777" w:rsidR="000E30B0" w:rsidRPr="000E30B0" w:rsidRDefault="000E30B0" w:rsidP="000E30B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2516AF" w14:textId="77777777" w:rsidR="000E30B0" w:rsidRDefault="00570022" w:rsidP="0057002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624C7">
        <w:rPr>
          <w:rFonts w:ascii="Arial" w:hAnsi="Arial" w:cs="Arial"/>
          <w:i/>
          <w:sz w:val="24"/>
          <w:szCs w:val="24"/>
        </w:rPr>
        <w:t xml:space="preserve">Doppelstunde: </w:t>
      </w:r>
    </w:p>
    <w:p w14:paraId="13FB234D" w14:textId="0F6890FF" w:rsidR="00570022" w:rsidRPr="000E30B0" w:rsidRDefault="00570022" w:rsidP="00570022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E30B0">
        <w:rPr>
          <w:rFonts w:ascii="Arial" w:hAnsi="Arial" w:cs="Arial"/>
          <w:iCs/>
          <w:sz w:val="24"/>
          <w:szCs w:val="24"/>
        </w:rPr>
        <w:t>Gerechte Löhne global? Staatlicher Interventionismus</w:t>
      </w:r>
      <w:r w:rsidR="000E30B0">
        <w:rPr>
          <w:rFonts w:ascii="Arial" w:hAnsi="Arial" w:cs="Arial"/>
          <w:iCs/>
          <w:sz w:val="24"/>
          <w:szCs w:val="24"/>
        </w:rPr>
        <w:t xml:space="preserve"> </w:t>
      </w:r>
      <w:r w:rsidRPr="000E30B0">
        <w:rPr>
          <w:rFonts w:ascii="Arial" w:hAnsi="Arial" w:cs="Arial"/>
          <w:iCs/>
          <w:sz w:val="24"/>
          <w:szCs w:val="24"/>
        </w:rPr>
        <w:t>auf dem Prüfstand</w:t>
      </w:r>
    </w:p>
    <w:p w14:paraId="2485FC9E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39035A" w14:textId="77777777" w:rsidR="00570022" w:rsidRPr="001624C7" w:rsidRDefault="00570022" w:rsidP="0057002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24C7">
        <w:rPr>
          <w:rFonts w:ascii="Arial" w:hAnsi="Arial" w:cs="Arial"/>
          <w:b/>
          <w:sz w:val="24"/>
          <w:szCs w:val="24"/>
        </w:rPr>
        <w:t>inhaltsbezogene K</w:t>
      </w:r>
      <w:r>
        <w:rPr>
          <w:rFonts w:ascii="Arial" w:hAnsi="Arial" w:cs="Arial"/>
          <w:b/>
          <w:sz w:val="24"/>
          <w:szCs w:val="24"/>
        </w:rPr>
        <w:t>ompetenzen</w:t>
      </w:r>
    </w:p>
    <w:p w14:paraId="7D42783F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>3.1.3 Globale Gütermärkte</w:t>
      </w:r>
    </w:p>
    <w:p w14:paraId="7A0BFFF2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624C7">
        <w:rPr>
          <w:rFonts w:ascii="Arial" w:hAnsi="Arial" w:cs="Arial"/>
          <w:sz w:val="24"/>
          <w:szCs w:val="24"/>
        </w:rPr>
        <w:t>ie Schülerinnen und Schüler können</w:t>
      </w:r>
    </w:p>
    <w:p w14:paraId="3966D8E1" w14:textId="77777777" w:rsidR="00570022" w:rsidRDefault="00570022" w:rsidP="00570022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 xml:space="preserve">globales Konsumverhalten analysieren (zum Beispiel Theorie der globalen Homogenisierung, </w:t>
      </w:r>
      <w:proofErr w:type="spellStart"/>
      <w:r w:rsidRPr="00570022">
        <w:rPr>
          <w:rFonts w:ascii="Arial" w:hAnsi="Arial" w:cs="Arial"/>
          <w:sz w:val="24"/>
          <w:szCs w:val="24"/>
        </w:rPr>
        <w:t>Kreolisierungsthese</w:t>
      </w:r>
      <w:proofErr w:type="spellEnd"/>
      <w:r w:rsidRPr="0057002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399B1438" w14:textId="77777777" w:rsidR="00570022" w:rsidRPr="00570022" w:rsidRDefault="00570022" w:rsidP="00570022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>Formen von „Fairem Handel“ beschreiben und dessen Auswirkungen auf verschiedene Akteure erörtern</w:t>
      </w:r>
      <w:r>
        <w:rPr>
          <w:rFonts w:ascii="Arial" w:hAnsi="Arial" w:cs="Arial"/>
          <w:sz w:val="24"/>
          <w:szCs w:val="24"/>
        </w:rPr>
        <w:t>.</w:t>
      </w:r>
    </w:p>
    <w:p w14:paraId="0D637214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C128D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 Arbeitsmärkte</w:t>
      </w:r>
    </w:p>
    <w:p w14:paraId="3F008849" w14:textId="77777777" w:rsidR="00570022" w:rsidRPr="001624C7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Die Schülerinnen und Schüler können</w:t>
      </w:r>
    </w:p>
    <w:p w14:paraId="127922ED" w14:textId="77777777" w:rsidR="00570022" w:rsidRPr="002947F7" w:rsidRDefault="00570022" w:rsidP="00570022">
      <w:pPr>
        <w:pStyle w:val="Listenabsatz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947F7">
        <w:rPr>
          <w:rFonts w:ascii="Arial" w:hAnsi="Arial" w:cs="Arial"/>
          <w:sz w:val="24"/>
          <w:szCs w:val="24"/>
        </w:rPr>
        <w:t>den individuellen und gesellschaftlichen Stellenwert der Arbeit bewerten</w:t>
      </w:r>
      <w:r>
        <w:rPr>
          <w:rFonts w:ascii="Arial" w:hAnsi="Arial" w:cs="Arial"/>
          <w:sz w:val="24"/>
          <w:szCs w:val="24"/>
        </w:rPr>
        <w:t>,</w:t>
      </w:r>
    </w:p>
    <w:p w14:paraId="4C3D9FBC" w14:textId="77777777" w:rsidR="00570022" w:rsidRDefault="00570022" w:rsidP="00570022">
      <w:pPr>
        <w:pStyle w:val="Listenabsatz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947F7">
        <w:rPr>
          <w:rFonts w:ascii="Arial" w:hAnsi="Arial" w:cs="Arial"/>
          <w:sz w:val="24"/>
          <w:szCs w:val="24"/>
        </w:rPr>
        <w:t>staatliche Rahmenbedingungen (Tarifautonomie, Arbeitsrecht und Transferleistungen) und Ausgestaltungen auf dem deutschen Arbeitsmarkt darstellen (zum Beispiel Zeitarbeit, Niedriglohnsektor, Mindestlöhne)</w:t>
      </w:r>
      <w:r>
        <w:rPr>
          <w:rFonts w:ascii="Arial" w:hAnsi="Arial" w:cs="Arial"/>
          <w:sz w:val="24"/>
          <w:szCs w:val="24"/>
        </w:rPr>
        <w:t>.</w:t>
      </w:r>
    </w:p>
    <w:p w14:paraId="7325CDA1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E8DA1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 Grundlage der Ökonomie</w:t>
      </w:r>
    </w:p>
    <w:p w14:paraId="3C9C21F2" w14:textId="77777777" w:rsidR="00570022" w:rsidRPr="001624C7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Die Schülerinnen und Schüler können</w:t>
      </w:r>
    </w:p>
    <w:p w14:paraId="4CCF0D31" w14:textId="77777777" w:rsidR="00570022" w:rsidRPr="009717C5" w:rsidRDefault="00570022" w:rsidP="00570022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17C5">
        <w:rPr>
          <w:rFonts w:ascii="Arial" w:hAnsi="Arial" w:cs="Arial"/>
          <w:sz w:val="24"/>
          <w:szCs w:val="24"/>
        </w:rPr>
        <w:t>sowohl individuelle als auch gesellschaftliche Dilemmasituationen (Gefangenendilemma, Trittbrettfahrersituation) erklären und das Verhalten der Akteure in diesen Situationen bewerten</w:t>
      </w:r>
      <w:r>
        <w:rPr>
          <w:rFonts w:ascii="Arial" w:hAnsi="Arial" w:cs="Arial"/>
          <w:sz w:val="24"/>
          <w:szCs w:val="24"/>
        </w:rPr>
        <w:t>.</w:t>
      </w:r>
    </w:p>
    <w:p w14:paraId="3E39E732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72D33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Grundlagen der Betriebswirtschaft</w:t>
      </w:r>
    </w:p>
    <w:p w14:paraId="673DD4AB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4E0">
        <w:rPr>
          <w:rFonts w:ascii="Arial" w:hAnsi="Arial" w:cs="Arial"/>
          <w:sz w:val="24"/>
          <w:szCs w:val="24"/>
        </w:rPr>
        <w:t>Die Schülerinnen und Schüler können</w:t>
      </w:r>
    </w:p>
    <w:p w14:paraId="4A14877A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4E0">
        <w:rPr>
          <w:rFonts w:ascii="Arial" w:hAnsi="Arial" w:cs="Arial"/>
          <w:sz w:val="24"/>
          <w:szCs w:val="24"/>
        </w:rPr>
        <w:t>(15)</w:t>
      </w:r>
      <w:r>
        <w:rPr>
          <w:rFonts w:ascii="Arial" w:hAnsi="Arial" w:cs="Arial"/>
          <w:sz w:val="24"/>
          <w:szCs w:val="24"/>
        </w:rPr>
        <w:t xml:space="preserve"> </w:t>
      </w:r>
      <w:r w:rsidRPr="00A844E0">
        <w:rPr>
          <w:rFonts w:ascii="Arial" w:hAnsi="Arial" w:cs="Arial"/>
          <w:sz w:val="24"/>
          <w:szCs w:val="24"/>
        </w:rPr>
        <w:t>die ökonomische, soziale und ökologische Bedeutung und Verantwortung von Unternehmen für Volkswirtschaften darstellen</w:t>
      </w:r>
      <w:r>
        <w:rPr>
          <w:rFonts w:ascii="Arial" w:hAnsi="Arial" w:cs="Arial"/>
          <w:sz w:val="24"/>
          <w:szCs w:val="24"/>
        </w:rPr>
        <w:t>.</w:t>
      </w:r>
    </w:p>
    <w:p w14:paraId="109E279E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629924" w14:textId="77777777" w:rsidR="00570022" w:rsidRPr="001624C7" w:rsidRDefault="00570022" w:rsidP="005700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</w:t>
      </w:r>
      <w:r w:rsidRPr="001624C7">
        <w:rPr>
          <w:rFonts w:ascii="Arial" w:hAnsi="Arial" w:cs="Arial"/>
          <w:b/>
          <w:sz w:val="24"/>
          <w:szCs w:val="24"/>
        </w:rPr>
        <w:t>rozessbezogene Kompetenzen</w:t>
      </w:r>
    </w:p>
    <w:p w14:paraId="4799AB28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Analysekompetenz</w:t>
      </w:r>
    </w:p>
    <w:p w14:paraId="6D47F665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7CC46ADD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624C7">
        <w:rPr>
          <w:rFonts w:ascii="Arial" w:hAnsi="Arial" w:cs="Arial"/>
          <w:sz w:val="24"/>
          <w:szCs w:val="24"/>
        </w:rPr>
        <w:t>ökonomische Phänomene und Probleme erkennen und selbstständig Fragen zu Ursachen, Verlauf und Ergebnissen ökonomischer Prozesse entwickeln (I)</w:t>
      </w:r>
      <w:r>
        <w:rPr>
          <w:rFonts w:ascii="Arial" w:hAnsi="Arial" w:cs="Arial"/>
          <w:sz w:val="24"/>
          <w:szCs w:val="24"/>
        </w:rPr>
        <w:t>.</w:t>
      </w:r>
    </w:p>
    <w:p w14:paraId="164488F6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4715C4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Urteilskompetenz</w:t>
      </w:r>
    </w:p>
    <w:p w14:paraId="681AD638" w14:textId="77777777" w:rsidR="00570022" w:rsidRPr="001624C7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68991043" w14:textId="77777777" w:rsidR="00570022" w:rsidRDefault="00570022" w:rsidP="0057002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lastRenderedPageBreak/>
        <w:t>ökonomisches Handeln unter Sach- und Wertaspekten kriterienorientiert (zum Beispiel Effektivität, Effizienz, Gerechtigkeit, Nachhaltigkeit, Solidarität) beurteilen beziehungsweise bewerten (I)</w:t>
      </w:r>
      <w:r>
        <w:rPr>
          <w:rFonts w:ascii="Arial" w:hAnsi="Arial" w:cs="Arial"/>
          <w:sz w:val="24"/>
          <w:szCs w:val="24"/>
        </w:rPr>
        <w:t>,</w:t>
      </w:r>
    </w:p>
    <w:p w14:paraId="5311C616" w14:textId="77777777" w:rsidR="00570022" w:rsidRDefault="00570022" w:rsidP="0057002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47F7">
        <w:rPr>
          <w:rFonts w:ascii="Arial" w:hAnsi="Arial" w:cs="Arial"/>
          <w:sz w:val="24"/>
          <w:szCs w:val="24"/>
        </w:rPr>
        <w:t>die Interessenkonstellationen zwischen ökonomisch Handelnden beurteilen (II)</w:t>
      </w:r>
      <w:r>
        <w:rPr>
          <w:rFonts w:ascii="Arial" w:hAnsi="Arial" w:cs="Arial"/>
          <w:sz w:val="24"/>
          <w:szCs w:val="24"/>
        </w:rPr>
        <w:t>,</w:t>
      </w:r>
    </w:p>
    <w:p w14:paraId="6BE91B79" w14:textId="77777777" w:rsidR="00570022" w:rsidRDefault="00570022" w:rsidP="0057002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717C5">
        <w:rPr>
          <w:rFonts w:ascii="Arial" w:hAnsi="Arial" w:cs="Arial"/>
          <w:sz w:val="24"/>
          <w:szCs w:val="24"/>
        </w:rPr>
        <w:t>eurteilen, inwieweit die Wirtschafts- und Gesellschaftsordnung sowie die Mediengesellschaft ökonomisches Handeln beeinflussen (III)</w:t>
      </w:r>
      <w:r>
        <w:rPr>
          <w:rFonts w:ascii="Arial" w:hAnsi="Arial" w:cs="Arial"/>
          <w:sz w:val="24"/>
          <w:szCs w:val="24"/>
        </w:rPr>
        <w:t>.</w:t>
      </w:r>
    </w:p>
    <w:p w14:paraId="68CFD6DB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7290F7" w14:textId="77777777" w:rsidR="00570022" w:rsidRPr="00E900BF" w:rsidRDefault="00570022" w:rsidP="00570022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0DDF">
        <w:rPr>
          <w:rFonts w:ascii="Arial" w:hAnsi="Arial" w:cs="Arial"/>
          <w:b/>
          <w:sz w:val="24"/>
          <w:szCs w:val="24"/>
        </w:rPr>
        <w:t>Leitperspektive</w:t>
      </w:r>
      <w:r>
        <w:rPr>
          <w:rFonts w:ascii="Arial" w:hAnsi="Arial" w:cs="Arial"/>
          <w:b/>
          <w:sz w:val="24"/>
          <w:szCs w:val="24"/>
        </w:rPr>
        <w:t>n</w:t>
      </w:r>
      <w:r w:rsidRPr="00D60DDF">
        <w:rPr>
          <w:rFonts w:ascii="Arial" w:hAnsi="Arial" w:cs="Arial"/>
          <w:b/>
          <w:sz w:val="24"/>
          <w:szCs w:val="24"/>
        </w:rPr>
        <w:t xml:space="preserve">: </w:t>
      </w:r>
      <w:r w:rsidRPr="00D60DDF">
        <w:rPr>
          <w:rFonts w:ascii="Arial" w:hAnsi="Arial" w:cs="Arial"/>
          <w:sz w:val="24"/>
          <w:szCs w:val="24"/>
        </w:rPr>
        <w:t>Berufliche Orientierung</w:t>
      </w:r>
      <w:r>
        <w:rPr>
          <w:rFonts w:ascii="Arial" w:hAnsi="Arial" w:cs="Arial"/>
          <w:sz w:val="24"/>
          <w:szCs w:val="24"/>
        </w:rPr>
        <w:t>, Bildung für nachhaltige Entwicklung, Verbraucherbildung</w:t>
      </w:r>
    </w:p>
    <w:p w14:paraId="2E2FFB72" w14:textId="77777777" w:rsidR="00E900BF" w:rsidRPr="00D60DDF" w:rsidRDefault="00E900BF" w:rsidP="00E900BF">
      <w:pPr>
        <w:pStyle w:val="Listenabsatz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CE023C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Stundenverlauf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781"/>
      </w:tblGrid>
      <w:tr w:rsidR="00570022" w:rsidRPr="00477415" w14:paraId="719EF09A" w14:textId="77777777" w:rsidTr="009B531F">
        <w:tc>
          <w:tcPr>
            <w:tcW w:w="1413" w:type="dxa"/>
            <w:shd w:val="clear" w:color="auto" w:fill="auto"/>
            <w:vAlign w:val="center"/>
          </w:tcPr>
          <w:p w14:paraId="573865A7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Unterrichts-phase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A097C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C860B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CDEFD0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570022" w:rsidRPr="00477415" w14:paraId="6227A7C2" w14:textId="77777777" w:rsidTr="009B531F">
        <w:trPr>
          <w:trHeight w:val="150"/>
        </w:trPr>
        <w:tc>
          <w:tcPr>
            <w:tcW w:w="1413" w:type="dxa"/>
          </w:tcPr>
          <w:p w14:paraId="79814113" w14:textId="77777777" w:rsidR="00570022" w:rsidRPr="00477415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4111" w:type="dxa"/>
          </w:tcPr>
          <w:p w14:paraId="6EAA5CED" w14:textId="77777777" w:rsidR="00570022" w:rsidRPr="00477415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Schlagzeile: Fünf Jahre nach dem Unglück von Rana Plaza</w:t>
            </w:r>
          </w:p>
        </w:tc>
        <w:tc>
          <w:tcPr>
            <w:tcW w:w="1559" w:type="dxa"/>
          </w:tcPr>
          <w:p w14:paraId="18BBE703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shd w:val="clear" w:color="auto" w:fill="auto"/>
          </w:tcPr>
          <w:p w14:paraId="7B9A1BC1" w14:textId="6F60FC00" w:rsidR="001B429B" w:rsidRPr="001B429B" w:rsidRDefault="00570022" w:rsidP="009B531F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77415">
              <w:rPr>
                <w:rFonts w:ascii="Arial" w:hAnsi="Arial" w:cs="Arial"/>
              </w:rPr>
              <w:t>M 1 (</w:t>
            </w:r>
            <w:r>
              <w:rPr>
                <w:rFonts w:ascii="Arial" w:hAnsi="Arial" w:cs="Arial"/>
              </w:rPr>
              <w:t>Schlagzeile</w:t>
            </w:r>
            <w:r w:rsidRPr="00477415">
              <w:rPr>
                <w:rFonts w:ascii="Arial" w:hAnsi="Arial" w:cs="Arial"/>
              </w:rPr>
              <w:t>)</w:t>
            </w:r>
            <w:r w:rsidR="001B429B">
              <w:rPr>
                <w:rFonts w:ascii="Arial" w:hAnsi="Arial" w:cs="Arial"/>
              </w:rPr>
              <w:t>:</w:t>
            </w:r>
            <w:r w:rsidR="001B429B">
              <w:rPr>
                <w:rFonts w:ascii="Arial" w:hAnsi="Arial" w:cs="Arial"/>
              </w:rPr>
              <w:br/>
            </w:r>
            <w:hyperlink r:id="rId7" w:history="1"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https://www.deutschlandfunk.de/fuenf-jahre-nach-rana-plaza-an-der-einkaufspraxis-vo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n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-kik.769.de.html?dram:article_id=416409</w:t>
              </w:r>
            </w:hyperlink>
            <w:r w:rsidR="001B429B">
              <w:rPr>
                <w:rFonts w:ascii="Arial" w:hAnsi="Arial" w:cs="Arial"/>
                <w:sz w:val="20"/>
                <w:szCs w:val="28"/>
              </w:rPr>
              <w:t>, 17.06.2020</w:t>
            </w:r>
          </w:p>
        </w:tc>
      </w:tr>
      <w:tr w:rsidR="00570022" w:rsidRPr="00477415" w14:paraId="7B9FC0A7" w14:textId="77777777" w:rsidTr="009B531F">
        <w:trPr>
          <w:trHeight w:val="150"/>
        </w:trPr>
        <w:tc>
          <w:tcPr>
            <w:tcW w:w="1413" w:type="dxa"/>
          </w:tcPr>
          <w:p w14:paraId="265BA601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1</w:t>
            </w:r>
          </w:p>
        </w:tc>
        <w:tc>
          <w:tcPr>
            <w:tcW w:w="4111" w:type="dxa"/>
            <w:vMerge w:val="restart"/>
          </w:tcPr>
          <w:p w14:paraId="24FC36C0" w14:textId="77777777" w:rsidR="00570022" w:rsidRPr="00105B37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Erzengelspiel: Wir Verbraucher/-innen in den Industrienationen tragen Schuld an Unglücken wie dem in </w:t>
            </w:r>
            <w:proofErr w:type="spellStart"/>
            <w:r>
              <w:rPr>
                <w:rFonts w:ascii="Arial" w:hAnsi="Arial" w:cs="Arial"/>
              </w:rPr>
              <w:t>Bangladesh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7ACD3B0A" w14:textId="77777777" w:rsidR="00570022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(Dreier- Gruppen)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2E5EDFED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08C15327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022" w:rsidRPr="00477415" w14:paraId="4E8AB377" w14:textId="77777777" w:rsidTr="009B531F">
        <w:trPr>
          <w:trHeight w:val="150"/>
        </w:trPr>
        <w:tc>
          <w:tcPr>
            <w:tcW w:w="1413" w:type="dxa"/>
          </w:tcPr>
          <w:p w14:paraId="3AAEBD6E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5CA5FB0D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9D169C" w14:textId="77777777" w:rsidR="00570022" w:rsidRDefault="00570022" w:rsidP="009B531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  <w:shd w:val="clear" w:color="auto" w:fill="auto"/>
          </w:tcPr>
          <w:p w14:paraId="3379464C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022" w:rsidRPr="006778A9" w14:paraId="678D1975" w14:textId="77777777" w:rsidTr="009B531F">
        <w:trPr>
          <w:trHeight w:val="150"/>
        </w:trPr>
        <w:tc>
          <w:tcPr>
            <w:tcW w:w="1413" w:type="dxa"/>
          </w:tcPr>
          <w:p w14:paraId="3A13BE9D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2</w:t>
            </w:r>
          </w:p>
        </w:tc>
        <w:tc>
          <w:tcPr>
            <w:tcW w:w="4111" w:type="dxa"/>
            <w:vMerge w:val="restart"/>
          </w:tcPr>
          <w:p w14:paraId="22845378" w14:textId="77777777" w:rsidR="00570022" w:rsidRDefault="00C00DBE" w:rsidP="00C0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ist? </w:t>
            </w:r>
            <w:r w:rsidR="00570022">
              <w:rPr>
                <w:rFonts w:ascii="Arial" w:hAnsi="Arial" w:cs="Arial"/>
              </w:rPr>
              <w:t>Was ist möglich?</w:t>
            </w:r>
            <w:r>
              <w:rPr>
                <w:rFonts w:ascii="Arial" w:hAnsi="Arial" w:cs="Arial"/>
              </w:rPr>
              <w:t xml:space="preserve"> - Maßnahmen gegen Missstände bei der </w:t>
            </w:r>
            <w:proofErr w:type="spellStart"/>
            <w:r>
              <w:rPr>
                <w:rFonts w:ascii="Arial" w:hAnsi="Arial" w:cs="Arial"/>
              </w:rPr>
              <w:t>Textiproduktion</w:t>
            </w:r>
            <w:proofErr w:type="spellEnd"/>
          </w:p>
        </w:tc>
        <w:tc>
          <w:tcPr>
            <w:tcW w:w="1559" w:type="dxa"/>
          </w:tcPr>
          <w:p w14:paraId="4982F28B" w14:textId="77777777" w:rsidR="00570022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0207C72F" w14:textId="4C84A71E" w:rsidR="00570022" w:rsidRPr="001B429B" w:rsidRDefault="005250F7" w:rsidP="009B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Arial" w:hAnsi="Arial" w:cs="Arial"/>
              </w:rPr>
              <w:t>M 2 (Antrag von MdB)</w:t>
            </w:r>
            <w:r w:rsidR="001B429B">
              <w:rPr>
                <w:rFonts w:ascii="Arial" w:hAnsi="Arial" w:cs="Arial"/>
              </w:rPr>
              <w:t>:</w:t>
            </w:r>
            <w:r w:rsidR="001B429B">
              <w:rPr>
                <w:rFonts w:ascii="Arial" w:hAnsi="Arial" w:cs="Arial"/>
              </w:rPr>
              <w:br/>
            </w:r>
            <w:hyperlink r:id="rId8" w:history="1"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https://dipbt.bundestag.de/doc/bt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d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/19/092/1909269.pdf</w:t>
              </w:r>
            </w:hyperlink>
            <w:r w:rsidR="001B429B">
              <w:rPr>
                <w:rFonts w:ascii="Arial" w:hAnsi="Arial" w:cs="Arial"/>
                <w:sz w:val="20"/>
                <w:szCs w:val="28"/>
              </w:rPr>
              <w:t>, 17.06.2020</w:t>
            </w:r>
          </w:p>
          <w:p w14:paraId="3F9F9111" w14:textId="63BA6D81" w:rsidR="001B429B" w:rsidRPr="00086EB8" w:rsidRDefault="001B429B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022" w:rsidRPr="00477415" w14:paraId="17FFF9AA" w14:textId="77777777" w:rsidTr="009B531F">
        <w:trPr>
          <w:trHeight w:val="150"/>
        </w:trPr>
        <w:tc>
          <w:tcPr>
            <w:tcW w:w="1413" w:type="dxa"/>
          </w:tcPr>
          <w:p w14:paraId="2B168701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1A46019D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B8AC1F" w14:textId="77777777" w:rsidR="00570022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  <w:shd w:val="clear" w:color="auto" w:fill="auto"/>
          </w:tcPr>
          <w:p w14:paraId="69AFCAB2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022" w:rsidRPr="00477415" w14:paraId="214E7037" w14:textId="77777777" w:rsidTr="009B531F">
        <w:trPr>
          <w:trHeight w:val="150"/>
        </w:trPr>
        <w:tc>
          <w:tcPr>
            <w:tcW w:w="1413" w:type="dxa"/>
          </w:tcPr>
          <w:p w14:paraId="5219B0EB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3</w:t>
            </w:r>
          </w:p>
        </w:tc>
        <w:tc>
          <w:tcPr>
            <w:tcW w:w="4111" w:type="dxa"/>
            <w:vMerge w:val="restart"/>
          </w:tcPr>
          <w:p w14:paraId="3EA5101F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 des Nationalen Aktionsplans</w:t>
            </w:r>
          </w:p>
        </w:tc>
        <w:tc>
          <w:tcPr>
            <w:tcW w:w="1559" w:type="dxa"/>
          </w:tcPr>
          <w:p w14:paraId="5D684C8D" w14:textId="77777777" w:rsidR="00570022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781" w:type="dxa"/>
            <w:shd w:val="clear" w:color="auto" w:fill="auto"/>
          </w:tcPr>
          <w:p w14:paraId="054DAE85" w14:textId="73930CD4" w:rsidR="00570022" w:rsidRPr="001B429B" w:rsidRDefault="005250F7" w:rsidP="009B531F">
            <w:pPr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</w:rPr>
              <w:t>M 3</w:t>
            </w:r>
            <w:r w:rsidR="00570022" w:rsidRPr="00570022">
              <w:rPr>
                <w:rFonts w:ascii="Arial" w:hAnsi="Arial" w:cs="Arial"/>
              </w:rPr>
              <w:t xml:space="preserve"> („Nationaler Aktionsplan“)</w:t>
            </w:r>
            <w:r w:rsidR="001B429B">
              <w:rPr>
                <w:rFonts w:ascii="Arial" w:hAnsi="Arial" w:cs="Arial"/>
              </w:rPr>
              <w:t>:</w:t>
            </w:r>
            <w:r w:rsidR="001B429B">
              <w:rPr>
                <w:rFonts w:ascii="Arial" w:hAnsi="Arial" w:cs="Arial"/>
              </w:rPr>
              <w:br/>
            </w:r>
            <w:hyperlink r:id="rId9" w:history="1"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https://www.bmz.de/de/presse/reden/minister_mueller/2019/februar/1902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2</w:t>
              </w:r>
              <w:r w:rsidR="001B429B" w:rsidRPr="001B429B">
                <w:rPr>
                  <w:rStyle w:val="Hyperlink"/>
                  <w:rFonts w:ascii="Arial" w:hAnsi="Arial" w:cs="Arial"/>
                  <w:sz w:val="20"/>
                  <w:szCs w:val="28"/>
                </w:rPr>
                <w:t>0_rede_zukunftsforum.html</w:t>
              </w:r>
            </w:hyperlink>
            <w:r w:rsidR="001B429B">
              <w:rPr>
                <w:rFonts w:ascii="Arial" w:hAnsi="Arial" w:cs="Arial"/>
                <w:sz w:val="20"/>
                <w:szCs w:val="28"/>
              </w:rPr>
              <w:t>, 17.06.2020</w:t>
            </w:r>
          </w:p>
          <w:p w14:paraId="102CCA02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022" w:rsidRPr="00477415" w14:paraId="1915EEA8" w14:textId="77777777" w:rsidTr="009B531F">
        <w:trPr>
          <w:trHeight w:val="150"/>
        </w:trPr>
        <w:tc>
          <w:tcPr>
            <w:tcW w:w="1413" w:type="dxa"/>
          </w:tcPr>
          <w:p w14:paraId="5933BE61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311B6542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085C8A" w14:textId="77777777" w:rsidR="00570022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shd w:val="clear" w:color="auto" w:fill="auto"/>
          </w:tcPr>
          <w:p w14:paraId="72D2B926" w14:textId="77777777" w:rsidR="00570022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715335" w14:textId="77777777" w:rsidR="00570022" w:rsidRDefault="00570022" w:rsidP="00570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21098" w14:textId="77777777" w:rsidR="00570022" w:rsidRDefault="00570022" w:rsidP="005700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002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6AE9" w14:textId="77777777" w:rsidR="006C1F3B" w:rsidRDefault="006C1F3B">
      <w:pPr>
        <w:spacing w:after="0" w:line="240" w:lineRule="auto"/>
      </w:pPr>
      <w:r>
        <w:separator/>
      </w:r>
    </w:p>
  </w:endnote>
  <w:endnote w:type="continuationSeparator" w:id="0">
    <w:p w14:paraId="261D8F58" w14:textId="77777777" w:rsidR="006C1F3B" w:rsidRDefault="006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293511"/>
      <w:docPartObj>
        <w:docPartGallery w:val="Page Numbers (Bottom of Page)"/>
        <w:docPartUnique/>
      </w:docPartObj>
    </w:sdtPr>
    <w:sdtEndPr/>
    <w:sdtContent>
      <w:p w14:paraId="1164A4A6" w14:textId="77777777" w:rsidR="00CC02CD" w:rsidRDefault="00C00DB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0D3438" w14:textId="77777777" w:rsidR="00CC02CD" w:rsidRDefault="006C1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8E80" w14:textId="77777777" w:rsidR="006C1F3B" w:rsidRDefault="006C1F3B">
      <w:pPr>
        <w:spacing w:after="0" w:line="240" w:lineRule="auto"/>
      </w:pPr>
      <w:r>
        <w:separator/>
      </w:r>
    </w:p>
  </w:footnote>
  <w:footnote w:type="continuationSeparator" w:id="0">
    <w:p w14:paraId="4E379752" w14:textId="77777777" w:rsidR="006C1F3B" w:rsidRDefault="006C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922"/>
    <w:multiLevelType w:val="hybridMultilevel"/>
    <w:tmpl w:val="DACC47B2"/>
    <w:lvl w:ilvl="0" w:tplc="43B618AE">
      <w:start w:val="5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C99"/>
    <w:multiLevelType w:val="hybridMultilevel"/>
    <w:tmpl w:val="E190EBC4"/>
    <w:lvl w:ilvl="0" w:tplc="04070015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86D67"/>
    <w:multiLevelType w:val="hybridMultilevel"/>
    <w:tmpl w:val="E5E63AD4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2AE0"/>
    <w:multiLevelType w:val="hybridMultilevel"/>
    <w:tmpl w:val="DCD0AD70"/>
    <w:lvl w:ilvl="0" w:tplc="77FC9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90BF3"/>
    <w:multiLevelType w:val="hybridMultilevel"/>
    <w:tmpl w:val="91BEB21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27AD1"/>
    <w:multiLevelType w:val="hybridMultilevel"/>
    <w:tmpl w:val="D8502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85C0F"/>
    <w:multiLevelType w:val="hybridMultilevel"/>
    <w:tmpl w:val="735042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87765"/>
    <w:multiLevelType w:val="hybridMultilevel"/>
    <w:tmpl w:val="7F763BEC"/>
    <w:lvl w:ilvl="0" w:tplc="4C52627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14E4A"/>
    <w:multiLevelType w:val="hybridMultilevel"/>
    <w:tmpl w:val="4190B26E"/>
    <w:lvl w:ilvl="0" w:tplc="BE84746E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87913"/>
    <w:multiLevelType w:val="hybridMultilevel"/>
    <w:tmpl w:val="0662487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22"/>
    <w:rsid w:val="00086EB8"/>
    <w:rsid w:val="000D6CB5"/>
    <w:rsid w:val="000E30B0"/>
    <w:rsid w:val="001B429B"/>
    <w:rsid w:val="005250F7"/>
    <w:rsid w:val="00570022"/>
    <w:rsid w:val="006C1F3B"/>
    <w:rsid w:val="00704873"/>
    <w:rsid w:val="008E0923"/>
    <w:rsid w:val="00A549CE"/>
    <w:rsid w:val="00B26050"/>
    <w:rsid w:val="00B75939"/>
    <w:rsid w:val="00C00DBE"/>
    <w:rsid w:val="00E900BF"/>
    <w:rsid w:val="00F02CC4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E83B"/>
  <w15:docId w15:val="{9A022530-7093-4776-95A0-855B584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429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2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4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bt.bundestag.de/doc/btd/19/092/19092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utschlandfunk.de/fuenf-jahre-nach-rana-plaza-an-der-einkaufspraxis-von-kik.769.de.html?dram:article_id=4164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mz.de/de/presse/reden/minister_mueller/2019/februar/190220_rede_zukunftsforu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</dc:creator>
  <cp:lastModifiedBy>Michael Dombrowsky</cp:lastModifiedBy>
  <cp:revision>2</cp:revision>
  <dcterms:created xsi:type="dcterms:W3CDTF">2020-06-17T09:55:00Z</dcterms:created>
  <dcterms:modified xsi:type="dcterms:W3CDTF">2020-06-17T09:55:00Z</dcterms:modified>
</cp:coreProperties>
</file>