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A86F" w14:textId="77777777" w:rsidR="00930457" w:rsidRPr="00DB6AA6" w:rsidRDefault="00930457" w:rsidP="00930457">
      <w:pPr>
        <w:tabs>
          <w:tab w:val="left" w:pos="8040"/>
        </w:tabs>
        <w:spacing w:after="200" w:line="276" w:lineRule="auto"/>
        <w:rPr>
          <w:rFonts w:ascii="Calibri" w:hAnsi="Calibri"/>
          <w:bCs/>
          <w:sz w:val="22"/>
        </w:rPr>
      </w:pPr>
      <w:bookmarkStart w:id="0" w:name="_Hlk121899768"/>
      <w:r w:rsidRPr="001F057E">
        <w:rPr>
          <w:rFonts w:ascii="Calibri" w:hAnsi="Calibri"/>
          <w:b/>
          <w:bCs/>
          <w:noProof/>
          <w:sz w:val="22"/>
        </w:rPr>
        <w:drawing>
          <wp:anchor distT="0" distB="0" distL="114300" distR="114300" simplePos="0" relativeHeight="251659264" behindDoc="0" locked="0" layoutInCell="1" allowOverlap="1" wp14:anchorId="6891BC21" wp14:editId="6185AF8D">
            <wp:simplePos x="0" y="0"/>
            <wp:positionH relativeFrom="column">
              <wp:posOffset>4884102</wp:posOffset>
            </wp:positionH>
            <wp:positionV relativeFrom="paragraph">
              <wp:posOffset>4763</wp:posOffset>
            </wp:positionV>
            <wp:extent cx="1376045" cy="1257300"/>
            <wp:effectExtent l="0" t="0" r="0" b="0"/>
            <wp:wrapThrough wrapText="bothSides">
              <wp:wrapPolygon edited="0">
                <wp:start x="0" y="0"/>
                <wp:lineTo x="0" y="21273"/>
                <wp:lineTo x="21231" y="21273"/>
                <wp:lineTo x="21231"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045" cy="1257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Cs/>
          <w:sz w:val="22"/>
        </w:rPr>
        <w:t xml:space="preserve">Folgende Arbeitsaufgabe kann von Schülerinnen und Schülern in </w:t>
      </w:r>
      <w:proofErr w:type="spellStart"/>
      <w:r>
        <w:rPr>
          <w:rFonts w:ascii="Calibri" w:hAnsi="Calibri"/>
          <w:bCs/>
          <w:sz w:val="22"/>
        </w:rPr>
        <w:t>Etherpad</w:t>
      </w:r>
      <w:proofErr w:type="spellEnd"/>
      <w:r>
        <w:rPr>
          <w:rFonts w:ascii="Calibri" w:hAnsi="Calibri"/>
          <w:bCs/>
          <w:sz w:val="22"/>
        </w:rPr>
        <w:t xml:space="preserve"> kollaborativ bearbeitet werden. </w:t>
      </w:r>
    </w:p>
    <w:p w14:paraId="75DA564E" w14:textId="07B8A38B" w:rsidR="00930457" w:rsidRDefault="00930457" w:rsidP="00930457">
      <w:pPr>
        <w:tabs>
          <w:tab w:val="left" w:pos="2370"/>
        </w:tabs>
        <w:spacing w:after="200" w:line="276" w:lineRule="auto"/>
        <w:rPr>
          <w:rFonts w:ascii="Calibri" w:hAnsi="Calibri"/>
          <w:sz w:val="22"/>
        </w:rPr>
      </w:pPr>
      <w:r>
        <w:rPr>
          <w:rFonts w:ascii="Calibri" w:hAnsi="Calibri"/>
          <w:sz w:val="22"/>
        </w:rPr>
        <w:t xml:space="preserve">Die Lehrkraft muss hierfür auf der Seite </w:t>
      </w:r>
      <w:hyperlink r:id="rId9" w:history="1">
        <w:r w:rsidRPr="003B7140">
          <w:rPr>
            <w:rStyle w:val="Hyperlink"/>
            <w:rFonts w:ascii="Calibri" w:hAnsi="Calibri"/>
            <w:sz w:val="22"/>
          </w:rPr>
          <w:t>https://kits.blog/tools/</w:t>
        </w:r>
      </w:hyperlink>
      <w:r>
        <w:rPr>
          <w:rStyle w:val="Hyperlink"/>
          <w:rFonts w:ascii="Calibri" w:hAnsi="Calibri"/>
          <w:sz w:val="22"/>
        </w:rPr>
        <w:t xml:space="preserve"> </w:t>
      </w:r>
      <w:r>
        <w:rPr>
          <w:rFonts w:ascii="Calibri" w:hAnsi="Calibri"/>
          <w:sz w:val="22"/>
        </w:rPr>
        <w:t xml:space="preserve">mit dem Tool </w:t>
      </w:r>
      <w:proofErr w:type="spellStart"/>
      <w:r>
        <w:rPr>
          <w:rFonts w:ascii="Calibri" w:hAnsi="Calibri"/>
          <w:sz w:val="22"/>
        </w:rPr>
        <w:t>Etherpad</w:t>
      </w:r>
      <w:proofErr w:type="spellEnd"/>
      <w:r>
        <w:rPr>
          <w:rFonts w:ascii="Calibri" w:hAnsi="Calibri"/>
          <w:sz w:val="22"/>
        </w:rPr>
        <w:t xml:space="preserve"> eine Seite anlegen. Die Seite wird nach 29 Tagen automatisch gelöscht. </w:t>
      </w:r>
    </w:p>
    <w:p w14:paraId="542DE014" w14:textId="5166C1F8" w:rsidR="00930457" w:rsidRDefault="00CD2EE0" w:rsidP="00930457">
      <w:pPr>
        <w:tabs>
          <w:tab w:val="left" w:pos="2370"/>
        </w:tabs>
        <w:spacing w:after="200" w:line="276" w:lineRule="auto"/>
        <w:rPr>
          <w:rFonts w:ascii="Calibri" w:hAnsi="Calibri"/>
          <w:sz w:val="22"/>
        </w:rPr>
      </w:pPr>
      <w:r w:rsidRPr="00CD2EE0">
        <w:rPr>
          <w:rFonts w:ascii="Calibri" w:hAnsi="Calibri"/>
          <w:noProof/>
          <w:sz w:val="22"/>
        </w:rPr>
        <w:drawing>
          <wp:anchor distT="0" distB="0" distL="114300" distR="114300" simplePos="0" relativeHeight="251661312" behindDoc="1" locked="0" layoutInCell="1" allowOverlap="1" wp14:anchorId="00A9868C" wp14:editId="6E2C22F4">
            <wp:simplePos x="0" y="0"/>
            <wp:positionH relativeFrom="margin">
              <wp:align>left</wp:align>
            </wp:positionH>
            <wp:positionV relativeFrom="paragraph">
              <wp:posOffset>4445</wp:posOffset>
            </wp:positionV>
            <wp:extent cx="409575" cy="327660"/>
            <wp:effectExtent l="0" t="0" r="9525" b="0"/>
            <wp:wrapTight wrapText="bothSides">
              <wp:wrapPolygon edited="0">
                <wp:start x="0" y="0"/>
                <wp:lineTo x="0" y="20093"/>
                <wp:lineTo x="21098" y="20093"/>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9375"/>
                    <a:stretch/>
                  </pic:blipFill>
                  <pic:spPr bwMode="auto">
                    <a:xfrm>
                      <a:off x="0" y="0"/>
                      <a:ext cx="40957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D2EE0">
        <w:rPr>
          <w:rFonts w:ascii="Calibri" w:hAnsi="Calibri"/>
          <w:noProof/>
          <w:sz w:val="22"/>
        </w:rPr>
        <w:drawing>
          <wp:anchor distT="0" distB="0" distL="114300" distR="114300" simplePos="0" relativeHeight="251662336" behindDoc="0" locked="0" layoutInCell="1" allowOverlap="1" wp14:anchorId="14C92783" wp14:editId="1FC796A9">
            <wp:simplePos x="0" y="0"/>
            <wp:positionH relativeFrom="column">
              <wp:posOffset>1662113</wp:posOffset>
            </wp:positionH>
            <wp:positionV relativeFrom="paragraph">
              <wp:posOffset>441960</wp:posOffset>
            </wp:positionV>
            <wp:extent cx="271145" cy="252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145" cy="252095"/>
                    </a:xfrm>
                    <a:prstGeom prst="rect">
                      <a:avLst/>
                    </a:prstGeom>
                  </pic:spPr>
                </pic:pic>
              </a:graphicData>
            </a:graphic>
          </wp:anchor>
        </w:drawing>
      </w:r>
      <w:r w:rsidR="00930457">
        <w:rPr>
          <w:rFonts w:ascii="Calibri" w:hAnsi="Calibri"/>
          <w:sz w:val="22"/>
        </w:rPr>
        <w:t xml:space="preserve">Mit „Teilen“ </w:t>
      </w:r>
      <w:r>
        <w:rPr>
          <w:rFonts w:ascii="Calibri" w:hAnsi="Calibri"/>
          <w:sz w:val="22"/>
        </w:rPr>
        <w:t xml:space="preserve">unten links auf dem Pad </w:t>
      </w:r>
      <w:r w:rsidR="00930457">
        <w:rPr>
          <w:rFonts w:ascii="Calibri" w:hAnsi="Calibri"/>
          <w:sz w:val="22"/>
        </w:rPr>
        <w:t xml:space="preserve">kann der Link für die Schülerinnen und Schüler kopiert oder ganz einfach ein QR-Code erstellt werden. </w:t>
      </w:r>
    </w:p>
    <w:p w14:paraId="7EFA2EE9" w14:textId="5A86FC6B" w:rsidR="00930457" w:rsidRDefault="00930457" w:rsidP="00930457">
      <w:pPr>
        <w:tabs>
          <w:tab w:val="left" w:pos="2370"/>
        </w:tabs>
        <w:spacing w:after="200" w:line="276" w:lineRule="auto"/>
        <w:rPr>
          <w:rFonts w:ascii="Calibri" w:hAnsi="Calibri"/>
          <w:sz w:val="22"/>
        </w:rPr>
      </w:pPr>
      <w:r>
        <w:rPr>
          <w:rFonts w:ascii="Calibri" w:hAnsi="Calibri"/>
          <w:sz w:val="22"/>
        </w:rPr>
        <w:t xml:space="preserve">Über das </w:t>
      </w:r>
      <w:r w:rsidR="00CD2EE0">
        <w:rPr>
          <w:rFonts w:ascii="Calibri" w:hAnsi="Calibri"/>
          <w:sz w:val="22"/>
        </w:rPr>
        <w:t>Austauschsymbol                 unten links auf dem Pad</w:t>
      </w:r>
      <w:r>
        <w:rPr>
          <w:rFonts w:ascii="Calibri" w:hAnsi="Calibri"/>
          <w:sz w:val="22"/>
        </w:rPr>
        <w:t xml:space="preserve"> kann das Arbeitsergebnis gespeichert werden. </w:t>
      </w:r>
    </w:p>
    <w:p w14:paraId="5EE6A411" w14:textId="39D9DA44" w:rsidR="00930457" w:rsidRPr="00073DFE" w:rsidRDefault="00930457" w:rsidP="00930457">
      <w:pPr>
        <w:tabs>
          <w:tab w:val="left" w:pos="8040"/>
        </w:tabs>
        <w:spacing w:after="200" w:line="276" w:lineRule="auto"/>
        <w:rPr>
          <w:rFonts w:ascii="Calibri" w:hAnsi="Calibri"/>
          <w:sz w:val="22"/>
        </w:rPr>
      </w:pPr>
    </w:p>
    <w:p w14:paraId="51311118" w14:textId="7DF938BA" w:rsidR="00930457" w:rsidRDefault="009936A9" w:rsidP="00930457">
      <w:pPr>
        <w:tabs>
          <w:tab w:val="left" w:pos="8040"/>
        </w:tabs>
        <w:spacing w:after="200" w:line="276" w:lineRule="auto"/>
        <w:rPr>
          <w:rFonts w:ascii="Calibri" w:hAnsi="Calibri"/>
          <w:sz w:val="22"/>
        </w:rPr>
      </w:pPr>
      <w:r w:rsidRPr="009936A9">
        <w:rPr>
          <w:rFonts w:ascii="Calibri" w:hAnsi="Calibri"/>
          <w:noProof/>
          <w:sz w:val="22"/>
        </w:rPr>
        <w:drawing>
          <wp:anchor distT="0" distB="0" distL="114300" distR="114300" simplePos="0" relativeHeight="251663360" behindDoc="1" locked="0" layoutInCell="1" allowOverlap="1" wp14:anchorId="2D0E4063" wp14:editId="0FC6B67B">
            <wp:simplePos x="0" y="0"/>
            <wp:positionH relativeFrom="margin">
              <wp:posOffset>5541645</wp:posOffset>
            </wp:positionH>
            <wp:positionV relativeFrom="paragraph">
              <wp:posOffset>114300</wp:posOffset>
            </wp:positionV>
            <wp:extent cx="414020" cy="337820"/>
            <wp:effectExtent l="0" t="0" r="508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4020" cy="337820"/>
                    </a:xfrm>
                    <a:prstGeom prst="rect">
                      <a:avLst/>
                    </a:prstGeom>
                  </pic:spPr>
                </pic:pic>
              </a:graphicData>
            </a:graphic>
          </wp:anchor>
        </w:drawing>
      </w:r>
      <w:r w:rsidR="00930457" w:rsidRPr="00073DFE">
        <w:rPr>
          <w:rFonts w:ascii="Calibri" w:hAnsi="Calibri"/>
          <w:sz w:val="22"/>
        </w:rPr>
        <w:t xml:space="preserve">Kopieren Sie die Arbeitsaufgabe mit dem Text ins </w:t>
      </w:r>
      <w:proofErr w:type="spellStart"/>
      <w:r w:rsidR="00930457" w:rsidRPr="00073DFE">
        <w:rPr>
          <w:rFonts w:ascii="Calibri" w:hAnsi="Calibri"/>
          <w:sz w:val="22"/>
        </w:rPr>
        <w:t>Etherpad</w:t>
      </w:r>
      <w:proofErr w:type="spellEnd"/>
      <w:r w:rsidR="00930457" w:rsidRPr="00073DFE">
        <w:rPr>
          <w:rFonts w:ascii="Calibri" w:hAnsi="Calibri"/>
          <w:sz w:val="22"/>
        </w:rPr>
        <w:t xml:space="preserve"> . Die Schülerinnen und Schüler können gemeinsam fehlerhafte oder problematische Stellen markieren</w:t>
      </w:r>
      <w:r w:rsidR="00CD2EE0">
        <w:rPr>
          <w:rFonts w:ascii="Calibri" w:hAnsi="Calibri"/>
          <w:sz w:val="22"/>
        </w:rPr>
        <w:t xml:space="preserve"> und über die Kommentarfunktion Anmerkungen einfügen.</w:t>
      </w:r>
      <w:r>
        <w:rPr>
          <w:rFonts w:ascii="Calibri" w:hAnsi="Calibri"/>
          <w:sz w:val="22"/>
        </w:rPr>
        <w:t xml:space="preserve"> Auf Kommentare kann geantwortet werden.</w:t>
      </w:r>
      <w:r w:rsidRPr="009936A9">
        <w:rPr>
          <w:noProof/>
        </w:rPr>
        <w:t xml:space="preserve"> </w:t>
      </w:r>
    </w:p>
    <w:p w14:paraId="5062EB18" w14:textId="68331DEA" w:rsidR="009936A9" w:rsidRDefault="009936A9" w:rsidP="00930457">
      <w:pPr>
        <w:tabs>
          <w:tab w:val="left" w:pos="8040"/>
        </w:tabs>
        <w:spacing w:after="200" w:line="276" w:lineRule="auto"/>
        <w:rPr>
          <w:rFonts w:ascii="Calibri" w:hAnsi="Calibri"/>
          <w:sz w:val="22"/>
        </w:rPr>
      </w:pPr>
      <w:r>
        <w:rPr>
          <w:rFonts w:ascii="Calibri" w:hAnsi="Calibri"/>
          <w:sz w:val="22"/>
        </w:rPr>
        <w:t>Das könnte dann folgendermaßen aussehen:</w:t>
      </w:r>
    </w:p>
    <w:p w14:paraId="0C0F8C94" w14:textId="02B2F12F" w:rsidR="009936A9" w:rsidRDefault="009936A9" w:rsidP="00930457">
      <w:pPr>
        <w:tabs>
          <w:tab w:val="left" w:pos="8040"/>
        </w:tabs>
        <w:spacing w:after="200" w:line="276" w:lineRule="auto"/>
        <w:rPr>
          <w:rFonts w:ascii="Calibri" w:hAnsi="Calibri"/>
          <w:sz w:val="22"/>
        </w:rPr>
      </w:pPr>
      <w:r w:rsidRPr="009936A9">
        <w:rPr>
          <w:rFonts w:ascii="Calibri" w:hAnsi="Calibri"/>
          <w:noProof/>
          <w:sz w:val="22"/>
        </w:rPr>
        <w:drawing>
          <wp:inline distT="0" distB="0" distL="0" distR="0" wp14:anchorId="25DB5285" wp14:editId="5AC1F18F">
            <wp:extent cx="5760720" cy="1021080"/>
            <wp:effectExtent l="0" t="0" r="0" b="762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3"/>
                    <a:stretch>
                      <a:fillRect/>
                    </a:stretch>
                  </pic:blipFill>
                  <pic:spPr>
                    <a:xfrm>
                      <a:off x="0" y="0"/>
                      <a:ext cx="5760720" cy="1021080"/>
                    </a:xfrm>
                    <a:prstGeom prst="rect">
                      <a:avLst/>
                    </a:prstGeom>
                  </pic:spPr>
                </pic:pic>
              </a:graphicData>
            </a:graphic>
          </wp:inline>
        </w:drawing>
      </w:r>
    </w:p>
    <w:p w14:paraId="5DDD4DD7" w14:textId="0E001B22" w:rsidR="009936A9" w:rsidRDefault="009936A9" w:rsidP="00930457">
      <w:pPr>
        <w:tabs>
          <w:tab w:val="left" w:pos="8040"/>
        </w:tabs>
        <w:spacing w:after="200" w:line="276" w:lineRule="auto"/>
        <w:rPr>
          <w:rFonts w:ascii="Calibri" w:hAnsi="Calibri"/>
          <w:sz w:val="22"/>
        </w:rPr>
      </w:pPr>
    </w:p>
    <w:p w14:paraId="351D9BA7" w14:textId="6F283CE8" w:rsidR="009936A9" w:rsidRDefault="009936A9" w:rsidP="00930457">
      <w:pPr>
        <w:tabs>
          <w:tab w:val="left" w:pos="8040"/>
        </w:tabs>
        <w:spacing w:after="200" w:line="276" w:lineRule="auto"/>
        <w:rPr>
          <w:rFonts w:ascii="Calibri" w:hAnsi="Calibri"/>
          <w:sz w:val="22"/>
        </w:rPr>
      </w:pPr>
      <w:r>
        <w:rPr>
          <w:rFonts w:ascii="Calibri" w:hAnsi="Calibri"/>
          <w:sz w:val="22"/>
        </w:rPr>
        <w:t xml:space="preserve">Abschließend sollen die Schülerinnen und Schüler unter Berücksichtigung der gemachten Vorschläge die Inhaltsangabe neu formulieren. </w:t>
      </w:r>
    </w:p>
    <w:p w14:paraId="4A942E20" w14:textId="77777777" w:rsidR="009936A9" w:rsidRPr="00073DFE" w:rsidRDefault="009936A9" w:rsidP="00930457">
      <w:pPr>
        <w:tabs>
          <w:tab w:val="left" w:pos="8040"/>
        </w:tabs>
        <w:spacing w:after="200" w:line="276" w:lineRule="auto"/>
        <w:rPr>
          <w:rFonts w:ascii="Calibri" w:hAnsi="Calibri"/>
          <w:sz w:val="22"/>
        </w:rPr>
      </w:pPr>
    </w:p>
    <w:p w14:paraId="6269954A" w14:textId="77777777" w:rsidR="00930457" w:rsidRDefault="00930457" w:rsidP="00930457">
      <w:pPr>
        <w:tabs>
          <w:tab w:val="left" w:pos="8040"/>
        </w:tabs>
        <w:spacing w:after="200" w:line="276" w:lineRule="auto"/>
        <w:rPr>
          <w:rFonts w:ascii="Calibri" w:hAnsi="Calibri"/>
          <w:b/>
          <w:bCs/>
          <w:sz w:val="22"/>
        </w:rPr>
      </w:pPr>
      <w:r>
        <w:rPr>
          <w:rFonts w:ascii="Calibri" w:hAnsi="Calibri"/>
          <w:b/>
          <w:bCs/>
          <w:sz w:val="22"/>
        </w:rPr>
        <w:t xml:space="preserve">Niveaudifferenzierungsmöglichkeit: </w:t>
      </w:r>
    </w:p>
    <w:p w14:paraId="07913458" w14:textId="5003B78A" w:rsidR="00930457" w:rsidRPr="00073DFE" w:rsidRDefault="00930457" w:rsidP="00930457">
      <w:pPr>
        <w:tabs>
          <w:tab w:val="left" w:pos="8040"/>
        </w:tabs>
        <w:spacing w:after="200" w:line="276" w:lineRule="auto"/>
        <w:rPr>
          <w:rFonts w:ascii="Calibri" w:hAnsi="Calibri"/>
          <w:sz w:val="22"/>
        </w:rPr>
      </w:pPr>
      <w:r w:rsidRPr="00073DFE">
        <w:rPr>
          <w:rFonts w:ascii="Calibri" w:hAnsi="Calibri"/>
          <w:sz w:val="22"/>
        </w:rPr>
        <w:t xml:space="preserve">Die Schülerinnen und Schüler erhalten den Text, in dem bereits Fehler </w:t>
      </w:r>
      <w:r w:rsidR="00E02D2C">
        <w:rPr>
          <w:rFonts w:ascii="Calibri" w:hAnsi="Calibri"/>
          <w:sz w:val="22"/>
        </w:rPr>
        <w:t>unter</w:t>
      </w:r>
      <w:r w:rsidRPr="00073DFE">
        <w:rPr>
          <w:rFonts w:ascii="Calibri" w:hAnsi="Calibri"/>
          <w:sz w:val="22"/>
        </w:rPr>
        <w:t>strichen sind und machen Verbesserungsvorschläge</w:t>
      </w:r>
      <w:r w:rsidR="009936A9">
        <w:rPr>
          <w:rFonts w:ascii="Calibri" w:hAnsi="Calibri"/>
          <w:sz w:val="22"/>
        </w:rPr>
        <w:t xml:space="preserve"> über die Kommentarfunktion</w:t>
      </w:r>
      <w:r w:rsidRPr="00073DFE">
        <w:rPr>
          <w:rFonts w:ascii="Calibri" w:hAnsi="Calibri"/>
          <w:sz w:val="22"/>
        </w:rPr>
        <w:t xml:space="preserve"> im </w:t>
      </w:r>
      <w:proofErr w:type="spellStart"/>
      <w:r w:rsidRPr="00073DFE">
        <w:rPr>
          <w:rFonts w:ascii="Calibri" w:hAnsi="Calibri"/>
          <w:sz w:val="22"/>
        </w:rPr>
        <w:t>Etherpad</w:t>
      </w:r>
      <w:proofErr w:type="spellEnd"/>
      <w:r w:rsidR="009936A9">
        <w:rPr>
          <w:rFonts w:ascii="Calibri" w:hAnsi="Calibri"/>
          <w:sz w:val="22"/>
        </w:rPr>
        <w:t>.</w:t>
      </w:r>
      <w:r w:rsidRPr="00073DFE">
        <w:rPr>
          <w:rFonts w:ascii="Calibri" w:hAnsi="Calibri"/>
          <w:sz w:val="22"/>
        </w:rPr>
        <w:t xml:space="preserve"> </w:t>
      </w:r>
    </w:p>
    <w:bookmarkEnd w:id="0"/>
    <w:p w14:paraId="17ED89EB" w14:textId="77777777" w:rsidR="00930457" w:rsidRDefault="00930457" w:rsidP="00930457">
      <w:pPr>
        <w:tabs>
          <w:tab w:val="left" w:pos="8040"/>
        </w:tabs>
        <w:bidi/>
        <w:spacing w:after="200" w:line="276" w:lineRule="auto"/>
        <w:rPr>
          <w:rFonts w:ascii="Calibri" w:hAnsi="Calibri"/>
          <w:b/>
          <w:bCs/>
          <w:sz w:val="22"/>
        </w:rPr>
        <w:sectPr w:rsidR="00930457">
          <w:headerReference w:type="default" r:id="rId14"/>
          <w:footerReference w:type="default" r:id="rId15"/>
          <w:pgSz w:w="11906" w:h="16838"/>
          <w:pgMar w:top="1417" w:right="1417" w:bottom="1134" w:left="1417" w:header="708" w:footer="708" w:gutter="0"/>
          <w:cols w:space="708"/>
          <w:docGrid w:linePitch="360"/>
        </w:sectPr>
      </w:pPr>
    </w:p>
    <w:p w14:paraId="2F8D687E" w14:textId="77777777" w:rsidR="00E02D2C" w:rsidRPr="00FB1FD6" w:rsidRDefault="00E02D2C" w:rsidP="00E02D2C">
      <w:pPr>
        <w:tabs>
          <w:tab w:val="left" w:pos="8040"/>
        </w:tabs>
        <w:spacing w:after="200" w:line="276" w:lineRule="auto"/>
        <w:rPr>
          <w:rFonts w:ascii="Calibri" w:hAnsi="Calibri"/>
          <w:b/>
          <w:bCs/>
          <w:sz w:val="22"/>
        </w:rPr>
      </w:pPr>
      <w:r w:rsidRPr="00FB1FD6">
        <w:rPr>
          <w:rFonts w:ascii="Calibri" w:hAnsi="Calibri"/>
          <w:b/>
          <w:bCs/>
          <w:sz w:val="22"/>
        </w:rPr>
        <w:lastRenderedPageBreak/>
        <w:t xml:space="preserve">Überarbeitung einer Inhaltsangabe </w:t>
      </w:r>
    </w:p>
    <w:p w14:paraId="5EEE7C8F" w14:textId="77777777" w:rsidR="00E02D2C" w:rsidRDefault="00E02D2C" w:rsidP="00E02D2C">
      <w:pPr>
        <w:tabs>
          <w:tab w:val="left" w:pos="8040"/>
        </w:tabs>
        <w:spacing w:after="200" w:line="276" w:lineRule="auto"/>
        <w:rPr>
          <w:rFonts w:ascii="Calibri" w:hAnsi="Calibri"/>
          <w:sz w:val="22"/>
        </w:rPr>
      </w:pPr>
      <w:r>
        <w:rPr>
          <w:rFonts w:ascii="Calibri" w:hAnsi="Calibri"/>
          <w:sz w:val="22"/>
        </w:rPr>
        <w:t xml:space="preserve">Ein Schüler/ eine Schülerin hat eine Inhaltsangabe zu Stefan </w:t>
      </w:r>
      <w:proofErr w:type="spellStart"/>
      <w:r>
        <w:rPr>
          <w:rFonts w:ascii="Calibri" w:hAnsi="Calibri"/>
          <w:sz w:val="22"/>
        </w:rPr>
        <w:t>Slupetzkys</w:t>
      </w:r>
      <w:proofErr w:type="spellEnd"/>
      <w:r>
        <w:rPr>
          <w:rFonts w:ascii="Calibri" w:hAnsi="Calibri"/>
          <w:sz w:val="22"/>
        </w:rPr>
        <w:t xml:space="preserve"> Kurzgeschichte </w:t>
      </w:r>
      <w:r w:rsidRPr="00FB1FD6">
        <w:rPr>
          <w:rFonts w:ascii="Calibri" w:hAnsi="Calibri"/>
          <w:sz w:val="22"/>
        </w:rPr>
        <w:t xml:space="preserve">„Der </w:t>
      </w:r>
      <w:proofErr w:type="spellStart"/>
      <w:r w:rsidRPr="00FB1FD6">
        <w:rPr>
          <w:rFonts w:ascii="Calibri" w:hAnsi="Calibri"/>
          <w:sz w:val="22"/>
        </w:rPr>
        <w:t>Kondensmilchmann</w:t>
      </w:r>
      <w:proofErr w:type="spellEnd"/>
      <w:r>
        <w:rPr>
          <w:rFonts w:ascii="Calibri" w:hAnsi="Calibri"/>
          <w:sz w:val="22"/>
        </w:rPr>
        <w:t>“</w:t>
      </w:r>
      <w:r w:rsidRPr="00FB1FD6">
        <w:rPr>
          <w:rFonts w:ascii="Calibri" w:hAnsi="Calibri"/>
          <w:sz w:val="22"/>
        </w:rPr>
        <w:t xml:space="preserve"> </w:t>
      </w:r>
      <w:r>
        <w:rPr>
          <w:rStyle w:val="Funotenzeichen"/>
          <w:rFonts w:ascii="Calibri" w:hAnsi="Calibri"/>
          <w:sz w:val="22"/>
        </w:rPr>
        <w:footnoteReference w:id="1"/>
      </w:r>
      <w:r>
        <w:rPr>
          <w:rFonts w:ascii="Calibri" w:hAnsi="Calibri"/>
          <w:sz w:val="22"/>
        </w:rPr>
        <w:t xml:space="preserve"> verfasst“.</w:t>
      </w:r>
    </w:p>
    <w:p w14:paraId="7E2D5FE3" w14:textId="77777777" w:rsidR="00E02D2C" w:rsidRDefault="00E02D2C" w:rsidP="00E02D2C">
      <w:pPr>
        <w:tabs>
          <w:tab w:val="left" w:pos="8040"/>
        </w:tabs>
        <w:spacing w:after="200" w:line="276" w:lineRule="auto"/>
        <w:rPr>
          <w:rFonts w:ascii="Calibri" w:hAnsi="Calibri"/>
          <w:sz w:val="22"/>
        </w:rPr>
      </w:pPr>
    </w:p>
    <w:p w14:paraId="2DC47935" w14:textId="77777777" w:rsidR="00E02D2C" w:rsidRPr="00F3393B" w:rsidRDefault="00E02D2C" w:rsidP="00E02D2C">
      <w:pPr>
        <w:tabs>
          <w:tab w:val="left" w:pos="8040"/>
        </w:tabs>
        <w:spacing w:after="200" w:line="276" w:lineRule="auto"/>
        <w:rPr>
          <w:rFonts w:ascii="Calibri" w:hAnsi="Calibri"/>
          <w:b/>
          <w:sz w:val="22"/>
        </w:rPr>
      </w:pPr>
      <w:r>
        <w:rPr>
          <w:rFonts w:ascii="Calibri" w:hAnsi="Calibri"/>
          <w:sz w:val="22"/>
        </w:rPr>
        <w:t xml:space="preserve">Öffnen Sie den Text im </w:t>
      </w:r>
      <w:proofErr w:type="spellStart"/>
      <w:r>
        <w:rPr>
          <w:rFonts w:ascii="Calibri" w:hAnsi="Calibri"/>
          <w:sz w:val="22"/>
        </w:rPr>
        <w:t>Etherpad</w:t>
      </w:r>
      <w:proofErr w:type="spellEnd"/>
      <w:r>
        <w:rPr>
          <w:rFonts w:ascii="Calibri" w:hAnsi="Calibri"/>
          <w:sz w:val="22"/>
        </w:rPr>
        <w:t xml:space="preserve">:  </w:t>
      </w:r>
      <w:r w:rsidRPr="00F3393B">
        <w:rPr>
          <w:rFonts w:ascii="Calibri" w:hAnsi="Calibri"/>
          <w:b/>
          <w:sz w:val="22"/>
        </w:rPr>
        <w:t>[Hier den Link/ OR Code einfügen]</w:t>
      </w:r>
      <w:r w:rsidRPr="00F3393B">
        <w:rPr>
          <w:rFonts w:ascii="Calibri" w:hAnsi="Calibri"/>
          <w:noProof/>
          <w:sz w:val="22"/>
        </w:rPr>
        <w:t xml:space="preserve"> </w:t>
      </w:r>
    </w:p>
    <w:p w14:paraId="656AB5E7" w14:textId="77777777" w:rsidR="00E02D2C" w:rsidRPr="007B5EEB" w:rsidRDefault="00E02D2C" w:rsidP="00E02D2C">
      <w:pPr>
        <w:pStyle w:val="Listenabsatz"/>
        <w:numPr>
          <w:ilvl w:val="0"/>
          <w:numId w:val="11"/>
        </w:numPr>
        <w:tabs>
          <w:tab w:val="left" w:pos="8040"/>
        </w:tabs>
        <w:spacing w:after="200" w:line="276" w:lineRule="auto"/>
        <w:rPr>
          <w:rFonts w:ascii="Calibri" w:hAnsi="Calibri"/>
          <w:sz w:val="22"/>
        </w:rPr>
      </w:pPr>
      <w:r w:rsidRPr="009936A9">
        <w:rPr>
          <w:rFonts w:ascii="Calibri" w:hAnsi="Calibri"/>
          <w:noProof/>
          <w:sz w:val="22"/>
        </w:rPr>
        <w:drawing>
          <wp:anchor distT="0" distB="0" distL="114300" distR="114300" simplePos="0" relativeHeight="251665408" behindDoc="1" locked="0" layoutInCell="1" allowOverlap="1" wp14:anchorId="073FBF04" wp14:editId="338FBFBD">
            <wp:simplePos x="0" y="0"/>
            <wp:positionH relativeFrom="margin">
              <wp:posOffset>2795270</wp:posOffset>
            </wp:positionH>
            <wp:positionV relativeFrom="paragraph">
              <wp:posOffset>134620</wp:posOffset>
            </wp:positionV>
            <wp:extent cx="321021" cy="261937"/>
            <wp:effectExtent l="0" t="0" r="3175"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21021" cy="261937"/>
                    </a:xfrm>
                    <a:prstGeom prst="rect">
                      <a:avLst/>
                    </a:prstGeom>
                  </pic:spPr>
                </pic:pic>
              </a:graphicData>
            </a:graphic>
            <wp14:sizeRelH relativeFrom="margin">
              <wp14:pctWidth>0</wp14:pctWidth>
            </wp14:sizeRelH>
            <wp14:sizeRelV relativeFrom="margin">
              <wp14:pctHeight>0</wp14:pctHeight>
            </wp14:sizeRelV>
          </wp:anchor>
        </w:drawing>
      </w:r>
      <w:r w:rsidRPr="007B5EEB">
        <w:rPr>
          <w:rFonts w:ascii="Calibri" w:hAnsi="Calibri"/>
          <w:sz w:val="22"/>
        </w:rPr>
        <w:t xml:space="preserve">Lesen Sie die Inhaltsangabe und </w:t>
      </w:r>
      <w:r>
        <w:rPr>
          <w:rFonts w:ascii="Calibri" w:hAnsi="Calibri"/>
          <w:sz w:val="22"/>
        </w:rPr>
        <w:t>markieren</w:t>
      </w:r>
      <w:r w:rsidRPr="007B5EEB">
        <w:rPr>
          <w:rFonts w:ascii="Calibri" w:hAnsi="Calibri"/>
          <w:sz w:val="22"/>
        </w:rPr>
        <w:t xml:space="preserve"> Sie Stellen, die Sie für ungenau oder falsch halten. </w:t>
      </w:r>
    </w:p>
    <w:p w14:paraId="49D13BFB" w14:textId="77777777" w:rsidR="00E02D2C" w:rsidRPr="007B5EEB" w:rsidRDefault="00E02D2C" w:rsidP="00E02D2C">
      <w:pPr>
        <w:pStyle w:val="Listenabsatz"/>
        <w:numPr>
          <w:ilvl w:val="0"/>
          <w:numId w:val="11"/>
        </w:numPr>
        <w:tabs>
          <w:tab w:val="left" w:pos="8040"/>
        </w:tabs>
        <w:spacing w:after="200" w:line="276" w:lineRule="auto"/>
        <w:rPr>
          <w:rFonts w:ascii="Calibri" w:hAnsi="Calibri"/>
          <w:sz w:val="22"/>
        </w:rPr>
      </w:pPr>
      <w:r w:rsidRPr="007B5EEB">
        <w:rPr>
          <w:rFonts w:ascii="Calibri" w:hAnsi="Calibri"/>
          <w:sz w:val="22"/>
        </w:rPr>
        <w:t>Begründen Sie</w:t>
      </w:r>
      <w:r w:rsidRPr="00F3393B">
        <w:rPr>
          <w:rFonts w:ascii="Calibri" w:hAnsi="Calibri"/>
          <w:sz w:val="22"/>
        </w:rPr>
        <w:t xml:space="preserve"> </w:t>
      </w:r>
      <w:r>
        <w:rPr>
          <w:rFonts w:ascii="Calibri" w:hAnsi="Calibri"/>
          <w:sz w:val="22"/>
        </w:rPr>
        <w:t xml:space="preserve">in der Kommentarfunktion       </w:t>
      </w:r>
      <w:r w:rsidRPr="007B5EEB">
        <w:rPr>
          <w:rFonts w:ascii="Calibri" w:hAnsi="Calibri"/>
          <w:sz w:val="22"/>
        </w:rPr>
        <w:t>, weshalb Sie diese Stelle</w:t>
      </w:r>
      <w:r>
        <w:rPr>
          <w:rFonts w:ascii="Calibri" w:hAnsi="Calibri"/>
          <w:sz w:val="22"/>
        </w:rPr>
        <w:t>n</w:t>
      </w:r>
      <w:r w:rsidRPr="007B5EEB">
        <w:rPr>
          <w:rFonts w:ascii="Calibri" w:hAnsi="Calibri"/>
          <w:sz w:val="22"/>
        </w:rPr>
        <w:t xml:space="preserve"> anstreichen. </w:t>
      </w:r>
    </w:p>
    <w:p w14:paraId="7AF6D696" w14:textId="77777777" w:rsidR="00E02D2C" w:rsidRDefault="00E02D2C" w:rsidP="00E02D2C">
      <w:pPr>
        <w:pStyle w:val="Listenabsatz"/>
        <w:numPr>
          <w:ilvl w:val="0"/>
          <w:numId w:val="11"/>
        </w:numPr>
        <w:tabs>
          <w:tab w:val="left" w:pos="8040"/>
        </w:tabs>
        <w:spacing w:after="200" w:line="276" w:lineRule="auto"/>
        <w:rPr>
          <w:rFonts w:ascii="Calibri" w:hAnsi="Calibri"/>
          <w:sz w:val="22"/>
        </w:rPr>
      </w:pPr>
      <w:r>
        <w:rPr>
          <w:rFonts w:ascii="Calibri" w:hAnsi="Calibri"/>
          <w:sz w:val="22"/>
        </w:rPr>
        <w:t>Formulieren</w:t>
      </w:r>
      <w:r w:rsidRPr="007B5EEB">
        <w:rPr>
          <w:rFonts w:ascii="Calibri" w:hAnsi="Calibri"/>
          <w:sz w:val="22"/>
        </w:rPr>
        <w:t xml:space="preserve"> Sie einen Verbesserungsvorschlag.</w:t>
      </w:r>
    </w:p>
    <w:p w14:paraId="6A93207E" w14:textId="77777777" w:rsidR="00E02D2C" w:rsidRDefault="00E02D2C" w:rsidP="00E02D2C">
      <w:pPr>
        <w:pStyle w:val="Listenabsatz"/>
        <w:numPr>
          <w:ilvl w:val="0"/>
          <w:numId w:val="11"/>
        </w:numPr>
        <w:tabs>
          <w:tab w:val="left" w:pos="8040"/>
        </w:tabs>
        <w:spacing w:after="200" w:line="276" w:lineRule="auto"/>
        <w:rPr>
          <w:rFonts w:ascii="Calibri" w:hAnsi="Calibri"/>
          <w:sz w:val="22"/>
        </w:rPr>
      </w:pPr>
      <w:r>
        <w:rPr>
          <w:rFonts w:ascii="Calibri" w:hAnsi="Calibri"/>
          <w:sz w:val="22"/>
        </w:rPr>
        <w:t>Kommentieren Sie außerdem – falls erforderlich- die Vorschläge ihrer MitschülerInnen.</w:t>
      </w:r>
    </w:p>
    <w:p w14:paraId="2952601C" w14:textId="77777777" w:rsidR="00E02D2C" w:rsidRDefault="00E02D2C" w:rsidP="00E02D2C">
      <w:pPr>
        <w:pStyle w:val="Listenabsatz"/>
        <w:numPr>
          <w:ilvl w:val="0"/>
          <w:numId w:val="11"/>
        </w:numPr>
        <w:tabs>
          <w:tab w:val="left" w:pos="8040"/>
        </w:tabs>
        <w:spacing w:after="200" w:line="276" w:lineRule="auto"/>
        <w:rPr>
          <w:rFonts w:ascii="Calibri" w:hAnsi="Calibri"/>
          <w:sz w:val="22"/>
        </w:rPr>
      </w:pPr>
      <w:r>
        <w:rPr>
          <w:rFonts w:ascii="Calibri" w:hAnsi="Calibri"/>
          <w:sz w:val="22"/>
        </w:rPr>
        <w:t>Achten Sie auch darauf, ob alle wesentlichen Aspekte der Handlung erwähnt wurden und machen Sie Ergänzungen, wenn Sie der Meinung sind, dass etwas Wichtiges fehlt.</w:t>
      </w:r>
    </w:p>
    <w:p w14:paraId="583DDFF2" w14:textId="77777777" w:rsidR="00E02D2C" w:rsidRPr="001F057E" w:rsidRDefault="00E02D2C" w:rsidP="00E02D2C">
      <w:pPr>
        <w:tabs>
          <w:tab w:val="left" w:pos="8040"/>
        </w:tabs>
        <w:spacing w:after="200" w:line="276" w:lineRule="auto"/>
        <w:jc w:val="both"/>
        <w:rPr>
          <w:rFonts w:ascii="Calibri" w:hAnsi="Calibri"/>
          <w:sz w:val="22"/>
        </w:rPr>
      </w:pPr>
    </w:p>
    <w:p w14:paraId="58C53595" w14:textId="77777777" w:rsidR="00E02D2C" w:rsidRPr="00C0101D" w:rsidRDefault="00E02D2C" w:rsidP="00E02D2C">
      <w:pPr>
        <w:tabs>
          <w:tab w:val="left" w:pos="8040"/>
        </w:tabs>
        <w:spacing w:before="240" w:after="120" w:line="276" w:lineRule="auto"/>
        <w:jc w:val="both"/>
        <w:rPr>
          <w:rFonts w:ascii="Calibri" w:hAnsi="Calibri"/>
          <w:sz w:val="22"/>
        </w:rPr>
      </w:pPr>
      <w:r w:rsidRPr="00C0101D">
        <w:rPr>
          <w:rFonts w:ascii="Calibri" w:hAnsi="Calibri"/>
          <w:sz w:val="22"/>
        </w:rPr>
        <w:t xml:space="preserve">Im Supermarkt "Fröhlicher Mohr" stehen regelmäßig zwei Kunden an der Kasse, die Apfelfrau und der </w:t>
      </w:r>
      <w:proofErr w:type="spellStart"/>
      <w:r w:rsidRPr="00C0101D">
        <w:rPr>
          <w:rFonts w:ascii="Calibri" w:hAnsi="Calibri"/>
          <w:sz w:val="22"/>
        </w:rPr>
        <w:t>Kondensmilchmann</w:t>
      </w:r>
      <w:proofErr w:type="spellEnd"/>
      <w:r w:rsidRPr="00C0101D">
        <w:rPr>
          <w:rFonts w:ascii="Calibri" w:hAnsi="Calibri"/>
          <w:sz w:val="22"/>
        </w:rPr>
        <w:t xml:space="preserve">. Der </w:t>
      </w:r>
      <w:proofErr w:type="spellStart"/>
      <w:r w:rsidRPr="00C0101D">
        <w:rPr>
          <w:rFonts w:ascii="Calibri" w:hAnsi="Calibri"/>
          <w:sz w:val="22"/>
        </w:rPr>
        <w:t>Kondensmilchmann</w:t>
      </w:r>
      <w:proofErr w:type="spellEnd"/>
      <w:r w:rsidRPr="00C0101D">
        <w:rPr>
          <w:rFonts w:ascii="Calibri" w:hAnsi="Calibri"/>
          <w:sz w:val="22"/>
        </w:rPr>
        <w:t xml:space="preserve"> beobachtet die Apfelfrau jeden Tag, wenn sie um zwanzig nach sieben ihren Apfel kauft. Er selbst kauft immer Kondensmilch, obwohl er sie gar nicht braucht. Der </w:t>
      </w:r>
      <w:proofErr w:type="spellStart"/>
      <w:r w:rsidRPr="00C0101D">
        <w:rPr>
          <w:rFonts w:ascii="Calibri" w:hAnsi="Calibri"/>
          <w:sz w:val="22"/>
        </w:rPr>
        <w:t>Kondensmilchmann</w:t>
      </w:r>
      <w:proofErr w:type="spellEnd"/>
      <w:r w:rsidRPr="00C0101D">
        <w:rPr>
          <w:rFonts w:ascii="Calibri" w:hAnsi="Calibri"/>
          <w:sz w:val="22"/>
        </w:rPr>
        <w:t xml:space="preserve"> fürchtet die Ferien, weil er dann keine Gelegenheit mehr hat, die Apfelfrau anzusehen. Am nächsten Tag, zu Beginn der Ferien, beschließt er, etwas zu unternehmen und geht zur Apfelfrau an die Kasse. Der </w:t>
      </w:r>
      <w:proofErr w:type="spellStart"/>
      <w:r w:rsidRPr="00C0101D">
        <w:rPr>
          <w:rFonts w:ascii="Calibri" w:hAnsi="Calibri"/>
          <w:sz w:val="22"/>
        </w:rPr>
        <w:t>Kondensmilchmann</w:t>
      </w:r>
      <w:proofErr w:type="spellEnd"/>
      <w:r w:rsidRPr="00C0101D">
        <w:rPr>
          <w:rFonts w:ascii="Calibri" w:hAnsi="Calibri"/>
          <w:sz w:val="22"/>
        </w:rPr>
        <w:t xml:space="preserve"> will seine Beziehung zu der Apfelfrau und seine Gewohnheiten im Supermarkt verändern. Deshalb kauft er einen Apfel.</w:t>
      </w:r>
    </w:p>
    <w:p w14:paraId="6FC218B9" w14:textId="77777777" w:rsidR="00E02D2C" w:rsidRDefault="00E02D2C" w:rsidP="00E02D2C">
      <w:pPr>
        <w:tabs>
          <w:tab w:val="left" w:pos="8040"/>
        </w:tabs>
        <w:spacing w:after="200" w:line="276" w:lineRule="auto"/>
        <w:jc w:val="both"/>
        <w:rPr>
          <w:rFonts w:ascii="Calibri" w:hAnsi="Calibri"/>
          <w:sz w:val="22"/>
        </w:rPr>
        <w:sectPr w:rsidR="00E02D2C">
          <w:pgSz w:w="11906" w:h="16838"/>
          <w:pgMar w:top="1417" w:right="1417" w:bottom="1134" w:left="1417" w:header="708" w:footer="708" w:gutter="0"/>
          <w:cols w:space="708"/>
          <w:docGrid w:linePitch="360"/>
        </w:sectPr>
      </w:pPr>
      <w:r w:rsidRPr="00C0101D">
        <w:rPr>
          <w:rFonts w:ascii="Calibri" w:hAnsi="Calibri"/>
          <w:sz w:val="22"/>
        </w:rPr>
        <w:t>Während der Ferien kauft er keine Kondensmilch mehr und fängt an, sich auszuschlafen, zu schreiben und am See zu liegen. Dabei lernt er eine andere Frau kennen und verliebt sich in sie. Nach den Ferien sucht er eine größere Wohnung für sie und das gemeinsame Kind, das sie erwarten. Als er die Wohnung besichtigt, stellt er fest, dass die vorherigen Bewohner, eine Kommune von Studenten, Hunderte von Einmachgläsern mit Apfelmus angehäuft haben</w:t>
      </w:r>
      <w:r>
        <w:rPr>
          <w:rFonts w:ascii="Calibri" w:hAnsi="Calibri"/>
          <w:sz w:val="22"/>
        </w:rPr>
        <w:t>.</w:t>
      </w:r>
    </w:p>
    <w:p w14:paraId="20A579D6" w14:textId="77777777" w:rsidR="00E02D2C" w:rsidRDefault="00E02D2C" w:rsidP="00E02D2C">
      <w:pPr>
        <w:tabs>
          <w:tab w:val="left" w:pos="8040"/>
        </w:tabs>
        <w:spacing w:after="200" w:line="276" w:lineRule="auto"/>
        <w:jc w:val="both"/>
        <w:rPr>
          <w:rFonts w:ascii="Calibri" w:hAnsi="Calibri"/>
          <w:sz w:val="22"/>
        </w:rPr>
      </w:pPr>
    </w:p>
    <w:p w14:paraId="4CE07960" w14:textId="5F0A028C" w:rsidR="007B5EEB" w:rsidRPr="00C0101D" w:rsidRDefault="00BD46BB" w:rsidP="006E2365">
      <w:pPr>
        <w:tabs>
          <w:tab w:val="left" w:pos="8040"/>
        </w:tabs>
        <w:spacing w:after="120" w:line="276" w:lineRule="auto"/>
        <w:rPr>
          <w:rFonts w:ascii="Calibri" w:hAnsi="Calibri"/>
          <w:b/>
          <w:bCs/>
          <w:sz w:val="22"/>
        </w:rPr>
      </w:pPr>
      <w:r>
        <w:rPr>
          <w:rFonts w:ascii="Calibri" w:hAnsi="Calibri"/>
          <w:b/>
          <w:bCs/>
          <w:sz w:val="22"/>
        </w:rPr>
        <w:t>Mögliche Markierungen</w:t>
      </w:r>
      <w:r w:rsidR="007B5EEB" w:rsidRPr="007B5EEB">
        <w:rPr>
          <w:rFonts w:ascii="Calibri" w:hAnsi="Calibri"/>
          <w:b/>
          <w:bCs/>
          <w:sz w:val="22"/>
        </w:rPr>
        <w:t xml:space="preserve">: </w:t>
      </w:r>
    </w:p>
    <w:p w14:paraId="3E06C341" w14:textId="51769490" w:rsidR="007B5EEB" w:rsidRPr="00C0101D" w:rsidRDefault="007B5EEB" w:rsidP="00FB1FD6">
      <w:pPr>
        <w:tabs>
          <w:tab w:val="left" w:pos="8040"/>
        </w:tabs>
        <w:spacing w:after="200" w:line="276" w:lineRule="auto"/>
        <w:jc w:val="both"/>
        <w:rPr>
          <w:rFonts w:ascii="Calibri" w:hAnsi="Calibri"/>
          <w:sz w:val="22"/>
          <w:u w:val="single"/>
        </w:rPr>
      </w:pPr>
      <w:r w:rsidRPr="00C0101D">
        <w:rPr>
          <w:rFonts w:ascii="Calibri" w:hAnsi="Calibri"/>
          <w:sz w:val="22"/>
        </w:rPr>
        <w:t xml:space="preserve">Im Supermarkt "Fröhlicher Mohr" stehen regelmäßig zwei Kunden an der Kasse, </w:t>
      </w:r>
      <w:r w:rsidRPr="00C0101D">
        <w:rPr>
          <w:rFonts w:ascii="Calibri" w:hAnsi="Calibri"/>
          <w:sz w:val="22"/>
          <w:u w:val="single"/>
        </w:rPr>
        <w:t xml:space="preserve">die Apfelfrau und der </w:t>
      </w:r>
      <w:proofErr w:type="spellStart"/>
      <w:r w:rsidRPr="00C0101D">
        <w:rPr>
          <w:rFonts w:ascii="Calibri" w:hAnsi="Calibri"/>
          <w:sz w:val="22"/>
          <w:u w:val="single"/>
        </w:rPr>
        <w:t>Kondensmilchmann</w:t>
      </w:r>
      <w:proofErr w:type="spellEnd"/>
      <w:r w:rsidRPr="00C0101D">
        <w:rPr>
          <w:rFonts w:ascii="Calibri" w:hAnsi="Calibri"/>
          <w:sz w:val="22"/>
          <w:u w:val="single"/>
        </w:rPr>
        <w:t>.</w:t>
      </w:r>
      <w:r w:rsidRPr="00C0101D">
        <w:rPr>
          <w:rFonts w:ascii="Calibri" w:hAnsi="Calibri"/>
          <w:sz w:val="22"/>
        </w:rPr>
        <w:t xml:space="preserve"> Der </w:t>
      </w:r>
      <w:proofErr w:type="spellStart"/>
      <w:r w:rsidRPr="00C0101D">
        <w:rPr>
          <w:rFonts w:ascii="Calibri" w:hAnsi="Calibri"/>
          <w:sz w:val="22"/>
        </w:rPr>
        <w:t>Kondensmilchmann</w:t>
      </w:r>
      <w:proofErr w:type="spellEnd"/>
      <w:r w:rsidRPr="00C0101D">
        <w:rPr>
          <w:rFonts w:ascii="Calibri" w:hAnsi="Calibri"/>
          <w:sz w:val="22"/>
        </w:rPr>
        <w:t xml:space="preserve"> beobachtet die Apfelfrau jeden Tag, wenn sie um zwanzig nach sieben ihren Apfel kauft. Er selbst kauft immer Kondensmilch, obwohl er sie gar nicht braucht. Der </w:t>
      </w:r>
      <w:proofErr w:type="spellStart"/>
      <w:r w:rsidRPr="00C0101D">
        <w:rPr>
          <w:rFonts w:ascii="Calibri" w:hAnsi="Calibri"/>
          <w:sz w:val="22"/>
        </w:rPr>
        <w:t>Kondensmilchmann</w:t>
      </w:r>
      <w:proofErr w:type="spellEnd"/>
      <w:r w:rsidRPr="00C0101D">
        <w:rPr>
          <w:rFonts w:ascii="Calibri" w:hAnsi="Calibri"/>
          <w:sz w:val="22"/>
        </w:rPr>
        <w:t xml:space="preserve"> fürchtet die Ferien, weil er dann keine Gelegenheit mehr hat, die Apfelfrau </w:t>
      </w:r>
      <w:r w:rsidRPr="007B5EEB">
        <w:rPr>
          <w:rFonts w:ascii="Calibri" w:hAnsi="Calibri"/>
          <w:sz w:val="22"/>
          <w:u w:val="single"/>
        </w:rPr>
        <w:t>anzusehen</w:t>
      </w:r>
      <w:r>
        <w:rPr>
          <w:rFonts w:ascii="Calibri" w:hAnsi="Calibri"/>
          <w:sz w:val="22"/>
        </w:rPr>
        <w:t xml:space="preserve">. </w:t>
      </w:r>
      <w:r w:rsidRPr="00C0101D">
        <w:rPr>
          <w:rFonts w:ascii="Calibri" w:hAnsi="Calibri"/>
          <w:sz w:val="22"/>
          <w:u w:val="single"/>
        </w:rPr>
        <w:t>Am nächsten Tag, zu Beginn der Ferien</w:t>
      </w:r>
      <w:r w:rsidRPr="00C0101D">
        <w:rPr>
          <w:rFonts w:ascii="Calibri" w:hAnsi="Calibri"/>
          <w:sz w:val="22"/>
        </w:rPr>
        <w:t xml:space="preserve">, beschließt er, etwas zu unternehmen und </w:t>
      </w:r>
      <w:r w:rsidRPr="00C0101D">
        <w:rPr>
          <w:rFonts w:ascii="Calibri" w:hAnsi="Calibri"/>
          <w:sz w:val="22"/>
          <w:u w:val="single"/>
        </w:rPr>
        <w:t>geht zur Apfelfrau an die Kasse</w:t>
      </w:r>
      <w:r w:rsidRPr="00C0101D">
        <w:rPr>
          <w:rFonts w:ascii="Calibri" w:hAnsi="Calibri"/>
          <w:sz w:val="22"/>
        </w:rPr>
        <w:t xml:space="preserve">. Der </w:t>
      </w:r>
      <w:proofErr w:type="spellStart"/>
      <w:r w:rsidRPr="00C0101D">
        <w:rPr>
          <w:rFonts w:ascii="Calibri" w:hAnsi="Calibri"/>
          <w:sz w:val="22"/>
        </w:rPr>
        <w:t>Kondensmilchmann</w:t>
      </w:r>
      <w:proofErr w:type="spellEnd"/>
      <w:r w:rsidRPr="00C0101D">
        <w:rPr>
          <w:rFonts w:ascii="Calibri" w:hAnsi="Calibri"/>
          <w:sz w:val="22"/>
        </w:rPr>
        <w:t xml:space="preserve"> will seine Beziehung zu der Apfelfrau </w:t>
      </w:r>
      <w:r w:rsidRPr="00C0101D">
        <w:rPr>
          <w:rFonts w:ascii="Calibri" w:hAnsi="Calibri"/>
          <w:sz w:val="22"/>
          <w:u w:val="single"/>
        </w:rPr>
        <w:t>und seine Gewohnheiten im Supermarkt verändern. Deshalb kauft er einen Apfel.</w:t>
      </w:r>
    </w:p>
    <w:p w14:paraId="247D6BAF" w14:textId="2D174307" w:rsidR="007B5EEB" w:rsidRPr="00C0101D" w:rsidRDefault="007B5EEB" w:rsidP="00FB1FD6">
      <w:pPr>
        <w:tabs>
          <w:tab w:val="left" w:pos="8040"/>
        </w:tabs>
        <w:spacing w:after="200" w:line="276" w:lineRule="auto"/>
        <w:jc w:val="both"/>
        <w:rPr>
          <w:rFonts w:ascii="Calibri" w:hAnsi="Calibri"/>
          <w:sz w:val="22"/>
        </w:rPr>
      </w:pPr>
      <w:r w:rsidRPr="00C0101D">
        <w:rPr>
          <w:rFonts w:ascii="Calibri" w:hAnsi="Calibri"/>
          <w:sz w:val="22"/>
        </w:rPr>
        <w:t xml:space="preserve">Während der Ferien kauft er keine Kondensmilch mehr und </w:t>
      </w:r>
      <w:r w:rsidRPr="00C0101D">
        <w:rPr>
          <w:rFonts w:ascii="Calibri" w:hAnsi="Calibri"/>
          <w:sz w:val="22"/>
          <w:u w:val="single"/>
        </w:rPr>
        <w:t>fängt an,</w:t>
      </w:r>
      <w:r w:rsidRPr="00C0101D">
        <w:rPr>
          <w:rFonts w:ascii="Calibri" w:hAnsi="Calibri"/>
          <w:sz w:val="22"/>
        </w:rPr>
        <w:t xml:space="preserve"> sich auszuschlafen, zu schreiben und am See zu liegen. Dabei lernt er eine andere Frau kennen und verliebt sich in sie. </w:t>
      </w:r>
      <w:r w:rsidRPr="00C0101D">
        <w:rPr>
          <w:rFonts w:ascii="Calibri" w:hAnsi="Calibri"/>
          <w:sz w:val="22"/>
          <w:u w:val="single"/>
        </w:rPr>
        <w:t>Nach den Ferien</w:t>
      </w:r>
      <w:r w:rsidRPr="00C0101D">
        <w:rPr>
          <w:rFonts w:ascii="Calibri" w:hAnsi="Calibri"/>
          <w:sz w:val="22"/>
        </w:rPr>
        <w:t xml:space="preserve"> sucht er eine größere Wohnung für sie und das gemeinsame Kind, das sie erwarten. Als er die Wohnung besichtigt, </w:t>
      </w:r>
      <w:r w:rsidRPr="00C0101D">
        <w:rPr>
          <w:rFonts w:ascii="Calibri" w:hAnsi="Calibri"/>
          <w:sz w:val="22"/>
          <w:u w:val="single"/>
        </w:rPr>
        <w:t>stellt er fest</w:t>
      </w:r>
      <w:r w:rsidRPr="00C0101D">
        <w:rPr>
          <w:rFonts w:ascii="Calibri" w:hAnsi="Calibri"/>
          <w:sz w:val="22"/>
        </w:rPr>
        <w:t xml:space="preserve">, dass die vorherigen Bewohner, eine Kommune von Studenten, Hunderte von Einmachgläsern mit Apfelmus angehäuft haben. </w:t>
      </w:r>
    </w:p>
    <w:p w14:paraId="7AF2858F" w14:textId="77777777" w:rsidR="006E2365" w:rsidRDefault="006E2365" w:rsidP="006E2365">
      <w:pPr>
        <w:tabs>
          <w:tab w:val="left" w:pos="8040"/>
        </w:tabs>
        <w:spacing w:after="120" w:line="276" w:lineRule="auto"/>
        <w:rPr>
          <w:rFonts w:ascii="Calibri" w:hAnsi="Calibri"/>
          <w:b/>
          <w:bCs/>
          <w:sz w:val="22"/>
        </w:rPr>
        <w:sectPr w:rsidR="006E2365">
          <w:pgSz w:w="11906" w:h="16838"/>
          <w:pgMar w:top="1417" w:right="1417" w:bottom="1134" w:left="1417" w:header="708" w:footer="708" w:gutter="0"/>
          <w:cols w:space="708"/>
          <w:docGrid w:linePitch="360"/>
        </w:sectPr>
      </w:pPr>
    </w:p>
    <w:p w14:paraId="7025ED18" w14:textId="488824F9" w:rsidR="006E2365" w:rsidRPr="00C0101D" w:rsidRDefault="009936A9" w:rsidP="006E2365">
      <w:pPr>
        <w:tabs>
          <w:tab w:val="left" w:pos="8040"/>
        </w:tabs>
        <w:spacing w:after="120" w:line="276" w:lineRule="auto"/>
        <w:rPr>
          <w:rFonts w:ascii="Calibri" w:hAnsi="Calibri"/>
          <w:b/>
          <w:bCs/>
          <w:sz w:val="22"/>
        </w:rPr>
      </w:pPr>
      <w:r>
        <w:rPr>
          <w:rFonts w:ascii="Calibri" w:hAnsi="Calibri"/>
          <w:b/>
          <w:bCs/>
          <w:sz w:val="22"/>
        </w:rPr>
        <w:lastRenderedPageBreak/>
        <w:t xml:space="preserve">Mögliche </w:t>
      </w:r>
      <w:r w:rsidR="006E2365" w:rsidRPr="007B5EEB">
        <w:rPr>
          <w:rFonts w:ascii="Calibri" w:hAnsi="Calibri"/>
          <w:b/>
          <w:bCs/>
          <w:sz w:val="22"/>
        </w:rPr>
        <w:t xml:space="preserve">Verbesserungsvorschläge: </w:t>
      </w:r>
    </w:p>
    <w:tbl>
      <w:tblPr>
        <w:tblStyle w:val="Tabellenraster"/>
        <w:tblW w:w="0" w:type="auto"/>
        <w:tblLook w:val="04A0" w:firstRow="1" w:lastRow="0" w:firstColumn="1" w:lastColumn="0" w:noHBand="0" w:noVBand="1"/>
      </w:tblPr>
      <w:tblGrid>
        <w:gridCol w:w="4531"/>
        <w:gridCol w:w="4531"/>
      </w:tblGrid>
      <w:tr w:rsidR="007B5EEB" w:rsidRPr="00205844" w14:paraId="4C924D87" w14:textId="77777777" w:rsidTr="007B5EEB">
        <w:tc>
          <w:tcPr>
            <w:tcW w:w="4531" w:type="dxa"/>
          </w:tcPr>
          <w:p w14:paraId="703FA320" w14:textId="019342B7" w:rsidR="007B5EEB" w:rsidRPr="00205844" w:rsidRDefault="007B5EEB" w:rsidP="006E2365">
            <w:pPr>
              <w:tabs>
                <w:tab w:val="left" w:pos="8040"/>
              </w:tabs>
              <w:rPr>
                <w:rFonts w:ascii="Calibri" w:hAnsi="Calibri"/>
                <w:b/>
                <w:bCs/>
                <w:sz w:val="22"/>
              </w:rPr>
            </w:pPr>
            <w:r w:rsidRPr="00205844">
              <w:rPr>
                <w:rFonts w:ascii="Calibri" w:hAnsi="Calibri"/>
                <w:b/>
                <w:bCs/>
                <w:sz w:val="22"/>
              </w:rPr>
              <w:t>Inhaltsangabe</w:t>
            </w:r>
          </w:p>
        </w:tc>
        <w:tc>
          <w:tcPr>
            <w:tcW w:w="4531" w:type="dxa"/>
          </w:tcPr>
          <w:p w14:paraId="5461F21E" w14:textId="48ED68EB" w:rsidR="007B5EEB" w:rsidRPr="00205844" w:rsidRDefault="007B5EEB" w:rsidP="006E2365">
            <w:pPr>
              <w:tabs>
                <w:tab w:val="left" w:pos="8040"/>
              </w:tabs>
              <w:rPr>
                <w:rFonts w:ascii="Calibri" w:hAnsi="Calibri"/>
                <w:b/>
                <w:bCs/>
                <w:sz w:val="22"/>
              </w:rPr>
            </w:pPr>
            <w:r w:rsidRPr="00205844">
              <w:rPr>
                <w:rFonts w:ascii="Calibri" w:hAnsi="Calibri"/>
                <w:b/>
                <w:bCs/>
                <w:sz w:val="22"/>
              </w:rPr>
              <w:t>Anmerkung</w:t>
            </w:r>
          </w:p>
        </w:tc>
      </w:tr>
      <w:tr w:rsidR="007B5EEB" w14:paraId="51E04E7D" w14:textId="77777777" w:rsidTr="007B5EEB">
        <w:tc>
          <w:tcPr>
            <w:tcW w:w="4531" w:type="dxa"/>
          </w:tcPr>
          <w:p w14:paraId="23B50BB6" w14:textId="4A42623C" w:rsidR="007B5EEB" w:rsidRPr="00205844" w:rsidRDefault="007B5EEB" w:rsidP="006E2365">
            <w:pPr>
              <w:tabs>
                <w:tab w:val="left" w:pos="8040"/>
              </w:tabs>
              <w:rPr>
                <w:rFonts w:ascii="Calibri" w:hAnsi="Calibri"/>
                <w:sz w:val="22"/>
              </w:rPr>
            </w:pPr>
            <w:r w:rsidRPr="00C0101D">
              <w:rPr>
                <w:rFonts w:ascii="Calibri" w:hAnsi="Calibri"/>
                <w:sz w:val="22"/>
              </w:rPr>
              <w:t xml:space="preserve">die Apfelfrau und der </w:t>
            </w:r>
            <w:proofErr w:type="spellStart"/>
            <w:r w:rsidRPr="00C0101D">
              <w:rPr>
                <w:rFonts w:ascii="Calibri" w:hAnsi="Calibri"/>
                <w:sz w:val="22"/>
              </w:rPr>
              <w:t>Kondensmilchmann</w:t>
            </w:r>
            <w:proofErr w:type="spellEnd"/>
          </w:p>
        </w:tc>
        <w:tc>
          <w:tcPr>
            <w:tcW w:w="4531" w:type="dxa"/>
          </w:tcPr>
          <w:p w14:paraId="738F0C85" w14:textId="57260138" w:rsidR="007B5EEB" w:rsidRDefault="007B5EEB" w:rsidP="006E2365">
            <w:pPr>
              <w:tabs>
                <w:tab w:val="left" w:pos="8040"/>
              </w:tabs>
              <w:rPr>
                <w:rFonts w:ascii="Calibri" w:hAnsi="Calibri"/>
                <w:sz w:val="22"/>
              </w:rPr>
            </w:pPr>
            <w:r>
              <w:rPr>
                <w:rFonts w:ascii="Calibri" w:hAnsi="Calibri"/>
                <w:sz w:val="22"/>
              </w:rPr>
              <w:t xml:space="preserve">Die Bezeichnung </w:t>
            </w:r>
            <w:r w:rsidR="00205844">
              <w:rPr>
                <w:rFonts w:ascii="Calibri" w:hAnsi="Calibri"/>
                <w:sz w:val="22"/>
              </w:rPr>
              <w:t>„</w:t>
            </w:r>
            <w:r w:rsidRPr="00C0101D">
              <w:rPr>
                <w:rFonts w:ascii="Calibri" w:hAnsi="Calibri"/>
                <w:sz w:val="22"/>
              </w:rPr>
              <w:t xml:space="preserve">die Apfelfrau und der </w:t>
            </w:r>
            <w:proofErr w:type="spellStart"/>
            <w:r w:rsidRPr="00C0101D">
              <w:rPr>
                <w:rFonts w:ascii="Calibri" w:hAnsi="Calibri"/>
                <w:sz w:val="22"/>
              </w:rPr>
              <w:t>Kondensmilchmann</w:t>
            </w:r>
            <w:proofErr w:type="spellEnd"/>
            <w:r w:rsidR="00205844">
              <w:rPr>
                <w:rFonts w:ascii="Calibri" w:hAnsi="Calibri"/>
                <w:sz w:val="22"/>
              </w:rPr>
              <w:t>“</w:t>
            </w:r>
            <w:r>
              <w:rPr>
                <w:rFonts w:ascii="Calibri" w:hAnsi="Calibri"/>
                <w:sz w:val="22"/>
              </w:rPr>
              <w:t xml:space="preserve"> ist zu </w:t>
            </w:r>
            <w:proofErr w:type="spellStart"/>
            <w:r>
              <w:rPr>
                <w:rFonts w:ascii="Calibri" w:hAnsi="Calibri"/>
                <w:sz w:val="22"/>
              </w:rPr>
              <w:t>textnah</w:t>
            </w:r>
            <w:proofErr w:type="spellEnd"/>
            <w:r>
              <w:rPr>
                <w:rFonts w:ascii="Calibri" w:hAnsi="Calibri"/>
                <w:sz w:val="22"/>
              </w:rPr>
              <w:t xml:space="preserve">. Man sollte allgemeiner formulieren, z. B. </w:t>
            </w:r>
            <w:r w:rsidR="00205844">
              <w:rPr>
                <w:rFonts w:ascii="Calibri" w:hAnsi="Calibri"/>
                <w:sz w:val="22"/>
              </w:rPr>
              <w:t>„</w:t>
            </w:r>
            <w:r>
              <w:rPr>
                <w:rFonts w:ascii="Calibri" w:hAnsi="Calibri"/>
                <w:sz w:val="22"/>
              </w:rPr>
              <w:t>[…] eine Frau, die immer einen Apfel kauft und ein Mann, der immer ein</w:t>
            </w:r>
            <w:r w:rsidR="00205844">
              <w:rPr>
                <w:rFonts w:ascii="Calibri" w:hAnsi="Calibri"/>
                <w:sz w:val="22"/>
              </w:rPr>
              <w:t>e</w:t>
            </w:r>
            <w:r>
              <w:rPr>
                <w:rFonts w:ascii="Calibri" w:hAnsi="Calibri"/>
                <w:sz w:val="22"/>
              </w:rPr>
              <w:t xml:space="preserve"> Dose Kondensmilch kauft</w:t>
            </w:r>
            <w:r w:rsidR="00205844">
              <w:rPr>
                <w:rFonts w:ascii="Calibri" w:hAnsi="Calibri"/>
                <w:sz w:val="22"/>
              </w:rPr>
              <w:t>“</w:t>
            </w:r>
            <w:r>
              <w:rPr>
                <w:rFonts w:ascii="Calibri" w:hAnsi="Calibri"/>
                <w:sz w:val="22"/>
              </w:rPr>
              <w:t xml:space="preserve">. Weshalb die Protagonisten so bezeichnet werden, sollte im Hauptteil der Interpretation betrachtet werden. </w:t>
            </w:r>
          </w:p>
        </w:tc>
      </w:tr>
      <w:tr w:rsidR="007B5EEB" w14:paraId="003232F3" w14:textId="77777777" w:rsidTr="007B5EEB">
        <w:tc>
          <w:tcPr>
            <w:tcW w:w="4531" w:type="dxa"/>
          </w:tcPr>
          <w:p w14:paraId="1A4011B6" w14:textId="6FBF856A" w:rsidR="007B5EEB" w:rsidRPr="00205844" w:rsidRDefault="007B5EEB" w:rsidP="006E2365">
            <w:pPr>
              <w:tabs>
                <w:tab w:val="left" w:pos="8040"/>
              </w:tabs>
              <w:rPr>
                <w:rFonts w:ascii="Calibri" w:hAnsi="Calibri"/>
                <w:sz w:val="22"/>
              </w:rPr>
            </w:pPr>
            <w:r w:rsidRPr="00205844">
              <w:rPr>
                <w:rFonts w:ascii="Calibri" w:hAnsi="Calibri"/>
                <w:sz w:val="22"/>
              </w:rPr>
              <w:t xml:space="preserve">anzusehen </w:t>
            </w:r>
          </w:p>
          <w:p w14:paraId="252FFB23" w14:textId="77777777" w:rsidR="007B5EEB" w:rsidRPr="00205844" w:rsidRDefault="007B5EEB" w:rsidP="006E2365">
            <w:pPr>
              <w:tabs>
                <w:tab w:val="left" w:pos="8040"/>
              </w:tabs>
              <w:rPr>
                <w:rFonts w:ascii="Calibri" w:hAnsi="Calibri"/>
                <w:sz w:val="22"/>
              </w:rPr>
            </w:pPr>
          </w:p>
        </w:tc>
        <w:tc>
          <w:tcPr>
            <w:tcW w:w="4531" w:type="dxa"/>
          </w:tcPr>
          <w:p w14:paraId="3CC22C81" w14:textId="1B532D2B" w:rsidR="007B5EEB" w:rsidRDefault="00205844" w:rsidP="006E2365">
            <w:pPr>
              <w:tabs>
                <w:tab w:val="left" w:pos="8040"/>
              </w:tabs>
              <w:rPr>
                <w:rFonts w:ascii="Calibri" w:hAnsi="Calibri"/>
                <w:sz w:val="22"/>
              </w:rPr>
            </w:pPr>
            <w:r>
              <w:rPr>
                <w:rFonts w:ascii="Calibri" w:hAnsi="Calibri"/>
                <w:sz w:val="22"/>
              </w:rPr>
              <w:t>B</w:t>
            </w:r>
            <w:r w:rsidR="007B5EEB">
              <w:rPr>
                <w:rFonts w:ascii="Calibri" w:hAnsi="Calibri"/>
                <w:sz w:val="22"/>
              </w:rPr>
              <w:t>esser</w:t>
            </w:r>
            <w:r>
              <w:rPr>
                <w:rFonts w:ascii="Calibri" w:hAnsi="Calibri"/>
                <w:sz w:val="22"/>
              </w:rPr>
              <w:t>:</w:t>
            </w:r>
            <w:r w:rsidR="007B5EEB">
              <w:rPr>
                <w:rFonts w:ascii="Calibri" w:hAnsi="Calibri"/>
                <w:sz w:val="22"/>
              </w:rPr>
              <w:t xml:space="preserve"> zu beobachten</w:t>
            </w:r>
            <w:r>
              <w:rPr>
                <w:rFonts w:ascii="Calibri" w:hAnsi="Calibri"/>
                <w:sz w:val="22"/>
              </w:rPr>
              <w:t>. Anzusehen drückt eher Nähe aus. Das ist hier nicht der Fall.</w:t>
            </w:r>
          </w:p>
        </w:tc>
      </w:tr>
      <w:tr w:rsidR="007B5EEB" w14:paraId="15AB35CF" w14:textId="77777777" w:rsidTr="007B5EEB">
        <w:tc>
          <w:tcPr>
            <w:tcW w:w="4531" w:type="dxa"/>
          </w:tcPr>
          <w:p w14:paraId="20D93ED7" w14:textId="6C811474" w:rsidR="007B5EEB" w:rsidRPr="00205844" w:rsidRDefault="007B5EEB" w:rsidP="006E2365">
            <w:pPr>
              <w:tabs>
                <w:tab w:val="left" w:pos="8040"/>
              </w:tabs>
              <w:rPr>
                <w:rFonts w:ascii="Calibri" w:hAnsi="Calibri"/>
                <w:i/>
                <w:iCs/>
                <w:sz w:val="22"/>
              </w:rPr>
            </w:pPr>
            <w:r w:rsidRPr="00205844">
              <w:rPr>
                <w:rFonts w:ascii="Calibri" w:hAnsi="Calibri"/>
                <w:i/>
                <w:iCs/>
                <w:sz w:val="22"/>
              </w:rPr>
              <w:t>es fehlt:</w:t>
            </w:r>
          </w:p>
        </w:tc>
        <w:tc>
          <w:tcPr>
            <w:tcW w:w="4531" w:type="dxa"/>
          </w:tcPr>
          <w:p w14:paraId="48FD1E95" w14:textId="15014357" w:rsidR="007B5EEB" w:rsidRDefault="007B5EEB" w:rsidP="006E2365">
            <w:pPr>
              <w:tabs>
                <w:tab w:val="left" w:pos="8040"/>
              </w:tabs>
              <w:rPr>
                <w:rFonts w:ascii="Calibri" w:hAnsi="Calibri"/>
                <w:sz w:val="22"/>
              </w:rPr>
            </w:pPr>
            <w:r>
              <w:rPr>
                <w:rFonts w:ascii="Calibri" w:hAnsi="Calibri"/>
                <w:sz w:val="22"/>
              </w:rPr>
              <w:t>Die Aussage, dass sich dieser Vorgang zwei Jahre lang wiederholt fehlt. Er ist aber wichtig für die spätere Interpretation.</w:t>
            </w:r>
          </w:p>
          <w:p w14:paraId="494C782D" w14:textId="77777777" w:rsidR="007B5EEB" w:rsidRDefault="007B5EEB" w:rsidP="006E2365">
            <w:pPr>
              <w:tabs>
                <w:tab w:val="left" w:pos="8040"/>
              </w:tabs>
              <w:rPr>
                <w:rFonts w:ascii="Calibri" w:hAnsi="Calibri"/>
                <w:sz w:val="22"/>
              </w:rPr>
            </w:pPr>
          </w:p>
        </w:tc>
      </w:tr>
      <w:tr w:rsidR="007B5EEB" w14:paraId="042C972F" w14:textId="77777777" w:rsidTr="007B5EEB">
        <w:tc>
          <w:tcPr>
            <w:tcW w:w="4531" w:type="dxa"/>
          </w:tcPr>
          <w:p w14:paraId="663278E5" w14:textId="216E29BF" w:rsidR="007B5EEB" w:rsidRPr="00205844" w:rsidRDefault="007B5EEB" w:rsidP="006E2365">
            <w:pPr>
              <w:tabs>
                <w:tab w:val="left" w:pos="8040"/>
              </w:tabs>
              <w:rPr>
                <w:rFonts w:ascii="Calibri" w:hAnsi="Calibri"/>
                <w:sz w:val="22"/>
              </w:rPr>
            </w:pPr>
            <w:r w:rsidRPr="00205844">
              <w:rPr>
                <w:rFonts w:ascii="Calibri" w:hAnsi="Calibri"/>
                <w:sz w:val="22"/>
              </w:rPr>
              <w:t>a</w:t>
            </w:r>
            <w:r w:rsidRPr="00C0101D">
              <w:rPr>
                <w:rFonts w:ascii="Calibri" w:hAnsi="Calibri"/>
                <w:sz w:val="22"/>
              </w:rPr>
              <w:t>m nächsten Tag, zu Beginn der Ferien</w:t>
            </w:r>
          </w:p>
        </w:tc>
        <w:tc>
          <w:tcPr>
            <w:tcW w:w="4531" w:type="dxa"/>
          </w:tcPr>
          <w:p w14:paraId="0A87D580" w14:textId="77777777" w:rsidR="007B5EEB" w:rsidRDefault="007B5EEB" w:rsidP="006E2365">
            <w:pPr>
              <w:tabs>
                <w:tab w:val="left" w:pos="8040"/>
              </w:tabs>
              <w:rPr>
                <w:rFonts w:ascii="Calibri" w:hAnsi="Calibri"/>
                <w:sz w:val="22"/>
              </w:rPr>
            </w:pPr>
            <w:r>
              <w:rPr>
                <w:rFonts w:ascii="Calibri" w:hAnsi="Calibri"/>
                <w:sz w:val="22"/>
              </w:rPr>
              <w:t xml:space="preserve">Hier ist die zeitliche Abfolge falsch. </w:t>
            </w:r>
          </w:p>
          <w:p w14:paraId="10FED036" w14:textId="0F2B4878" w:rsidR="007B5EEB" w:rsidRDefault="007B5EEB" w:rsidP="006E2365">
            <w:pPr>
              <w:tabs>
                <w:tab w:val="left" w:pos="8040"/>
              </w:tabs>
              <w:rPr>
                <w:rFonts w:ascii="Calibri" w:hAnsi="Calibri"/>
                <w:sz w:val="22"/>
              </w:rPr>
            </w:pPr>
            <w:r>
              <w:rPr>
                <w:rFonts w:ascii="Calibri" w:hAnsi="Calibri"/>
                <w:sz w:val="22"/>
              </w:rPr>
              <w:t>Richtig: Vor Beginn der Ferien […]</w:t>
            </w:r>
          </w:p>
          <w:p w14:paraId="3954C594" w14:textId="77777777" w:rsidR="007B5EEB" w:rsidRDefault="007B5EEB" w:rsidP="006E2365">
            <w:pPr>
              <w:tabs>
                <w:tab w:val="left" w:pos="8040"/>
              </w:tabs>
              <w:rPr>
                <w:rFonts w:ascii="Calibri" w:hAnsi="Calibri"/>
                <w:sz w:val="22"/>
              </w:rPr>
            </w:pPr>
          </w:p>
        </w:tc>
      </w:tr>
      <w:tr w:rsidR="00205844" w14:paraId="78CB1A8E" w14:textId="77777777" w:rsidTr="007B5EEB">
        <w:tc>
          <w:tcPr>
            <w:tcW w:w="4531" w:type="dxa"/>
          </w:tcPr>
          <w:p w14:paraId="35F0DFF3" w14:textId="77777777" w:rsidR="00205844" w:rsidRPr="00205844" w:rsidRDefault="00205844" w:rsidP="006E2365">
            <w:pPr>
              <w:tabs>
                <w:tab w:val="left" w:pos="8040"/>
              </w:tabs>
              <w:rPr>
                <w:rFonts w:ascii="Calibri" w:hAnsi="Calibri"/>
                <w:sz w:val="22"/>
              </w:rPr>
            </w:pPr>
            <w:r w:rsidRPr="00C0101D">
              <w:rPr>
                <w:rFonts w:ascii="Calibri" w:hAnsi="Calibri"/>
                <w:sz w:val="22"/>
              </w:rPr>
              <w:t>geht zur Apfelfrau an die Kasse</w:t>
            </w:r>
          </w:p>
          <w:p w14:paraId="5B89105F" w14:textId="77777777" w:rsidR="00205844" w:rsidRPr="00205844" w:rsidRDefault="00205844" w:rsidP="006E2365">
            <w:pPr>
              <w:tabs>
                <w:tab w:val="left" w:pos="8040"/>
              </w:tabs>
              <w:rPr>
                <w:rFonts w:ascii="Calibri" w:hAnsi="Calibri"/>
                <w:sz w:val="22"/>
              </w:rPr>
            </w:pPr>
          </w:p>
        </w:tc>
        <w:tc>
          <w:tcPr>
            <w:tcW w:w="4531" w:type="dxa"/>
          </w:tcPr>
          <w:p w14:paraId="45864616" w14:textId="56502A7D" w:rsidR="00205844" w:rsidRDefault="00205844" w:rsidP="006E2365">
            <w:pPr>
              <w:tabs>
                <w:tab w:val="left" w:pos="8040"/>
              </w:tabs>
              <w:rPr>
                <w:rFonts w:ascii="Calibri" w:hAnsi="Calibri"/>
                <w:sz w:val="22"/>
              </w:rPr>
            </w:pPr>
            <w:r>
              <w:rPr>
                <w:rFonts w:ascii="Calibri" w:hAnsi="Calibri"/>
                <w:sz w:val="22"/>
              </w:rPr>
              <w:t>D</w:t>
            </w:r>
            <w:r w:rsidRPr="007B5EEB">
              <w:rPr>
                <w:rFonts w:ascii="Calibri" w:hAnsi="Calibri"/>
                <w:sz w:val="22"/>
              </w:rPr>
              <w:t xml:space="preserve">er Bezug ist unklar. </w:t>
            </w:r>
            <w:r>
              <w:rPr>
                <w:rFonts w:ascii="Calibri" w:hAnsi="Calibri"/>
                <w:sz w:val="22"/>
              </w:rPr>
              <w:t xml:space="preserve">Es klingt, als wäre die Frau Kassiererin. </w:t>
            </w:r>
          </w:p>
          <w:p w14:paraId="06FC9C0E" w14:textId="72E21E6A" w:rsidR="00205844" w:rsidRPr="007B5EEB" w:rsidRDefault="00205844" w:rsidP="006E2365">
            <w:pPr>
              <w:tabs>
                <w:tab w:val="left" w:pos="8040"/>
              </w:tabs>
              <w:rPr>
                <w:rFonts w:ascii="Calibri" w:hAnsi="Calibri"/>
                <w:sz w:val="22"/>
              </w:rPr>
            </w:pPr>
            <w:r>
              <w:rPr>
                <w:rFonts w:ascii="Calibri" w:hAnsi="Calibri"/>
                <w:sz w:val="22"/>
              </w:rPr>
              <w:t xml:space="preserve">Besser: </w:t>
            </w:r>
            <w:r w:rsidRPr="007B5EEB">
              <w:rPr>
                <w:rFonts w:ascii="Calibri" w:hAnsi="Calibri"/>
                <w:sz w:val="22"/>
              </w:rPr>
              <w:t xml:space="preserve">Er geht </w:t>
            </w:r>
            <w:r>
              <w:rPr>
                <w:rFonts w:ascii="Calibri" w:hAnsi="Calibri"/>
                <w:sz w:val="22"/>
              </w:rPr>
              <w:t xml:space="preserve">wieder </w:t>
            </w:r>
            <w:r w:rsidRPr="007B5EEB">
              <w:rPr>
                <w:rFonts w:ascii="Calibri" w:hAnsi="Calibri"/>
                <w:sz w:val="22"/>
              </w:rPr>
              <w:t xml:space="preserve">in den Supermarkt und stellt sich in die Schlange, in der </w:t>
            </w:r>
            <w:r>
              <w:rPr>
                <w:rFonts w:ascii="Calibri" w:hAnsi="Calibri"/>
                <w:sz w:val="22"/>
              </w:rPr>
              <w:t>a</w:t>
            </w:r>
            <w:r w:rsidRPr="007B5EEB">
              <w:rPr>
                <w:rFonts w:ascii="Calibri" w:hAnsi="Calibri"/>
                <w:sz w:val="22"/>
              </w:rPr>
              <w:t xml:space="preserve">uch die Frau steht. </w:t>
            </w:r>
          </w:p>
          <w:p w14:paraId="3445E767" w14:textId="77777777" w:rsidR="00205844" w:rsidRDefault="00205844" w:rsidP="006E2365">
            <w:pPr>
              <w:tabs>
                <w:tab w:val="left" w:pos="8040"/>
              </w:tabs>
              <w:rPr>
                <w:rFonts w:ascii="Calibri" w:hAnsi="Calibri"/>
                <w:sz w:val="22"/>
              </w:rPr>
            </w:pPr>
          </w:p>
        </w:tc>
      </w:tr>
      <w:tr w:rsidR="00205844" w14:paraId="001FC267" w14:textId="77777777" w:rsidTr="007B5EEB">
        <w:tc>
          <w:tcPr>
            <w:tcW w:w="4531" w:type="dxa"/>
          </w:tcPr>
          <w:p w14:paraId="5D71ACC7" w14:textId="77777777" w:rsidR="00205844" w:rsidRPr="00C0101D" w:rsidRDefault="00205844" w:rsidP="006E2365">
            <w:pPr>
              <w:tabs>
                <w:tab w:val="left" w:pos="8040"/>
              </w:tabs>
              <w:rPr>
                <w:rFonts w:ascii="Calibri" w:hAnsi="Calibri"/>
                <w:i/>
                <w:iCs/>
                <w:sz w:val="22"/>
              </w:rPr>
            </w:pPr>
            <w:r w:rsidRPr="00C0101D">
              <w:rPr>
                <w:rFonts w:ascii="Calibri" w:hAnsi="Calibri"/>
                <w:i/>
                <w:iCs/>
                <w:sz w:val="22"/>
              </w:rPr>
              <w:t>und seine Gewohnheiten im Supermarkt verändern. Deshalb kauft er einen Apfel.</w:t>
            </w:r>
          </w:p>
          <w:p w14:paraId="5F26A202" w14:textId="77777777" w:rsidR="00205844" w:rsidRPr="00205844" w:rsidRDefault="00205844" w:rsidP="006E2365">
            <w:pPr>
              <w:tabs>
                <w:tab w:val="left" w:pos="8040"/>
              </w:tabs>
              <w:rPr>
                <w:rFonts w:ascii="Calibri" w:hAnsi="Calibri"/>
                <w:i/>
                <w:iCs/>
                <w:sz w:val="22"/>
              </w:rPr>
            </w:pPr>
          </w:p>
        </w:tc>
        <w:tc>
          <w:tcPr>
            <w:tcW w:w="4531" w:type="dxa"/>
          </w:tcPr>
          <w:p w14:paraId="59058602" w14:textId="77777777" w:rsidR="00205844" w:rsidRDefault="00205844" w:rsidP="006E2365">
            <w:pPr>
              <w:tabs>
                <w:tab w:val="left" w:pos="8040"/>
              </w:tabs>
              <w:rPr>
                <w:rFonts w:ascii="Calibri" w:hAnsi="Calibri"/>
                <w:sz w:val="22"/>
              </w:rPr>
            </w:pPr>
            <w:r>
              <w:rPr>
                <w:rFonts w:ascii="Calibri" w:hAnsi="Calibri"/>
                <w:sz w:val="22"/>
              </w:rPr>
              <w:t xml:space="preserve">Der Bezug ist unklar. </w:t>
            </w:r>
          </w:p>
          <w:p w14:paraId="68221F83" w14:textId="0EEE05A2" w:rsidR="00205844" w:rsidRDefault="006E2365" w:rsidP="006E2365">
            <w:pPr>
              <w:tabs>
                <w:tab w:val="left" w:pos="8040"/>
              </w:tabs>
              <w:rPr>
                <w:rFonts w:ascii="Calibri" w:hAnsi="Calibri"/>
                <w:sz w:val="22"/>
              </w:rPr>
            </w:pPr>
            <w:r>
              <w:rPr>
                <w:rFonts w:ascii="Calibri" w:hAnsi="Calibri"/>
                <w:sz w:val="22"/>
              </w:rPr>
              <w:t xml:space="preserve">Besser: </w:t>
            </w:r>
            <w:r w:rsidR="00205844">
              <w:rPr>
                <w:rFonts w:ascii="Calibri" w:hAnsi="Calibri"/>
                <w:sz w:val="22"/>
              </w:rPr>
              <w:t xml:space="preserve">Der Mann startet einen letzten Versuch, die Apfelfrau kennenzulernen und kauft einen Apfel. </w:t>
            </w:r>
          </w:p>
        </w:tc>
      </w:tr>
      <w:tr w:rsidR="00205844" w14:paraId="2900ADB8" w14:textId="77777777" w:rsidTr="007B5EEB">
        <w:tc>
          <w:tcPr>
            <w:tcW w:w="4531" w:type="dxa"/>
          </w:tcPr>
          <w:p w14:paraId="2284DDBD" w14:textId="4B1A43B7" w:rsidR="00205844" w:rsidRPr="00205844" w:rsidRDefault="00205844" w:rsidP="006E2365">
            <w:pPr>
              <w:tabs>
                <w:tab w:val="left" w:pos="8040"/>
              </w:tabs>
              <w:rPr>
                <w:rFonts w:ascii="Calibri" w:hAnsi="Calibri"/>
                <w:i/>
                <w:iCs/>
                <w:sz w:val="22"/>
              </w:rPr>
            </w:pPr>
            <w:r w:rsidRPr="00205844">
              <w:rPr>
                <w:rFonts w:ascii="Calibri" w:hAnsi="Calibri"/>
                <w:i/>
                <w:iCs/>
                <w:sz w:val="22"/>
              </w:rPr>
              <w:t xml:space="preserve">Es fehlt: </w:t>
            </w:r>
          </w:p>
        </w:tc>
        <w:tc>
          <w:tcPr>
            <w:tcW w:w="4531" w:type="dxa"/>
          </w:tcPr>
          <w:p w14:paraId="5E3B6E3B" w14:textId="3AD2E104" w:rsidR="00205844" w:rsidRDefault="00205844" w:rsidP="006E2365">
            <w:pPr>
              <w:tabs>
                <w:tab w:val="left" w:pos="8040"/>
              </w:tabs>
              <w:rPr>
                <w:rFonts w:ascii="Calibri" w:hAnsi="Calibri"/>
                <w:sz w:val="22"/>
              </w:rPr>
            </w:pPr>
            <w:r>
              <w:rPr>
                <w:rFonts w:ascii="Calibri" w:hAnsi="Calibri"/>
                <w:sz w:val="22"/>
              </w:rPr>
              <w:t>Die Frau bemerkt ihn nicht.</w:t>
            </w:r>
          </w:p>
        </w:tc>
      </w:tr>
      <w:tr w:rsidR="00205844" w14:paraId="50314AC2" w14:textId="77777777" w:rsidTr="007B5EEB">
        <w:tc>
          <w:tcPr>
            <w:tcW w:w="4531" w:type="dxa"/>
          </w:tcPr>
          <w:p w14:paraId="05FF856B" w14:textId="231FFCB7" w:rsidR="00205844" w:rsidRPr="00205844" w:rsidRDefault="00205844" w:rsidP="006E2365">
            <w:pPr>
              <w:tabs>
                <w:tab w:val="left" w:pos="8040"/>
              </w:tabs>
              <w:rPr>
                <w:rFonts w:ascii="Calibri" w:hAnsi="Calibri"/>
                <w:i/>
                <w:iCs/>
                <w:sz w:val="22"/>
              </w:rPr>
            </w:pPr>
            <w:r w:rsidRPr="00C0101D">
              <w:rPr>
                <w:rFonts w:ascii="Calibri" w:hAnsi="Calibri"/>
                <w:i/>
                <w:iCs/>
                <w:sz w:val="22"/>
              </w:rPr>
              <w:t>Nach den Ferien</w:t>
            </w:r>
          </w:p>
        </w:tc>
        <w:tc>
          <w:tcPr>
            <w:tcW w:w="4531" w:type="dxa"/>
          </w:tcPr>
          <w:p w14:paraId="43D0EE75" w14:textId="5BC6474A" w:rsidR="00205844" w:rsidRDefault="00205844" w:rsidP="006E2365">
            <w:pPr>
              <w:tabs>
                <w:tab w:val="left" w:pos="8040"/>
              </w:tabs>
              <w:rPr>
                <w:rFonts w:ascii="Calibri" w:hAnsi="Calibri"/>
                <w:sz w:val="22"/>
              </w:rPr>
            </w:pPr>
            <w:r>
              <w:rPr>
                <w:rFonts w:ascii="Calibri" w:hAnsi="Calibri"/>
                <w:sz w:val="22"/>
              </w:rPr>
              <w:t xml:space="preserve">Zeitliche Abfolge: Der Zeitraum ist länger, es wird der Beginn des Herbstes geschildert. </w:t>
            </w:r>
          </w:p>
          <w:p w14:paraId="36AE1A3C" w14:textId="42DB7D12" w:rsidR="00205844" w:rsidRDefault="00205844" w:rsidP="006E2365">
            <w:pPr>
              <w:tabs>
                <w:tab w:val="left" w:pos="8040"/>
              </w:tabs>
              <w:rPr>
                <w:rFonts w:ascii="Calibri" w:hAnsi="Calibri"/>
                <w:sz w:val="22"/>
              </w:rPr>
            </w:pPr>
            <w:r>
              <w:rPr>
                <w:rFonts w:ascii="Calibri" w:hAnsi="Calibri"/>
                <w:sz w:val="22"/>
              </w:rPr>
              <w:t>Besser: Nach einiger Zeit […]</w:t>
            </w:r>
          </w:p>
        </w:tc>
      </w:tr>
      <w:tr w:rsidR="00205844" w14:paraId="609699F0" w14:textId="77777777" w:rsidTr="007B5EEB">
        <w:tc>
          <w:tcPr>
            <w:tcW w:w="4531" w:type="dxa"/>
          </w:tcPr>
          <w:p w14:paraId="7B46210F" w14:textId="1287DB0D" w:rsidR="00205844" w:rsidRPr="00205844" w:rsidRDefault="00205844" w:rsidP="006E2365">
            <w:pPr>
              <w:tabs>
                <w:tab w:val="left" w:pos="8040"/>
              </w:tabs>
              <w:rPr>
                <w:rFonts w:ascii="Calibri" w:hAnsi="Calibri"/>
                <w:i/>
                <w:iCs/>
                <w:sz w:val="22"/>
              </w:rPr>
            </w:pPr>
            <w:r w:rsidRPr="00205844">
              <w:rPr>
                <w:rFonts w:ascii="Calibri" w:hAnsi="Calibri"/>
                <w:i/>
                <w:iCs/>
                <w:sz w:val="22"/>
              </w:rPr>
              <w:t xml:space="preserve">Es fehlt: </w:t>
            </w:r>
          </w:p>
        </w:tc>
        <w:tc>
          <w:tcPr>
            <w:tcW w:w="4531" w:type="dxa"/>
          </w:tcPr>
          <w:p w14:paraId="4C6F3023" w14:textId="7C75C32C" w:rsidR="00205844" w:rsidRDefault="00205844" w:rsidP="006E2365">
            <w:pPr>
              <w:tabs>
                <w:tab w:val="left" w:pos="8040"/>
              </w:tabs>
              <w:rPr>
                <w:rFonts w:ascii="Calibri" w:hAnsi="Calibri"/>
                <w:sz w:val="22"/>
              </w:rPr>
            </w:pPr>
            <w:r>
              <w:rPr>
                <w:rFonts w:ascii="Calibri" w:hAnsi="Calibri"/>
                <w:sz w:val="22"/>
              </w:rPr>
              <w:t xml:space="preserve">Der Mann vermisst die Apfelfrau nicht. </w:t>
            </w:r>
          </w:p>
        </w:tc>
      </w:tr>
      <w:tr w:rsidR="00205844" w14:paraId="1D642132" w14:textId="77777777" w:rsidTr="007B5EEB">
        <w:tc>
          <w:tcPr>
            <w:tcW w:w="4531" w:type="dxa"/>
          </w:tcPr>
          <w:p w14:paraId="33ED04E1" w14:textId="255A414D" w:rsidR="00205844" w:rsidRPr="00205844" w:rsidRDefault="00205844" w:rsidP="006E2365">
            <w:pPr>
              <w:tabs>
                <w:tab w:val="left" w:pos="8040"/>
              </w:tabs>
              <w:rPr>
                <w:rFonts w:ascii="Calibri" w:hAnsi="Calibri"/>
                <w:sz w:val="22"/>
              </w:rPr>
            </w:pPr>
            <w:r w:rsidRPr="00C0101D">
              <w:rPr>
                <w:rFonts w:ascii="Calibri" w:hAnsi="Calibri"/>
                <w:sz w:val="22"/>
              </w:rPr>
              <w:t>stellt er fest</w:t>
            </w:r>
          </w:p>
        </w:tc>
        <w:tc>
          <w:tcPr>
            <w:tcW w:w="4531" w:type="dxa"/>
          </w:tcPr>
          <w:p w14:paraId="0440D9FD" w14:textId="77777777" w:rsidR="00FB1FD6" w:rsidRDefault="00205844" w:rsidP="006E2365">
            <w:pPr>
              <w:tabs>
                <w:tab w:val="left" w:pos="8040"/>
              </w:tabs>
              <w:rPr>
                <w:rFonts w:ascii="Calibri" w:hAnsi="Calibri"/>
                <w:sz w:val="22"/>
              </w:rPr>
            </w:pPr>
            <w:r>
              <w:rPr>
                <w:rFonts w:ascii="Calibri" w:hAnsi="Calibri"/>
                <w:sz w:val="22"/>
              </w:rPr>
              <w:t xml:space="preserve">Inhaltlich falsch. </w:t>
            </w:r>
          </w:p>
          <w:p w14:paraId="26E0E955" w14:textId="548C899B" w:rsidR="00205844" w:rsidRDefault="00FB1FD6" w:rsidP="006E2365">
            <w:pPr>
              <w:tabs>
                <w:tab w:val="left" w:pos="8040"/>
              </w:tabs>
              <w:rPr>
                <w:rFonts w:ascii="Calibri" w:hAnsi="Calibri"/>
                <w:sz w:val="22"/>
              </w:rPr>
            </w:pPr>
            <w:r>
              <w:rPr>
                <w:rFonts w:ascii="Calibri" w:hAnsi="Calibri"/>
                <w:sz w:val="22"/>
              </w:rPr>
              <w:t xml:space="preserve">Besser: </w:t>
            </w:r>
            <w:r w:rsidR="00205844">
              <w:rPr>
                <w:rFonts w:ascii="Calibri" w:hAnsi="Calibri"/>
                <w:sz w:val="22"/>
              </w:rPr>
              <w:t xml:space="preserve">Der Makler weist ihn darauf hin. </w:t>
            </w:r>
          </w:p>
        </w:tc>
      </w:tr>
    </w:tbl>
    <w:p w14:paraId="61252837" w14:textId="6ECEC718" w:rsidR="007B5EEB" w:rsidRDefault="007B5EEB" w:rsidP="006E2365">
      <w:pPr>
        <w:tabs>
          <w:tab w:val="left" w:pos="8040"/>
        </w:tabs>
        <w:spacing w:after="200" w:line="276" w:lineRule="auto"/>
        <w:rPr>
          <w:rFonts w:ascii="Calibri" w:hAnsi="Calibri"/>
          <w:sz w:val="22"/>
        </w:rPr>
      </w:pPr>
    </w:p>
    <w:sectPr w:rsidR="007B5E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0CB4" w14:textId="77777777" w:rsidR="00C160C0" w:rsidRDefault="00C160C0" w:rsidP="005C5D10">
      <w:r>
        <w:separator/>
      </w:r>
    </w:p>
  </w:endnote>
  <w:endnote w:type="continuationSeparator" w:id="0">
    <w:p w14:paraId="0AF5851B" w14:textId="77777777" w:rsidR="00C160C0" w:rsidRDefault="00C160C0"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A18E" w14:textId="77777777" w:rsidR="00C160C0" w:rsidRDefault="00C160C0" w:rsidP="005C5D10">
      <w:r>
        <w:separator/>
      </w:r>
    </w:p>
  </w:footnote>
  <w:footnote w:type="continuationSeparator" w:id="0">
    <w:p w14:paraId="7E5B7483" w14:textId="77777777" w:rsidR="00C160C0" w:rsidRDefault="00C160C0" w:rsidP="005C5D10">
      <w:r>
        <w:continuationSeparator/>
      </w:r>
    </w:p>
  </w:footnote>
  <w:footnote w:id="1">
    <w:p w14:paraId="2CBB93D9" w14:textId="77777777" w:rsidR="00E02D2C" w:rsidRDefault="00E02D2C" w:rsidP="00E02D2C">
      <w:pPr>
        <w:pStyle w:val="Funotentext"/>
      </w:pPr>
      <w:r>
        <w:rPr>
          <w:rStyle w:val="Funotenzeichen"/>
        </w:rPr>
        <w:footnoteRef/>
      </w:r>
      <w:r>
        <w:t xml:space="preserve"> </w:t>
      </w:r>
      <w:r w:rsidRPr="00FB1FD6">
        <w:rPr>
          <w:rStyle w:val="Hyperlink"/>
          <w:rFonts w:ascii="Calibri" w:hAnsi="Calibri"/>
          <w:sz w:val="22"/>
          <w:szCs w:val="22"/>
        </w:rPr>
        <w:t>www.</w:t>
      </w:r>
      <w:hyperlink r:id="rId1" w:history="1">
        <w:r w:rsidRPr="00FB1FD6">
          <w:rPr>
            <w:rStyle w:val="Hyperlink"/>
            <w:rFonts w:ascii="Calibri" w:hAnsi="Calibri"/>
            <w:sz w:val="22"/>
            <w:szCs w:val="22"/>
          </w:rPr>
          <w:t>https://lehrerfortbildung-bw.de/u_sprachlit/deutsch/bs/projekte/epik/kurzprosa/material/slupetzky/slupetzky_01.doc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53785F91"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E36C9">
                              <w:rPr>
                                <w:rFonts w:ascii="Calibri" w:hAnsi="Calibri" w:cs="Calibri"/>
                                <w:color w:val="FFFFFF"/>
                                <w:sz w:val="20"/>
                              </w:rPr>
                              <w:t>Schreibdidaktik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52DF47AB" w:rsidR="0018092A" w:rsidRPr="007702B9" w:rsidRDefault="001E058E" w:rsidP="00FF324C">
                            <w:pPr>
                              <w:tabs>
                                <w:tab w:val="right" w:pos="9214"/>
                              </w:tabs>
                              <w:rPr>
                                <w:b/>
                                <w:sz w:val="20"/>
                              </w:rPr>
                            </w:pPr>
                            <w:r>
                              <w:rPr>
                                <w:rFonts w:ascii="Calibri" w:hAnsi="Calibri" w:cs="Calibri"/>
                                <w:b/>
                                <w:sz w:val="20"/>
                              </w:rPr>
                              <w:t>Schreibprozesse unterstützen</w:t>
                            </w:r>
                            <w:r w:rsidR="006C0217" w:rsidRPr="00C36A0C">
                              <w:rPr>
                                <w:rFonts w:ascii="Calibri" w:hAnsi="Calibri" w:cs="Calibri"/>
                                <w:b/>
                                <w:sz w:val="20"/>
                              </w:rPr>
                              <w:tab/>
                            </w:r>
                            <w:r>
                              <w:rPr>
                                <w:rFonts w:ascii="Calibri" w:hAnsi="Calibri" w:cs="Calibri"/>
                                <w:b/>
                                <w:sz w:val="20"/>
                              </w:rPr>
                              <w:t xml:space="preserve">Texterschließung </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53785F91"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7E36C9">
                        <w:rPr>
                          <w:rFonts w:ascii="Calibri" w:hAnsi="Calibri" w:cs="Calibri"/>
                          <w:color w:val="FFFFFF"/>
                          <w:sz w:val="20"/>
                        </w:rPr>
                        <w:t>Schreibdidaktik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52DF47AB" w:rsidR="0018092A" w:rsidRPr="007702B9" w:rsidRDefault="001E058E" w:rsidP="00FF324C">
                      <w:pPr>
                        <w:tabs>
                          <w:tab w:val="right" w:pos="9214"/>
                        </w:tabs>
                        <w:rPr>
                          <w:b/>
                          <w:sz w:val="20"/>
                        </w:rPr>
                      </w:pPr>
                      <w:r>
                        <w:rPr>
                          <w:rFonts w:ascii="Calibri" w:hAnsi="Calibri" w:cs="Calibri"/>
                          <w:b/>
                          <w:sz w:val="20"/>
                        </w:rPr>
                        <w:t>Schreibprozesse unterstützen</w:t>
                      </w:r>
                      <w:r w:rsidR="006C0217" w:rsidRPr="00C36A0C">
                        <w:rPr>
                          <w:rFonts w:ascii="Calibri" w:hAnsi="Calibri" w:cs="Calibri"/>
                          <w:b/>
                          <w:sz w:val="20"/>
                        </w:rPr>
                        <w:tab/>
                      </w:r>
                      <w:r>
                        <w:rPr>
                          <w:rFonts w:ascii="Calibri" w:hAnsi="Calibri" w:cs="Calibri"/>
                          <w:b/>
                          <w:sz w:val="20"/>
                        </w:rPr>
                        <w:t xml:space="preserve">Texterschließung </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67AAAE9" w14:textId="77777777" w:rsidR="0018092A" w:rsidRDefault="0018092A">
    <w:pPr>
      <w:pStyle w:val="Kopfzeile"/>
    </w:pPr>
  </w:p>
  <w:p w14:paraId="6AFB8270" w14:textId="77777777" w:rsidR="0018092A" w:rsidRDefault="0018092A">
    <w:pPr>
      <w:pStyle w:val="Kopfzeile"/>
    </w:pP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4C1FBE"/>
    <w:multiLevelType w:val="hybridMultilevel"/>
    <w:tmpl w:val="C96E3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3D416D"/>
    <w:multiLevelType w:val="hybridMultilevel"/>
    <w:tmpl w:val="4386E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309468">
    <w:abstractNumId w:val="8"/>
  </w:num>
  <w:num w:numId="2" w16cid:durableId="1015572870">
    <w:abstractNumId w:val="9"/>
  </w:num>
  <w:num w:numId="3" w16cid:durableId="722413489">
    <w:abstractNumId w:val="4"/>
  </w:num>
  <w:num w:numId="4" w16cid:durableId="1735466051">
    <w:abstractNumId w:val="1"/>
  </w:num>
  <w:num w:numId="5" w16cid:durableId="1149636824">
    <w:abstractNumId w:val="3"/>
  </w:num>
  <w:num w:numId="6" w16cid:durableId="1352103723">
    <w:abstractNumId w:val="0"/>
  </w:num>
  <w:num w:numId="7" w16cid:durableId="440413963">
    <w:abstractNumId w:val="7"/>
  </w:num>
  <w:num w:numId="8" w16cid:durableId="1270819784">
    <w:abstractNumId w:val="5"/>
  </w:num>
  <w:num w:numId="9" w16cid:durableId="2118870219">
    <w:abstractNumId w:val="6"/>
  </w:num>
  <w:num w:numId="10" w16cid:durableId="1560051199">
    <w:abstractNumId w:val="2"/>
  </w:num>
  <w:num w:numId="11" w16cid:durableId="1859460781">
    <w:abstractNumId w:val="11"/>
  </w:num>
  <w:num w:numId="12" w16cid:durableId="254359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259B"/>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E058E"/>
    <w:rsid w:val="001F057E"/>
    <w:rsid w:val="001F3F4B"/>
    <w:rsid w:val="00205844"/>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3B9B"/>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D1248"/>
    <w:rsid w:val="006E0447"/>
    <w:rsid w:val="006E0C1A"/>
    <w:rsid w:val="006E2365"/>
    <w:rsid w:val="006F6CC1"/>
    <w:rsid w:val="00715C62"/>
    <w:rsid w:val="00717D7F"/>
    <w:rsid w:val="0072195F"/>
    <w:rsid w:val="007702B9"/>
    <w:rsid w:val="00773474"/>
    <w:rsid w:val="00775A55"/>
    <w:rsid w:val="0078190A"/>
    <w:rsid w:val="00781ADA"/>
    <w:rsid w:val="00781ADB"/>
    <w:rsid w:val="00785756"/>
    <w:rsid w:val="007B5EEB"/>
    <w:rsid w:val="007E36C9"/>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27DA"/>
    <w:rsid w:val="008F7B12"/>
    <w:rsid w:val="008F7C96"/>
    <w:rsid w:val="00910802"/>
    <w:rsid w:val="00911E9E"/>
    <w:rsid w:val="009120D7"/>
    <w:rsid w:val="0092307F"/>
    <w:rsid w:val="00930457"/>
    <w:rsid w:val="009367BE"/>
    <w:rsid w:val="00941DFC"/>
    <w:rsid w:val="00950BE6"/>
    <w:rsid w:val="00951E73"/>
    <w:rsid w:val="00954135"/>
    <w:rsid w:val="00977C6A"/>
    <w:rsid w:val="00985E96"/>
    <w:rsid w:val="0098767C"/>
    <w:rsid w:val="009936A9"/>
    <w:rsid w:val="00996FD5"/>
    <w:rsid w:val="009A3A0F"/>
    <w:rsid w:val="009B1ABA"/>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B2627"/>
    <w:rsid w:val="00BB6CC4"/>
    <w:rsid w:val="00BC0B7A"/>
    <w:rsid w:val="00BD46BB"/>
    <w:rsid w:val="00BF2085"/>
    <w:rsid w:val="00BF4EA7"/>
    <w:rsid w:val="00C0101D"/>
    <w:rsid w:val="00C14F10"/>
    <w:rsid w:val="00C15A4A"/>
    <w:rsid w:val="00C160C0"/>
    <w:rsid w:val="00C24E8A"/>
    <w:rsid w:val="00C36A0C"/>
    <w:rsid w:val="00C603A8"/>
    <w:rsid w:val="00C62C96"/>
    <w:rsid w:val="00C6584C"/>
    <w:rsid w:val="00C7774F"/>
    <w:rsid w:val="00C933B3"/>
    <w:rsid w:val="00CA4FEA"/>
    <w:rsid w:val="00CB3B37"/>
    <w:rsid w:val="00CC20D1"/>
    <w:rsid w:val="00CD205E"/>
    <w:rsid w:val="00CD2EE0"/>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B6AA6"/>
    <w:rsid w:val="00DC2032"/>
    <w:rsid w:val="00DC7E7B"/>
    <w:rsid w:val="00DE74FF"/>
    <w:rsid w:val="00DF1818"/>
    <w:rsid w:val="00DF36B3"/>
    <w:rsid w:val="00DF3A6C"/>
    <w:rsid w:val="00E02D2C"/>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1FD6"/>
    <w:rsid w:val="00FB3403"/>
    <w:rsid w:val="00FB46D3"/>
    <w:rsid w:val="00FC738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D2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kits.blog/tool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ehrerfortbildung-bw.de/u_sprachlit/deutsch/bs/projekte/epik/kurzprosa/material/slupetzky/slupetzky_0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Petra Haas</cp:lastModifiedBy>
  <cp:revision>7</cp:revision>
  <cp:lastPrinted>2016-11-27T12:11:00Z</cp:lastPrinted>
  <dcterms:created xsi:type="dcterms:W3CDTF">2022-12-13T15:53:00Z</dcterms:created>
  <dcterms:modified xsi:type="dcterms:W3CDTF">2022-12-14T08:26:00Z</dcterms:modified>
</cp:coreProperties>
</file>