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22B" w:rsidRDefault="00566785" w:rsidP="00E62B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AB1: </w:t>
      </w:r>
      <w:r w:rsidR="00E62BDF" w:rsidRPr="00E62BDF">
        <w:rPr>
          <w:b/>
          <w:sz w:val="28"/>
          <w:szCs w:val="28"/>
        </w:rPr>
        <w:t xml:space="preserve">Bildungsplan 2016 Geographie – Klassen </w:t>
      </w:r>
      <w:r w:rsidR="00BE6081">
        <w:rPr>
          <w:b/>
          <w:sz w:val="28"/>
          <w:szCs w:val="28"/>
        </w:rPr>
        <w:t>7</w:t>
      </w:r>
      <w:r w:rsidR="00E62BDF" w:rsidRPr="00E62BDF">
        <w:rPr>
          <w:b/>
          <w:sz w:val="28"/>
          <w:szCs w:val="28"/>
        </w:rPr>
        <w:t>/</w:t>
      </w:r>
      <w:r w:rsidR="00BE6081">
        <w:rPr>
          <w:b/>
          <w:sz w:val="28"/>
          <w:szCs w:val="28"/>
        </w:rPr>
        <w:t>8</w:t>
      </w:r>
    </w:p>
    <w:p w:rsidR="00610A1F" w:rsidRDefault="00610A1F" w:rsidP="00E62BDF">
      <w:pPr>
        <w:jc w:val="center"/>
        <w:rPr>
          <w:b/>
          <w:sz w:val="28"/>
          <w:szCs w:val="28"/>
        </w:rPr>
      </w:pPr>
    </w:p>
    <w:p w:rsidR="00E62BDF" w:rsidRDefault="00485D43" w:rsidP="00E62BDF">
      <w:pPr>
        <w:jc w:val="center"/>
        <w:rPr>
          <w:b/>
          <w:sz w:val="28"/>
          <w:szCs w:val="28"/>
        </w:rPr>
      </w:pPr>
      <w:r>
        <w:rPr>
          <w:b/>
          <w:sz w:val="22"/>
        </w:rPr>
        <w:t>Wie lassen sich d</w:t>
      </w:r>
      <w:r w:rsidRPr="00BC1209">
        <w:rPr>
          <w:b/>
          <w:sz w:val="22"/>
        </w:rPr>
        <w:t>ie</w:t>
      </w:r>
      <w:r>
        <w:rPr>
          <w:b/>
          <w:sz w:val="22"/>
        </w:rPr>
        <w:t xml:space="preserve"> inhaltsbezogenen </w:t>
      </w:r>
      <w:r w:rsidRPr="00BC1209">
        <w:rPr>
          <w:b/>
          <w:sz w:val="22"/>
        </w:rPr>
        <w:t>Kompetenz</w:t>
      </w:r>
      <w:r>
        <w:rPr>
          <w:b/>
          <w:sz w:val="22"/>
        </w:rPr>
        <w:t xml:space="preserve">en </w:t>
      </w:r>
      <w:r w:rsidRPr="00BC1209">
        <w:rPr>
          <w:b/>
          <w:sz w:val="22"/>
        </w:rPr>
        <w:t>(</w:t>
      </w:r>
      <w:proofErr w:type="spellStart"/>
      <w:r w:rsidRPr="00BC1209">
        <w:rPr>
          <w:b/>
          <w:sz w:val="22"/>
        </w:rPr>
        <w:t>ibK</w:t>
      </w:r>
      <w:proofErr w:type="spellEnd"/>
      <w:r w:rsidRPr="00BC1209">
        <w:rPr>
          <w:b/>
          <w:sz w:val="22"/>
        </w:rPr>
        <w:t>) s</w:t>
      </w:r>
      <w:r>
        <w:rPr>
          <w:b/>
          <w:sz w:val="22"/>
        </w:rPr>
        <w:t>achlogisch</w:t>
      </w:r>
      <w:r w:rsidRPr="00BC1209">
        <w:rPr>
          <w:b/>
          <w:sz w:val="22"/>
        </w:rPr>
        <w:t xml:space="preserve"> ver</w:t>
      </w:r>
      <w:r>
        <w:rPr>
          <w:b/>
          <w:sz w:val="22"/>
        </w:rPr>
        <w:t>knüpfen</w:t>
      </w:r>
      <w:r w:rsidRPr="00BC1209">
        <w:rPr>
          <w:b/>
          <w:sz w:val="22"/>
        </w:rPr>
        <w:t>?</w:t>
      </w:r>
    </w:p>
    <w:p w:rsidR="00485D43" w:rsidRDefault="00765103" w:rsidP="007560BD">
      <w:pPr>
        <w:pStyle w:val="Listenabsatz"/>
        <w:textAlignment w:val="baseline"/>
        <w:rPr>
          <w:rFonts w:ascii="Arial" w:eastAsia="MS PGothic" w:hAnsi="Arial" w:cs="Arial"/>
          <w:color w:val="000000"/>
          <w:kern w:val="24"/>
          <w:sz w:val="22"/>
          <w:szCs w:val="22"/>
        </w:rPr>
      </w:pPr>
      <w:r>
        <w:rPr>
          <w:rFonts w:ascii="Arial" w:eastAsia="MS PGothic" w:hAnsi="Arial" w:cs="Arial"/>
          <w:color w:val="000000"/>
          <w:kern w:val="24"/>
          <w:sz w:val="22"/>
          <w:szCs w:val="22"/>
        </w:rPr>
        <w:t>Kreuzen</w:t>
      </w:r>
      <w:r w:rsidR="00485D43" w:rsidRPr="00485D43">
        <w:rPr>
          <w:rFonts w:ascii="Arial" w:eastAsia="MS PGothic" w:hAnsi="Arial" w:cs="Arial"/>
          <w:color w:val="000000"/>
          <w:kern w:val="24"/>
          <w:sz w:val="22"/>
          <w:szCs w:val="22"/>
        </w:rPr>
        <w:t xml:space="preserve"> Sie die </w:t>
      </w:r>
      <w:proofErr w:type="spellStart"/>
      <w:r w:rsidR="00485D43" w:rsidRPr="00485D43">
        <w:rPr>
          <w:rFonts w:ascii="Arial" w:eastAsia="MS PGothic" w:hAnsi="Arial" w:cs="Arial"/>
          <w:color w:val="000000"/>
          <w:kern w:val="24"/>
          <w:sz w:val="22"/>
          <w:szCs w:val="22"/>
        </w:rPr>
        <w:t>ibK</w:t>
      </w:r>
      <w:proofErr w:type="spellEnd"/>
      <w:r>
        <w:rPr>
          <w:rFonts w:ascii="Arial" w:eastAsia="MS PGothic" w:hAnsi="Arial" w:cs="Arial"/>
          <w:color w:val="000000"/>
          <w:kern w:val="24"/>
          <w:sz w:val="22"/>
          <w:szCs w:val="22"/>
        </w:rPr>
        <w:t xml:space="preserve"> an</w:t>
      </w:r>
      <w:r w:rsidR="00485D43" w:rsidRPr="00485D43">
        <w:rPr>
          <w:rFonts w:ascii="Arial" w:eastAsia="MS PGothic" w:hAnsi="Arial" w:cs="Arial"/>
          <w:color w:val="000000"/>
          <w:kern w:val="24"/>
          <w:sz w:val="22"/>
          <w:szCs w:val="22"/>
        </w:rPr>
        <w:t xml:space="preserve">, die sich mit den </w:t>
      </w:r>
      <w:r w:rsidR="004A3CE0">
        <w:rPr>
          <w:rFonts w:ascii="Arial" w:eastAsia="MS PGothic" w:hAnsi="Arial" w:cs="Arial"/>
          <w:color w:val="000000"/>
          <w:kern w:val="24"/>
          <w:sz w:val="22"/>
          <w:szCs w:val="22"/>
        </w:rPr>
        <w:t xml:space="preserve">jeweiligen </w:t>
      </w:r>
      <w:r w:rsidR="00485D43" w:rsidRPr="00485D43">
        <w:rPr>
          <w:rFonts w:ascii="Arial" w:eastAsia="MS PGothic" w:hAnsi="Arial" w:cs="Arial"/>
          <w:color w:val="000000"/>
          <w:kern w:val="24"/>
          <w:sz w:val="22"/>
          <w:szCs w:val="22"/>
        </w:rPr>
        <w:t xml:space="preserve">Raumbeispielen verknüpfen lassen. </w:t>
      </w:r>
    </w:p>
    <w:p w:rsidR="00C93725" w:rsidRPr="007560BD" w:rsidRDefault="00C93725" w:rsidP="007560BD">
      <w:pPr>
        <w:pStyle w:val="Listenabsatz"/>
        <w:textAlignment w:val="baseline"/>
        <w:rPr>
          <w:sz w:val="22"/>
          <w:szCs w:val="22"/>
        </w:rPr>
      </w:pPr>
    </w:p>
    <w:p w:rsidR="00610A1F" w:rsidRPr="004067DF" w:rsidRDefault="00610A1F" w:rsidP="00E62BDF">
      <w:pPr>
        <w:rPr>
          <w:sz w:val="22"/>
        </w:rPr>
      </w:pPr>
    </w:p>
    <w:tbl>
      <w:tblPr>
        <w:tblStyle w:val="Tabellenraster"/>
        <w:tblW w:w="1034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23"/>
        <w:gridCol w:w="859"/>
        <w:gridCol w:w="6333"/>
        <w:gridCol w:w="7"/>
        <w:gridCol w:w="705"/>
        <w:gridCol w:w="709"/>
        <w:gridCol w:w="712"/>
      </w:tblGrid>
      <w:tr w:rsidR="00C93725" w:rsidTr="0035784F">
        <w:trPr>
          <w:cantSplit/>
          <w:trHeight w:val="1134"/>
        </w:trPr>
        <w:tc>
          <w:tcPr>
            <w:tcW w:w="8219" w:type="dxa"/>
            <w:gridSpan w:val="3"/>
          </w:tcPr>
          <w:p w:rsidR="00C93725" w:rsidRDefault="00C93725" w:rsidP="00E62BD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Standards für inhaltsbezogene Kompetenzen</w:t>
            </w:r>
          </w:p>
          <w:p w:rsidR="00C93725" w:rsidRDefault="00C93725" w:rsidP="00E62BDF">
            <w:pPr>
              <w:rPr>
                <w:b/>
                <w:szCs w:val="24"/>
              </w:rPr>
            </w:pPr>
          </w:p>
          <w:p w:rsidR="00C93725" w:rsidRDefault="00C93725" w:rsidP="00E62BD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Die Schülerinnen und Schüler können</w:t>
            </w:r>
          </w:p>
          <w:p w:rsidR="00C93725" w:rsidRDefault="00C93725" w:rsidP="00E62BDF">
            <w:pPr>
              <w:rPr>
                <w:b/>
                <w:szCs w:val="24"/>
              </w:rPr>
            </w:pPr>
          </w:p>
          <w:p w:rsidR="00C93725" w:rsidRPr="000656C8" w:rsidRDefault="00C93725" w:rsidP="00E62BDF">
            <w:pPr>
              <w:rPr>
                <w:b/>
                <w:szCs w:val="24"/>
              </w:rPr>
            </w:pPr>
          </w:p>
        </w:tc>
        <w:tc>
          <w:tcPr>
            <w:tcW w:w="712" w:type="dxa"/>
            <w:gridSpan w:val="2"/>
            <w:textDirection w:val="btLr"/>
          </w:tcPr>
          <w:p w:rsidR="00C93725" w:rsidRDefault="00C93725" w:rsidP="00CC4C10">
            <w:pPr>
              <w:ind w:left="113" w:right="113"/>
              <w:jc w:val="center"/>
              <w:rPr>
                <w:b/>
                <w:sz w:val="22"/>
              </w:rPr>
            </w:pPr>
            <w:r w:rsidRPr="006A4FC5">
              <w:rPr>
                <w:b/>
                <w:color w:val="00B050"/>
                <w:sz w:val="22"/>
              </w:rPr>
              <w:t>Tropen</w:t>
            </w:r>
          </w:p>
        </w:tc>
        <w:tc>
          <w:tcPr>
            <w:tcW w:w="709" w:type="dxa"/>
            <w:textDirection w:val="btLr"/>
          </w:tcPr>
          <w:p w:rsidR="00C93725" w:rsidRDefault="00C93725" w:rsidP="00CC4C10">
            <w:pPr>
              <w:ind w:left="113" w:right="113"/>
              <w:jc w:val="center"/>
              <w:rPr>
                <w:b/>
                <w:sz w:val="22"/>
              </w:rPr>
            </w:pPr>
            <w:r w:rsidRPr="006A4FC5">
              <w:rPr>
                <w:b/>
                <w:color w:val="C00000"/>
                <w:sz w:val="22"/>
              </w:rPr>
              <w:t>Trocken- räume</w:t>
            </w:r>
          </w:p>
        </w:tc>
        <w:tc>
          <w:tcPr>
            <w:tcW w:w="708" w:type="dxa"/>
            <w:textDirection w:val="btLr"/>
          </w:tcPr>
          <w:p w:rsidR="00C93725" w:rsidRPr="0035784F" w:rsidRDefault="00C93725" w:rsidP="00CC4C10">
            <w:pPr>
              <w:ind w:left="113" w:right="113"/>
              <w:jc w:val="center"/>
              <w:rPr>
                <w:b/>
                <w:color w:val="0070C0"/>
                <w:sz w:val="22"/>
              </w:rPr>
            </w:pPr>
            <w:r w:rsidRPr="0035784F">
              <w:rPr>
                <w:b/>
                <w:color w:val="0070C0"/>
                <w:sz w:val="22"/>
              </w:rPr>
              <w:t>Polar-</w:t>
            </w:r>
          </w:p>
          <w:p w:rsidR="00C93725" w:rsidRDefault="00C93725" w:rsidP="00CC4C10">
            <w:pPr>
              <w:ind w:left="113" w:right="113"/>
              <w:jc w:val="center"/>
              <w:rPr>
                <w:b/>
                <w:sz w:val="22"/>
              </w:rPr>
            </w:pPr>
            <w:r w:rsidRPr="0035784F">
              <w:rPr>
                <w:b/>
                <w:color w:val="0070C0"/>
                <w:sz w:val="22"/>
              </w:rPr>
              <w:t>räume</w:t>
            </w:r>
          </w:p>
        </w:tc>
      </w:tr>
      <w:tr w:rsidR="00C93725" w:rsidTr="0035784F">
        <w:trPr>
          <w:cantSplit/>
          <w:trHeight w:val="1134"/>
        </w:trPr>
        <w:tc>
          <w:tcPr>
            <w:tcW w:w="1024" w:type="dxa"/>
            <w:textDirection w:val="btLr"/>
          </w:tcPr>
          <w:p w:rsidR="00C93725" w:rsidRDefault="00C93725" w:rsidP="00E72DEC">
            <w:pPr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3.2.1 Teilsystem</w:t>
            </w:r>
          </w:p>
          <w:p w:rsidR="00C93725" w:rsidRDefault="00C93725" w:rsidP="00E72DEC">
            <w:pPr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Erdoberfläche</w:t>
            </w:r>
          </w:p>
        </w:tc>
        <w:tc>
          <w:tcPr>
            <w:tcW w:w="859" w:type="dxa"/>
            <w:textDirection w:val="btLr"/>
          </w:tcPr>
          <w:p w:rsidR="00C93725" w:rsidRPr="00C13744" w:rsidRDefault="00C93725" w:rsidP="00BE608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Grundlegende exogene</w:t>
            </w:r>
            <w:r w:rsidRPr="00C13744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 Prozesse</w:t>
            </w:r>
          </w:p>
        </w:tc>
        <w:tc>
          <w:tcPr>
            <w:tcW w:w="6336" w:type="dxa"/>
          </w:tcPr>
          <w:p w:rsidR="00C93725" w:rsidRDefault="00C93725" w:rsidP="00BE6081">
            <w:pPr>
              <w:autoSpaceDE w:val="0"/>
              <w:autoSpaceDN w:val="0"/>
              <w:adjustRightInd w:val="0"/>
              <w:rPr>
                <w:rFonts w:eastAsia="TeXGyreHeros-Regular" w:cs="Arial"/>
                <w:sz w:val="22"/>
              </w:rPr>
            </w:pPr>
            <w:r w:rsidRPr="00B80AD1">
              <w:rPr>
                <w:rFonts w:eastAsia="TeXGyreHeros-Regular" w:cs="Arial"/>
                <w:sz w:val="22"/>
              </w:rPr>
              <w:t xml:space="preserve">(1)  </w:t>
            </w:r>
            <w:r w:rsidRPr="00BE6081">
              <w:rPr>
                <w:rFonts w:eastAsia="TeXGyreHeros-Regular" w:cs="Arial"/>
                <w:sz w:val="22"/>
              </w:rPr>
              <w:t xml:space="preserve">Verwitterung, Abtragung, Transport und Ablagerung als grundlegende exogene Prozesse </w:t>
            </w:r>
          </w:p>
          <w:p w:rsidR="00C93725" w:rsidRDefault="00C93725" w:rsidP="00BE6081">
            <w:pPr>
              <w:autoSpaceDE w:val="0"/>
              <w:autoSpaceDN w:val="0"/>
              <w:adjustRightInd w:val="0"/>
              <w:rPr>
                <w:rFonts w:eastAsia="TeXGyreHeros-Regular" w:cs="Arial"/>
                <w:sz w:val="22"/>
              </w:rPr>
            </w:pPr>
            <w:r w:rsidRPr="00BE6081">
              <w:rPr>
                <w:rFonts w:eastAsia="TeXGyreHeros-Regular" w:cs="Arial"/>
                <w:sz w:val="22"/>
              </w:rPr>
              <w:t>am</w:t>
            </w:r>
            <w:r>
              <w:rPr>
                <w:rFonts w:eastAsia="TeXGyreHeros-Regular" w:cs="Arial"/>
                <w:sz w:val="22"/>
              </w:rPr>
              <w:t xml:space="preserve"> </w:t>
            </w:r>
            <w:r w:rsidRPr="00BE6081">
              <w:rPr>
                <w:rFonts w:eastAsia="TeXGyreHeros-Regular" w:cs="Arial"/>
                <w:sz w:val="22"/>
              </w:rPr>
              <w:t xml:space="preserve">Beispiel </w:t>
            </w:r>
          </w:p>
          <w:p w:rsidR="00C93725" w:rsidRPr="00BE6081" w:rsidRDefault="00C93725" w:rsidP="00BE6081">
            <w:pPr>
              <w:autoSpaceDE w:val="0"/>
              <w:autoSpaceDN w:val="0"/>
              <w:adjustRightInd w:val="0"/>
              <w:rPr>
                <w:rFonts w:eastAsia="TeXGyreHeros-Regular" w:cs="Arial"/>
                <w:sz w:val="22"/>
              </w:rPr>
            </w:pPr>
            <w:r w:rsidRPr="00BE6081">
              <w:rPr>
                <w:rFonts w:eastAsia="TeXGyreHeros-Regular" w:cs="Arial"/>
                <w:sz w:val="22"/>
              </w:rPr>
              <w:t>der Tropen, Trockenr</w:t>
            </w:r>
            <w:r w:rsidRPr="00BE6081">
              <w:rPr>
                <w:rFonts w:eastAsia="TeXGyreHeros-Regular" w:cs="Arial" w:hint="eastAsia"/>
                <w:sz w:val="22"/>
              </w:rPr>
              <w:t>ä</w:t>
            </w:r>
            <w:r w:rsidRPr="00BE6081">
              <w:rPr>
                <w:rFonts w:eastAsia="TeXGyreHeros-Regular" w:cs="Arial"/>
                <w:sz w:val="22"/>
              </w:rPr>
              <w:t>ume oder Polarr</w:t>
            </w:r>
            <w:r w:rsidRPr="00BE6081">
              <w:rPr>
                <w:rFonts w:eastAsia="TeXGyreHeros-Regular" w:cs="Arial" w:hint="eastAsia"/>
                <w:sz w:val="22"/>
              </w:rPr>
              <w:t>ä</w:t>
            </w:r>
            <w:r w:rsidRPr="00BE6081">
              <w:rPr>
                <w:rFonts w:eastAsia="TeXGyreHeros-Regular" w:cs="Arial"/>
                <w:sz w:val="22"/>
              </w:rPr>
              <w:t>ume erkl</w:t>
            </w:r>
            <w:r w:rsidRPr="00BE6081">
              <w:rPr>
                <w:rFonts w:eastAsia="TeXGyreHeros-Regular" w:cs="Arial" w:hint="eastAsia"/>
                <w:sz w:val="22"/>
              </w:rPr>
              <w:t>ä</w:t>
            </w:r>
            <w:r w:rsidRPr="00BE6081">
              <w:rPr>
                <w:rFonts w:eastAsia="TeXGyreHeros-Regular" w:cs="Arial"/>
                <w:sz w:val="22"/>
              </w:rPr>
              <w:t>ren</w:t>
            </w:r>
          </w:p>
          <w:p w:rsidR="00C93725" w:rsidRDefault="00C93725" w:rsidP="00BE6081">
            <w:pPr>
              <w:autoSpaceDE w:val="0"/>
              <w:autoSpaceDN w:val="0"/>
              <w:adjustRightInd w:val="0"/>
              <w:rPr>
                <w:rFonts w:eastAsia="TeXGyreHeros-Regular" w:cs="Arial"/>
                <w:sz w:val="22"/>
              </w:rPr>
            </w:pPr>
            <w:r w:rsidRPr="00BE6081">
              <w:rPr>
                <w:rFonts w:eastAsia="TeXGyreHeros-Regular" w:cs="Arial"/>
                <w:sz w:val="22"/>
              </w:rPr>
              <w:t>(Verwitterung, Abtragung, Transport, Ablagerung)</w:t>
            </w:r>
          </w:p>
          <w:p w:rsidR="00C93725" w:rsidRDefault="00C93725" w:rsidP="00BE6081">
            <w:pPr>
              <w:autoSpaceDE w:val="0"/>
              <w:autoSpaceDN w:val="0"/>
              <w:adjustRightInd w:val="0"/>
              <w:rPr>
                <w:rFonts w:eastAsia="TeXGyreHeros-Regular" w:cs="Arial"/>
                <w:sz w:val="22"/>
              </w:rPr>
            </w:pPr>
          </w:p>
          <w:p w:rsidR="00C93725" w:rsidRPr="00BE6081" w:rsidRDefault="00C93725" w:rsidP="00BE6081">
            <w:pPr>
              <w:autoSpaceDE w:val="0"/>
              <w:autoSpaceDN w:val="0"/>
              <w:adjustRightInd w:val="0"/>
              <w:rPr>
                <w:rFonts w:eastAsia="TeXGyreHeros-Regular" w:cs="Arial"/>
                <w:sz w:val="22"/>
              </w:rPr>
            </w:pPr>
          </w:p>
          <w:p w:rsidR="00C93725" w:rsidRPr="00B80AD1" w:rsidRDefault="00C93725" w:rsidP="00BE6081">
            <w:pPr>
              <w:autoSpaceDE w:val="0"/>
              <w:autoSpaceDN w:val="0"/>
              <w:adjustRightInd w:val="0"/>
              <w:rPr>
                <w:rFonts w:cs="Arial"/>
                <w:b/>
                <w:sz w:val="22"/>
              </w:rPr>
            </w:pPr>
          </w:p>
        </w:tc>
        <w:tc>
          <w:tcPr>
            <w:tcW w:w="712" w:type="dxa"/>
            <w:gridSpan w:val="2"/>
          </w:tcPr>
          <w:p w:rsidR="00C93725" w:rsidRPr="006A4FC5" w:rsidRDefault="006A4FC5" w:rsidP="006A4FC5">
            <w:pPr>
              <w:jc w:val="center"/>
              <w:rPr>
                <w:b/>
                <w:sz w:val="32"/>
                <w:szCs w:val="32"/>
              </w:rPr>
            </w:pPr>
            <w:r w:rsidRPr="006A4FC5">
              <w:rPr>
                <w:b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C93725" w:rsidRPr="006A4FC5" w:rsidRDefault="006A4FC5" w:rsidP="006A4FC5">
            <w:pPr>
              <w:jc w:val="center"/>
              <w:rPr>
                <w:b/>
                <w:sz w:val="32"/>
                <w:szCs w:val="32"/>
              </w:rPr>
            </w:pPr>
            <w:r w:rsidRPr="006A4FC5">
              <w:rPr>
                <w:b/>
                <w:sz w:val="32"/>
                <w:szCs w:val="32"/>
              </w:rPr>
              <w:t>X</w:t>
            </w:r>
          </w:p>
        </w:tc>
        <w:tc>
          <w:tcPr>
            <w:tcW w:w="708" w:type="dxa"/>
          </w:tcPr>
          <w:p w:rsidR="00C93725" w:rsidRPr="006A4FC5" w:rsidRDefault="006A4FC5" w:rsidP="006A4FC5">
            <w:pPr>
              <w:jc w:val="center"/>
              <w:rPr>
                <w:b/>
                <w:sz w:val="32"/>
                <w:szCs w:val="32"/>
              </w:rPr>
            </w:pPr>
            <w:r w:rsidRPr="006A4FC5">
              <w:rPr>
                <w:b/>
                <w:sz w:val="32"/>
                <w:szCs w:val="32"/>
              </w:rPr>
              <w:t>X</w:t>
            </w:r>
          </w:p>
        </w:tc>
      </w:tr>
      <w:tr w:rsidR="00C93725" w:rsidTr="0035784F">
        <w:tc>
          <w:tcPr>
            <w:tcW w:w="1024" w:type="dxa"/>
            <w:vMerge w:val="restart"/>
            <w:textDirection w:val="btLr"/>
          </w:tcPr>
          <w:p w:rsidR="00C93725" w:rsidRDefault="00C93725" w:rsidP="00BE6081">
            <w:pPr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3.2.2 Teilsystem Atmosphäre</w:t>
            </w:r>
          </w:p>
        </w:tc>
        <w:tc>
          <w:tcPr>
            <w:tcW w:w="859" w:type="dxa"/>
            <w:vMerge w:val="restart"/>
            <w:textDirection w:val="btLr"/>
          </w:tcPr>
          <w:p w:rsidR="00C93725" w:rsidRDefault="00C93725" w:rsidP="00BE6081">
            <w:pPr>
              <w:ind w:left="113" w:right="113"/>
              <w:jc w:val="center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Globale</w:t>
            </w:r>
            <w:r w:rsidRPr="00C13744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 Wetter</w:t>
            </w: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-</w:t>
            </w:r>
            <w:r w:rsidRPr="00C13744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 und </w:t>
            </w:r>
          </w:p>
          <w:p w:rsidR="00C93725" w:rsidRPr="00C13744" w:rsidRDefault="00C93725" w:rsidP="00BE6081">
            <w:pPr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  <w:r w:rsidRPr="00C13744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Klima</w:t>
            </w: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phänomene</w:t>
            </w:r>
          </w:p>
        </w:tc>
        <w:tc>
          <w:tcPr>
            <w:tcW w:w="6336" w:type="dxa"/>
          </w:tcPr>
          <w:p w:rsidR="00C93725" w:rsidRPr="00536B32" w:rsidRDefault="00C93725" w:rsidP="00536B32">
            <w:pPr>
              <w:autoSpaceDE w:val="0"/>
              <w:autoSpaceDN w:val="0"/>
              <w:adjustRightInd w:val="0"/>
              <w:rPr>
                <w:rFonts w:eastAsia="TeXGyreHeros-Regular" w:cs="Arial"/>
                <w:sz w:val="22"/>
              </w:rPr>
            </w:pPr>
            <w:r w:rsidRPr="000658A2">
              <w:rPr>
                <w:rFonts w:eastAsia="TeXGyreHeros-Regular" w:cs="Arial"/>
                <w:sz w:val="22"/>
              </w:rPr>
              <w:t xml:space="preserve">(1) </w:t>
            </w:r>
            <w:r w:rsidRPr="00536B32">
              <w:rPr>
                <w:rFonts w:eastAsia="TeXGyreHeros-Regular" w:cs="Arial"/>
                <w:sz w:val="22"/>
              </w:rPr>
              <w:t>typische Wetter</w:t>
            </w:r>
            <w:r>
              <w:rPr>
                <w:rFonts w:eastAsia="TeXGyreHeros-Regular" w:cs="Arial"/>
                <w:sz w:val="22"/>
              </w:rPr>
              <w:t xml:space="preserve">abläufe der </w:t>
            </w:r>
            <w:proofErr w:type="spellStart"/>
            <w:r>
              <w:rPr>
                <w:rFonts w:eastAsia="TeXGyreHeros-Regular" w:cs="Arial"/>
                <w:sz w:val="22"/>
              </w:rPr>
              <w:t>immerfeuchten</w:t>
            </w:r>
            <w:proofErr w:type="spellEnd"/>
            <w:r>
              <w:rPr>
                <w:rFonts w:eastAsia="TeXGyreHeros-Regular" w:cs="Arial"/>
                <w:sz w:val="22"/>
              </w:rPr>
              <w:t xml:space="preserve"> Tropen im Vergleich zu</w:t>
            </w:r>
            <w:r w:rsidRPr="00536B32">
              <w:rPr>
                <w:rFonts w:eastAsia="TeXGyreHeros-Regular" w:cs="Arial"/>
                <w:sz w:val="22"/>
              </w:rPr>
              <w:t xml:space="preserve"> Mitteleuropa </w:t>
            </w:r>
            <w:r>
              <w:rPr>
                <w:rFonts w:eastAsia="TeXGyreHeros-Regular" w:cs="Arial"/>
                <w:sz w:val="22"/>
              </w:rPr>
              <w:t>beschreib</w:t>
            </w:r>
            <w:r w:rsidRPr="00536B32">
              <w:rPr>
                <w:rFonts w:eastAsia="TeXGyreHeros-Regular" w:cs="Arial"/>
                <w:sz w:val="22"/>
              </w:rPr>
              <w:t>en</w:t>
            </w:r>
          </w:p>
          <w:p w:rsidR="00C93725" w:rsidRPr="000658A2" w:rsidRDefault="00C93725" w:rsidP="00E72DEC">
            <w:pPr>
              <w:autoSpaceDE w:val="0"/>
              <w:autoSpaceDN w:val="0"/>
              <w:adjustRightInd w:val="0"/>
              <w:rPr>
                <w:rFonts w:cs="Arial"/>
                <w:b/>
                <w:i/>
                <w:sz w:val="22"/>
              </w:rPr>
            </w:pPr>
            <w:r w:rsidRPr="00536B32">
              <w:rPr>
                <w:rFonts w:eastAsia="TeXGyreHeros-Regular" w:cs="Arial"/>
                <w:sz w:val="22"/>
              </w:rPr>
              <w:t xml:space="preserve">(Wetter, </w:t>
            </w:r>
            <w:r>
              <w:rPr>
                <w:rFonts w:eastAsia="TeXGyreHeros-Regular" w:cs="Arial"/>
                <w:sz w:val="22"/>
              </w:rPr>
              <w:t>Luftfeuchtigkeit, Luftdruck, tropischer Mittagsregen, Tageszeitenklima, Westwindzone, Tiefdruckgebiet  (</w:t>
            </w:r>
            <w:r w:rsidRPr="00536B32">
              <w:rPr>
                <w:rFonts w:eastAsia="TeXGyreHeros-Regular" w:cs="Arial"/>
                <w:sz w:val="22"/>
              </w:rPr>
              <w:t>Zyklone</w:t>
            </w:r>
            <w:r>
              <w:rPr>
                <w:rFonts w:eastAsia="TeXGyreHeros-Regular" w:cs="Arial"/>
                <w:sz w:val="22"/>
              </w:rPr>
              <w:t>), Jahreszeitenklima</w:t>
            </w:r>
            <w:r w:rsidRPr="00536B32">
              <w:rPr>
                <w:rFonts w:eastAsia="TeXGyreHeros-Regular" w:cs="Arial"/>
                <w:sz w:val="22"/>
              </w:rPr>
              <w:t>)</w:t>
            </w:r>
          </w:p>
        </w:tc>
        <w:tc>
          <w:tcPr>
            <w:tcW w:w="712" w:type="dxa"/>
            <w:gridSpan w:val="2"/>
          </w:tcPr>
          <w:p w:rsidR="00C93725" w:rsidRPr="006A4FC5" w:rsidRDefault="00F8355B" w:rsidP="006A4FC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Cs w:val="24"/>
              </w:rPr>
              <w:t>z.T.</w:t>
            </w:r>
            <w:r w:rsidR="006A4FC5" w:rsidRPr="006A4FC5">
              <w:rPr>
                <w:b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C93725" w:rsidRPr="006A4FC5" w:rsidRDefault="00C93725" w:rsidP="006A4FC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8" w:type="dxa"/>
          </w:tcPr>
          <w:p w:rsidR="00C93725" w:rsidRPr="006A4FC5" w:rsidRDefault="00C93725" w:rsidP="006A4FC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C93725" w:rsidTr="0035784F">
        <w:tc>
          <w:tcPr>
            <w:tcW w:w="1024" w:type="dxa"/>
            <w:vMerge/>
          </w:tcPr>
          <w:p w:rsidR="00C93725" w:rsidRDefault="00C93725" w:rsidP="00E62BDF">
            <w:pPr>
              <w:rPr>
                <w:b/>
                <w:sz w:val="22"/>
              </w:rPr>
            </w:pPr>
          </w:p>
        </w:tc>
        <w:tc>
          <w:tcPr>
            <w:tcW w:w="859" w:type="dxa"/>
            <w:vMerge/>
          </w:tcPr>
          <w:p w:rsidR="00C93725" w:rsidRDefault="00C93725" w:rsidP="00E62BDF">
            <w:pPr>
              <w:rPr>
                <w:b/>
                <w:sz w:val="22"/>
              </w:rPr>
            </w:pPr>
          </w:p>
        </w:tc>
        <w:tc>
          <w:tcPr>
            <w:tcW w:w="6336" w:type="dxa"/>
          </w:tcPr>
          <w:p w:rsidR="00C93725" w:rsidRPr="00536B32" w:rsidRDefault="00C93725" w:rsidP="00536B32">
            <w:pPr>
              <w:autoSpaceDE w:val="0"/>
              <w:autoSpaceDN w:val="0"/>
              <w:adjustRightInd w:val="0"/>
              <w:rPr>
                <w:rFonts w:eastAsia="TeXGyreHeros-Regular" w:cs="Arial"/>
                <w:sz w:val="22"/>
              </w:rPr>
            </w:pPr>
            <w:r w:rsidRPr="00AF77A6">
              <w:rPr>
                <w:rFonts w:eastAsia="TeXGyreHeros-Regular" w:cs="Arial"/>
                <w:sz w:val="22"/>
              </w:rPr>
              <w:t xml:space="preserve">(2) </w:t>
            </w:r>
            <w:r w:rsidRPr="00536B32">
              <w:rPr>
                <w:rFonts w:eastAsia="TeXGyreHeros-Regular" w:cs="Arial"/>
                <w:sz w:val="22"/>
              </w:rPr>
              <w:t>ein ausgewähltes Wetterextrem sowie daraus resultierende Bedrohungen darstellen</w:t>
            </w:r>
          </w:p>
          <w:p w:rsidR="00C93725" w:rsidRPr="00AF77A6" w:rsidRDefault="00C93725" w:rsidP="00E72DEC">
            <w:pPr>
              <w:autoSpaceDE w:val="0"/>
              <w:autoSpaceDN w:val="0"/>
              <w:adjustRightInd w:val="0"/>
              <w:rPr>
                <w:b/>
                <w:i/>
                <w:sz w:val="22"/>
              </w:rPr>
            </w:pPr>
            <w:r w:rsidRPr="00536B32">
              <w:rPr>
                <w:rFonts w:eastAsia="TeXGyreHeros-Regular" w:cs="Arial"/>
                <w:sz w:val="22"/>
              </w:rPr>
              <w:t xml:space="preserve">(zum Beispiel Orkan, </w:t>
            </w:r>
            <w:r>
              <w:rPr>
                <w:rFonts w:eastAsia="TeXGyreHeros-Regular" w:cs="Arial"/>
                <w:sz w:val="22"/>
              </w:rPr>
              <w:t>tropischer Wirbelsturm</w:t>
            </w:r>
            <w:r w:rsidRPr="00536B32">
              <w:rPr>
                <w:rFonts w:eastAsia="TeXGyreHeros-Regular" w:cs="Arial"/>
                <w:sz w:val="22"/>
              </w:rPr>
              <w:t>, Tornado, Blizzard, Dürre, Starkniederschlag)</w:t>
            </w:r>
          </w:p>
        </w:tc>
        <w:tc>
          <w:tcPr>
            <w:tcW w:w="712" w:type="dxa"/>
            <w:gridSpan w:val="2"/>
          </w:tcPr>
          <w:p w:rsidR="00C93725" w:rsidRPr="006A4FC5" w:rsidRDefault="00C93725" w:rsidP="006A4FC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C93725" w:rsidRPr="006A4FC5" w:rsidRDefault="00C93725" w:rsidP="006A4FC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8" w:type="dxa"/>
          </w:tcPr>
          <w:p w:rsidR="00C93725" w:rsidRPr="006A4FC5" w:rsidRDefault="00C93725" w:rsidP="006A4FC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C93725" w:rsidTr="0035784F">
        <w:tc>
          <w:tcPr>
            <w:tcW w:w="1024" w:type="dxa"/>
            <w:vMerge/>
          </w:tcPr>
          <w:p w:rsidR="00C93725" w:rsidRDefault="00C93725" w:rsidP="00E62BDF">
            <w:pPr>
              <w:rPr>
                <w:b/>
                <w:sz w:val="22"/>
              </w:rPr>
            </w:pPr>
          </w:p>
        </w:tc>
        <w:tc>
          <w:tcPr>
            <w:tcW w:w="859" w:type="dxa"/>
            <w:vMerge w:val="restart"/>
            <w:textDirection w:val="btLr"/>
          </w:tcPr>
          <w:p w:rsidR="00C93725" w:rsidRPr="00C13744" w:rsidRDefault="00C93725" w:rsidP="00245C9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13744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Klimazonen </w:t>
            </w: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der Erde</w:t>
            </w:r>
          </w:p>
        </w:tc>
        <w:tc>
          <w:tcPr>
            <w:tcW w:w="6336" w:type="dxa"/>
          </w:tcPr>
          <w:p w:rsidR="00C93725" w:rsidRPr="00536B32" w:rsidRDefault="00C93725" w:rsidP="00536B32">
            <w:pPr>
              <w:autoSpaceDE w:val="0"/>
              <w:autoSpaceDN w:val="0"/>
              <w:adjustRightInd w:val="0"/>
              <w:rPr>
                <w:rFonts w:eastAsia="TeXGyreHeros-Regular" w:cs="Arial"/>
                <w:sz w:val="22"/>
              </w:rPr>
            </w:pPr>
            <w:r w:rsidRPr="00CF531F">
              <w:rPr>
                <w:rFonts w:eastAsia="TeXGyreHeros-Regular" w:cs="Arial"/>
                <w:sz w:val="22"/>
              </w:rPr>
              <w:t xml:space="preserve">(1) </w:t>
            </w:r>
            <w:r w:rsidRPr="00536B32">
              <w:rPr>
                <w:rFonts w:eastAsia="TeXGyreHeros-Regular" w:cs="Arial"/>
                <w:sz w:val="22"/>
              </w:rPr>
              <w:t>typische Merkmale der Klimazonen der Erde als Ergebnis der solaren Einstrahlung erl</w:t>
            </w:r>
            <w:r w:rsidRPr="00536B32">
              <w:rPr>
                <w:rFonts w:eastAsia="TeXGyreHeros-Regular" w:cs="Arial" w:hint="eastAsia"/>
                <w:sz w:val="22"/>
              </w:rPr>
              <w:t>ä</w:t>
            </w:r>
            <w:r w:rsidRPr="00536B32">
              <w:rPr>
                <w:rFonts w:eastAsia="TeXGyreHeros-Regular" w:cs="Arial"/>
                <w:sz w:val="22"/>
              </w:rPr>
              <w:t>utern</w:t>
            </w:r>
          </w:p>
          <w:p w:rsidR="00C93725" w:rsidRPr="00536B32" w:rsidRDefault="00C93725" w:rsidP="00536B32">
            <w:pPr>
              <w:autoSpaceDE w:val="0"/>
              <w:autoSpaceDN w:val="0"/>
              <w:adjustRightInd w:val="0"/>
              <w:rPr>
                <w:rFonts w:eastAsia="TeXGyreHeros-Regular" w:cs="Arial"/>
                <w:sz w:val="22"/>
              </w:rPr>
            </w:pPr>
            <w:r w:rsidRPr="00536B32">
              <w:rPr>
                <w:rFonts w:eastAsia="TeXGyreHeros-Regular" w:cs="Arial"/>
                <w:sz w:val="22"/>
              </w:rPr>
              <w:t>(</w:t>
            </w:r>
            <w:r>
              <w:rPr>
                <w:rFonts w:eastAsia="TeXGyreHeros-Regular" w:cs="Arial"/>
                <w:sz w:val="22"/>
              </w:rPr>
              <w:t xml:space="preserve">Klimadiagramm, </w:t>
            </w:r>
            <w:r w:rsidRPr="00536B32">
              <w:rPr>
                <w:rFonts w:eastAsia="TeXGyreHeros-Regular" w:cs="Arial"/>
                <w:sz w:val="22"/>
              </w:rPr>
              <w:t>Schr</w:t>
            </w:r>
            <w:r w:rsidRPr="00536B32">
              <w:rPr>
                <w:rFonts w:eastAsia="TeXGyreHeros-Regular" w:cs="Arial" w:hint="eastAsia"/>
                <w:sz w:val="22"/>
              </w:rPr>
              <w:t>ä</w:t>
            </w:r>
            <w:r w:rsidRPr="00536B32">
              <w:rPr>
                <w:rFonts w:eastAsia="TeXGyreHeros-Regular" w:cs="Arial"/>
                <w:sz w:val="22"/>
              </w:rPr>
              <w:t xml:space="preserve">gstellung der Erdachse, Beleuchtungszone, Temperaturzone, </w:t>
            </w:r>
            <w:r w:rsidRPr="00536B32">
              <w:rPr>
                <w:rFonts w:eastAsia="TeXGyreHeros-Regular" w:cs="Arial" w:hint="eastAsia"/>
                <w:sz w:val="22"/>
              </w:rPr>
              <w:t>Ä</w:t>
            </w:r>
            <w:r w:rsidRPr="00536B32">
              <w:rPr>
                <w:rFonts w:eastAsia="TeXGyreHeros-Regular" w:cs="Arial"/>
                <w:sz w:val="22"/>
              </w:rPr>
              <w:t>quator, Wendekreis, Polarkreis,</w:t>
            </w:r>
            <w:r>
              <w:rPr>
                <w:rFonts w:eastAsia="TeXGyreHeros-Regular" w:cs="Arial"/>
                <w:sz w:val="22"/>
              </w:rPr>
              <w:t xml:space="preserve"> </w:t>
            </w:r>
            <w:r w:rsidRPr="00536B32">
              <w:rPr>
                <w:rFonts w:eastAsia="TeXGyreHeros-Regular" w:cs="Arial"/>
                <w:sz w:val="22"/>
              </w:rPr>
              <w:t>Polartag, Polarnacht, Jahreszeiten)</w:t>
            </w:r>
          </w:p>
          <w:p w:rsidR="00C93725" w:rsidRPr="00CF531F" w:rsidRDefault="00C93725" w:rsidP="00536B32">
            <w:pPr>
              <w:autoSpaceDE w:val="0"/>
              <w:autoSpaceDN w:val="0"/>
              <w:adjustRightInd w:val="0"/>
              <w:rPr>
                <w:rFonts w:cs="Arial"/>
                <w:b/>
                <w:i/>
                <w:sz w:val="22"/>
              </w:rPr>
            </w:pPr>
            <w:r w:rsidRPr="00536B32">
              <w:rPr>
                <w:rFonts w:eastAsia="TeXGyreHeros-Regular" w:cs="Arial"/>
                <w:sz w:val="22"/>
              </w:rPr>
              <w:t>Hinweis: Bezeichnung der Klimazonen entsprechend der verwendeten Klimaklassifika</w:t>
            </w:r>
            <w:r>
              <w:rPr>
                <w:rFonts w:eastAsia="TeXGyreHeros-Regular" w:cs="Arial"/>
                <w:sz w:val="22"/>
              </w:rPr>
              <w:t>tion</w:t>
            </w:r>
          </w:p>
        </w:tc>
        <w:tc>
          <w:tcPr>
            <w:tcW w:w="712" w:type="dxa"/>
            <w:gridSpan w:val="2"/>
          </w:tcPr>
          <w:p w:rsidR="00C93725" w:rsidRPr="006A4FC5" w:rsidRDefault="00C93725" w:rsidP="006A4FC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C93725" w:rsidRPr="006A4FC5" w:rsidRDefault="00C93725" w:rsidP="006A4FC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8" w:type="dxa"/>
          </w:tcPr>
          <w:p w:rsidR="00C93725" w:rsidRPr="006A4FC5" w:rsidRDefault="00C93725" w:rsidP="006A4FC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C93725" w:rsidTr="0035784F">
        <w:tc>
          <w:tcPr>
            <w:tcW w:w="1024" w:type="dxa"/>
            <w:vMerge/>
          </w:tcPr>
          <w:p w:rsidR="00C93725" w:rsidRDefault="00C93725" w:rsidP="00E62BDF">
            <w:pPr>
              <w:rPr>
                <w:b/>
                <w:sz w:val="22"/>
              </w:rPr>
            </w:pPr>
          </w:p>
        </w:tc>
        <w:tc>
          <w:tcPr>
            <w:tcW w:w="859" w:type="dxa"/>
            <w:vMerge/>
          </w:tcPr>
          <w:p w:rsidR="00C93725" w:rsidRDefault="00C93725" w:rsidP="00E62BDF">
            <w:pPr>
              <w:rPr>
                <w:b/>
                <w:sz w:val="22"/>
              </w:rPr>
            </w:pPr>
          </w:p>
        </w:tc>
        <w:tc>
          <w:tcPr>
            <w:tcW w:w="6336" w:type="dxa"/>
          </w:tcPr>
          <w:p w:rsidR="00C93725" w:rsidRPr="00536B32" w:rsidRDefault="00C93725" w:rsidP="005B331A">
            <w:pPr>
              <w:autoSpaceDE w:val="0"/>
              <w:autoSpaceDN w:val="0"/>
              <w:adjustRightInd w:val="0"/>
              <w:rPr>
                <w:rFonts w:eastAsia="TeXGyreHeros-Regular" w:cs="Arial"/>
                <w:sz w:val="22"/>
              </w:rPr>
            </w:pPr>
            <w:r>
              <w:rPr>
                <w:rFonts w:eastAsia="TeXGyreHeros-Regular" w:cs="Arial"/>
                <w:sz w:val="22"/>
              </w:rPr>
              <w:t>(2</w:t>
            </w:r>
            <w:r w:rsidRPr="00AF77A6">
              <w:rPr>
                <w:rFonts w:eastAsia="TeXGyreHeros-Regular" w:cs="Arial"/>
                <w:sz w:val="22"/>
              </w:rPr>
              <w:t xml:space="preserve">) </w:t>
            </w:r>
            <w:r w:rsidRPr="00536B32">
              <w:rPr>
                <w:rFonts w:eastAsia="TeXGyreHeros-Regular" w:cs="Arial"/>
                <w:sz w:val="22"/>
              </w:rPr>
              <w:t>die tropische Zirkulation erkl</w:t>
            </w:r>
            <w:r w:rsidRPr="00536B32">
              <w:rPr>
                <w:rFonts w:eastAsia="TeXGyreHeros-Regular" w:cs="Arial" w:hint="eastAsia"/>
                <w:sz w:val="22"/>
              </w:rPr>
              <w:t>ä</w:t>
            </w:r>
            <w:r w:rsidRPr="00536B32">
              <w:rPr>
                <w:rFonts w:eastAsia="TeXGyreHeros-Regular" w:cs="Arial"/>
                <w:sz w:val="22"/>
              </w:rPr>
              <w:t>ren</w:t>
            </w:r>
          </w:p>
          <w:p w:rsidR="00C93725" w:rsidRPr="00CF531F" w:rsidRDefault="00C93725" w:rsidP="00A13A6A">
            <w:pPr>
              <w:autoSpaceDE w:val="0"/>
              <w:autoSpaceDN w:val="0"/>
              <w:adjustRightInd w:val="0"/>
              <w:rPr>
                <w:rFonts w:cs="Arial"/>
                <w:b/>
                <w:sz w:val="22"/>
              </w:rPr>
            </w:pPr>
            <w:r w:rsidRPr="00536B32">
              <w:rPr>
                <w:rFonts w:eastAsia="TeXGyreHeros-Regular" w:cs="Arial"/>
                <w:sz w:val="22"/>
              </w:rPr>
              <w:t>(</w:t>
            </w:r>
            <w:r>
              <w:rPr>
                <w:rFonts w:eastAsia="TeXGyreHeros-Regular" w:cs="Arial"/>
                <w:sz w:val="22"/>
              </w:rPr>
              <w:t xml:space="preserve">Luftdruck, Hochdruckgebiet, Tiefdruckgebiet, </w:t>
            </w:r>
            <w:r w:rsidRPr="00536B32">
              <w:rPr>
                <w:rFonts w:eastAsia="TeXGyreHeros-Regular" w:cs="Arial"/>
                <w:sz w:val="22"/>
              </w:rPr>
              <w:t xml:space="preserve">ITC, subtropisch-randtropische Hochdruckzone, </w:t>
            </w:r>
            <w:proofErr w:type="spellStart"/>
            <w:r w:rsidRPr="00536B32">
              <w:rPr>
                <w:rFonts w:eastAsia="TeXGyreHeros-Regular" w:cs="Arial"/>
                <w:sz w:val="22"/>
              </w:rPr>
              <w:t>Zenitalregen</w:t>
            </w:r>
            <w:proofErr w:type="spellEnd"/>
            <w:r w:rsidRPr="00536B32">
              <w:rPr>
                <w:rFonts w:eastAsia="TeXGyreHeros-Regular" w:cs="Arial"/>
                <w:sz w:val="22"/>
              </w:rPr>
              <w:t xml:space="preserve">, </w:t>
            </w:r>
            <w:r>
              <w:rPr>
                <w:rFonts w:eastAsia="TeXGyreHeros-Regular" w:cs="Arial"/>
                <w:sz w:val="22"/>
              </w:rPr>
              <w:t xml:space="preserve">Wind, </w:t>
            </w:r>
            <w:r w:rsidRPr="00536B32">
              <w:rPr>
                <w:rFonts w:eastAsia="TeXGyreHeros-Regular" w:cs="Arial"/>
                <w:sz w:val="22"/>
              </w:rPr>
              <w:t>Passatkreislauf, Passat, Regenzeit,</w:t>
            </w:r>
            <w:r>
              <w:rPr>
                <w:rFonts w:eastAsia="TeXGyreHeros-Regular" w:cs="Arial"/>
                <w:sz w:val="22"/>
              </w:rPr>
              <w:t xml:space="preserve"> </w:t>
            </w:r>
            <w:r w:rsidRPr="00536B32">
              <w:rPr>
                <w:rFonts w:eastAsia="TeXGyreHeros-Regular" w:cs="Arial"/>
                <w:sz w:val="22"/>
              </w:rPr>
              <w:t>Trockenzeit, arid, humid)</w:t>
            </w:r>
          </w:p>
        </w:tc>
        <w:tc>
          <w:tcPr>
            <w:tcW w:w="712" w:type="dxa"/>
            <w:gridSpan w:val="2"/>
          </w:tcPr>
          <w:p w:rsidR="00C93725" w:rsidRPr="006A4FC5" w:rsidRDefault="00C93725" w:rsidP="006A4FC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C93725" w:rsidRPr="006A4FC5" w:rsidRDefault="00C93725" w:rsidP="006A4FC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8" w:type="dxa"/>
          </w:tcPr>
          <w:p w:rsidR="00C93725" w:rsidRPr="006A4FC5" w:rsidRDefault="00C93725" w:rsidP="006A4FC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C93725" w:rsidTr="0035784F">
        <w:tc>
          <w:tcPr>
            <w:tcW w:w="1024" w:type="dxa"/>
            <w:vMerge/>
          </w:tcPr>
          <w:p w:rsidR="00C93725" w:rsidRDefault="00C93725" w:rsidP="00E62BDF">
            <w:pPr>
              <w:rPr>
                <w:b/>
                <w:sz w:val="22"/>
              </w:rPr>
            </w:pPr>
          </w:p>
        </w:tc>
        <w:tc>
          <w:tcPr>
            <w:tcW w:w="859" w:type="dxa"/>
            <w:vMerge/>
          </w:tcPr>
          <w:p w:rsidR="00C93725" w:rsidRDefault="00C93725" w:rsidP="00E62BDF">
            <w:pPr>
              <w:rPr>
                <w:b/>
                <w:sz w:val="22"/>
              </w:rPr>
            </w:pPr>
          </w:p>
        </w:tc>
        <w:tc>
          <w:tcPr>
            <w:tcW w:w="6336" w:type="dxa"/>
          </w:tcPr>
          <w:p w:rsidR="00C93725" w:rsidRPr="00536B32" w:rsidRDefault="00C93725" w:rsidP="005B331A">
            <w:pPr>
              <w:autoSpaceDE w:val="0"/>
              <w:autoSpaceDN w:val="0"/>
              <w:adjustRightInd w:val="0"/>
              <w:rPr>
                <w:rFonts w:eastAsia="TeXGyreHeros-Regular" w:cs="Arial"/>
                <w:sz w:val="22"/>
              </w:rPr>
            </w:pPr>
            <w:r>
              <w:rPr>
                <w:rFonts w:eastAsia="TeXGyreHeros-Regular" w:cs="Arial"/>
                <w:sz w:val="22"/>
              </w:rPr>
              <w:t>(3</w:t>
            </w:r>
            <w:r w:rsidRPr="00CF531F">
              <w:rPr>
                <w:rFonts w:eastAsia="TeXGyreHeros-Regular" w:cs="Arial"/>
                <w:sz w:val="22"/>
              </w:rPr>
              <w:t xml:space="preserve">) </w:t>
            </w:r>
            <w:r w:rsidRPr="00536B32">
              <w:rPr>
                <w:rFonts w:eastAsia="TeXGyreHeros-Regular" w:cs="Arial"/>
                <w:sz w:val="22"/>
              </w:rPr>
              <w:t>den Zusammenhang zwischen Klima und nat</w:t>
            </w:r>
            <w:r w:rsidRPr="00536B32">
              <w:rPr>
                <w:rFonts w:eastAsia="TeXGyreHeros-Regular" w:cs="Arial" w:hint="eastAsia"/>
                <w:sz w:val="22"/>
              </w:rPr>
              <w:t>ü</w:t>
            </w:r>
            <w:r w:rsidRPr="00536B32">
              <w:rPr>
                <w:rFonts w:eastAsia="TeXGyreHeros-Regular" w:cs="Arial"/>
                <w:sz w:val="22"/>
              </w:rPr>
              <w:t xml:space="preserve">rlicher Vegetation im globalen </w:t>
            </w:r>
            <w:r w:rsidRPr="00536B32">
              <w:rPr>
                <w:rFonts w:eastAsia="TeXGyreHeros-Regular" w:cs="Arial" w:hint="eastAsia"/>
                <w:sz w:val="22"/>
              </w:rPr>
              <w:t>Ü</w:t>
            </w:r>
            <w:r w:rsidRPr="00536B32">
              <w:rPr>
                <w:rFonts w:eastAsia="TeXGyreHeros-Regular" w:cs="Arial"/>
                <w:sz w:val="22"/>
              </w:rPr>
              <w:t>berblick erkl</w:t>
            </w:r>
            <w:r w:rsidRPr="00536B32">
              <w:rPr>
                <w:rFonts w:eastAsia="TeXGyreHeros-Regular" w:cs="Arial" w:hint="eastAsia"/>
                <w:sz w:val="22"/>
              </w:rPr>
              <w:t>ä</w:t>
            </w:r>
            <w:r w:rsidRPr="00536B32">
              <w:rPr>
                <w:rFonts w:eastAsia="TeXGyreHeros-Regular" w:cs="Arial"/>
                <w:sz w:val="22"/>
              </w:rPr>
              <w:t>ren</w:t>
            </w:r>
          </w:p>
          <w:p w:rsidR="00C93725" w:rsidRPr="00CF531F" w:rsidRDefault="00C93725" w:rsidP="005B331A">
            <w:pPr>
              <w:autoSpaceDE w:val="0"/>
              <w:autoSpaceDN w:val="0"/>
              <w:adjustRightInd w:val="0"/>
              <w:rPr>
                <w:rFonts w:eastAsia="TeXGyreHeros-Regular" w:cs="Arial"/>
                <w:sz w:val="22"/>
              </w:rPr>
            </w:pPr>
            <w:r>
              <w:rPr>
                <w:rFonts w:eastAsia="TeXGyreHeros-Regular" w:cs="Arial"/>
                <w:sz w:val="22"/>
              </w:rPr>
              <w:t>(Vegetationszone, Klimazone)</w:t>
            </w:r>
          </w:p>
        </w:tc>
        <w:tc>
          <w:tcPr>
            <w:tcW w:w="712" w:type="dxa"/>
            <w:gridSpan w:val="2"/>
          </w:tcPr>
          <w:p w:rsidR="00C93725" w:rsidRPr="006A4FC5" w:rsidRDefault="00C93725" w:rsidP="006A4FC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C93725" w:rsidRPr="006A4FC5" w:rsidRDefault="00C93725" w:rsidP="006A4FC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8" w:type="dxa"/>
          </w:tcPr>
          <w:p w:rsidR="00C93725" w:rsidRPr="006A4FC5" w:rsidRDefault="00C93725" w:rsidP="006A4FC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C93725" w:rsidTr="0035784F">
        <w:tc>
          <w:tcPr>
            <w:tcW w:w="1024" w:type="dxa"/>
            <w:vMerge/>
          </w:tcPr>
          <w:p w:rsidR="00C93725" w:rsidRDefault="00C93725" w:rsidP="00E62BDF">
            <w:pPr>
              <w:rPr>
                <w:b/>
                <w:sz w:val="22"/>
              </w:rPr>
            </w:pPr>
          </w:p>
        </w:tc>
        <w:tc>
          <w:tcPr>
            <w:tcW w:w="859" w:type="dxa"/>
            <w:vMerge w:val="restart"/>
            <w:textDirection w:val="btLr"/>
          </w:tcPr>
          <w:p w:rsidR="00C93725" w:rsidRDefault="00C93725" w:rsidP="00BC101C">
            <w:pPr>
              <w:ind w:left="113" w:right="113"/>
              <w:jc w:val="center"/>
              <w:rPr>
                <w:b/>
                <w:sz w:val="22"/>
              </w:rPr>
            </w:pPr>
            <w:r w:rsidRPr="000209E3">
              <w:rPr>
                <w:sz w:val="22"/>
              </w:rPr>
              <w:t>Phänomene des Klimaw</w:t>
            </w:r>
            <w:r w:rsidRPr="00BC101C">
              <w:rPr>
                <w:sz w:val="22"/>
              </w:rPr>
              <w:t>andels</w:t>
            </w:r>
          </w:p>
        </w:tc>
        <w:tc>
          <w:tcPr>
            <w:tcW w:w="6336" w:type="dxa"/>
          </w:tcPr>
          <w:p w:rsidR="00C93725" w:rsidRDefault="00C93725" w:rsidP="005B331A">
            <w:pPr>
              <w:autoSpaceDE w:val="0"/>
              <w:autoSpaceDN w:val="0"/>
              <w:adjustRightInd w:val="0"/>
              <w:rPr>
                <w:rFonts w:eastAsia="TeXGyreHeros-Regular" w:cs="Arial"/>
                <w:sz w:val="22"/>
              </w:rPr>
            </w:pPr>
            <w:r>
              <w:rPr>
                <w:rFonts w:eastAsia="TeXGyreHeros-Regular" w:cs="Arial"/>
                <w:sz w:val="22"/>
              </w:rPr>
              <w:t>(1) den natürlichen und den anthropogen verstärkten Treibhauseffekt in Grundzügen darstellen</w:t>
            </w:r>
          </w:p>
          <w:p w:rsidR="00C93725" w:rsidRDefault="00C93725" w:rsidP="000209E3">
            <w:pPr>
              <w:autoSpaceDE w:val="0"/>
              <w:autoSpaceDN w:val="0"/>
              <w:adjustRightInd w:val="0"/>
              <w:rPr>
                <w:rFonts w:eastAsia="TeXGyreHeros-Regular" w:cs="Arial"/>
                <w:sz w:val="22"/>
              </w:rPr>
            </w:pPr>
            <w:r>
              <w:rPr>
                <w:rFonts w:eastAsia="TeXGyreHeros-Regular" w:cs="Arial"/>
                <w:sz w:val="22"/>
              </w:rPr>
              <w:t>(Atmosphäre, natürlicher Treibhauseffekt, anthropogener Treibhauseffekt, Kohlenstoffdioxid, Emission)</w:t>
            </w:r>
          </w:p>
        </w:tc>
        <w:tc>
          <w:tcPr>
            <w:tcW w:w="712" w:type="dxa"/>
            <w:gridSpan w:val="2"/>
          </w:tcPr>
          <w:p w:rsidR="00C93725" w:rsidRPr="006A4FC5" w:rsidRDefault="00C93725" w:rsidP="006A4FC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C93725" w:rsidRPr="006A4FC5" w:rsidRDefault="00C93725" w:rsidP="006A4FC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8" w:type="dxa"/>
          </w:tcPr>
          <w:p w:rsidR="00C93725" w:rsidRPr="006A4FC5" w:rsidRDefault="00C93725" w:rsidP="006A4FC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C93725" w:rsidTr="0035784F">
        <w:tc>
          <w:tcPr>
            <w:tcW w:w="1024" w:type="dxa"/>
            <w:vMerge/>
          </w:tcPr>
          <w:p w:rsidR="00C93725" w:rsidRDefault="00C93725" w:rsidP="00E62BDF">
            <w:pPr>
              <w:rPr>
                <w:b/>
                <w:sz w:val="22"/>
              </w:rPr>
            </w:pPr>
          </w:p>
        </w:tc>
        <w:tc>
          <w:tcPr>
            <w:tcW w:w="859" w:type="dxa"/>
            <w:vMerge/>
          </w:tcPr>
          <w:p w:rsidR="00C93725" w:rsidRDefault="00C93725" w:rsidP="00E62BDF">
            <w:pPr>
              <w:rPr>
                <w:b/>
                <w:sz w:val="22"/>
              </w:rPr>
            </w:pPr>
          </w:p>
        </w:tc>
        <w:tc>
          <w:tcPr>
            <w:tcW w:w="6336" w:type="dxa"/>
          </w:tcPr>
          <w:p w:rsidR="00C93725" w:rsidRDefault="00C93725" w:rsidP="005B331A">
            <w:pPr>
              <w:autoSpaceDE w:val="0"/>
              <w:autoSpaceDN w:val="0"/>
              <w:adjustRightInd w:val="0"/>
              <w:rPr>
                <w:rFonts w:eastAsia="TeXGyreHeros-Regular" w:cs="Arial"/>
                <w:sz w:val="22"/>
              </w:rPr>
            </w:pPr>
            <w:r>
              <w:rPr>
                <w:rFonts w:eastAsia="TeXGyreHeros-Regular" w:cs="Arial"/>
                <w:sz w:val="22"/>
              </w:rPr>
              <w:t>(2) Auswirkungen des Klimawandels in den Polarräumen darstellen</w:t>
            </w:r>
          </w:p>
          <w:p w:rsidR="00C93725" w:rsidRDefault="00C93725" w:rsidP="005B331A">
            <w:pPr>
              <w:autoSpaceDE w:val="0"/>
              <w:autoSpaceDN w:val="0"/>
              <w:adjustRightInd w:val="0"/>
              <w:rPr>
                <w:rFonts w:eastAsia="TeXGyreHeros-Regular" w:cs="Arial"/>
                <w:sz w:val="22"/>
              </w:rPr>
            </w:pPr>
            <w:r>
              <w:rPr>
                <w:rFonts w:eastAsia="TeXGyreHeros-Regular" w:cs="Arial"/>
                <w:sz w:val="22"/>
              </w:rPr>
              <w:t>(Arktis, Antarktis, Meereis, Inlandeis, Permafrost, Klimawandel, Temperaturanstieg, Meeresspiegelanstieg)</w:t>
            </w:r>
          </w:p>
        </w:tc>
        <w:tc>
          <w:tcPr>
            <w:tcW w:w="712" w:type="dxa"/>
            <w:gridSpan w:val="2"/>
          </w:tcPr>
          <w:p w:rsidR="00C93725" w:rsidRPr="006A4FC5" w:rsidRDefault="00C93725" w:rsidP="006A4FC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C93725" w:rsidRPr="006A4FC5" w:rsidRDefault="00C93725" w:rsidP="006A4FC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8" w:type="dxa"/>
          </w:tcPr>
          <w:p w:rsidR="00C93725" w:rsidRPr="006A4FC5" w:rsidRDefault="006A4FC5" w:rsidP="006A4FC5">
            <w:pPr>
              <w:jc w:val="center"/>
              <w:rPr>
                <w:b/>
                <w:sz w:val="32"/>
                <w:szCs w:val="32"/>
              </w:rPr>
            </w:pPr>
            <w:r w:rsidRPr="006A4FC5">
              <w:rPr>
                <w:b/>
                <w:sz w:val="32"/>
                <w:szCs w:val="32"/>
              </w:rPr>
              <w:t>X</w:t>
            </w:r>
          </w:p>
        </w:tc>
      </w:tr>
      <w:tr w:rsidR="00C93725" w:rsidTr="0035784F">
        <w:tc>
          <w:tcPr>
            <w:tcW w:w="1024" w:type="dxa"/>
            <w:vMerge/>
          </w:tcPr>
          <w:p w:rsidR="00C93725" w:rsidRDefault="00C93725" w:rsidP="00E62BDF">
            <w:pPr>
              <w:rPr>
                <w:b/>
                <w:sz w:val="22"/>
              </w:rPr>
            </w:pPr>
          </w:p>
        </w:tc>
        <w:tc>
          <w:tcPr>
            <w:tcW w:w="859" w:type="dxa"/>
            <w:vMerge/>
          </w:tcPr>
          <w:p w:rsidR="00C93725" w:rsidRDefault="00C93725" w:rsidP="00E62BDF">
            <w:pPr>
              <w:rPr>
                <w:b/>
                <w:sz w:val="22"/>
              </w:rPr>
            </w:pPr>
          </w:p>
        </w:tc>
        <w:tc>
          <w:tcPr>
            <w:tcW w:w="6336" w:type="dxa"/>
          </w:tcPr>
          <w:p w:rsidR="00C93725" w:rsidRDefault="00C93725" w:rsidP="00BC101C">
            <w:pPr>
              <w:autoSpaceDE w:val="0"/>
              <w:autoSpaceDN w:val="0"/>
              <w:adjustRightInd w:val="0"/>
              <w:rPr>
                <w:rFonts w:eastAsia="TeXGyreHeros-Regular" w:cs="Arial"/>
                <w:sz w:val="22"/>
              </w:rPr>
            </w:pPr>
            <w:r>
              <w:rPr>
                <w:rFonts w:eastAsia="TeXGyreHeros-Regular" w:cs="Arial"/>
                <w:sz w:val="22"/>
              </w:rPr>
              <w:t>(3) globale Auswirkungen des Klimawandels im Überblick erläutern</w:t>
            </w:r>
          </w:p>
          <w:p w:rsidR="00C93725" w:rsidRDefault="00C93725" w:rsidP="00BC101C">
            <w:pPr>
              <w:autoSpaceDE w:val="0"/>
              <w:autoSpaceDN w:val="0"/>
              <w:adjustRightInd w:val="0"/>
              <w:rPr>
                <w:rFonts w:eastAsia="TeXGyreHeros-Regular" w:cs="Arial"/>
                <w:sz w:val="22"/>
              </w:rPr>
            </w:pPr>
            <w:r>
              <w:rPr>
                <w:rFonts w:eastAsia="TeXGyreHeros-Regular" w:cs="Arial"/>
                <w:sz w:val="22"/>
              </w:rPr>
              <w:t>(Überschwemmungen, Dürre, Meeresspiegelanstieg, Temperaturanstieg)</w:t>
            </w:r>
          </w:p>
        </w:tc>
        <w:tc>
          <w:tcPr>
            <w:tcW w:w="712" w:type="dxa"/>
            <w:gridSpan w:val="2"/>
          </w:tcPr>
          <w:p w:rsidR="00C93725" w:rsidRDefault="00C93725" w:rsidP="00E62BDF">
            <w:pPr>
              <w:rPr>
                <w:b/>
                <w:sz w:val="22"/>
              </w:rPr>
            </w:pPr>
          </w:p>
        </w:tc>
        <w:tc>
          <w:tcPr>
            <w:tcW w:w="709" w:type="dxa"/>
          </w:tcPr>
          <w:p w:rsidR="00C93725" w:rsidRDefault="00C93725" w:rsidP="00E62BDF">
            <w:pPr>
              <w:rPr>
                <w:b/>
                <w:sz w:val="22"/>
              </w:rPr>
            </w:pPr>
          </w:p>
        </w:tc>
        <w:tc>
          <w:tcPr>
            <w:tcW w:w="708" w:type="dxa"/>
          </w:tcPr>
          <w:p w:rsidR="00C93725" w:rsidRDefault="00C93725" w:rsidP="00E62BDF">
            <w:pPr>
              <w:rPr>
                <w:b/>
                <w:sz w:val="22"/>
              </w:rPr>
            </w:pPr>
          </w:p>
        </w:tc>
      </w:tr>
      <w:tr w:rsidR="00C93725" w:rsidTr="0035784F">
        <w:tc>
          <w:tcPr>
            <w:tcW w:w="1024" w:type="dxa"/>
            <w:vMerge/>
          </w:tcPr>
          <w:p w:rsidR="00C93725" w:rsidRDefault="00C93725" w:rsidP="00E62BDF">
            <w:pPr>
              <w:rPr>
                <w:b/>
                <w:sz w:val="22"/>
              </w:rPr>
            </w:pPr>
          </w:p>
        </w:tc>
        <w:tc>
          <w:tcPr>
            <w:tcW w:w="859" w:type="dxa"/>
            <w:vMerge/>
          </w:tcPr>
          <w:p w:rsidR="00C93725" w:rsidRDefault="00C93725" w:rsidP="00E62BDF">
            <w:pPr>
              <w:rPr>
                <w:b/>
                <w:sz w:val="22"/>
              </w:rPr>
            </w:pPr>
          </w:p>
        </w:tc>
        <w:tc>
          <w:tcPr>
            <w:tcW w:w="6336" w:type="dxa"/>
          </w:tcPr>
          <w:p w:rsidR="00C93725" w:rsidRDefault="00C93725" w:rsidP="00BC101C">
            <w:pPr>
              <w:autoSpaceDE w:val="0"/>
              <w:autoSpaceDN w:val="0"/>
              <w:adjustRightInd w:val="0"/>
              <w:rPr>
                <w:rFonts w:eastAsia="TeXGyreHeros-Regular" w:cs="Arial"/>
                <w:sz w:val="22"/>
              </w:rPr>
            </w:pPr>
            <w:r>
              <w:rPr>
                <w:rFonts w:eastAsia="TeXGyreHeros-Regular" w:cs="Arial"/>
                <w:sz w:val="22"/>
              </w:rPr>
              <w:t>(4) Möglichkeiten zur Reduktion von Treibhausgasen als zentrale Maßnahme gegen die Erderwärmung darstellen</w:t>
            </w:r>
          </w:p>
          <w:p w:rsidR="00C93725" w:rsidRDefault="00C93725" w:rsidP="00BC101C">
            <w:pPr>
              <w:autoSpaceDE w:val="0"/>
              <w:autoSpaceDN w:val="0"/>
              <w:adjustRightInd w:val="0"/>
              <w:rPr>
                <w:rFonts w:eastAsia="TeXGyreHeros-Regular" w:cs="Arial"/>
                <w:sz w:val="22"/>
              </w:rPr>
            </w:pPr>
            <w:r>
              <w:rPr>
                <w:rFonts w:eastAsia="TeXGyreHeros-Regular" w:cs="Arial"/>
                <w:sz w:val="22"/>
              </w:rPr>
              <w:t>(Treibhausgas, Kohlenstoffdioxid)</w:t>
            </w:r>
          </w:p>
        </w:tc>
        <w:tc>
          <w:tcPr>
            <w:tcW w:w="712" w:type="dxa"/>
            <w:gridSpan w:val="2"/>
          </w:tcPr>
          <w:p w:rsidR="00C93725" w:rsidRDefault="00C93725" w:rsidP="00E62BDF">
            <w:pPr>
              <w:rPr>
                <w:b/>
                <w:sz w:val="22"/>
              </w:rPr>
            </w:pPr>
          </w:p>
        </w:tc>
        <w:tc>
          <w:tcPr>
            <w:tcW w:w="709" w:type="dxa"/>
          </w:tcPr>
          <w:p w:rsidR="00C93725" w:rsidRDefault="00C93725" w:rsidP="00E62BDF">
            <w:pPr>
              <w:rPr>
                <w:b/>
                <w:sz w:val="22"/>
              </w:rPr>
            </w:pPr>
          </w:p>
        </w:tc>
        <w:tc>
          <w:tcPr>
            <w:tcW w:w="708" w:type="dxa"/>
          </w:tcPr>
          <w:p w:rsidR="00C93725" w:rsidRDefault="00C93725" w:rsidP="00E62BDF">
            <w:pPr>
              <w:rPr>
                <w:b/>
                <w:sz w:val="22"/>
              </w:rPr>
            </w:pPr>
          </w:p>
        </w:tc>
      </w:tr>
      <w:tr w:rsidR="00C93725" w:rsidTr="0035784F">
        <w:trPr>
          <w:cantSplit/>
          <w:trHeight w:val="1134"/>
        </w:trPr>
        <w:tc>
          <w:tcPr>
            <w:tcW w:w="8219" w:type="dxa"/>
            <w:gridSpan w:val="3"/>
          </w:tcPr>
          <w:p w:rsidR="00C93725" w:rsidRPr="00634E78" w:rsidRDefault="00C93725" w:rsidP="00634E78">
            <w:pPr>
              <w:autoSpaceDE w:val="0"/>
              <w:autoSpaceDN w:val="0"/>
              <w:adjustRightInd w:val="0"/>
              <w:rPr>
                <w:rFonts w:eastAsia="TeXGyreHeros-Regular" w:cs="Arial"/>
                <w:b/>
                <w:sz w:val="22"/>
              </w:rPr>
            </w:pPr>
            <w:r w:rsidRPr="00634E78">
              <w:rPr>
                <w:rFonts w:eastAsia="TeXGyreHeros-Regular" w:cs="Arial"/>
                <w:b/>
                <w:sz w:val="22"/>
              </w:rPr>
              <w:lastRenderedPageBreak/>
              <w:t>Standards für inhaltsbezogene Kompetenzen</w:t>
            </w:r>
          </w:p>
          <w:p w:rsidR="00C93725" w:rsidRPr="00634E78" w:rsidRDefault="00C93725" w:rsidP="00634E78">
            <w:pPr>
              <w:autoSpaceDE w:val="0"/>
              <w:autoSpaceDN w:val="0"/>
              <w:adjustRightInd w:val="0"/>
              <w:rPr>
                <w:rFonts w:eastAsia="TeXGyreHeros-Regular" w:cs="Arial"/>
                <w:b/>
                <w:sz w:val="22"/>
              </w:rPr>
            </w:pPr>
          </w:p>
          <w:p w:rsidR="00C93725" w:rsidRDefault="00C93725" w:rsidP="00634E78">
            <w:pPr>
              <w:autoSpaceDE w:val="0"/>
              <w:autoSpaceDN w:val="0"/>
              <w:adjustRightInd w:val="0"/>
              <w:rPr>
                <w:rFonts w:eastAsia="TeXGyreHeros-Regular" w:cs="Arial"/>
                <w:b/>
                <w:sz w:val="22"/>
              </w:rPr>
            </w:pPr>
            <w:r w:rsidRPr="00634E78">
              <w:rPr>
                <w:rFonts w:eastAsia="TeXGyreHeros-Regular" w:cs="Arial"/>
                <w:b/>
                <w:sz w:val="22"/>
              </w:rPr>
              <w:t>Die Schülerinnen und Schüler können</w:t>
            </w:r>
          </w:p>
          <w:p w:rsidR="00C93725" w:rsidRDefault="00C93725" w:rsidP="00634E78">
            <w:pPr>
              <w:autoSpaceDE w:val="0"/>
              <w:autoSpaceDN w:val="0"/>
              <w:adjustRightInd w:val="0"/>
              <w:rPr>
                <w:rFonts w:eastAsia="TeXGyreHeros-Regular" w:cs="Arial"/>
                <w:b/>
                <w:sz w:val="22"/>
              </w:rPr>
            </w:pPr>
          </w:p>
          <w:p w:rsidR="00C93725" w:rsidRDefault="00C93725" w:rsidP="00634E78">
            <w:pPr>
              <w:autoSpaceDE w:val="0"/>
              <w:autoSpaceDN w:val="0"/>
              <w:adjustRightInd w:val="0"/>
              <w:rPr>
                <w:rFonts w:eastAsia="TeXGyreHeros-Regular" w:cs="Arial"/>
                <w:b/>
                <w:sz w:val="22"/>
              </w:rPr>
            </w:pPr>
          </w:p>
          <w:p w:rsidR="00C93725" w:rsidRPr="00495862" w:rsidRDefault="00C93725" w:rsidP="00634E78">
            <w:pPr>
              <w:autoSpaceDE w:val="0"/>
              <w:autoSpaceDN w:val="0"/>
              <w:adjustRightInd w:val="0"/>
              <w:rPr>
                <w:rFonts w:eastAsia="TeXGyreHeros-Regular" w:cs="Arial"/>
                <w:sz w:val="22"/>
              </w:rPr>
            </w:pPr>
          </w:p>
        </w:tc>
        <w:tc>
          <w:tcPr>
            <w:tcW w:w="712" w:type="dxa"/>
            <w:gridSpan w:val="2"/>
            <w:textDirection w:val="btLr"/>
          </w:tcPr>
          <w:p w:rsidR="00C93725" w:rsidRDefault="00C93725" w:rsidP="00EC1012">
            <w:pPr>
              <w:ind w:left="113" w:right="113"/>
              <w:jc w:val="center"/>
              <w:rPr>
                <w:b/>
                <w:sz w:val="22"/>
              </w:rPr>
            </w:pPr>
            <w:r w:rsidRPr="0035784F">
              <w:rPr>
                <w:b/>
                <w:color w:val="00B050"/>
                <w:sz w:val="22"/>
              </w:rPr>
              <w:t>Tropen</w:t>
            </w:r>
          </w:p>
        </w:tc>
        <w:tc>
          <w:tcPr>
            <w:tcW w:w="709" w:type="dxa"/>
            <w:textDirection w:val="btLr"/>
          </w:tcPr>
          <w:p w:rsidR="00C93725" w:rsidRDefault="00C93725" w:rsidP="00EC1012">
            <w:pPr>
              <w:ind w:left="113" w:right="113"/>
              <w:jc w:val="center"/>
              <w:rPr>
                <w:b/>
                <w:sz w:val="22"/>
              </w:rPr>
            </w:pPr>
            <w:r w:rsidRPr="0035784F">
              <w:rPr>
                <w:b/>
                <w:color w:val="C00000"/>
                <w:sz w:val="22"/>
              </w:rPr>
              <w:t>Trocken- räume</w:t>
            </w:r>
          </w:p>
        </w:tc>
        <w:tc>
          <w:tcPr>
            <w:tcW w:w="708" w:type="dxa"/>
            <w:textDirection w:val="btLr"/>
          </w:tcPr>
          <w:p w:rsidR="00C93725" w:rsidRPr="0035784F" w:rsidRDefault="00C93725" w:rsidP="00EC1012">
            <w:pPr>
              <w:ind w:left="113" w:right="113"/>
              <w:jc w:val="center"/>
              <w:rPr>
                <w:b/>
                <w:color w:val="0070C0"/>
                <w:sz w:val="22"/>
              </w:rPr>
            </w:pPr>
            <w:r w:rsidRPr="0035784F">
              <w:rPr>
                <w:b/>
                <w:color w:val="0070C0"/>
                <w:sz w:val="22"/>
              </w:rPr>
              <w:t>Polar-</w:t>
            </w:r>
          </w:p>
          <w:p w:rsidR="00C93725" w:rsidRDefault="00C93725" w:rsidP="00EC1012">
            <w:pPr>
              <w:ind w:left="113" w:right="113"/>
              <w:jc w:val="center"/>
              <w:rPr>
                <w:b/>
                <w:sz w:val="22"/>
              </w:rPr>
            </w:pPr>
            <w:r w:rsidRPr="0035784F">
              <w:rPr>
                <w:b/>
                <w:color w:val="0070C0"/>
                <w:sz w:val="22"/>
              </w:rPr>
              <w:t>räume</w:t>
            </w:r>
          </w:p>
        </w:tc>
      </w:tr>
      <w:tr w:rsidR="00C93725" w:rsidTr="0035784F">
        <w:tc>
          <w:tcPr>
            <w:tcW w:w="1024" w:type="dxa"/>
            <w:vMerge w:val="restart"/>
            <w:textDirection w:val="btLr"/>
          </w:tcPr>
          <w:p w:rsidR="00C93725" w:rsidRPr="00BC101C" w:rsidRDefault="00C93725" w:rsidP="00634E78">
            <w:pPr>
              <w:ind w:left="113" w:right="113"/>
              <w:jc w:val="center"/>
              <w:rPr>
                <w:rFonts w:cs="Arial"/>
                <w:b/>
                <w:sz w:val="22"/>
              </w:rPr>
            </w:pPr>
            <w:r w:rsidRPr="00BC101C">
              <w:rPr>
                <w:rFonts w:cs="Arial"/>
                <w:b/>
                <w:bCs/>
                <w:sz w:val="22"/>
              </w:rPr>
              <w:t>3.2.3 Teilsystem Gesellschaft</w:t>
            </w:r>
          </w:p>
        </w:tc>
        <w:tc>
          <w:tcPr>
            <w:tcW w:w="859" w:type="dxa"/>
            <w:vMerge w:val="restart"/>
            <w:textDirection w:val="btLr"/>
          </w:tcPr>
          <w:p w:rsidR="00C93725" w:rsidRPr="00C13744" w:rsidRDefault="00C93725" w:rsidP="005C543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Phänomene der globalen Verstädterung</w:t>
            </w:r>
          </w:p>
        </w:tc>
        <w:tc>
          <w:tcPr>
            <w:tcW w:w="6336" w:type="dxa"/>
          </w:tcPr>
          <w:p w:rsidR="00C93725" w:rsidRPr="00871071" w:rsidRDefault="00C93725" w:rsidP="00871071">
            <w:pPr>
              <w:autoSpaceDE w:val="0"/>
              <w:autoSpaceDN w:val="0"/>
              <w:adjustRightInd w:val="0"/>
              <w:rPr>
                <w:rFonts w:eastAsia="TeXGyreHeros-Regular" w:cs="Arial"/>
                <w:sz w:val="22"/>
              </w:rPr>
            </w:pPr>
            <w:r w:rsidRPr="00495862">
              <w:rPr>
                <w:rFonts w:eastAsia="TeXGyreHeros-Regular" w:cs="Arial"/>
                <w:sz w:val="22"/>
              </w:rPr>
              <w:t xml:space="preserve">(1) </w:t>
            </w:r>
            <w:r w:rsidRPr="00871071">
              <w:rPr>
                <w:rFonts w:eastAsia="TeXGyreHeros-Regular" w:cs="Arial"/>
                <w:sz w:val="22"/>
              </w:rPr>
              <w:t xml:space="preserve">das </w:t>
            </w:r>
            <w:r>
              <w:rPr>
                <w:rFonts w:eastAsia="TeXGyreHeros-Regular" w:cs="Arial"/>
                <w:sz w:val="22"/>
              </w:rPr>
              <w:t xml:space="preserve">weltweite </w:t>
            </w:r>
            <w:r w:rsidRPr="00871071">
              <w:rPr>
                <w:rFonts w:eastAsia="TeXGyreHeros-Regular" w:cs="Arial"/>
                <w:sz w:val="22"/>
              </w:rPr>
              <w:t>Ph</w:t>
            </w:r>
            <w:r w:rsidRPr="00871071">
              <w:rPr>
                <w:rFonts w:eastAsia="TeXGyreHeros-Regular" w:cs="Arial" w:hint="eastAsia"/>
                <w:sz w:val="22"/>
              </w:rPr>
              <w:t>ä</w:t>
            </w:r>
            <w:r w:rsidRPr="00871071">
              <w:rPr>
                <w:rFonts w:eastAsia="TeXGyreHeros-Regular" w:cs="Arial"/>
                <w:sz w:val="22"/>
              </w:rPr>
              <w:t>nomen der Verst</w:t>
            </w:r>
            <w:r w:rsidRPr="00871071">
              <w:rPr>
                <w:rFonts w:eastAsia="TeXGyreHeros-Regular" w:cs="Arial" w:hint="eastAsia"/>
                <w:sz w:val="22"/>
              </w:rPr>
              <w:t>ä</w:t>
            </w:r>
            <w:r w:rsidRPr="00871071">
              <w:rPr>
                <w:rFonts w:eastAsia="TeXGyreHeros-Regular" w:cs="Arial"/>
                <w:sz w:val="22"/>
              </w:rPr>
              <w:t>dterung darstellen</w:t>
            </w:r>
          </w:p>
          <w:p w:rsidR="00C93725" w:rsidRDefault="00C93725" w:rsidP="005B6193">
            <w:pPr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871071">
              <w:rPr>
                <w:rFonts w:eastAsia="TeXGyreHeros-Regular" w:cs="Arial"/>
                <w:sz w:val="22"/>
              </w:rPr>
              <w:t>(Verst</w:t>
            </w:r>
            <w:r w:rsidRPr="00871071">
              <w:rPr>
                <w:rFonts w:eastAsia="TeXGyreHeros-Regular" w:cs="Arial" w:hint="eastAsia"/>
                <w:sz w:val="22"/>
              </w:rPr>
              <w:t>ä</w:t>
            </w:r>
            <w:r w:rsidRPr="00871071">
              <w:rPr>
                <w:rFonts w:eastAsia="TeXGyreHeros-Regular" w:cs="Arial"/>
                <w:sz w:val="22"/>
              </w:rPr>
              <w:t xml:space="preserve">dterung, </w:t>
            </w:r>
            <w:proofErr w:type="spellStart"/>
            <w:r w:rsidRPr="00871071">
              <w:rPr>
                <w:rFonts w:eastAsia="TeXGyreHeros-Regular" w:cs="Arial"/>
                <w:sz w:val="22"/>
              </w:rPr>
              <w:t>Megacity</w:t>
            </w:r>
            <w:proofErr w:type="spellEnd"/>
            <w:r w:rsidRPr="00871071">
              <w:rPr>
                <w:rFonts w:eastAsia="TeXGyreHeros-Regular" w:cs="Arial"/>
                <w:sz w:val="22"/>
              </w:rPr>
              <w:t>)</w:t>
            </w:r>
          </w:p>
        </w:tc>
        <w:tc>
          <w:tcPr>
            <w:tcW w:w="712" w:type="dxa"/>
            <w:gridSpan w:val="2"/>
          </w:tcPr>
          <w:p w:rsidR="00C93725" w:rsidRDefault="00C93725" w:rsidP="00E62BDF">
            <w:pPr>
              <w:rPr>
                <w:b/>
                <w:sz w:val="22"/>
              </w:rPr>
            </w:pPr>
          </w:p>
        </w:tc>
        <w:tc>
          <w:tcPr>
            <w:tcW w:w="709" w:type="dxa"/>
          </w:tcPr>
          <w:p w:rsidR="00C93725" w:rsidRDefault="00C93725" w:rsidP="00E62BDF">
            <w:pPr>
              <w:rPr>
                <w:b/>
                <w:sz w:val="22"/>
              </w:rPr>
            </w:pPr>
          </w:p>
        </w:tc>
        <w:tc>
          <w:tcPr>
            <w:tcW w:w="708" w:type="dxa"/>
          </w:tcPr>
          <w:p w:rsidR="00C93725" w:rsidRDefault="00C93725" w:rsidP="00E62BDF">
            <w:pPr>
              <w:rPr>
                <w:b/>
                <w:sz w:val="22"/>
              </w:rPr>
            </w:pPr>
          </w:p>
        </w:tc>
      </w:tr>
      <w:tr w:rsidR="00C93725" w:rsidTr="0035784F">
        <w:tc>
          <w:tcPr>
            <w:tcW w:w="1024" w:type="dxa"/>
            <w:vMerge/>
          </w:tcPr>
          <w:p w:rsidR="00C93725" w:rsidRPr="00BC101C" w:rsidRDefault="00C93725" w:rsidP="00E62BDF">
            <w:pPr>
              <w:rPr>
                <w:rFonts w:cs="Arial"/>
                <w:b/>
                <w:sz w:val="22"/>
              </w:rPr>
            </w:pPr>
          </w:p>
        </w:tc>
        <w:tc>
          <w:tcPr>
            <w:tcW w:w="859" w:type="dxa"/>
            <w:vMerge/>
          </w:tcPr>
          <w:p w:rsidR="00C93725" w:rsidRDefault="00C93725" w:rsidP="00E62BDF">
            <w:pPr>
              <w:rPr>
                <w:b/>
                <w:sz w:val="22"/>
              </w:rPr>
            </w:pPr>
          </w:p>
        </w:tc>
        <w:tc>
          <w:tcPr>
            <w:tcW w:w="6336" w:type="dxa"/>
          </w:tcPr>
          <w:p w:rsidR="00C93725" w:rsidRPr="00871071" w:rsidRDefault="00C93725" w:rsidP="00871071">
            <w:pPr>
              <w:autoSpaceDE w:val="0"/>
              <w:autoSpaceDN w:val="0"/>
              <w:adjustRightInd w:val="0"/>
              <w:rPr>
                <w:rFonts w:eastAsia="TeXGyreHeros-Regular" w:cs="Arial"/>
                <w:sz w:val="22"/>
              </w:rPr>
            </w:pPr>
            <w:r w:rsidRPr="005C543D">
              <w:rPr>
                <w:rFonts w:eastAsia="TeXGyreHeros-Regular" w:cs="Arial"/>
                <w:sz w:val="22"/>
              </w:rPr>
              <w:t xml:space="preserve">(2) </w:t>
            </w:r>
            <w:r w:rsidRPr="00871071">
              <w:rPr>
                <w:rFonts w:eastAsia="TeXGyreHeros-Regular" w:cs="Arial"/>
                <w:sz w:val="22"/>
              </w:rPr>
              <w:t xml:space="preserve">anhand eines Beispiels aus Afrika, </w:t>
            </w:r>
            <w:r>
              <w:rPr>
                <w:rFonts w:eastAsia="TeXGyreHeros-Regular" w:cs="Arial"/>
                <w:sz w:val="22"/>
              </w:rPr>
              <w:t>Latein</w:t>
            </w:r>
            <w:r w:rsidRPr="00871071">
              <w:rPr>
                <w:rFonts w:eastAsia="TeXGyreHeros-Regular" w:cs="Arial"/>
                <w:sz w:val="22"/>
              </w:rPr>
              <w:t>amerika oder dem tropischen Asien Ursachen und Folgen</w:t>
            </w:r>
          </w:p>
          <w:p w:rsidR="00C93725" w:rsidRPr="00871071" w:rsidRDefault="00C93725" w:rsidP="00871071">
            <w:pPr>
              <w:autoSpaceDE w:val="0"/>
              <w:autoSpaceDN w:val="0"/>
              <w:adjustRightInd w:val="0"/>
              <w:rPr>
                <w:rFonts w:eastAsia="TeXGyreHeros-Regular" w:cs="Arial"/>
                <w:sz w:val="22"/>
              </w:rPr>
            </w:pPr>
            <w:r w:rsidRPr="00871071">
              <w:rPr>
                <w:rFonts w:eastAsia="TeXGyreHeros-Regular" w:cs="Arial"/>
                <w:sz w:val="22"/>
              </w:rPr>
              <w:t>der Verst</w:t>
            </w:r>
            <w:r w:rsidRPr="00871071">
              <w:rPr>
                <w:rFonts w:eastAsia="TeXGyreHeros-Regular" w:cs="Arial" w:hint="eastAsia"/>
                <w:sz w:val="22"/>
              </w:rPr>
              <w:t>ä</w:t>
            </w:r>
            <w:r w:rsidRPr="00871071">
              <w:rPr>
                <w:rFonts w:eastAsia="TeXGyreHeros-Regular" w:cs="Arial"/>
                <w:sz w:val="22"/>
              </w:rPr>
              <w:t>dterung darstellen</w:t>
            </w:r>
          </w:p>
          <w:p w:rsidR="00C93725" w:rsidRDefault="00C93725" w:rsidP="00691136">
            <w:pPr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871071">
              <w:rPr>
                <w:rFonts w:eastAsia="TeXGyreHeros-Regular" w:cs="Arial"/>
                <w:sz w:val="22"/>
              </w:rPr>
              <w:t xml:space="preserve">(Push- und Pull-Faktoren, Infrastruktur, </w:t>
            </w:r>
            <w:r>
              <w:rPr>
                <w:rFonts w:eastAsia="TeXGyreHeros-Regular" w:cs="Arial"/>
                <w:sz w:val="22"/>
              </w:rPr>
              <w:t xml:space="preserve">Armutsviertel, Flächenbedarf, </w:t>
            </w:r>
            <w:r w:rsidRPr="00871071">
              <w:rPr>
                <w:rFonts w:eastAsia="TeXGyreHeros-Regular" w:cs="Arial"/>
                <w:sz w:val="22"/>
              </w:rPr>
              <w:t>Umweltproblem)</w:t>
            </w:r>
          </w:p>
        </w:tc>
        <w:tc>
          <w:tcPr>
            <w:tcW w:w="712" w:type="dxa"/>
            <w:gridSpan w:val="2"/>
          </w:tcPr>
          <w:p w:rsidR="00C93725" w:rsidRPr="0035784F" w:rsidRDefault="0035784F" w:rsidP="0035784F">
            <w:pPr>
              <w:jc w:val="center"/>
              <w:rPr>
                <w:b/>
                <w:sz w:val="32"/>
                <w:szCs w:val="32"/>
              </w:rPr>
            </w:pPr>
            <w:r w:rsidRPr="0035784F">
              <w:rPr>
                <w:b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C93725" w:rsidRPr="0035784F" w:rsidRDefault="00C93725" w:rsidP="0035784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8" w:type="dxa"/>
          </w:tcPr>
          <w:p w:rsidR="00C93725" w:rsidRPr="0035784F" w:rsidRDefault="00C93725" w:rsidP="0035784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C93725" w:rsidTr="0035784F">
        <w:tc>
          <w:tcPr>
            <w:tcW w:w="1024" w:type="dxa"/>
            <w:vMerge/>
          </w:tcPr>
          <w:p w:rsidR="00C93725" w:rsidRPr="00BC101C" w:rsidRDefault="00C93725" w:rsidP="00E62BDF">
            <w:pPr>
              <w:rPr>
                <w:rFonts w:cs="Arial"/>
                <w:b/>
                <w:sz w:val="22"/>
              </w:rPr>
            </w:pPr>
          </w:p>
        </w:tc>
        <w:tc>
          <w:tcPr>
            <w:tcW w:w="859" w:type="dxa"/>
            <w:vMerge w:val="restart"/>
            <w:textDirection w:val="btLr"/>
          </w:tcPr>
          <w:p w:rsidR="00C93725" w:rsidRPr="00912190" w:rsidRDefault="00C93725" w:rsidP="0035784F">
            <w:pPr>
              <w:ind w:left="113" w:right="113"/>
              <w:jc w:val="center"/>
              <w:rPr>
                <w:sz w:val="22"/>
              </w:rPr>
            </w:pPr>
            <w:r w:rsidRPr="00912190">
              <w:rPr>
                <w:sz w:val="22"/>
              </w:rPr>
              <w:t>Phänomene globaler Disparitäten</w:t>
            </w:r>
          </w:p>
        </w:tc>
        <w:tc>
          <w:tcPr>
            <w:tcW w:w="6336" w:type="dxa"/>
          </w:tcPr>
          <w:p w:rsidR="00C93725" w:rsidRPr="005B6193" w:rsidRDefault="00C93725" w:rsidP="005B6193">
            <w:pPr>
              <w:autoSpaceDE w:val="0"/>
              <w:autoSpaceDN w:val="0"/>
              <w:adjustRightInd w:val="0"/>
              <w:rPr>
                <w:rFonts w:eastAsia="TeXGyreHeros-Regular" w:cs="Arial"/>
                <w:sz w:val="22"/>
              </w:rPr>
            </w:pPr>
            <w:r>
              <w:rPr>
                <w:rFonts w:eastAsia="TeXGyreHeros-Regular" w:cs="Arial"/>
                <w:sz w:val="22"/>
              </w:rPr>
              <w:t xml:space="preserve">(1) </w:t>
            </w:r>
            <w:r w:rsidRPr="005B6193">
              <w:rPr>
                <w:rFonts w:eastAsia="TeXGyreHeros-Regular" w:cs="Arial"/>
                <w:sz w:val="22"/>
              </w:rPr>
              <w:t>Entwicklung und r</w:t>
            </w:r>
            <w:r w:rsidRPr="005B6193">
              <w:rPr>
                <w:rFonts w:eastAsia="TeXGyreHeros-Regular" w:cs="Arial" w:hint="eastAsia"/>
                <w:sz w:val="22"/>
              </w:rPr>
              <w:t>ä</w:t>
            </w:r>
            <w:r w:rsidRPr="005B6193">
              <w:rPr>
                <w:rFonts w:eastAsia="TeXGyreHeros-Regular" w:cs="Arial"/>
                <w:sz w:val="22"/>
              </w:rPr>
              <w:t>umliche Verteilung der Weltbev</w:t>
            </w:r>
            <w:r w:rsidRPr="005B6193">
              <w:rPr>
                <w:rFonts w:eastAsia="TeXGyreHeros-Regular" w:cs="Arial" w:hint="eastAsia"/>
                <w:sz w:val="22"/>
              </w:rPr>
              <w:t>ö</w:t>
            </w:r>
            <w:r w:rsidRPr="005B6193">
              <w:rPr>
                <w:rFonts w:eastAsia="TeXGyreHeros-Regular" w:cs="Arial"/>
                <w:sz w:val="22"/>
              </w:rPr>
              <w:t>lkerung darstellen</w:t>
            </w:r>
          </w:p>
          <w:p w:rsidR="00C93725" w:rsidRPr="005B6193" w:rsidRDefault="00C93725" w:rsidP="005B6193">
            <w:pPr>
              <w:autoSpaceDE w:val="0"/>
              <w:autoSpaceDN w:val="0"/>
              <w:adjustRightInd w:val="0"/>
              <w:rPr>
                <w:rFonts w:eastAsia="TeXGyreHeros-Regular" w:cs="Arial"/>
                <w:sz w:val="22"/>
              </w:rPr>
            </w:pPr>
            <w:r w:rsidRPr="005B6193">
              <w:rPr>
                <w:rFonts w:eastAsia="TeXGyreHeros-Regular" w:cs="Arial"/>
                <w:sz w:val="22"/>
              </w:rPr>
              <w:t>(Bev</w:t>
            </w:r>
            <w:r w:rsidRPr="005B6193">
              <w:rPr>
                <w:rFonts w:eastAsia="TeXGyreHeros-Regular" w:cs="Arial" w:hint="eastAsia"/>
                <w:sz w:val="22"/>
              </w:rPr>
              <w:t>ö</w:t>
            </w:r>
            <w:r w:rsidRPr="005B6193">
              <w:rPr>
                <w:rFonts w:eastAsia="TeXGyreHeros-Regular" w:cs="Arial"/>
                <w:sz w:val="22"/>
              </w:rPr>
              <w:t>lkerungswachstum, Bev</w:t>
            </w:r>
            <w:r w:rsidRPr="005B6193">
              <w:rPr>
                <w:rFonts w:eastAsia="TeXGyreHeros-Regular" w:cs="Arial" w:hint="eastAsia"/>
                <w:sz w:val="22"/>
              </w:rPr>
              <w:t>ö</w:t>
            </w:r>
            <w:r w:rsidRPr="005B6193">
              <w:rPr>
                <w:rFonts w:eastAsia="TeXGyreHeros-Regular" w:cs="Arial"/>
                <w:sz w:val="22"/>
              </w:rPr>
              <w:t>lkerungsdichte, Bev</w:t>
            </w:r>
            <w:r w:rsidRPr="005B6193">
              <w:rPr>
                <w:rFonts w:eastAsia="TeXGyreHeros-Regular" w:cs="Arial" w:hint="eastAsia"/>
                <w:sz w:val="22"/>
              </w:rPr>
              <w:t>ö</w:t>
            </w:r>
            <w:r w:rsidRPr="005B6193">
              <w:rPr>
                <w:rFonts w:eastAsia="TeXGyreHeros-Regular" w:cs="Arial"/>
                <w:sz w:val="22"/>
              </w:rPr>
              <w:t>lkerungsprognose, Altersstruktur, Geburtenrate,</w:t>
            </w:r>
          </w:p>
          <w:p w:rsidR="00C93725" w:rsidRPr="005C543D" w:rsidRDefault="00C93725" w:rsidP="005B6193">
            <w:pPr>
              <w:autoSpaceDE w:val="0"/>
              <w:autoSpaceDN w:val="0"/>
              <w:adjustRightInd w:val="0"/>
              <w:rPr>
                <w:rFonts w:eastAsia="TeXGyreHeros-Regular" w:cs="Arial"/>
                <w:sz w:val="22"/>
              </w:rPr>
            </w:pPr>
            <w:r w:rsidRPr="005B6193">
              <w:rPr>
                <w:rFonts w:eastAsia="TeXGyreHeros-Regular" w:cs="Arial"/>
                <w:sz w:val="22"/>
              </w:rPr>
              <w:t>Sterberate, Wachstumsrate)</w:t>
            </w:r>
          </w:p>
        </w:tc>
        <w:tc>
          <w:tcPr>
            <w:tcW w:w="712" w:type="dxa"/>
            <w:gridSpan w:val="2"/>
          </w:tcPr>
          <w:p w:rsidR="00C93725" w:rsidRPr="0035784F" w:rsidRDefault="00C93725" w:rsidP="0035784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C93725" w:rsidRPr="0035784F" w:rsidRDefault="00C93725" w:rsidP="0035784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8" w:type="dxa"/>
          </w:tcPr>
          <w:p w:rsidR="00C93725" w:rsidRPr="0035784F" w:rsidRDefault="00C93725" w:rsidP="0035784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C93725" w:rsidRPr="0023228C" w:rsidTr="0035784F">
        <w:tc>
          <w:tcPr>
            <w:tcW w:w="1024" w:type="dxa"/>
            <w:vMerge/>
          </w:tcPr>
          <w:p w:rsidR="00C93725" w:rsidRPr="00BC101C" w:rsidRDefault="00C93725" w:rsidP="00E62BDF">
            <w:pPr>
              <w:rPr>
                <w:rFonts w:cs="Arial"/>
                <w:b/>
                <w:sz w:val="22"/>
              </w:rPr>
            </w:pPr>
          </w:p>
        </w:tc>
        <w:tc>
          <w:tcPr>
            <w:tcW w:w="859" w:type="dxa"/>
            <w:vMerge/>
          </w:tcPr>
          <w:p w:rsidR="00C93725" w:rsidRDefault="00C93725" w:rsidP="00E62BDF">
            <w:pPr>
              <w:rPr>
                <w:b/>
                <w:sz w:val="22"/>
              </w:rPr>
            </w:pPr>
          </w:p>
        </w:tc>
        <w:tc>
          <w:tcPr>
            <w:tcW w:w="6336" w:type="dxa"/>
          </w:tcPr>
          <w:p w:rsidR="00C93725" w:rsidRPr="00697B06" w:rsidRDefault="00C93725" w:rsidP="005B6193">
            <w:pPr>
              <w:autoSpaceDE w:val="0"/>
              <w:autoSpaceDN w:val="0"/>
              <w:adjustRightInd w:val="0"/>
              <w:rPr>
                <w:rFonts w:eastAsia="TeXGyreHeros-Regular" w:cs="Arial"/>
                <w:sz w:val="22"/>
              </w:rPr>
            </w:pPr>
            <w:r>
              <w:rPr>
                <w:rFonts w:eastAsia="TeXGyreHeros-Regular" w:cs="Arial"/>
                <w:sz w:val="22"/>
              </w:rPr>
              <w:t xml:space="preserve">(2) </w:t>
            </w:r>
            <w:r w:rsidRPr="005B6193">
              <w:rPr>
                <w:rFonts w:eastAsia="TeXGyreHeros-Regular" w:cs="Arial"/>
                <w:sz w:val="22"/>
              </w:rPr>
              <w:t>Disparit</w:t>
            </w:r>
            <w:r w:rsidRPr="005B6193">
              <w:rPr>
                <w:rFonts w:eastAsia="TeXGyreHeros-Regular" w:cs="Arial" w:hint="eastAsia"/>
                <w:sz w:val="22"/>
              </w:rPr>
              <w:t>ä</w:t>
            </w:r>
            <w:r w:rsidRPr="005B6193">
              <w:rPr>
                <w:rFonts w:eastAsia="TeXGyreHeros-Regular" w:cs="Arial"/>
                <w:sz w:val="22"/>
              </w:rPr>
              <w:t>ten in der Einen Welt am Beispiel von Ern</w:t>
            </w:r>
            <w:r w:rsidRPr="005B6193">
              <w:rPr>
                <w:rFonts w:eastAsia="TeXGyreHeros-Regular" w:cs="Arial" w:hint="eastAsia"/>
                <w:sz w:val="22"/>
              </w:rPr>
              <w:t>ä</w:t>
            </w:r>
            <w:r w:rsidRPr="005B6193">
              <w:rPr>
                <w:rFonts w:eastAsia="TeXGyreHeros-Regular" w:cs="Arial"/>
                <w:sz w:val="22"/>
              </w:rPr>
              <w:t xml:space="preserve">hrung, Gesundheit, Bildung </w:t>
            </w:r>
            <w:r>
              <w:rPr>
                <w:rFonts w:eastAsia="TeXGyreHeros-Regular" w:cs="Arial"/>
                <w:sz w:val="22"/>
              </w:rPr>
              <w:t>oder</w:t>
            </w:r>
            <w:r w:rsidRPr="005B6193">
              <w:rPr>
                <w:rFonts w:eastAsia="TeXGyreHeros-Regular" w:cs="Arial"/>
                <w:sz w:val="22"/>
              </w:rPr>
              <w:t xml:space="preserve"> Einkommen</w:t>
            </w:r>
            <w:r>
              <w:rPr>
                <w:rFonts w:eastAsia="TeXGyreHeros-Regular" w:cs="Arial"/>
                <w:sz w:val="22"/>
              </w:rPr>
              <w:t xml:space="preserve"> </w:t>
            </w:r>
            <w:r w:rsidRPr="00697B06">
              <w:rPr>
                <w:rFonts w:eastAsia="TeXGyreHeros-Regular" w:cs="Arial"/>
                <w:sz w:val="22"/>
              </w:rPr>
              <w:t>analysieren</w:t>
            </w:r>
          </w:p>
          <w:p w:rsidR="00C93725" w:rsidRPr="00D91B45" w:rsidRDefault="00C93725" w:rsidP="005B6193">
            <w:pPr>
              <w:autoSpaceDE w:val="0"/>
              <w:autoSpaceDN w:val="0"/>
              <w:adjustRightInd w:val="0"/>
              <w:rPr>
                <w:rFonts w:eastAsia="TeXGyreHeros-Regular" w:cs="Arial"/>
                <w:sz w:val="22"/>
                <w:lang w:val="en-US"/>
              </w:rPr>
            </w:pPr>
            <w:r w:rsidRPr="005B6193">
              <w:rPr>
                <w:rFonts w:eastAsia="TeXGyreHeros-Regular" w:cs="Arial"/>
                <w:sz w:val="22"/>
                <w:lang w:val="en-US"/>
              </w:rPr>
              <w:t>(</w:t>
            </w:r>
            <w:proofErr w:type="spellStart"/>
            <w:r w:rsidRPr="005B6193">
              <w:rPr>
                <w:rFonts w:eastAsia="TeXGyreHeros-Regular" w:cs="Arial"/>
                <w:sz w:val="22"/>
                <w:lang w:val="en-US"/>
              </w:rPr>
              <w:t>Disparit</w:t>
            </w:r>
            <w:r w:rsidRPr="005B6193">
              <w:rPr>
                <w:rFonts w:eastAsia="TeXGyreHeros-Regular" w:cs="Arial" w:hint="eastAsia"/>
                <w:sz w:val="22"/>
                <w:lang w:val="en-US"/>
              </w:rPr>
              <w:t>ä</w:t>
            </w:r>
            <w:r w:rsidRPr="005B6193">
              <w:rPr>
                <w:rFonts w:eastAsia="TeXGyreHeros-Regular" w:cs="Arial"/>
                <w:sz w:val="22"/>
                <w:lang w:val="en-US"/>
              </w:rPr>
              <w:t>t</w:t>
            </w:r>
            <w:proofErr w:type="spellEnd"/>
            <w:r w:rsidRPr="005B6193">
              <w:rPr>
                <w:rFonts w:eastAsia="TeXGyreHeros-Regular" w:cs="Arial"/>
                <w:sz w:val="22"/>
                <w:lang w:val="en-US"/>
              </w:rPr>
              <w:t>, Human Development Index)</w:t>
            </w:r>
          </w:p>
        </w:tc>
        <w:tc>
          <w:tcPr>
            <w:tcW w:w="712" w:type="dxa"/>
            <w:gridSpan w:val="2"/>
          </w:tcPr>
          <w:p w:rsidR="00C93725" w:rsidRPr="0035784F" w:rsidRDefault="00C93725" w:rsidP="0035784F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709" w:type="dxa"/>
          </w:tcPr>
          <w:p w:rsidR="00C93725" w:rsidRPr="0035784F" w:rsidRDefault="00C93725" w:rsidP="0035784F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708" w:type="dxa"/>
          </w:tcPr>
          <w:p w:rsidR="00C93725" w:rsidRPr="0035784F" w:rsidRDefault="00C93725" w:rsidP="0035784F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</w:tr>
      <w:tr w:rsidR="00C93725" w:rsidTr="0035784F">
        <w:tc>
          <w:tcPr>
            <w:tcW w:w="1024" w:type="dxa"/>
            <w:vMerge/>
          </w:tcPr>
          <w:p w:rsidR="00C93725" w:rsidRPr="00BC101C" w:rsidRDefault="00C93725" w:rsidP="00E62BDF">
            <w:pPr>
              <w:rPr>
                <w:rFonts w:cs="Arial"/>
                <w:b/>
                <w:sz w:val="22"/>
                <w:lang w:val="en-US"/>
              </w:rPr>
            </w:pPr>
          </w:p>
        </w:tc>
        <w:tc>
          <w:tcPr>
            <w:tcW w:w="859" w:type="dxa"/>
            <w:vMerge/>
          </w:tcPr>
          <w:p w:rsidR="00C93725" w:rsidRPr="00D91B45" w:rsidRDefault="00C93725" w:rsidP="00E62BDF">
            <w:pPr>
              <w:rPr>
                <w:b/>
                <w:sz w:val="22"/>
                <w:lang w:val="en-US"/>
              </w:rPr>
            </w:pPr>
          </w:p>
        </w:tc>
        <w:tc>
          <w:tcPr>
            <w:tcW w:w="6336" w:type="dxa"/>
          </w:tcPr>
          <w:p w:rsidR="00C93725" w:rsidRPr="005B6193" w:rsidRDefault="00C93725" w:rsidP="005B6193">
            <w:pPr>
              <w:autoSpaceDE w:val="0"/>
              <w:autoSpaceDN w:val="0"/>
              <w:adjustRightInd w:val="0"/>
              <w:rPr>
                <w:rFonts w:eastAsia="TeXGyreHeros-Regular" w:cs="Arial"/>
                <w:sz w:val="22"/>
              </w:rPr>
            </w:pPr>
            <w:r>
              <w:rPr>
                <w:rFonts w:eastAsia="TeXGyreHeros-Regular" w:cs="Arial"/>
                <w:sz w:val="22"/>
              </w:rPr>
              <w:t xml:space="preserve">(3) </w:t>
            </w:r>
            <w:r w:rsidRPr="005B6193">
              <w:rPr>
                <w:rFonts w:eastAsia="TeXGyreHeros-Regular" w:cs="Arial"/>
                <w:sz w:val="22"/>
              </w:rPr>
              <w:t>wirtschaftliche, politische, religi</w:t>
            </w:r>
            <w:r w:rsidRPr="005B6193">
              <w:rPr>
                <w:rFonts w:eastAsia="TeXGyreHeros-Regular" w:cs="Arial" w:hint="eastAsia"/>
                <w:sz w:val="22"/>
              </w:rPr>
              <w:t>ö</w:t>
            </w:r>
            <w:r w:rsidRPr="005B6193">
              <w:rPr>
                <w:rFonts w:eastAsia="TeXGyreHeros-Regular" w:cs="Arial"/>
                <w:sz w:val="22"/>
              </w:rPr>
              <w:t xml:space="preserve">se </w:t>
            </w:r>
            <w:r>
              <w:rPr>
                <w:rFonts w:eastAsia="TeXGyreHeros-Regular" w:cs="Arial"/>
                <w:sz w:val="22"/>
              </w:rPr>
              <w:t>oder</w:t>
            </w:r>
            <w:r w:rsidRPr="005B6193">
              <w:rPr>
                <w:rFonts w:eastAsia="TeXGyreHeros-Regular" w:cs="Arial"/>
                <w:sz w:val="22"/>
              </w:rPr>
              <w:t xml:space="preserve"> </w:t>
            </w:r>
            <w:r w:rsidRPr="005B6193">
              <w:rPr>
                <w:rFonts w:eastAsia="TeXGyreHeros-Regular" w:cs="Arial" w:hint="eastAsia"/>
                <w:sz w:val="22"/>
              </w:rPr>
              <w:t>ö</w:t>
            </w:r>
            <w:r w:rsidRPr="005B6193">
              <w:rPr>
                <w:rFonts w:eastAsia="TeXGyreHeros-Regular" w:cs="Arial"/>
                <w:sz w:val="22"/>
              </w:rPr>
              <w:t xml:space="preserve">kologische Ursachen </w:t>
            </w:r>
            <w:r>
              <w:rPr>
                <w:rFonts w:eastAsia="TeXGyreHeros-Regular" w:cs="Arial"/>
                <w:sz w:val="22"/>
              </w:rPr>
              <w:t>und Folgen der</w:t>
            </w:r>
            <w:r w:rsidRPr="005B6193">
              <w:rPr>
                <w:rFonts w:eastAsia="TeXGyreHeros-Regular" w:cs="Arial"/>
                <w:sz w:val="22"/>
              </w:rPr>
              <w:t xml:space="preserve"> Migration </w:t>
            </w:r>
            <w:r>
              <w:rPr>
                <w:rFonts w:eastAsia="TeXGyreHeros-Regular" w:cs="Arial"/>
                <w:sz w:val="22"/>
              </w:rPr>
              <w:t xml:space="preserve">an einem Raumbeispiel </w:t>
            </w:r>
            <w:r w:rsidRPr="005B6193">
              <w:rPr>
                <w:rFonts w:eastAsia="TeXGyreHeros-Regular" w:cs="Arial"/>
                <w:sz w:val="22"/>
              </w:rPr>
              <w:t>darstellen</w:t>
            </w:r>
          </w:p>
          <w:p w:rsidR="00C93725" w:rsidRPr="005C543D" w:rsidRDefault="00C93725" w:rsidP="005B6193">
            <w:pPr>
              <w:autoSpaceDE w:val="0"/>
              <w:autoSpaceDN w:val="0"/>
              <w:adjustRightInd w:val="0"/>
              <w:rPr>
                <w:rFonts w:eastAsia="TeXGyreHeros-Regular" w:cs="Arial"/>
                <w:sz w:val="22"/>
              </w:rPr>
            </w:pPr>
            <w:r w:rsidRPr="005B6193">
              <w:rPr>
                <w:rFonts w:eastAsia="TeXGyreHeros-Regular" w:cs="Arial"/>
                <w:sz w:val="22"/>
              </w:rPr>
              <w:t xml:space="preserve">(Migration, </w:t>
            </w:r>
            <w:r>
              <w:rPr>
                <w:rFonts w:eastAsia="TeXGyreHeros-Regular" w:cs="Arial"/>
                <w:sz w:val="22"/>
              </w:rPr>
              <w:t xml:space="preserve">Flucht, </w:t>
            </w:r>
            <w:r w:rsidRPr="005B6193">
              <w:rPr>
                <w:rFonts w:eastAsia="TeXGyreHeros-Regular" w:cs="Arial"/>
                <w:sz w:val="22"/>
              </w:rPr>
              <w:t xml:space="preserve">Migrationsursachen, </w:t>
            </w:r>
            <w:r>
              <w:rPr>
                <w:rFonts w:eastAsia="TeXGyreHeros-Regular" w:cs="Arial"/>
                <w:sz w:val="22"/>
              </w:rPr>
              <w:t xml:space="preserve">Menschenrechte, </w:t>
            </w:r>
            <w:r w:rsidRPr="005B6193">
              <w:rPr>
                <w:rFonts w:eastAsia="TeXGyreHeros-Regular" w:cs="Arial"/>
                <w:sz w:val="22"/>
              </w:rPr>
              <w:t>Umweltflucht, Land-Stadt-Wanderung, Armutsviertel)</w:t>
            </w:r>
          </w:p>
        </w:tc>
        <w:tc>
          <w:tcPr>
            <w:tcW w:w="712" w:type="dxa"/>
            <w:gridSpan w:val="2"/>
          </w:tcPr>
          <w:p w:rsidR="00C93725" w:rsidRPr="0035784F" w:rsidRDefault="0035784F" w:rsidP="0035784F">
            <w:pPr>
              <w:jc w:val="center"/>
              <w:rPr>
                <w:b/>
                <w:sz w:val="32"/>
                <w:szCs w:val="32"/>
              </w:rPr>
            </w:pPr>
            <w:r w:rsidRPr="0035784F">
              <w:rPr>
                <w:b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C93725" w:rsidRPr="0035784F" w:rsidRDefault="0035784F" w:rsidP="0035784F">
            <w:pPr>
              <w:jc w:val="center"/>
              <w:rPr>
                <w:b/>
                <w:sz w:val="32"/>
                <w:szCs w:val="32"/>
              </w:rPr>
            </w:pPr>
            <w:r w:rsidRPr="0035784F">
              <w:rPr>
                <w:b/>
                <w:sz w:val="32"/>
                <w:szCs w:val="32"/>
              </w:rPr>
              <w:t>X</w:t>
            </w:r>
          </w:p>
        </w:tc>
        <w:tc>
          <w:tcPr>
            <w:tcW w:w="708" w:type="dxa"/>
          </w:tcPr>
          <w:p w:rsidR="00C93725" w:rsidRPr="0035784F" w:rsidRDefault="00C93725" w:rsidP="0035784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C93725" w:rsidTr="0035784F">
        <w:tc>
          <w:tcPr>
            <w:tcW w:w="1024" w:type="dxa"/>
            <w:vMerge/>
          </w:tcPr>
          <w:p w:rsidR="00C93725" w:rsidRPr="00BC101C" w:rsidRDefault="00C93725" w:rsidP="00E62BDF">
            <w:pPr>
              <w:rPr>
                <w:rFonts w:cs="Arial"/>
                <w:b/>
                <w:sz w:val="22"/>
              </w:rPr>
            </w:pPr>
          </w:p>
        </w:tc>
        <w:tc>
          <w:tcPr>
            <w:tcW w:w="859" w:type="dxa"/>
            <w:vMerge/>
          </w:tcPr>
          <w:p w:rsidR="00C93725" w:rsidRDefault="00C93725" w:rsidP="00E62BDF">
            <w:pPr>
              <w:rPr>
                <w:b/>
                <w:sz w:val="22"/>
              </w:rPr>
            </w:pPr>
          </w:p>
        </w:tc>
        <w:tc>
          <w:tcPr>
            <w:tcW w:w="6336" w:type="dxa"/>
          </w:tcPr>
          <w:p w:rsidR="00C93725" w:rsidRPr="005B6193" w:rsidRDefault="00C93725" w:rsidP="005B6193">
            <w:pPr>
              <w:autoSpaceDE w:val="0"/>
              <w:autoSpaceDN w:val="0"/>
              <w:adjustRightInd w:val="0"/>
              <w:rPr>
                <w:rFonts w:eastAsia="TeXGyreHeros-Regular" w:cs="Arial"/>
                <w:sz w:val="22"/>
              </w:rPr>
            </w:pPr>
            <w:r w:rsidRPr="005B6193">
              <w:rPr>
                <w:rFonts w:eastAsia="TeXGyreHeros-Regular" w:cs="Arial"/>
                <w:sz w:val="22"/>
              </w:rPr>
              <w:t>(4) ein (Schul-)Projekt der Entwicklungszusammenarbeit hinsichtlich der Verbesserung der Lebensverh</w:t>
            </w:r>
            <w:r w:rsidRPr="005B6193">
              <w:rPr>
                <w:rFonts w:eastAsia="TeXGyreHeros-Regular" w:cs="Arial" w:hint="eastAsia"/>
                <w:sz w:val="22"/>
              </w:rPr>
              <w:t>ä</w:t>
            </w:r>
            <w:r w:rsidRPr="005B6193">
              <w:rPr>
                <w:rFonts w:eastAsia="TeXGyreHeros-Regular" w:cs="Arial"/>
                <w:sz w:val="22"/>
              </w:rPr>
              <w:t>ltnisse</w:t>
            </w:r>
          </w:p>
          <w:p w:rsidR="00C93725" w:rsidRPr="005B6193" w:rsidRDefault="00C93725" w:rsidP="005B6193">
            <w:pPr>
              <w:autoSpaceDE w:val="0"/>
              <w:autoSpaceDN w:val="0"/>
              <w:adjustRightInd w:val="0"/>
              <w:rPr>
                <w:rFonts w:eastAsia="TeXGyreHeros-Regular" w:cs="Arial"/>
                <w:sz w:val="22"/>
              </w:rPr>
            </w:pPr>
            <w:r>
              <w:rPr>
                <w:rFonts w:eastAsia="TeXGyreHeros-Regular" w:cs="Arial"/>
                <w:sz w:val="22"/>
              </w:rPr>
              <w:t xml:space="preserve">anhand ausgewählter nachhaltiger Entwicklungsziele (SDG) </w:t>
            </w:r>
            <w:r w:rsidRPr="005B6193">
              <w:rPr>
                <w:rFonts w:eastAsia="TeXGyreHeros-Regular" w:cs="Arial"/>
                <w:sz w:val="22"/>
              </w:rPr>
              <w:t>beurteilen</w:t>
            </w:r>
          </w:p>
          <w:p w:rsidR="00C93725" w:rsidRPr="005C543D" w:rsidRDefault="00C93725" w:rsidP="005B6193">
            <w:pPr>
              <w:autoSpaceDE w:val="0"/>
              <w:autoSpaceDN w:val="0"/>
              <w:adjustRightInd w:val="0"/>
              <w:rPr>
                <w:rFonts w:eastAsia="TeXGyreHeros-Regular" w:cs="Arial"/>
                <w:sz w:val="22"/>
              </w:rPr>
            </w:pPr>
            <w:r w:rsidRPr="005B6193">
              <w:rPr>
                <w:rFonts w:eastAsia="TeXGyreHeros-Regular" w:cs="Arial"/>
                <w:sz w:val="22"/>
              </w:rPr>
              <w:t>(Entwicklungszusammenarbeit, nachhaltige Entwicklung, nachhaltige Entwicklungsziele /</w:t>
            </w:r>
            <w:r>
              <w:rPr>
                <w:rFonts w:eastAsia="TeXGyreHeros-Regular" w:cs="Arial"/>
                <w:sz w:val="22"/>
              </w:rPr>
              <w:t xml:space="preserve"> </w:t>
            </w:r>
            <w:proofErr w:type="spellStart"/>
            <w:r w:rsidRPr="005B6193">
              <w:rPr>
                <w:rFonts w:eastAsia="TeXGyreHeros-Regular" w:cs="Arial"/>
                <w:sz w:val="22"/>
              </w:rPr>
              <w:t>Sustainable</w:t>
            </w:r>
            <w:proofErr w:type="spellEnd"/>
            <w:r w:rsidRPr="005B6193">
              <w:rPr>
                <w:rFonts w:eastAsia="TeXGyreHeros-Regular" w:cs="Arial"/>
                <w:sz w:val="22"/>
              </w:rPr>
              <w:t xml:space="preserve"> Development </w:t>
            </w:r>
            <w:r>
              <w:rPr>
                <w:rFonts w:eastAsia="TeXGyreHeros-Regular" w:cs="Arial"/>
                <w:sz w:val="22"/>
              </w:rPr>
              <w:t>G</w:t>
            </w:r>
            <w:r w:rsidRPr="005B6193">
              <w:rPr>
                <w:rFonts w:eastAsia="TeXGyreHeros-Regular" w:cs="Arial"/>
                <w:sz w:val="22"/>
              </w:rPr>
              <w:t>oals)</w:t>
            </w:r>
          </w:p>
        </w:tc>
        <w:tc>
          <w:tcPr>
            <w:tcW w:w="712" w:type="dxa"/>
            <w:gridSpan w:val="2"/>
          </w:tcPr>
          <w:p w:rsidR="00C93725" w:rsidRPr="0035784F" w:rsidRDefault="0035784F" w:rsidP="0035784F">
            <w:pPr>
              <w:jc w:val="center"/>
              <w:rPr>
                <w:b/>
                <w:sz w:val="32"/>
                <w:szCs w:val="32"/>
              </w:rPr>
            </w:pPr>
            <w:r w:rsidRPr="0035784F">
              <w:rPr>
                <w:b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C93725" w:rsidRPr="0035784F" w:rsidRDefault="00C93725" w:rsidP="0035784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8" w:type="dxa"/>
          </w:tcPr>
          <w:p w:rsidR="00C93725" w:rsidRPr="0035784F" w:rsidRDefault="00C93725" w:rsidP="0035784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C93725" w:rsidTr="0035784F">
        <w:trPr>
          <w:trHeight w:val="2024"/>
        </w:trPr>
        <w:tc>
          <w:tcPr>
            <w:tcW w:w="1024" w:type="dxa"/>
            <w:textDirection w:val="btLr"/>
          </w:tcPr>
          <w:p w:rsidR="00C93725" w:rsidRPr="00BC101C" w:rsidRDefault="00C93725" w:rsidP="005B6193">
            <w:pPr>
              <w:ind w:left="113" w:right="113"/>
              <w:jc w:val="center"/>
              <w:rPr>
                <w:rFonts w:cs="Arial"/>
                <w:b/>
                <w:sz w:val="22"/>
              </w:rPr>
            </w:pPr>
            <w:r w:rsidRPr="00BC101C">
              <w:rPr>
                <w:rFonts w:cs="Arial"/>
                <w:b/>
                <w:bCs/>
                <w:sz w:val="22"/>
              </w:rPr>
              <w:t>3.2.4 Teilsystem Wirtschaft</w:t>
            </w:r>
          </w:p>
        </w:tc>
        <w:tc>
          <w:tcPr>
            <w:tcW w:w="859" w:type="dxa"/>
            <w:textDirection w:val="btLr"/>
          </w:tcPr>
          <w:p w:rsidR="00C93725" w:rsidRPr="00912190" w:rsidRDefault="00C93725" w:rsidP="00CA23AF">
            <w:pPr>
              <w:ind w:left="113" w:right="113"/>
              <w:jc w:val="center"/>
              <w:rPr>
                <w:sz w:val="22"/>
              </w:rPr>
            </w:pPr>
            <w:r w:rsidRPr="00912190">
              <w:rPr>
                <w:sz w:val="22"/>
              </w:rPr>
              <w:t>Raumwirksamkeit wirtschaftlichen Handelns</w:t>
            </w:r>
          </w:p>
        </w:tc>
        <w:tc>
          <w:tcPr>
            <w:tcW w:w="6336" w:type="dxa"/>
          </w:tcPr>
          <w:p w:rsidR="00C93725" w:rsidRPr="00EC4210" w:rsidRDefault="00C93725" w:rsidP="00EC4210">
            <w:pPr>
              <w:autoSpaceDE w:val="0"/>
              <w:autoSpaceDN w:val="0"/>
              <w:adjustRightInd w:val="0"/>
              <w:rPr>
                <w:rFonts w:eastAsia="TeXGyreHeros-Regular" w:cs="Arial"/>
                <w:sz w:val="22"/>
              </w:rPr>
            </w:pPr>
            <w:r>
              <w:rPr>
                <w:rFonts w:eastAsia="TeXGyreHeros-Regular" w:cs="Arial"/>
                <w:sz w:val="22"/>
              </w:rPr>
              <w:t>(1</w:t>
            </w:r>
            <w:r w:rsidRPr="003421AC">
              <w:rPr>
                <w:rFonts w:eastAsia="TeXGyreHeros-Regular" w:cs="Arial"/>
                <w:sz w:val="22"/>
              </w:rPr>
              <w:t xml:space="preserve">) </w:t>
            </w:r>
            <w:r w:rsidRPr="00EC4210">
              <w:rPr>
                <w:rFonts w:eastAsia="TeXGyreHeros-Regular" w:cs="Arial"/>
                <w:sz w:val="22"/>
              </w:rPr>
              <w:t xml:space="preserve">die Produktion und den Handel eines Welthandelsguts hinsichtlich </w:t>
            </w:r>
            <w:r>
              <w:rPr>
                <w:rFonts w:eastAsia="TeXGyreHeros-Regular" w:cs="Arial"/>
                <w:sz w:val="22"/>
              </w:rPr>
              <w:t>d</w:t>
            </w:r>
            <w:r w:rsidRPr="00EC4210">
              <w:rPr>
                <w:rFonts w:eastAsia="TeXGyreHeros-Regular" w:cs="Arial"/>
                <w:sz w:val="22"/>
              </w:rPr>
              <w:t>er Raumwirksamkeit unter</w:t>
            </w:r>
          </w:p>
          <w:p w:rsidR="00C93725" w:rsidRPr="00EC4210" w:rsidRDefault="00C93725" w:rsidP="00EC4210">
            <w:pPr>
              <w:autoSpaceDE w:val="0"/>
              <w:autoSpaceDN w:val="0"/>
              <w:adjustRightInd w:val="0"/>
              <w:rPr>
                <w:rFonts w:eastAsia="TeXGyreHeros-Regular" w:cs="Arial"/>
                <w:sz w:val="22"/>
              </w:rPr>
            </w:pPr>
            <w:r w:rsidRPr="00EC4210">
              <w:rPr>
                <w:rFonts w:eastAsia="TeXGyreHeros-Regular" w:cs="Arial"/>
                <w:sz w:val="22"/>
              </w:rPr>
              <w:t xml:space="preserve">dem Aspekt der Nachhaltigkeit darstellen und die eigene Position als Konsument </w:t>
            </w:r>
            <w:r w:rsidRPr="00EC4210">
              <w:rPr>
                <w:rFonts w:eastAsia="TeXGyreHeros-Regular" w:cs="Arial" w:hint="eastAsia"/>
                <w:sz w:val="22"/>
              </w:rPr>
              <w:t>ü</w:t>
            </w:r>
            <w:r w:rsidRPr="00EC4210">
              <w:rPr>
                <w:rFonts w:eastAsia="TeXGyreHeros-Regular" w:cs="Arial"/>
                <w:sz w:val="22"/>
              </w:rPr>
              <w:t>berpr</w:t>
            </w:r>
            <w:r w:rsidRPr="00EC4210">
              <w:rPr>
                <w:rFonts w:eastAsia="TeXGyreHeros-Regular" w:cs="Arial" w:hint="eastAsia"/>
                <w:sz w:val="22"/>
              </w:rPr>
              <w:t>ü</w:t>
            </w:r>
            <w:r w:rsidRPr="00EC4210">
              <w:rPr>
                <w:rFonts w:eastAsia="TeXGyreHeros-Regular" w:cs="Arial"/>
                <w:sz w:val="22"/>
              </w:rPr>
              <w:t>fen</w:t>
            </w:r>
          </w:p>
          <w:p w:rsidR="00C93725" w:rsidRDefault="00C93725" w:rsidP="00EC4210">
            <w:pPr>
              <w:autoSpaceDE w:val="0"/>
              <w:autoSpaceDN w:val="0"/>
              <w:adjustRightInd w:val="0"/>
              <w:rPr>
                <w:rFonts w:eastAsia="TeXGyreHeros-Regular" w:cs="Arial"/>
                <w:sz w:val="22"/>
              </w:rPr>
            </w:pPr>
            <w:r w:rsidRPr="00EC4210">
              <w:rPr>
                <w:rFonts w:eastAsia="TeXGyreHeros-Regular" w:cs="Arial"/>
                <w:sz w:val="22"/>
              </w:rPr>
              <w:t>(globale Warenstr</w:t>
            </w:r>
            <w:r w:rsidRPr="00EC4210">
              <w:rPr>
                <w:rFonts w:eastAsia="TeXGyreHeros-Regular" w:cs="Arial" w:hint="eastAsia"/>
                <w:sz w:val="22"/>
              </w:rPr>
              <w:t>ö</w:t>
            </w:r>
            <w:r w:rsidRPr="00EC4210">
              <w:rPr>
                <w:rFonts w:eastAsia="TeXGyreHeros-Regular" w:cs="Arial"/>
                <w:sz w:val="22"/>
              </w:rPr>
              <w:t xml:space="preserve">me, Welthandelsgut, Konsument, </w:t>
            </w:r>
            <w:r>
              <w:rPr>
                <w:rFonts w:eastAsia="TeXGyreHeros-Regular" w:cs="Arial"/>
                <w:sz w:val="22"/>
              </w:rPr>
              <w:t xml:space="preserve">nachhaltige Produktion, </w:t>
            </w:r>
            <w:r w:rsidRPr="00EC4210">
              <w:rPr>
                <w:rFonts w:eastAsia="TeXGyreHeros-Regular" w:cs="Arial"/>
                <w:sz w:val="22"/>
              </w:rPr>
              <w:t>Fairer Handel)</w:t>
            </w:r>
          </w:p>
          <w:p w:rsidR="00C93725" w:rsidRDefault="00C93725" w:rsidP="00EC4210">
            <w:pPr>
              <w:autoSpaceDE w:val="0"/>
              <w:autoSpaceDN w:val="0"/>
              <w:adjustRightInd w:val="0"/>
              <w:rPr>
                <w:b/>
                <w:sz w:val="22"/>
              </w:rPr>
            </w:pPr>
          </w:p>
        </w:tc>
        <w:tc>
          <w:tcPr>
            <w:tcW w:w="712" w:type="dxa"/>
            <w:gridSpan w:val="2"/>
          </w:tcPr>
          <w:p w:rsidR="00C93725" w:rsidRPr="0035784F" w:rsidRDefault="0035784F" w:rsidP="0035784F">
            <w:pPr>
              <w:jc w:val="center"/>
              <w:rPr>
                <w:b/>
                <w:sz w:val="32"/>
                <w:szCs w:val="32"/>
              </w:rPr>
            </w:pPr>
            <w:r w:rsidRPr="0035784F">
              <w:rPr>
                <w:b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C93725" w:rsidRPr="0035784F" w:rsidRDefault="0035784F" w:rsidP="0035784F">
            <w:pPr>
              <w:jc w:val="center"/>
              <w:rPr>
                <w:b/>
                <w:sz w:val="32"/>
                <w:szCs w:val="32"/>
              </w:rPr>
            </w:pPr>
            <w:r w:rsidRPr="0035784F">
              <w:rPr>
                <w:b/>
                <w:sz w:val="32"/>
                <w:szCs w:val="32"/>
              </w:rPr>
              <w:t>X</w:t>
            </w:r>
          </w:p>
        </w:tc>
        <w:tc>
          <w:tcPr>
            <w:tcW w:w="708" w:type="dxa"/>
          </w:tcPr>
          <w:p w:rsidR="00C93725" w:rsidRPr="0035784F" w:rsidRDefault="0035784F" w:rsidP="0035784F">
            <w:pPr>
              <w:jc w:val="center"/>
              <w:rPr>
                <w:b/>
                <w:sz w:val="32"/>
                <w:szCs w:val="32"/>
              </w:rPr>
            </w:pPr>
            <w:r w:rsidRPr="0035784F">
              <w:rPr>
                <w:b/>
                <w:sz w:val="32"/>
                <w:szCs w:val="32"/>
              </w:rPr>
              <w:t>X</w:t>
            </w:r>
          </w:p>
        </w:tc>
      </w:tr>
      <w:tr w:rsidR="0035784F" w:rsidTr="0035784F">
        <w:trPr>
          <w:trHeight w:val="4424"/>
        </w:trPr>
        <w:tc>
          <w:tcPr>
            <w:tcW w:w="1024" w:type="dxa"/>
            <w:textDirection w:val="btLr"/>
          </w:tcPr>
          <w:p w:rsidR="0035784F" w:rsidRPr="00BC101C" w:rsidRDefault="0035784F" w:rsidP="0035784F">
            <w:pPr>
              <w:ind w:left="113" w:right="113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 xml:space="preserve">              </w:t>
            </w:r>
            <w:r w:rsidRPr="00BC101C">
              <w:rPr>
                <w:rFonts w:cs="Arial"/>
                <w:b/>
                <w:bCs/>
                <w:sz w:val="22"/>
              </w:rPr>
              <w:t>3.2.5 Natur- und Kulturräume</w:t>
            </w:r>
          </w:p>
        </w:tc>
        <w:tc>
          <w:tcPr>
            <w:tcW w:w="859" w:type="dxa"/>
            <w:textDirection w:val="btLr"/>
          </w:tcPr>
          <w:p w:rsidR="0035784F" w:rsidRDefault="0035784F" w:rsidP="00985A84">
            <w:pPr>
              <w:ind w:left="113" w:right="113"/>
              <w:jc w:val="center"/>
              <w:rPr>
                <w:rFonts w:ascii="Arial-BoldMT" w:hAnsi="Arial-BoldMT" w:cs="Arial-BoldMT"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Cs/>
                <w:sz w:val="20"/>
                <w:szCs w:val="20"/>
              </w:rPr>
              <w:t xml:space="preserve">                     </w:t>
            </w:r>
            <w:r w:rsidRPr="0035784F">
              <w:rPr>
                <w:rFonts w:ascii="Arial-BoldMT" w:hAnsi="Arial-BoldMT" w:cs="Arial-BoldMT"/>
                <w:bCs/>
                <w:sz w:val="20"/>
                <w:szCs w:val="20"/>
              </w:rPr>
              <w:t xml:space="preserve">Analyse ausgewählter Räume </w:t>
            </w:r>
          </w:p>
          <w:p w:rsidR="0035784F" w:rsidRPr="00245C95" w:rsidRDefault="0035784F" w:rsidP="00985A8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-BoldMT" w:hAnsi="Arial-BoldMT" w:cs="Arial-BoldMT"/>
                <w:bCs/>
                <w:sz w:val="20"/>
                <w:szCs w:val="20"/>
              </w:rPr>
              <w:t xml:space="preserve">                     </w:t>
            </w:r>
            <w:r w:rsidRPr="0035784F">
              <w:rPr>
                <w:rFonts w:ascii="Arial-BoldMT" w:hAnsi="Arial-BoldMT" w:cs="Arial-BoldMT"/>
                <w:bCs/>
                <w:sz w:val="20"/>
                <w:szCs w:val="20"/>
              </w:rPr>
              <w:t>in unterschiedlichen Geozonen</w:t>
            </w:r>
          </w:p>
        </w:tc>
        <w:tc>
          <w:tcPr>
            <w:tcW w:w="6343" w:type="dxa"/>
            <w:gridSpan w:val="2"/>
          </w:tcPr>
          <w:p w:rsidR="0035784F" w:rsidRDefault="0035784F" w:rsidP="00A13D01">
            <w:pPr>
              <w:autoSpaceDE w:val="0"/>
              <w:autoSpaceDN w:val="0"/>
              <w:adjustRightInd w:val="0"/>
              <w:rPr>
                <w:rFonts w:eastAsia="TeXGyreHeros-Regular" w:cs="Arial"/>
                <w:sz w:val="22"/>
              </w:rPr>
            </w:pPr>
            <w:r w:rsidRPr="00D24C10">
              <w:rPr>
                <w:rFonts w:eastAsia="TeXGyreHeros-Regular" w:cs="Arial"/>
                <w:sz w:val="22"/>
              </w:rPr>
              <w:t xml:space="preserve">(1) </w:t>
            </w:r>
            <w:r w:rsidRPr="00A13D01">
              <w:rPr>
                <w:rFonts w:eastAsia="TeXGyreHeros-Regular" w:cs="Arial"/>
                <w:sz w:val="22"/>
              </w:rPr>
              <w:t>Zusammenh</w:t>
            </w:r>
            <w:r w:rsidRPr="00A13D01">
              <w:rPr>
                <w:rFonts w:eastAsia="TeXGyreHeros-Regular" w:cs="Arial" w:hint="eastAsia"/>
                <w:sz w:val="22"/>
              </w:rPr>
              <w:t>ä</w:t>
            </w:r>
            <w:r w:rsidRPr="00A13D01">
              <w:rPr>
                <w:rFonts w:eastAsia="TeXGyreHeros-Regular" w:cs="Arial"/>
                <w:sz w:val="22"/>
              </w:rPr>
              <w:t>nge zwischen naturr</w:t>
            </w:r>
            <w:r w:rsidRPr="00A13D01">
              <w:rPr>
                <w:rFonts w:eastAsia="TeXGyreHeros-Regular" w:cs="Arial" w:hint="eastAsia"/>
                <w:sz w:val="22"/>
              </w:rPr>
              <w:t>ä</w:t>
            </w:r>
            <w:r w:rsidRPr="00A13D01">
              <w:rPr>
                <w:rFonts w:eastAsia="TeXGyreHeros-Regular" w:cs="Arial"/>
                <w:sz w:val="22"/>
              </w:rPr>
              <w:t>umlicher Ausstattung</w:t>
            </w:r>
            <w:r>
              <w:rPr>
                <w:rFonts w:eastAsia="TeXGyreHeros-Regular" w:cs="Arial"/>
                <w:sz w:val="22"/>
              </w:rPr>
              <w:t xml:space="preserve"> </w:t>
            </w:r>
          </w:p>
          <w:p w:rsidR="0035784F" w:rsidRDefault="0035784F" w:rsidP="00A13D01">
            <w:pPr>
              <w:autoSpaceDE w:val="0"/>
              <w:autoSpaceDN w:val="0"/>
              <w:adjustRightInd w:val="0"/>
              <w:rPr>
                <w:rFonts w:eastAsia="TeXGyreHeros-Regular" w:cs="Arial"/>
                <w:sz w:val="22"/>
              </w:rPr>
            </w:pPr>
            <w:r w:rsidRPr="00A13D01">
              <w:rPr>
                <w:rFonts w:eastAsia="TeXGyreHeros-Regular" w:cs="Arial"/>
                <w:sz w:val="22"/>
              </w:rPr>
              <w:t xml:space="preserve">und menschlicher Nutzung sowie Vorteile einer nachhaltigen </w:t>
            </w:r>
          </w:p>
          <w:p w:rsidR="0035784F" w:rsidRDefault="0035784F" w:rsidP="00A13D01">
            <w:pPr>
              <w:autoSpaceDE w:val="0"/>
              <w:autoSpaceDN w:val="0"/>
              <w:adjustRightInd w:val="0"/>
              <w:rPr>
                <w:rFonts w:eastAsia="TeXGyreHeros-Regular" w:cs="Arial"/>
                <w:sz w:val="22"/>
              </w:rPr>
            </w:pPr>
            <w:r w:rsidRPr="00A13D01">
              <w:rPr>
                <w:rFonts w:eastAsia="TeXGyreHeros-Regular" w:cs="Arial"/>
                <w:sz w:val="22"/>
              </w:rPr>
              <w:t>Nutzung an mindestens einem</w:t>
            </w:r>
            <w:r>
              <w:rPr>
                <w:rFonts w:eastAsia="TeXGyreHeros-Regular" w:cs="Arial"/>
                <w:sz w:val="22"/>
              </w:rPr>
              <w:t xml:space="preserve"> </w:t>
            </w:r>
            <w:r w:rsidRPr="00A13D01">
              <w:rPr>
                <w:rFonts w:eastAsia="TeXGyreHeros-Regular" w:cs="Arial"/>
                <w:sz w:val="22"/>
              </w:rPr>
              <w:t>Raumbeispiel</w:t>
            </w:r>
            <w:r>
              <w:rPr>
                <w:rFonts w:eastAsia="TeXGyreHeros-Regular" w:cs="Arial"/>
                <w:sz w:val="22"/>
              </w:rPr>
              <w:t xml:space="preserve"> aus </w:t>
            </w:r>
            <w:r w:rsidRPr="00A13D01">
              <w:rPr>
                <w:rFonts w:eastAsia="TeXGyreHeros-Regular" w:cs="Arial"/>
                <w:sz w:val="22"/>
              </w:rPr>
              <w:t xml:space="preserve"> </w:t>
            </w:r>
          </w:p>
          <w:p w:rsidR="0035784F" w:rsidRDefault="0035784F" w:rsidP="00A13D01">
            <w:pPr>
              <w:autoSpaceDE w:val="0"/>
              <w:autoSpaceDN w:val="0"/>
              <w:adjustRightInd w:val="0"/>
              <w:rPr>
                <w:rFonts w:eastAsia="TeXGyreHeros-Regular" w:cs="Arial"/>
                <w:sz w:val="22"/>
              </w:rPr>
            </w:pPr>
            <w:r>
              <w:rPr>
                <w:rFonts w:eastAsia="TeXGyreHeros-Regular" w:cs="Arial"/>
                <w:sz w:val="22"/>
              </w:rPr>
              <w:t xml:space="preserve">den </w:t>
            </w:r>
            <w:r w:rsidRPr="00A13D01">
              <w:rPr>
                <w:rFonts w:eastAsia="TeXGyreHeros-Regular" w:cs="Arial"/>
                <w:sz w:val="22"/>
              </w:rPr>
              <w:t>Tropen</w:t>
            </w:r>
            <w:r>
              <w:rPr>
                <w:rFonts w:eastAsia="TeXGyreHeros-Regular" w:cs="Arial"/>
                <w:sz w:val="22"/>
              </w:rPr>
              <w:t xml:space="preserve"> oder</w:t>
            </w:r>
            <w:r w:rsidRPr="00A13D01">
              <w:rPr>
                <w:rFonts w:eastAsia="TeXGyreHeros-Regular" w:cs="Arial"/>
                <w:sz w:val="22"/>
              </w:rPr>
              <w:t xml:space="preserve"> </w:t>
            </w:r>
          </w:p>
          <w:p w:rsidR="0035784F" w:rsidRDefault="0035784F" w:rsidP="00A13D01">
            <w:pPr>
              <w:autoSpaceDE w:val="0"/>
              <w:autoSpaceDN w:val="0"/>
              <w:adjustRightInd w:val="0"/>
              <w:rPr>
                <w:rFonts w:eastAsia="TeXGyreHeros-Regular" w:cs="Arial"/>
                <w:sz w:val="22"/>
              </w:rPr>
            </w:pPr>
            <w:r>
              <w:rPr>
                <w:rFonts w:eastAsia="TeXGyreHeros-Regular" w:cs="Arial"/>
                <w:sz w:val="22"/>
              </w:rPr>
              <w:t xml:space="preserve">den </w:t>
            </w:r>
            <w:r w:rsidRPr="00A13D01">
              <w:rPr>
                <w:rFonts w:eastAsia="TeXGyreHeros-Regular" w:cs="Arial"/>
                <w:sz w:val="22"/>
              </w:rPr>
              <w:t>Trockenr</w:t>
            </w:r>
            <w:r w:rsidRPr="00A13D01">
              <w:rPr>
                <w:rFonts w:eastAsia="TeXGyreHeros-Regular" w:cs="Arial" w:hint="eastAsia"/>
                <w:sz w:val="22"/>
              </w:rPr>
              <w:t>ä</w:t>
            </w:r>
            <w:r w:rsidRPr="00A13D01">
              <w:rPr>
                <w:rFonts w:eastAsia="TeXGyreHeros-Regular" w:cs="Arial"/>
                <w:sz w:val="22"/>
              </w:rPr>
              <w:t>ume</w:t>
            </w:r>
            <w:r>
              <w:rPr>
                <w:rFonts w:eastAsia="TeXGyreHeros-Regular" w:cs="Arial"/>
                <w:sz w:val="22"/>
              </w:rPr>
              <w:t>n</w:t>
            </w:r>
            <w:r w:rsidRPr="00A13D01">
              <w:rPr>
                <w:rFonts w:eastAsia="TeXGyreHeros-Regular" w:cs="Arial"/>
                <w:sz w:val="22"/>
              </w:rPr>
              <w:t xml:space="preserve"> oder </w:t>
            </w:r>
          </w:p>
          <w:p w:rsidR="0035784F" w:rsidRDefault="0035784F" w:rsidP="00A13D01">
            <w:pPr>
              <w:autoSpaceDE w:val="0"/>
              <w:autoSpaceDN w:val="0"/>
              <w:adjustRightInd w:val="0"/>
              <w:rPr>
                <w:rFonts w:eastAsia="TeXGyreHeros-Regular" w:cs="Arial"/>
                <w:sz w:val="22"/>
              </w:rPr>
            </w:pPr>
            <w:r>
              <w:rPr>
                <w:rFonts w:eastAsia="TeXGyreHeros-Regular" w:cs="Arial"/>
                <w:sz w:val="22"/>
              </w:rPr>
              <w:t xml:space="preserve">den </w:t>
            </w:r>
            <w:r w:rsidRPr="00A13D01">
              <w:rPr>
                <w:rFonts w:eastAsia="TeXGyreHeros-Regular" w:cs="Arial"/>
                <w:sz w:val="22"/>
              </w:rPr>
              <w:t>Polarr</w:t>
            </w:r>
            <w:r w:rsidRPr="00A13D01">
              <w:rPr>
                <w:rFonts w:eastAsia="TeXGyreHeros-Regular" w:cs="Arial" w:hint="eastAsia"/>
                <w:sz w:val="22"/>
              </w:rPr>
              <w:t>ä</w:t>
            </w:r>
            <w:r w:rsidRPr="00A13D01">
              <w:rPr>
                <w:rFonts w:eastAsia="TeXGyreHeros-Regular" w:cs="Arial"/>
                <w:sz w:val="22"/>
              </w:rPr>
              <w:t>ume</w:t>
            </w:r>
            <w:r>
              <w:rPr>
                <w:rFonts w:eastAsia="TeXGyreHeros-Regular" w:cs="Arial"/>
                <w:sz w:val="22"/>
              </w:rPr>
              <w:t>n</w:t>
            </w:r>
            <w:r w:rsidRPr="00A13D01">
              <w:rPr>
                <w:rFonts w:eastAsia="TeXGyreHeros-Regular" w:cs="Arial"/>
                <w:sz w:val="22"/>
              </w:rPr>
              <w:t xml:space="preserve"> darstellen</w:t>
            </w:r>
          </w:p>
          <w:p w:rsidR="0035784F" w:rsidRDefault="0035784F" w:rsidP="00A13D01">
            <w:pPr>
              <w:autoSpaceDE w:val="0"/>
              <w:autoSpaceDN w:val="0"/>
              <w:adjustRightInd w:val="0"/>
              <w:rPr>
                <w:rFonts w:eastAsia="TeXGyreHeros-Regular" w:cs="Arial"/>
                <w:sz w:val="22"/>
              </w:rPr>
            </w:pPr>
            <w:r>
              <w:rPr>
                <w:rFonts w:eastAsia="TeXGyreHeros-Regular" w:cs="Arial"/>
                <w:sz w:val="22"/>
              </w:rPr>
              <w:t>(Arbeitsbegriffe in Abhängigkeit von der gewählten Klimazone:</w:t>
            </w:r>
          </w:p>
          <w:p w:rsidR="0035784F" w:rsidRDefault="0035784F" w:rsidP="00A13D01">
            <w:pPr>
              <w:autoSpaceDE w:val="0"/>
              <w:autoSpaceDN w:val="0"/>
              <w:adjustRightInd w:val="0"/>
              <w:rPr>
                <w:rFonts w:eastAsia="TeXGyreHeros-Regular" w:cs="Arial"/>
                <w:sz w:val="22"/>
              </w:rPr>
            </w:pPr>
            <w:r>
              <w:rPr>
                <w:rFonts w:eastAsia="TeXGyreHeros-Regular" w:cs="Arial"/>
                <w:sz w:val="22"/>
              </w:rPr>
              <w:t xml:space="preserve">tropischer Regenwald, Mineralstoffkreislauf, </w:t>
            </w:r>
          </w:p>
          <w:p w:rsidR="0035784F" w:rsidRDefault="0035784F" w:rsidP="00A13D01">
            <w:pPr>
              <w:autoSpaceDE w:val="0"/>
              <w:autoSpaceDN w:val="0"/>
              <w:adjustRightInd w:val="0"/>
              <w:rPr>
                <w:rFonts w:eastAsia="TeXGyreHeros-Regular" w:cs="Arial"/>
                <w:sz w:val="22"/>
              </w:rPr>
            </w:pPr>
            <w:r>
              <w:rPr>
                <w:rFonts w:eastAsia="TeXGyreHeros-Regular" w:cs="Arial"/>
                <w:sz w:val="22"/>
              </w:rPr>
              <w:t xml:space="preserve">Bodenfruchtbarkeit, Wüste, Oase, Savanne, Desertifikation, </w:t>
            </w:r>
          </w:p>
          <w:p w:rsidR="0035784F" w:rsidRDefault="0035784F" w:rsidP="00A13D01">
            <w:pPr>
              <w:autoSpaceDE w:val="0"/>
              <w:autoSpaceDN w:val="0"/>
              <w:adjustRightInd w:val="0"/>
              <w:rPr>
                <w:rFonts w:eastAsia="TeXGyreHeros-Regular" w:cs="Arial"/>
                <w:sz w:val="22"/>
              </w:rPr>
            </w:pPr>
            <w:r>
              <w:rPr>
                <w:rFonts w:eastAsia="TeXGyreHeros-Regular" w:cs="Arial"/>
                <w:sz w:val="22"/>
              </w:rPr>
              <w:t xml:space="preserve">borealer Nadelwald, Tundra) </w:t>
            </w:r>
          </w:p>
          <w:p w:rsidR="0035784F" w:rsidRPr="00D24C10" w:rsidRDefault="0035784F" w:rsidP="00A13D01">
            <w:pPr>
              <w:autoSpaceDE w:val="0"/>
              <w:autoSpaceDN w:val="0"/>
              <w:adjustRightInd w:val="0"/>
              <w:rPr>
                <w:rFonts w:eastAsia="TeXGyreHeros-Regular" w:cs="Arial"/>
                <w:sz w:val="22"/>
              </w:rPr>
            </w:pPr>
          </w:p>
        </w:tc>
        <w:tc>
          <w:tcPr>
            <w:tcW w:w="705" w:type="dxa"/>
          </w:tcPr>
          <w:p w:rsidR="0035784F" w:rsidRPr="0035784F" w:rsidRDefault="0035784F" w:rsidP="0035784F">
            <w:pPr>
              <w:autoSpaceDE w:val="0"/>
              <w:autoSpaceDN w:val="0"/>
              <w:adjustRightInd w:val="0"/>
              <w:jc w:val="center"/>
              <w:rPr>
                <w:rFonts w:eastAsia="TeXGyreHeros-Regular" w:cs="Arial"/>
                <w:b/>
                <w:sz w:val="32"/>
                <w:szCs w:val="32"/>
              </w:rPr>
            </w:pPr>
            <w:r w:rsidRPr="0035784F">
              <w:rPr>
                <w:rFonts w:eastAsia="TeXGyreHeros-Regular" w:cs="Arial"/>
                <w:b/>
                <w:sz w:val="32"/>
                <w:szCs w:val="32"/>
              </w:rPr>
              <w:t>X</w:t>
            </w:r>
          </w:p>
        </w:tc>
        <w:tc>
          <w:tcPr>
            <w:tcW w:w="705" w:type="dxa"/>
          </w:tcPr>
          <w:p w:rsidR="0035784F" w:rsidRPr="0035784F" w:rsidRDefault="0035784F" w:rsidP="0035784F">
            <w:pPr>
              <w:spacing w:after="200" w:line="276" w:lineRule="auto"/>
              <w:jc w:val="center"/>
              <w:rPr>
                <w:rFonts w:eastAsia="TeXGyreHeros-Regular" w:cs="Arial"/>
                <w:b/>
                <w:sz w:val="32"/>
                <w:szCs w:val="32"/>
              </w:rPr>
            </w:pPr>
            <w:r w:rsidRPr="0035784F">
              <w:rPr>
                <w:rFonts w:eastAsia="TeXGyreHeros-Regular" w:cs="Arial"/>
                <w:b/>
                <w:sz w:val="32"/>
                <w:szCs w:val="32"/>
              </w:rPr>
              <w:t>X</w:t>
            </w:r>
          </w:p>
          <w:p w:rsidR="0035784F" w:rsidRPr="0035784F" w:rsidRDefault="0035784F" w:rsidP="0035784F">
            <w:pPr>
              <w:spacing w:after="200" w:line="276" w:lineRule="auto"/>
              <w:jc w:val="center"/>
              <w:rPr>
                <w:rFonts w:eastAsia="TeXGyreHeros-Regular" w:cs="Arial"/>
                <w:b/>
                <w:sz w:val="32"/>
                <w:szCs w:val="32"/>
              </w:rPr>
            </w:pPr>
          </w:p>
          <w:p w:rsidR="0035784F" w:rsidRPr="0035784F" w:rsidRDefault="0035784F" w:rsidP="0035784F">
            <w:pPr>
              <w:spacing w:after="200" w:line="276" w:lineRule="auto"/>
              <w:jc w:val="center"/>
              <w:rPr>
                <w:rFonts w:eastAsia="TeXGyreHeros-Regular" w:cs="Arial"/>
                <w:b/>
                <w:sz w:val="32"/>
                <w:szCs w:val="32"/>
              </w:rPr>
            </w:pPr>
          </w:p>
          <w:p w:rsidR="0035784F" w:rsidRPr="0035784F" w:rsidRDefault="0035784F" w:rsidP="0035784F">
            <w:pPr>
              <w:spacing w:after="200" w:line="276" w:lineRule="auto"/>
              <w:jc w:val="center"/>
              <w:rPr>
                <w:rFonts w:eastAsia="TeXGyreHeros-Regular" w:cs="Arial"/>
                <w:b/>
                <w:sz w:val="32"/>
                <w:szCs w:val="32"/>
              </w:rPr>
            </w:pPr>
          </w:p>
          <w:p w:rsidR="0035784F" w:rsidRPr="0035784F" w:rsidRDefault="0035784F" w:rsidP="0035784F">
            <w:pPr>
              <w:spacing w:after="200" w:line="276" w:lineRule="auto"/>
              <w:jc w:val="center"/>
              <w:rPr>
                <w:rFonts w:eastAsia="TeXGyreHeros-Regular" w:cs="Arial"/>
                <w:b/>
                <w:sz w:val="32"/>
                <w:szCs w:val="32"/>
              </w:rPr>
            </w:pPr>
          </w:p>
          <w:p w:rsidR="0035784F" w:rsidRPr="0035784F" w:rsidRDefault="0035784F" w:rsidP="0035784F">
            <w:pPr>
              <w:spacing w:after="200" w:line="276" w:lineRule="auto"/>
              <w:jc w:val="center"/>
              <w:rPr>
                <w:rFonts w:eastAsia="TeXGyreHeros-Regular" w:cs="Arial"/>
                <w:b/>
                <w:sz w:val="32"/>
                <w:szCs w:val="32"/>
              </w:rPr>
            </w:pPr>
          </w:p>
          <w:p w:rsidR="0035784F" w:rsidRPr="0035784F" w:rsidRDefault="0035784F" w:rsidP="0035784F">
            <w:pPr>
              <w:autoSpaceDE w:val="0"/>
              <w:autoSpaceDN w:val="0"/>
              <w:adjustRightInd w:val="0"/>
              <w:jc w:val="center"/>
              <w:rPr>
                <w:rFonts w:eastAsia="TeXGyreHeros-Regular" w:cs="Arial"/>
                <w:b/>
                <w:sz w:val="32"/>
                <w:szCs w:val="32"/>
              </w:rPr>
            </w:pPr>
          </w:p>
        </w:tc>
        <w:tc>
          <w:tcPr>
            <w:tcW w:w="712" w:type="dxa"/>
          </w:tcPr>
          <w:p w:rsidR="0035784F" w:rsidRPr="0035784F" w:rsidRDefault="0035784F" w:rsidP="0035784F">
            <w:pPr>
              <w:spacing w:after="200" w:line="276" w:lineRule="auto"/>
              <w:jc w:val="center"/>
              <w:rPr>
                <w:rFonts w:eastAsia="TeXGyreHeros-Regular" w:cs="Arial"/>
                <w:b/>
                <w:sz w:val="32"/>
                <w:szCs w:val="32"/>
              </w:rPr>
            </w:pPr>
            <w:r w:rsidRPr="0035784F">
              <w:rPr>
                <w:rFonts w:eastAsia="TeXGyreHeros-Regular" w:cs="Arial"/>
                <w:b/>
                <w:sz w:val="32"/>
                <w:szCs w:val="32"/>
              </w:rPr>
              <w:t>X</w:t>
            </w:r>
          </w:p>
          <w:p w:rsidR="0035784F" w:rsidRPr="0035784F" w:rsidRDefault="0035784F" w:rsidP="0035784F">
            <w:pPr>
              <w:spacing w:after="200" w:line="276" w:lineRule="auto"/>
              <w:jc w:val="center"/>
              <w:rPr>
                <w:rFonts w:eastAsia="TeXGyreHeros-Regular" w:cs="Arial"/>
                <w:b/>
                <w:sz w:val="32"/>
                <w:szCs w:val="32"/>
              </w:rPr>
            </w:pPr>
          </w:p>
          <w:p w:rsidR="0035784F" w:rsidRPr="0035784F" w:rsidRDefault="0035784F" w:rsidP="0035784F">
            <w:pPr>
              <w:spacing w:after="200" w:line="276" w:lineRule="auto"/>
              <w:jc w:val="center"/>
              <w:rPr>
                <w:rFonts w:eastAsia="TeXGyreHeros-Regular" w:cs="Arial"/>
                <w:b/>
                <w:sz w:val="32"/>
                <w:szCs w:val="32"/>
              </w:rPr>
            </w:pPr>
          </w:p>
          <w:p w:rsidR="0035784F" w:rsidRPr="0035784F" w:rsidRDefault="0035784F" w:rsidP="0035784F">
            <w:pPr>
              <w:autoSpaceDE w:val="0"/>
              <w:autoSpaceDN w:val="0"/>
              <w:adjustRightInd w:val="0"/>
              <w:jc w:val="center"/>
              <w:rPr>
                <w:rFonts w:eastAsia="TeXGyreHeros-Regular" w:cs="Arial"/>
                <w:b/>
                <w:sz w:val="32"/>
                <w:szCs w:val="32"/>
              </w:rPr>
            </w:pPr>
          </w:p>
        </w:tc>
      </w:tr>
    </w:tbl>
    <w:p w:rsidR="00C712DE" w:rsidRDefault="00C712DE" w:rsidP="00925973">
      <w:pPr>
        <w:rPr>
          <w:b/>
          <w:sz w:val="22"/>
        </w:rPr>
      </w:pPr>
      <w:bookmarkStart w:id="0" w:name="_GoBack"/>
      <w:bookmarkEnd w:id="0"/>
    </w:p>
    <w:sectPr w:rsidR="00C712DE" w:rsidSect="00C93725">
      <w:pgSz w:w="11906" w:h="16838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eXGyreHeros-Regular">
    <w:altName w:val="Malgun Gothic Semilight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80AB5"/>
    <w:multiLevelType w:val="hybridMultilevel"/>
    <w:tmpl w:val="CF185FE2"/>
    <w:lvl w:ilvl="0" w:tplc="B4B650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3AD7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3E97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F66E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20C8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CE52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188E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24F3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1262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2F9"/>
    <w:rsid w:val="000209E3"/>
    <w:rsid w:val="000656C8"/>
    <w:rsid w:val="000658A2"/>
    <w:rsid w:val="000A556B"/>
    <w:rsid w:val="000D40AF"/>
    <w:rsid w:val="00117F35"/>
    <w:rsid w:val="00180AD3"/>
    <w:rsid w:val="001E22F9"/>
    <w:rsid w:val="001F34A8"/>
    <w:rsid w:val="00230CDC"/>
    <w:rsid w:val="0023228C"/>
    <w:rsid w:val="00245C95"/>
    <w:rsid w:val="00280EA5"/>
    <w:rsid w:val="002E69CE"/>
    <w:rsid w:val="002F0EAC"/>
    <w:rsid w:val="002F4617"/>
    <w:rsid w:val="00307736"/>
    <w:rsid w:val="003421AC"/>
    <w:rsid w:val="0035784F"/>
    <w:rsid w:val="004067DF"/>
    <w:rsid w:val="00485D43"/>
    <w:rsid w:val="00495862"/>
    <w:rsid w:val="004A3CE0"/>
    <w:rsid w:val="004B3CB4"/>
    <w:rsid w:val="004B5687"/>
    <w:rsid w:val="004F0015"/>
    <w:rsid w:val="004F09FA"/>
    <w:rsid w:val="00536B32"/>
    <w:rsid w:val="00566785"/>
    <w:rsid w:val="005B331A"/>
    <w:rsid w:val="005B6193"/>
    <w:rsid w:val="005C543D"/>
    <w:rsid w:val="00610A1F"/>
    <w:rsid w:val="00634E78"/>
    <w:rsid w:val="00691136"/>
    <w:rsid w:val="00697B06"/>
    <w:rsid w:val="006A2120"/>
    <w:rsid w:val="006A4FC5"/>
    <w:rsid w:val="00702565"/>
    <w:rsid w:val="00723076"/>
    <w:rsid w:val="007560BD"/>
    <w:rsid w:val="00765103"/>
    <w:rsid w:val="007A3A0B"/>
    <w:rsid w:val="007E5C94"/>
    <w:rsid w:val="008203EC"/>
    <w:rsid w:val="008413AE"/>
    <w:rsid w:val="00844EC7"/>
    <w:rsid w:val="008674D5"/>
    <w:rsid w:val="00871071"/>
    <w:rsid w:val="00886C3B"/>
    <w:rsid w:val="008A16D3"/>
    <w:rsid w:val="008F3A61"/>
    <w:rsid w:val="00912190"/>
    <w:rsid w:val="00913252"/>
    <w:rsid w:val="00925973"/>
    <w:rsid w:val="00985A84"/>
    <w:rsid w:val="00A13A6A"/>
    <w:rsid w:val="00A13D01"/>
    <w:rsid w:val="00AA27E6"/>
    <w:rsid w:val="00AC3EF1"/>
    <w:rsid w:val="00AF77A6"/>
    <w:rsid w:val="00B405D6"/>
    <w:rsid w:val="00B80AD1"/>
    <w:rsid w:val="00BA024A"/>
    <w:rsid w:val="00BB1C62"/>
    <w:rsid w:val="00BC101C"/>
    <w:rsid w:val="00BC1209"/>
    <w:rsid w:val="00BE6081"/>
    <w:rsid w:val="00C1247B"/>
    <w:rsid w:val="00C13744"/>
    <w:rsid w:val="00C13D1F"/>
    <w:rsid w:val="00C530A3"/>
    <w:rsid w:val="00C712DE"/>
    <w:rsid w:val="00C93725"/>
    <w:rsid w:val="00C95632"/>
    <w:rsid w:val="00CA23AF"/>
    <w:rsid w:val="00CC4C10"/>
    <w:rsid w:val="00CF531F"/>
    <w:rsid w:val="00D00347"/>
    <w:rsid w:val="00D24C10"/>
    <w:rsid w:val="00D70DFE"/>
    <w:rsid w:val="00D84A2D"/>
    <w:rsid w:val="00D91B45"/>
    <w:rsid w:val="00DB1C0F"/>
    <w:rsid w:val="00E36190"/>
    <w:rsid w:val="00E62BDF"/>
    <w:rsid w:val="00E72DEC"/>
    <w:rsid w:val="00EC1012"/>
    <w:rsid w:val="00EC4210"/>
    <w:rsid w:val="00EE6150"/>
    <w:rsid w:val="00F1258F"/>
    <w:rsid w:val="00F8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674D5"/>
    <w:pPr>
      <w:spacing w:after="0" w:line="240" w:lineRule="auto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1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E36190"/>
    <w:pPr>
      <w:spacing w:after="0" w:line="240" w:lineRule="auto"/>
    </w:pPr>
    <w:rPr>
      <w:rFonts w:ascii="Arial" w:hAnsi="Arial"/>
      <w:sz w:val="24"/>
    </w:rPr>
  </w:style>
  <w:style w:type="character" w:styleId="Hervorhebung">
    <w:name w:val="Emphasis"/>
    <w:basedOn w:val="Absatz-Standardschriftart"/>
    <w:uiPriority w:val="20"/>
    <w:qFormat/>
    <w:rsid w:val="00C1247B"/>
    <w:rPr>
      <w:i/>
      <w:iCs/>
    </w:rPr>
  </w:style>
  <w:style w:type="paragraph" w:styleId="Listenabsatz">
    <w:name w:val="List Paragraph"/>
    <w:basedOn w:val="Standard"/>
    <w:uiPriority w:val="34"/>
    <w:qFormat/>
    <w:rsid w:val="00485D43"/>
    <w:pPr>
      <w:ind w:left="720"/>
      <w:contextualSpacing/>
    </w:pPr>
    <w:rPr>
      <w:rFonts w:ascii="Times New Roman" w:eastAsia="Times New Roman" w:hAnsi="Times New Roman" w:cs="Times New Roman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674D5"/>
    <w:pPr>
      <w:spacing w:after="0" w:line="240" w:lineRule="auto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1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E36190"/>
    <w:pPr>
      <w:spacing w:after="0" w:line="240" w:lineRule="auto"/>
    </w:pPr>
    <w:rPr>
      <w:rFonts w:ascii="Arial" w:hAnsi="Arial"/>
      <w:sz w:val="24"/>
    </w:rPr>
  </w:style>
  <w:style w:type="character" w:styleId="Hervorhebung">
    <w:name w:val="Emphasis"/>
    <w:basedOn w:val="Absatz-Standardschriftart"/>
    <w:uiPriority w:val="20"/>
    <w:qFormat/>
    <w:rsid w:val="00C1247B"/>
    <w:rPr>
      <w:i/>
      <w:iCs/>
    </w:rPr>
  </w:style>
  <w:style w:type="paragraph" w:styleId="Listenabsatz">
    <w:name w:val="List Paragraph"/>
    <w:basedOn w:val="Standard"/>
    <w:uiPriority w:val="34"/>
    <w:qFormat/>
    <w:rsid w:val="00485D43"/>
    <w:pPr>
      <w:ind w:left="720"/>
      <w:contextualSpacing/>
    </w:pPr>
    <w:rPr>
      <w:rFonts w:ascii="Times New Roman" w:eastAsia="Times New Roman" w:hAnsi="Times New Roman" w:cs="Times New Roman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4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89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2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99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A215C-EFBF-46F8-8665-600F51DBE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82</cp:revision>
  <dcterms:created xsi:type="dcterms:W3CDTF">2015-10-08T14:45:00Z</dcterms:created>
  <dcterms:modified xsi:type="dcterms:W3CDTF">2016-12-07T18:39:00Z</dcterms:modified>
</cp:coreProperties>
</file>