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Literaturauswahl zu Russland Klasse 10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Printressourcen:</w:t>
      </w:r>
    </w:p>
    <w:p>
      <w:pPr>
        <w:pStyle w:val="Normal"/>
        <w:numPr>
          <w:ilvl w:val="0"/>
          <w:numId w:val="2"/>
        </w:numPr>
        <w:rPr/>
      </w:pPr>
      <w:r>
        <w:rPr/>
        <w:t>Bratvogel, Friedrich-Wilhelm: Zum Thema: Die Sowjetunion - Genese einer Weltmacht, Paderborn 2010.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Kappeler, Andreas: Russische Geschichte, 6. aktualisierte Auflage, Beck, München 2014.</w:t>
      </w:r>
    </w:p>
    <w:p>
      <w:pPr>
        <w:pStyle w:val="Normal"/>
        <w:numPr>
          <w:ilvl w:val="0"/>
          <w:numId w:val="2"/>
        </w:numPr>
        <w:rPr/>
      </w:pPr>
      <w:r>
        <w:rPr/>
        <w:t>Krieger, Viktor: Kolonisten, Sowjetdeutsche, Aussiedler - eine Geschichte der Russlanddeutschen, Bonn 2015.</w:t>
      </w:r>
    </w:p>
    <w:p>
      <w:pPr>
        <w:pStyle w:val="Normal"/>
        <w:numPr>
          <w:ilvl w:val="0"/>
          <w:numId w:val="2"/>
        </w:numPr>
        <w:rPr/>
      </w:pPr>
      <w:r>
        <w:rPr/>
        <w:t>Pleines, Heiko/Schröder, Hans-Henning (Hrsg.): Länderbericht Russland, Bundeszentrale für politische Bildung, Schriftenreihe, 1066. Bonn 2010.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Russland, Informationen zur politischen Bildung (Heft 281), Bonn 2003 (online unter: </w:t>
      </w:r>
      <w:hyperlink r:id="rId2">
        <w:r>
          <w:rPr>
            <w:rStyle w:val="Internetlink"/>
          </w:rPr>
          <w:t>http://www.bpb.de/izpb/9408/russland</w:t>
        </w:r>
      </w:hyperlink>
      <w:r>
        <w:rPr/>
        <w:t>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Sowjetunion I: 1917-1953, Informationen zur politischen Bildung (Heft 322), Bonn 2014. (online unter: </w:t>
      </w:r>
      <w:hyperlink r:id="rId3">
        <w:r>
          <w:rPr>
            <w:rStyle w:val="Internetlink"/>
          </w:rPr>
          <w:t>http://www.bpb.de/shop/zeitschriften/informationen-zur-politischen-bildung/189602/sowjetunion-i-1917-1953</w:t>
        </w:r>
      </w:hyperlink>
      <w:r>
        <w:rPr/>
        <w:t>)</w:t>
      </w:r>
    </w:p>
    <w:p>
      <w:pPr>
        <w:pStyle w:val="Normal"/>
        <w:numPr>
          <w:ilvl w:val="0"/>
          <w:numId w:val="2"/>
        </w:numPr>
        <w:rPr/>
      </w:pPr>
      <w:bookmarkStart w:id="0" w:name="_GoBack"/>
      <w:bookmarkEnd w:id="0"/>
      <w:r>
        <w:rPr/>
        <w:t xml:space="preserve">Sowjetunion II – 1953-1991, Informationen zur politischen Bildung (Heft 323), Bonn 2014. (online unter: </w:t>
      </w:r>
      <w:hyperlink r:id="rId4">
        <w:r>
          <w:rPr>
            <w:rStyle w:val="Internetlink"/>
          </w:rPr>
          <w:t>http://www.bpb.de/shop/zeitschriften/informationen-zur-politischen-bildung/192535/sowjetunion-ii-1953-1991</w:t>
        </w:r>
      </w:hyperlink>
      <w:r>
        <w:rPr/>
        <w:t>)</w:t>
      </w:r>
    </w:p>
    <w:p>
      <w:pPr>
        <w:pStyle w:val="Normal"/>
        <w:numPr>
          <w:ilvl w:val="0"/>
          <w:numId w:val="2"/>
        </w:numPr>
        <w:rPr/>
      </w:pPr>
      <w:r>
        <w:rPr/>
        <w:t>Stachow, Dmitri u.a.: Russland, Aus Politik und Zeitgeschichte, Beilage zur Wochenzeitung Das Parlament. Bundeszentrale für politische Bildung, Bonn 2006.</w:t>
      </w:r>
    </w:p>
    <w:p>
      <w:pPr>
        <w:pStyle w:val="Normal"/>
        <w:numPr>
          <w:ilvl w:val="0"/>
          <w:numId w:val="2"/>
        </w:numPr>
        <w:rPr/>
      </w:pPr>
      <w:r>
        <w:rPr/>
        <w:t>Stökl, Günther: Russische Geschichte - von den Anfängen bis zur Gegenwart, Stuttgart 1997.</w:t>
      </w:r>
    </w:p>
    <w:p>
      <w:pPr>
        <w:pStyle w:val="Normal"/>
        <w:numPr>
          <w:ilvl w:val="0"/>
          <w:numId w:val="2"/>
        </w:numPr>
        <w:rPr/>
      </w:pPr>
      <w:r>
        <w:rPr/>
        <w:t>Zimmermann, Hansjörg: Die Sowjetunion - Genese einer Weltmacht, Stuttgart/Leipzig 2009.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Internetressourcen: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/>
        <w:t xml:space="preserve">Bundeszentrale für Politische Bildung: Dossier Russland, online unter </w:t>
      </w:r>
      <w:hyperlink r:id="rId5">
        <w:r>
          <w:rPr>
            <w:rStyle w:val="Internetlink"/>
          </w:rPr>
          <w:t>http://www.bpb.de/internationales/europa/russland/</w:t>
        </w:r>
      </w:hyperlink>
      <w:r>
        <w:rPr/>
        <w:t xml:space="preserve"> (reichhaltige und sehr gute Zusammenstellung von Materialien und Links)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d77068"/>
    <w:rPr>
      <w:color w:val="0563C1" w:themeColor="hyperlink"/>
      <w:u w:val="singl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pb.de/izpb/9408/russland" TargetMode="External"/><Relationship Id="rId3" Type="http://schemas.openxmlformats.org/officeDocument/2006/relationships/hyperlink" Target="http://www.bpb.de/shop/zeitschriften/informationen-zur-politischen-bildung/189602/sowjetunion-i-1917-1953" TargetMode="External"/><Relationship Id="rId4" Type="http://schemas.openxmlformats.org/officeDocument/2006/relationships/hyperlink" Target="http://www.bpb.de/shop/zeitschriften/informationen-zur-politischen-bildung/192535/sowjetunion-ii-1953-1991" TargetMode="External"/><Relationship Id="rId5" Type="http://schemas.openxmlformats.org/officeDocument/2006/relationships/hyperlink" Target="http://www.bpb.de/internationales/europa/russland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LibreOffice/5.2.7.2$Linux_X86_64 LibreOffice_project/20m0$Build-2</Application>
  <Pages>1</Pages>
  <Words>166</Words>
  <Characters>1439</Characters>
  <CharactersWithSpaces>1584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2017-06-07T17:24:00Z</dcterms:created>
  <dc:creator>Andreas Gawatz</dc:creator>
  <dc:description/>
  <dc:language>de-DE</dc:language>
  <cp:lastModifiedBy>Bernhard Huber</cp:lastModifiedBy>
  <dcterms:modified xsi:type="dcterms:W3CDTF">2019-02-17T20:34:39Z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