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6" w:rsidRDefault="00AA40AE" w:rsidP="00135179">
      <w:pPr>
        <w:jc w:val="center"/>
        <w:rPr>
          <w:b/>
        </w:rPr>
      </w:pPr>
      <w:bookmarkStart w:id="0" w:name="_GoBack"/>
      <w:bookmarkEnd w:id="0"/>
      <w:r>
        <w:rPr>
          <w:b/>
        </w:rPr>
        <w:t>Analyse von Wasser</w:t>
      </w:r>
    </w:p>
    <w:p w:rsidR="00AA40AE" w:rsidRDefault="00AA40AE" w:rsidP="00135179">
      <w:pPr>
        <w:jc w:val="center"/>
        <w:rPr>
          <w:b/>
        </w:rPr>
      </w:pPr>
    </w:p>
    <w:p w:rsidR="00AA40AE" w:rsidRDefault="00AA40AE" w:rsidP="00AA40AE">
      <w:pPr>
        <w:jc w:val="both"/>
      </w:pPr>
      <w:r w:rsidRPr="00AA40AE">
        <w:t xml:space="preserve">Bei der </w:t>
      </w:r>
      <w:r>
        <w:t xml:space="preserve">Elektrolyse von Wasser wird die Verbindung Wasser in ihre Elemente Wasserstoff und Sauerstoff zerlegt. </w:t>
      </w:r>
    </w:p>
    <w:p w:rsidR="007A2144" w:rsidRPr="00AA40AE" w:rsidRDefault="00AA40AE" w:rsidP="00AA40AE">
      <w:pPr>
        <w:jc w:val="both"/>
      </w:pPr>
      <w:r>
        <w:t xml:space="preserve">Definition: Analyse bedeutet Zerlegen in die Elemente   </w:t>
      </w:r>
    </w:p>
    <w:p w:rsidR="007A2144" w:rsidRDefault="007A2144" w:rsidP="009C2EA4">
      <w:pPr>
        <w:rPr>
          <w:b/>
        </w:rPr>
      </w:pPr>
    </w:p>
    <w:p w:rsidR="007A2144" w:rsidRDefault="007A2144" w:rsidP="007A2144">
      <w:pPr>
        <w:jc w:val="both"/>
        <w:rPr>
          <w:b/>
        </w:rPr>
      </w:pPr>
    </w:p>
    <w:p w:rsidR="007A2144" w:rsidRDefault="007A2144" w:rsidP="007A2144">
      <w:pPr>
        <w:jc w:val="center"/>
        <w:rPr>
          <w:b/>
        </w:rPr>
      </w:pPr>
      <w:r>
        <w:rPr>
          <w:b/>
        </w:rPr>
        <w:t>Versuchsaufbau</w:t>
      </w:r>
    </w:p>
    <w:p w:rsidR="00135179" w:rsidRDefault="00542710" w:rsidP="001351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13611" cy="5202481"/>
            <wp:effectExtent l="38100" t="19050" r="15389" b="17219"/>
            <wp:docPr id="1" name="Grafik 0" descr="HofmannMittelstuf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mannMittelstufe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611" cy="52024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5179" w:rsidRDefault="00135179" w:rsidP="00135179">
      <w:pPr>
        <w:jc w:val="center"/>
        <w:rPr>
          <w:b/>
        </w:rPr>
      </w:pPr>
    </w:p>
    <w:p w:rsidR="00135179" w:rsidRDefault="00AA40AE" w:rsidP="00AA40AE">
      <w:pPr>
        <w:jc w:val="both"/>
        <w:rPr>
          <w:b/>
        </w:rPr>
      </w:pPr>
      <w:r>
        <w:rPr>
          <w:b/>
        </w:rPr>
        <w:t>Versuchsdurchführung</w:t>
      </w:r>
    </w:p>
    <w:p w:rsidR="00AA40AE" w:rsidRDefault="00AA40AE" w:rsidP="00AA40AE">
      <w:pPr>
        <w:jc w:val="both"/>
        <w:rPr>
          <w:b/>
        </w:rPr>
      </w:pPr>
    </w:p>
    <w:p w:rsidR="00AA40AE" w:rsidRDefault="00AA40AE" w:rsidP="00AA40AE">
      <w:pPr>
        <w:jc w:val="both"/>
      </w:pPr>
      <w:r w:rsidRPr="00AA40AE">
        <w:t>Alle zwei Minuten wird das V</w:t>
      </w:r>
      <w:r>
        <w:t>olumen des</w:t>
      </w:r>
      <w:r w:rsidRPr="00AA40AE">
        <w:t xml:space="preserve"> Sauerstoff</w:t>
      </w:r>
      <w:r>
        <w:t>s</w:t>
      </w:r>
      <w:r w:rsidRPr="00AA40AE">
        <w:t xml:space="preserve"> und </w:t>
      </w:r>
      <w:r>
        <w:t xml:space="preserve">des </w:t>
      </w:r>
      <w:r w:rsidRPr="00AA40AE">
        <w:t>Wasserstoff</w:t>
      </w:r>
      <w:r>
        <w:t>s</w:t>
      </w:r>
      <w:r w:rsidRPr="00AA40AE">
        <w:t xml:space="preserve"> gemessen und die Werte in eine Tabelle aufgenommen. </w:t>
      </w:r>
    </w:p>
    <w:p w:rsidR="00AA40AE" w:rsidRDefault="00AA40AE" w:rsidP="00AA40AE">
      <w:pPr>
        <w:jc w:val="both"/>
      </w:pPr>
      <w:r>
        <w:t xml:space="preserve">Aus den Werten wird eine </w:t>
      </w:r>
      <w:r w:rsidR="00145CE1">
        <w:t>Grafik „Abhängigkeit der Wasserentwicklung und Sauerstoffentwicklung von der Zeit“ gezeichnet.</w:t>
      </w:r>
    </w:p>
    <w:p w:rsidR="00145CE1" w:rsidRDefault="00145CE1" w:rsidP="00AA40AE">
      <w:pPr>
        <w:jc w:val="both"/>
      </w:pPr>
    </w:p>
    <w:p w:rsidR="00145CE1" w:rsidRDefault="00145CE1" w:rsidP="00AA40AE">
      <w:pPr>
        <w:jc w:val="both"/>
        <w:rPr>
          <w:b/>
        </w:rPr>
      </w:pPr>
      <w:r w:rsidRPr="00145CE1">
        <w:rPr>
          <w:b/>
        </w:rPr>
        <w:t>Aufgabe</w:t>
      </w:r>
    </w:p>
    <w:p w:rsidR="00145CE1" w:rsidRDefault="00145CE1" w:rsidP="00AA40AE">
      <w:pPr>
        <w:jc w:val="both"/>
        <w:rPr>
          <w:b/>
        </w:rPr>
      </w:pPr>
    </w:p>
    <w:p w:rsidR="00145CE1" w:rsidRPr="00145CE1" w:rsidRDefault="00145CE1" w:rsidP="00AA40AE">
      <w:pPr>
        <w:jc w:val="both"/>
      </w:pPr>
      <w:r w:rsidRPr="00145CE1">
        <w:t>Welche A</w:t>
      </w:r>
      <w:r>
        <w:t>ussage kann aus dem Versuchsergebnis für die chemische Formel des Wassers abgeleitet werden?</w:t>
      </w:r>
    </w:p>
    <w:p w:rsidR="00145CE1" w:rsidRPr="00145CE1" w:rsidRDefault="00145CE1" w:rsidP="00E803DF">
      <w:pPr>
        <w:rPr>
          <w:b/>
        </w:rPr>
      </w:pPr>
    </w:p>
    <w:sectPr w:rsidR="00145CE1" w:rsidRPr="00145CE1" w:rsidSect="005E3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9"/>
    <w:rsid w:val="00053E0F"/>
    <w:rsid w:val="00135179"/>
    <w:rsid w:val="00145CE1"/>
    <w:rsid w:val="002410AF"/>
    <w:rsid w:val="00292DFE"/>
    <w:rsid w:val="002C2BB6"/>
    <w:rsid w:val="003405D2"/>
    <w:rsid w:val="004C4F77"/>
    <w:rsid w:val="00542710"/>
    <w:rsid w:val="005E3FA4"/>
    <w:rsid w:val="00764BA6"/>
    <w:rsid w:val="007A2144"/>
    <w:rsid w:val="00892D2B"/>
    <w:rsid w:val="008A1F0B"/>
    <w:rsid w:val="009C2EA4"/>
    <w:rsid w:val="00A35B38"/>
    <w:rsid w:val="00AA40AE"/>
    <w:rsid w:val="00E27B34"/>
    <w:rsid w:val="00E803DF"/>
    <w:rsid w:val="00E822C3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FA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A2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FA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A2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Wasserzersetzung nach Hofmann</vt:lpstr>
    </vt:vector>
  </TitlesOfParts>
  <Company>IZLBW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Wasserzersetzung nach Hofmann</dc:title>
  <dc:creator>Adam Vollmer</dc:creator>
  <cp:lastModifiedBy>Ertelt, Ulrike (LS)</cp:lastModifiedBy>
  <cp:revision>2</cp:revision>
  <cp:lastPrinted>2013-06-11T09:53:00Z</cp:lastPrinted>
  <dcterms:created xsi:type="dcterms:W3CDTF">2013-06-11T09:53:00Z</dcterms:created>
  <dcterms:modified xsi:type="dcterms:W3CDTF">2013-06-11T09:53:00Z</dcterms:modified>
</cp:coreProperties>
</file>