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4"/>
      </w:tblGrid>
      <w:tr>
        <w:trPr/>
        <w:tc>
          <w:tcPr>
            <w:tcW w:w="9344" w:type="dxa"/>
            <w:tcBorders/>
          </w:tcPr>
          <w:p>
            <w:pPr>
              <w:pStyle w:val="Normal"/>
              <w:widowControl/>
              <w:spacing w:lineRule="auto" w:line="360" w:before="0" w:after="0"/>
              <w:ind w:left="1134" w:right="-2" w:hanging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eastAsia="Calibri" w:cs="Calibri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1134" w:right="-2" w:hanging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eastAsia="Calibri" w:cs="Calibri" w:ascii="Calibri" w:hAnsi="Calibri"/>
                <w:kern w:val="0"/>
                <w:szCs w:val="24"/>
                <w:lang w:val="de-DE" w:bidi="ar-SA"/>
              </w:rPr>
              <w:t>„</w:t>
            </w:r>
            <w:r>
              <w:rPr>
                <w:rFonts w:eastAsia="Calibri" w:cs="Calibri" w:ascii="Calibri" w:hAnsi="Calibri"/>
                <w:kern w:val="0"/>
                <w:szCs w:val="24"/>
                <w:lang w:val="de-DE" w:bidi="ar-SA"/>
              </w:rPr>
              <w:t>Das Glück im Leben hängt von den guten Gedanken ab, die man hat.“</w:t>
            </w:r>
          </w:p>
          <w:p>
            <w:pPr>
              <w:pStyle w:val="Normal"/>
              <w:widowControl/>
              <w:spacing w:lineRule="auto" w:line="360" w:before="0" w:after="0"/>
              <w:ind w:left="1134" w:right="-2" w:hanging="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eastAsia="Calibri" w:cs="Calibri" w:ascii="Calibri" w:hAnsi="Calibri"/>
                <w:kern w:val="0"/>
                <w:sz w:val="22"/>
                <w:lang w:val="de-DE" w:bidi="ar-SA"/>
              </w:rPr>
              <w:t xml:space="preserve">Marc Aurel (121-180 n. Chr., von 161-180 römischer Kaiser, Philosoph) </w:t>
            </w:r>
          </w:p>
          <w:p>
            <w:pPr>
              <w:pStyle w:val="Normal"/>
              <w:widowControl/>
              <w:spacing w:lineRule="auto" w:line="360" w:before="0" w:after="0"/>
              <w:ind w:right="-2" w:hanging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eastAsia="Calibri" w:cs="Calibri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right="-2" w:hanging="0"/>
              <w:jc w:val="left"/>
              <w:rPr>
                <w:rFonts w:ascii="Calibri" w:hAnsi="Calibri" w:cs="Calibri"/>
                <w:b/>
                <w:b/>
                <w:szCs w:val="24"/>
              </w:rPr>
            </w:pPr>
            <w:r>
              <w:rPr>
                <w:rFonts w:eastAsia="Calibri" w:cs="Calibri" w:ascii="Calibri" w:hAnsi="Calibri"/>
                <w:b/>
                <w:kern w:val="0"/>
                <w:szCs w:val="24"/>
                <w:lang w:val="de-DE" w:bidi="ar-SA"/>
              </w:rPr>
              <w:t xml:space="preserve">Aufgabe </w:t>
            </w:r>
          </w:p>
          <w:p>
            <w:pPr>
              <w:pStyle w:val="Normal"/>
              <w:widowControl/>
              <w:spacing w:lineRule="auto" w:line="360" w:before="0" w:after="0"/>
              <w:ind w:right="-2" w:hanging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eastAsia="Calibri" w:cs="Calibri" w:ascii="Calibri" w:hAnsi="Calibri"/>
                <w:kern w:val="0"/>
                <w:szCs w:val="24"/>
                <w:lang w:val="de-DE" w:bidi="ar-SA"/>
              </w:rPr>
              <w:t>Setzen Sie sich kritisch mit der Auffassung Marc Aurels auseinander.</w:t>
            </w:r>
          </w:p>
        </w:tc>
      </w:tr>
    </w:tbl>
    <w:p>
      <w:pPr>
        <w:pStyle w:val="Normal"/>
        <w:spacing w:lineRule="auto" w:line="360"/>
        <w:ind w:right="-2" w:hanging="0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</w:r>
    </w:p>
    <w:p>
      <w:pPr>
        <w:pStyle w:val="Normal"/>
        <w:spacing w:lineRule="auto" w:line="360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Zur Bearbeitung bieten Ihnen die Materialen </w:t>
      </w:r>
      <w:r>
        <w:rPr>
          <w:rFonts w:cs="Calibri" w:ascii="Calibri" w:hAnsi="Calibri"/>
          <w:b/>
          <w:szCs w:val="24"/>
        </w:rPr>
        <w:t>M 1</w:t>
      </w:r>
      <w:r>
        <w:rPr>
          <w:rFonts w:cs="Calibri" w:ascii="Calibri" w:hAnsi="Calibri"/>
          <w:szCs w:val="24"/>
        </w:rPr>
        <w:t xml:space="preserve"> bis </w:t>
      </w:r>
      <w:r>
        <w:rPr>
          <w:rFonts w:cs="Calibri" w:ascii="Calibri" w:hAnsi="Calibri"/>
          <w:b/>
          <w:szCs w:val="24"/>
        </w:rPr>
        <w:t>M 5</w:t>
      </w:r>
      <w:r>
        <w:rPr>
          <w:rFonts w:cs="Calibri" w:ascii="Calibri" w:hAnsi="Calibri"/>
          <w:szCs w:val="24"/>
        </w:rPr>
        <w:t xml:space="preserve"> Anregungen.</w:t>
      </w:r>
    </w:p>
    <w:p>
      <w:pPr>
        <w:pStyle w:val="Normal"/>
        <w:spacing w:lineRule="auto" w:line="360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(Aus Urheberrechtsgründen sind nur die Links angegeben.)</w:t>
      </w:r>
    </w:p>
    <w:p>
      <w:pPr>
        <w:pStyle w:val="Normal"/>
        <w:spacing w:lineRule="auto" w:line="360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  <w:t>M 1 – Infografik: Wie man sein Glück beeinflussen kann</w:t>
      </w:r>
    </w:p>
    <w:p>
      <w:pPr>
        <w:pStyle w:val="Normal"/>
        <w:spacing w:lineRule="auto" w:line="276"/>
        <w:ind w:left="1416" w:hanging="0"/>
        <w:rPr>
          <w:rFonts w:ascii="Calibri" w:hAnsi="Calibri" w:cs="Calibri"/>
          <w:szCs w:val="24"/>
        </w:rPr>
      </w:pPr>
      <w:hyperlink r:id="rId3">
        <w:r>
          <w:drawing>
            <wp:anchor behindDoc="0" distT="0" distB="0" distL="0" distR="0" simplePos="0" locked="0" layoutInCell="0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762000" cy="762000"/>
              <wp:effectExtent l="0" t="0" r="0" b="0"/>
              <wp:wrapNone/>
              <wp:docPr id="1" name="Grafik 20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20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Internetverknpfung"/>
            <w:rFonts w:cs="Calibri" w:ascii="Calibri" w:hAnsi="Calibri"/>
            <w:szCs w:val="24"/>
          </w:rPr>
          <w:t>h</w:t>
        </w:r>
        <w:r>
          <w:rPr>
            <w:rStyle w:val="Internetverknpfung"/>
            <w:rFonts w:cs="Calibri" w:ascii="Calibri" w:hAnsi="Calibri"/>
            <w:szCs w:val="24"/>
          </w:rPr>
          <w:t>ttp://www.marktmeinungmensch.de/studien/protected/study_files/828/</w:t>
        </w:r>
      </w:hyperlink>
      <w:r>
        <w:rPr>
          <w:rFonts w:cs="Calibri" w:ascii="Calibri" w:hAnsi="Calibri"/>
          <w:szCs w:val="24"/>
        </w:rPr>
        <w:t xml:space="preserve"> </w:t>
      </w:r>
    </w:p>
    <w:p>
      <w:pPr>
        <w:pStyle w:val="Normal"/>
        <w:spacing w:lineRule="auto" w:line="276"/>
        <w:ind w:left="1416" w:hanging="0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[14.12.2022]</w:t>
      </w:r>
    </w:p>
    <w:p>
      <w:pPr>
        <w:pStyle w:val="Normal"/>
        <w:spacing w:lineRule="auto" w:line="276"/>
        <w:ind w:left="1276" w:firstLine="142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Hinweis: 3. Balken richtig: sammeln </w:t>
      </w:r>
    </w:p>
    <w:p>
      <w:pPr>
        <w:pStyle w:val="Normal"/>
        <w:spacing w:lineRule="auto" w:line="276"/>
        <w:rPr>
          <w:rFonts w:ascii="Calibri" w:hAnsi="Calibri" w:cs="Calibri"/>
          <w:i/>
          <w:i/>
          <w:szCs w:val="24"/>
        </w:rPr>
      </w:pPr>
      <w:r>
        <w:rPr>
          <w:rFonts w:cs="Calibri" w:ascii="Calibri" w:hAnsi="Calibri"/>
          <w:b/>
          <w:szCs w:val="24"/>
        </w:rPr>
        <w:tab/>
        <w:tab/>
      </w:r>
      <w:r>
        <w:rPr>
          <w:rFonts w:cs="Calibri" w:ascii="Calibri" w:hAnsi="Calibri"/>
          <w:i/>
          <w:szCs w:val="24"/>
        </w:rPr>
        <w:t>Die verlinkte Datei wird automatisch in den Downloadordner heruntergeladen.</w:t>
      </w:r>
    </w:p>
    <w:p>
      <w:pPr>
        <w:pStyle w:val="Normal"/>
        <w:spacing w:lineRule="auto" w:line="360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  <w:t>M 2 – Infografik: Was es braucht zum Glück</w:t>
      </w:r>
    </w:p>
    <w:p>
      <w:pPr>
        <w:pStyle w:val="Normal"/>
        <w:spacing w:lineRule="auto" w:line="276"/>
        <w:ind w:left="1418" w:hanging="0"/>
        <w:rPr>
          <w:rFonts w:ascii="Calibri" w:hAnsi="Calibri" w:cs="Calibri"/>
          <w:szCs w:val="24"/>
        </w:rPr>
      </w:pPr>
      <w:hyperlink r:id="rId5">
        <w:r>
          <w:drawing>
            <wp:anchor behindDoc="0" distT="0" distB="0" distL="0" distR="0" simplePos="0" locked="0" layoutInCell="0" allowOverlap="1" relativeHeight="9">
              <wp:simplePos x="0" y="0"/>
              <wp:positionH relativeFrom="column">
                <wp:posOffset>6985</wp:posOffset>
              </wp:positionH>
              <wp:positionV relativeFrom="paragraph">
                <wp:posOffset>67310</wp:posOffset>
              </wp:positionV>
              <wp:extent cx="763270" cy="763270"/>
              <wp:effectExtent l="0" t="0" r="0" b="0"/>
              <wp:wrapSquare wrapText="largest"/>
              <wp:docPr id="2" name="Bild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ild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70" cy="7632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Internetverknpfung"/>
            <w:rFonts w:cs="Calibri" w:ascii="Calibri" w:hAnsi="Calibri"/>
            <w:szCs w:val="24"/>
          </w:rPr>
          <w:t>h</w:t>
        </w:r>
        <w:hyperlink r:id="rId6">
          <w:r>
            <w:rPr>
              <w:rStyle w:val="Internetverknpfung"/>
              <w:rFonts w:cs="Calibri" w:ascii="Calibri" w:hAnsi="Calibri"/>
              <w:szCs w:val="24"/>
            </w:rPr>
            <w:t>ttps://cdn.statcdn.com/Infographic/images/normal/17419.jpeg</w:t>
          </w:r>
        </w:hyperlink>
      </w:hyperlink>
    </w:p>
    <w:p>
      <w:pPr>
        <w:pStyle w:val="Normal"/>
        <w:spacing w:lineRule="auto" w:line="276"/>
        <w:ind w:left="1418" w:hanging="0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[14.12.2022] </w:t>
      </w:r>
    </w:p>
    <w:p>
      <w:pPr>
        <w:pStyle w:val="Normal"/>
        <w:spacing w:lineRule="auto" w:line="360"/>
        <w:ind w:left="1276" w:hanging="0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  <w:t>M 3 – Text: Mehr Geld, mehr Glück?</w:t>
      </w:r>
    </w:p>
    <w:p>
      <w:pPr>
        <w:pStyle w:val="Normal"/>
        <w:spacing w:lineRule="auto" w:line="276"/>
        <w:ind w:left="1416" w:hanging="0"/>
        <w:rPr>
          <w:rFonts w:ascii="Calibri" w:hAnsi="Calibri" w:cs="Calibri"/>
          <w:szCs w:val="24"/>
        </w:rPr>
      </w:pPr>
      <w:hyperlink r:id="rId8">
        <w:r>
          <w:drawing>
            <wp:anchor behindDoc="0" distT="0" distB="0" distL="0" distR="0" simplePos="0" locked="0" layoutInCell="0" allowOverlap="1" relativeHeight="7">
              <wp:simplePos x="0" y="0"/>
              <wp:positionH relativeFrom="column">
                <wp:posOffset>3810</wp:posOffset>
              </wp:positionH>
              <wp:positionV relativeFrom="paragraph">
                <wp:posOffset>56515</wp:posOffset>
              </wp:positionV>
              <wp:extent cx="731520" cy="731520"/>
              <wp:effectExtent l="0" t="0" r="0" b="0"/>
              <wp:wrapNone/>
              <wp:docPr id="3" name="Grafik 24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24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1520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Internetverknpfung"/>
            <w:rFonts w:cs="Calibri" w:ascii="Calibri" w:hAnsi="Calibri"/>
            <w:szCs w:val="24"/>
          </w:rPr>
          <w:t>h</w:t>
        </w:r>
        <w:r>
          <w:rPr>
            <w:rStyle w:val="Internetverknpfung"/>
            <w:rFonts w:cs="Calibri" w:ascii="Calibri" w:hAnsi="Calibri"/>
            <w:szCs w:val="24"/>
          </w:rPr>
          <w:t>ttps://www.sueddeutsche.de/geld/forschung-zur-zufriedenheit-mehr-geld-mehr-glueck-1.2370429</w:t>
        </w:r>
      </w:hyperlink>
      <w:r>
        <w:rPr>
          <w:rFonts w:cs="Calibri" w:ascii="Calibri" w:hAnsi="Calibri"/>
          <w:szCs w:val="24"/>
        </w:rPr>
        <w:t xml:space="preserve"> </w:t>
      </w:r>
    </w:p>
    <w:p>
      <w:pPr>
        <w:pStyle w:val="Normal"/>
        <w:spacing w:lineRule="auto" w:line="276"/>
        <w:ind w:left="1418" w:hanging="0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[14.12.2022] </w:t>
      </w:r>
    </w:p>
    <w:p>
      <w:pPr>
        <w:pStyle w:val="Normal"/>
        <w:spacing w:lineRule="auto" w:line="360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  <w:t>M 4 – Text: Macht viel Geld doch glücklich?</w:t>
      </w:r>
    </w:p>
    <w:p>
      <w:pPr>
        <w:pStyle w:val="Normal"/>
        <w:spacing w:lineRule="auto" w:line="276"/>
        <w:ind w:left="1416" w:hanging="0"/>
        <w:rPr>
          <w:rFonts w:ascii="Calibri" w:hAnsi="Calibri" w:cs="Calibri"/>
          <w:szCs w:val="24"/>
        </w:rPr>
      </w:pPr>
      <w:hyperlink r:id="rId10">
        <w:r>
          <w:drawing>
            <wp:anchor behindDoc="0" distT="0" distB="0" distL="0" distR="0" simplePos="0" locked="0" layoutInCell="0" allowOverlap="1" relativeHeight="5">
              <wp:simplePos x="0" y="0"/>
              <wp:positionH relativeFrom="column">
                <wp:posOffset>6985</wp:posOffset>
              </wp:positionH>
              <wp:positionV relativeFrom="paragraph">
                <wp:posOffset>7620</wp:posOffset>
              </wp:positionV>
              <wp:extent cx="754380" cy="754380"/>
              <wp:effectExtent l="0" t="0" r="0" b="0"/>
              <wp:wrapNone/>
              <wp:docPr id="4" name="Grafik 2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Grafik 2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380" cy="754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Internetverknpfung"/>
            <w:rFonts w:cs="Calibri" w:ascii="Calibri" w:hAnsi="Calibri"/>
            <w:szCs w:val="24"/>
          </w:rPr>
          <w:t>h</w:t>
        </w:r>
        <w:r>
          <w:rPr>
            <w:rStyle w:val="Internetverknpfung"/>
            <w:rFonts w:cs="Calibri" w:ascii="Calibri" w:hAnsi="Calibri"/>
            <w:szCs w:val="24"/>
          </w:rPr>
          <w:t>ttps://www.spiegel.de/wirtschaft/service/studie-macht-viel-geld-doch-gluecklich-a-cf134b7c-17a0-420d-9b97-f9f37367ad0f</w:t>
        </w:r>
      </w:hyperlink>
    </w:p>
    <w:p>
      <w:pPr>
        <w:pStyle w:val="Normal"/>
        <w:spacing w:lineRule="auto" w:line="276"/>
        <w:ind w:left="1418" w:hanging="0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[14.12.2022] </w:t>
      </w:r>
    </w:p>
    <w:p>
      <w:pPr>
        <w:pStyle w:val="Normal"/>
        <w:spacing w:lineRule="auto" w:line="360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  <w:t xml:space="preserve">M 5 – Text: Glück als Schulfach </w:t>
      </w:r>
    </w:p>
    <w:p>
      <w:pPr>
        <w:pStyle w:val="Normal"/>
        <w:spacing w:lineRule="auto" w:line="276"/>
        <w:ind w:left="709" w:firstLine="709"/>
        <w:rPr>
          <w:rFonts w:ascii="Calibri" w:hAnsi="Calibri" w:cs="Calibri"/>
          <w:szCs w:val="24"/>
        </w:rPr>
      </w:pPr>
      <w:hyperlink r:id="rId12">
        <w:r>
          <w:drawing>
            <wp:anchor behindDoc="0" distT="0" distB="0" distL="0" distR="0" simplePos="0" locked="0" layoutInCell="0" allowOverlap="1" relativeHeight="6">
              <wp:simplePos x="0" y="0"/>
              <wp:positionH relativeFrom="column">
                <wp:posOffset>1905</wp:posOffset>
              </wp:positionH>
              <wp:positionV relativeFrom="paragraph">
                <wp:posOffset>67310</wp:posOffset>
              </wp:positionV>
              <wp:extent cx="768350" cy="768350"/>
              <wp:effectExtent l="0" t="0" r="0" b="0"/>
              <wp:wrapNone/>
              <wp:docPr id="5" name="Grafik 2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 2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768350" cy="768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Internetverknpfung"/>
            <w:rFonts w:cs="Calibri" w:ascii="Calibri" w:hAnsi="Calibri"/>
            <w:szCs w:val="24"/>
          </w:rPr>
          <w:t>w</w:t>
        </w:r>
        <w:r>
          <w:rPr>
            <w:rStyle w:val="Internetverknpfung"/>
            <w:rFonts w:cs="Calibri" w:ascii="Calibri" w:hAnsi="Calibri"/>
            <w:szCs w:val="24"/>
          </w:rPr>
          <w:t>ww.deutschland.de/de/topic/wissen/glueck-als-schulfach-in-deutschland</w:t>
        </w:r>
      </w:hyperlink>
      <w:r>
        <w:rPr>
          <w:rFonts w:cs="Calibri" w:ascii="Calibri" w:hAnsi="Calibri"/>
          <w:szCs w:val="24"/>
        </w:rPr>
        <w:t xml:space="preserve"> </w:t>
      </w:r>
    </w:p>
    <w:p>
      <w:pPr>
        <w:pStyle w:val="Normal"/>
        <w:spacing w:lineRule="auto" w:line="276"/>
        <w:ind w:left="709" w:firstLine="709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szCs w:val="24"/>
        </w:rPr>
        <w:t>[14.12.2022]</w:t>
      </w:r>
    </w:p>
    <w:sectPr>
      <w:headerReference w:type="default" r:id="rId13"/>
      <w:footerReference w:type="default" r:id="rId14"/>
      <w:type w:val="nextPage"/>
      <w:pgSz w:w="11906" w:h="16838"/>
      <w:pgMar w:left="1418" w:right="1134" w:header="709" w:top="1134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660CB20E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6420" cy="192405"/>
              <wp:effectExtent l="1905" t="0" r="3810" b="1905"/>
              <wp:wrapNone/>
              <wp:docPr id="7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65920" cy="191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544.65pt;margin-top:809.75pt;width:44.5pt;height:15.05pt;flip:x;mso-wrap-style:square;v-text-anchor:top;rotation:180;mso-position-horizontal-relative:page;mso-position-vertical-relative:page" wp14:anchorId="660CB20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ahmeninhalt"/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mc:AlternateContent>
        <mc:Choice Requires="wpg">
          <w:drawing>
            <wp:anchor behindDoc="1" distT="0" distB="0" distL="114300" distR="114300" simplePos="0" locked="0" layoutInCell="0" allowOverlap="1" relativeHeight="3" wp14:anchorId="0CF675AA">
              <wp:simplePos x="0" y="0"/>
              <wp:positionH relativeFrom="column">
                <wp:posOffset>-45720</wp:posOffset>
              </wp:positionH>
              <wp:positionV relativeFrom="paragraph">
                <wp:posOffset>22225</wp:posOffset>
              </wp:positionV>
              <wp:extent cx="6056630" cy="457835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6" name="Group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5920" cy="4572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055920" cy="2278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cs="Arial"/>
                                <w:color w:val="FFFFFF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cs="Calibri"/>
                                <w:color w:val="FFFFFF"/>
                                <w:lang w:eastAsia="de-DE"/>
                              </w:rPr>
                              <w:t>Neue Medien im Deutschunterricht Schreibkompetenz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  <wps:wsp>
                      <wps:cNvSpPr/>
                      <wps:spPr>
                        <a:xfrm>
                          <a:off x="0" y="229320"/>
                          <a:ext cx="6055920" cy="227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 w:cs="Calibri"/>
                                <w:lang w:eastAsia="de-DE"/>
                              </w:rPr>
                              <w:t>Materialgestützte Erörterung Aufgabestellung plus Material weiterführende Aufgaben und Leseaufträge1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3" style="position:absolute;margin-left:-3.6pt;margin-top:1.75pt;width:476.85pt;height:36pt" coordorigin="-72,35" coordsize="9537,720">
              <v:rect id="shape_0" ID="Text Box 4" fillcolor="gray" stroked="f" style="position:absolute;left:-72;top:35;width:9536;height:358;mso-wrap-style:square;v-text-anchor:top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cs="Arial"/>
                          <w:color w:val="FFFFFF"/>
                          <w:lang w:eastAsia="de-DE"/>
                        </w:rPr>
                        <w:t xml:space="preserve"> </w:t>
                      </w: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cs="Calibri"/>
                          <w:color w:val="FFFFFF"/>
                          <w:lang w:eastAsia="de-DE"/>
                        </w:rPr>
                        <w:t>Neue Medien im Deutschunterricht Schreibkompetenz</w:t>
                      </w:r>
                    </w:p>
                  </w:txbxContent>
                </v:textbox>
                <v:fill o:detectmouseclick="t" type="solid" color2="#7f7f7f"/>
                <v:stroke color="#3465a4" joinstyle="round" endcap="flat"/>
                <w10:wrap type="square"/>
              </v:rect>
              <v:rect id="shape_0" ID="Text Box 5" fillcolor="silver" stroked="f" style="position:absolute;left:-72;top:396;width:9536;height:358;mso-wrap-style:square;v-text-anchor:top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/>
                          <w:iCs w:val="false"/>
                          <w:smallCaps w:val="false"/>
                          <w:caps w:val="false"/>
                          <w:rFonts w:ascii="Calibri" w:hAnsi="Calibri" w:cs="Calibri"/>
                          <w:lang w:eastAsia="de-DE"/>
                        </w:rPr>
                        <w:t>Materialgestützte Erörterung Aufgabestellung plus Material weiterführende Aufgaben und Leseaufträge1</w:t>
                      </w:r>
                    </w:p>
                  </w:txbxContent>
                </v:textbox>
                <v:fill o:detectmouseclick="t" type="solid" color2="#3f3f3f"/>
                <v:stroke color="#3465a4" joinstyle="round" endcap="flat"/>
              </v:rect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22b7"/>
    <w:pPr>
      <w:widowControl/>
      <w:bidi w:val="0"/>
      <w:spacing w:before="0" w:after="0"/>
      <w:jc w:val="left"/>
    </w:pPr>
    <w:rPr>
      <w:rFonts w:ascii="Arial" w:hAnsi="Arial" w:eastAsia="Calibri" w:cs="Times New Roman"/>
      <w:color w:val="auto"/>
      <w:kern w:val="0"/>
      <w:sz w:val="24"/>
      <w:szCs w:val="22"/>
      <w:lang w:eastAsia="en-US" w:val="de-DE" w:bidi="ar-SA"/>
    </w:rPr>
  </w:style>
  <w:style w:type="paragraph" w:styleId="Berschrift1">
    <w:name w:val="Heading 1"/>
    <w:basedOn w:val="Normal"/>
    <w:next w:val="Normal"/>
    <w:link w:val="berschrift1Zchn"/>
    <w:qFormat/>
    <w:rsid w:val="000e40d4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Berschrift2">
    <w:name w:val="Heading 2"/>
    <w:basedOn w:val="Normal"/>
    <w:link w:val="berschrift2Zchn"/>
    <w:uiPriority w:val="9"/>
    <w:qFormat/>
    <w:rsid w:val="00ad63de"/>
    <w:pPr>
      <w:spacing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de-DE"/>
    </w:rPr>
  </w:style>
  <w:style w:type="paragraph" w:styleId="Berschrift3">
    <w:name w:val="Heading 3"/>
    <w:basedOn w:val="Normal"/>
    <w:link w:val="berschrift3Zchn"/>
    <w:uiPriority w:val="9"/>
    <w:qFormat/>
    <w:rsid w:val="00ad63de"/>
    <w:pPr>
      <w:spacing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uiPriority w:val="99"/>
    <w:unhideWhenUsed/>
    <w:rsid w:val="00d7372f"/>
    <w:rPr>
      <w:color w:val="0000FF"/>
      <w:u w:val="single"/>
    </w:rPr>
  </w:style>
  <w:style w:type="character" w:styleId="Polytonic" w:customStyle="1">
    <w:name w:val="polytonic"/>
    <w:basedOn w:val="DefaultParagraphFont"/>
    <w:qFormat/>
    <w:rsid w:val="00c7774f"/>
    <w:rPr/>
  </w:style>
  <w:style w:type="character" w:styleId="Ipa" w:customStyle="1">
    <w:name w:val="ipa"/>
    <w:basedOn w:val="DefaultParagraphFont"/>
    <w:qFormat/>
    <w:rsid w:val="00bf2085"/>
    <w:rPr/>
  </w:style>
  <w:style w:type="character" w:styleId="Lang" w:customStyle="1">
    <w:name w:val="lang"/>
    <w:basedOn w:val="DefaultParagraphFont"/>
    <w:qFormat/>
    <w:rsid w:val="00a13eeb"/>
    <w:rPr/>
  </w:style>
  <w:style w:type="character" w:styleId="BesuchterHyperlink" w:customStyle="1">
    <w:name w:val="BesuchterHyperlink"/>
    <w:uiPriority w:val="99"/>
    <w:semiHidden/>
    <w:unhideWhenUsed/>
    <w:qFormat/>
    <w:rsid w:val="00ce732f"/>
    <w:rPr>
      <w:color w:val="800080"/>
      <w:u w:val="single"/>
    </w:rPr>
  </w:style>
  <w:style w:type="character" w:styleId="Berschrift2Zchn" w:customStyle="1">
    <w:name w:val="Überschrift 2 Zchn"/>
    <w:link w:val="berschrift2"/>
    <w:uiPriority w:val="9"/>
    <w:qFormat/>
    <w:rsid w:val="00ad63de"/>
    <w:rPr>
      <w:rFonts w:ascii="Times New Roman" w:hAnsi="Times New Roman" w:eastAsia="Times New Roman"/>
      <w:b/>
      <w:bCs/>
      <w:sz w:val="36"/>
      <w:szCs w:val="36"/>
    </w:rPr>
  </w:style>
  <w:style w:type="character" w:styleId="Berschrift3Zchn" w:customStyle="1">
    <w:name w:val="Überschrift 3 Zchn"/>
    <w:link w:val="berschrift3"/>
    <w:uiPriority w:val="9"/>
    <w:qFormat/>
    <w:rsid w:val="00ad63de"/>
    <w:rPr>
      <w:rFonts w:ascii="Times New Roman" w:hAnsi="Times New Roman" w:eastAsia="Times New Roman"/>
      <w:b/>
      <w:bCs/>
      <w:sz w:val="27"/>
      <w:szCs w:val="27"/>
    </w:rPr>
  </w:style>
  <w:style w:type="character" w:styleId="Mwheadline" w:customStyle="1">
    <w:name w:val="mw-headline"/>
    <w:basedOn w:val="DefaultParagraphFont"/>
    <w:qFormat/>
    <w:rsid w:val="00ad63de"/>
    <w:rPr/>
  </w:style>
  <w:style w:type="character" w:styleId="Editsection" w:customStyle="1">
    <w:name w:val="editsection"/>
    <w:basedOn w:val="DefaultParagraphFont"/>
    <w:qFormat/>
    <w:rsid w:val="00ad63de"/>
    <w:rPr/>
  </w:style>
  <w:style w:type="character" w:styleId="Liste1" w:customStyle="1">
    <w:name w:val="Liste1"/>
    <w:basedOn w:val="DefaultParagraphFont"/>
    <w:qFormat/>
    <w:rsid w:val="00ab310a"/>
    <w:rPr/>
  </w:style>
  <w:style w:type="character" w:styleId="Berschrift1Zchn" w:customStyle="1">
    <w:name w:val="Überschrift 1 Zchn"/>
    <w:link w:val="berschrift1"/>
    <w:qFormat/>
    <w:rsid w:val="000e40d4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ZFormularbeginnZchn" w:customStyle="1">
    <w:name w:val="z-Formularbeginn Zchn"/>
    <w:link w:val="z-Formularbeginn"/>
    <w:uiPriority w:val="99"/>
    <w:semiHidden/>
    <w:qFormat/>
    <w:rsid w:val="000e40d4"/>
    <w:rPr>
      <w:rFonts w:ascii="Arial" w:hAnsi="Arial" w:eastAsia="Times New Roman" w:cs="Arial"/>
      <w:vanish/>
      <w:sz w:val="16"/>
      <w:szCs w:val="16"/>
    </w:rPr>
  </w:style>
  <w:style w:type="character" w:styleId="ZFormularendeZchn" w:customStyle="1">
    <w:name w:val="z-Formularende Zchn"/>
    <w:link w:val="z-Formularende"/>
    <w:uiPriority w:val="99"/>
    <w:semiHidden/>
    <w:qFormat/>
    <w:rsid w:val="000e40d4"/>
    <w:rPr>
      <w:rFonts w:ascii="Arial" w:hAnsi="Arial" w:eastAsia="Times New Roman" w:cs="Arial"/>
      <w:vanish/>
      <w:sz w:val="16"/>
      <w:szCs w:val="16"/>
    </w:rPr>
  </w:style>
  <w:style w:type="character" w:styleId="HTMLCite">
    <w:name w:val="HTML Cite"/>
    <w:uiPriority w:val="99"/>
    <w:semiHidden/>
    <w:unhideWhenUsed/>
    <w:qFormat/>
    <w:rsid w:val="001c01d5"/>
    <w:rPr>
      <w:i/>
      <w:iCs/>
    </w:rPr>
  </w:style>
  <w:style w:type="character" w:styleId="HTMLCode">
    <w:name w:val="HTML Code"/>
    <w:uiPriority w:val="99"/>
    <w:semiHidden/>
    <w:unhideWhenUsed/>
    <w:qFormat/>
    <w:rsid w:val="001c01d5"/>
    <w:rPr>
      <w:rFonts w:ascii="Courier New" w:hAnsi="Courier New" w:eastAsia="Times New Roman" w:cs="Courier New"/>
      <w:sz w:val="20"/>
      <w:szCs w:val="20"/>
    </w:rPr>
  </w:style>
  <w:style w:type="character" w:styleId="Klein2" w:customStyle="1">
    <w:name w:val="klein2"/>
    <w:basedOn w:val="DefaultParagraphFont"/>
    <w:qFormat/>
    <w:rsid w:val="001c01d5"/>
    <w:rPr/>
  </w:style>
  <w:style w:type="character" w:styleId="Hw" w:customStyle="1">
    <w:name w:val="hw"/>
    <w:basedOn w:val="DefaultParagraphFont"/>
    <w:qFormat/>
    <w:rsid w:val="00b81cec"/>
    <w:rPr/>
  </w:style>
  <w:style w:type="character" w:styleId="KopfzeileZchn" w:customStyle="1">
    <w:name w:val="Kopfzeile Zchn"/>
    <w:link w:val="Kopfzeile"/>
    <w:uiPriority w:val="99"/>
    <w:qFormat/>
    <w:rsid w:val="005c5d10"/>
    <w:rPr>
      <w:rFonts w:ascii="Arial" w:hAnsi="Arial"/>
      <w:sz w:val="24"/>
      <w:szCs w:val="22"/>
      <w:lang w:eastAsia="en-US"/>
    </w:rPr>
  </w:style>
  <w:style w:type="character" w:styleId="FuzeileZchn" w:customStyle="1">
    <w:name w:val="Fußzeile Zchn"/>
    <w:link w:val="Fuzeile"/>
    <w:uiPriority w:val="99"/>
    <w:qFormat/>
    <w:rsid w:val="005c5d10"/>
    <w:rPr>
      <w:rFonts w:ascii="Arial" w:hAnsi="Arial"/>
      <w:sz w:val="24"/>
      <w:szCs w:val="22"/>
      <w:lang w:eastAsia="en-US"/>
    </w:rPr>
  </w:style>
  <w:style w:type="character" w:styleId="Standard1" w:customStyle="1">
    <w:name w:val="Standard1"/>
    <w:basedOn w:val="DefaultParagraphFont"/>
    <w:qFormat/>
    <w:rsid w:val="00172024"/>
    <w:rPr/>
  </w:style>
  <w:style w:type="character" w:styleId="SprechblasentextZchn" w:customStyle="1">
    <w:name w:val="Sprechblasentext Zchn"/>
    <w:link w:val="Sprechblasentext"/>
    <w:uiPriority w:val="99"/>
    <w:semiHidden/>
    <w:qFormat/>
    <w:rsid w:val="009a3a0f"/>
    <w:rPr>
      <w:rFonts w:ascii="Tahoma" w:hAnsi="Tahoma" w:cs="Tahoma"/>
      <w:sz w:val="16"/>
      <w:szCs w:val="16"/>
      <w:lang w:eastAsia="en-US"/>
    </w:rPr>
  </w:style>
  <w:style w:type="character" w:styleId="FunotentextZchn" w:customStyle="1">
    <w:name w:val="Fußnotentext Zchn"/>
    <w:link w:val="Funotentext"/>
    <w:uiPriority w:val="99"/>
    <w:semiHidden/>
    <w:qFormat/>
    <w:rsid w:val="008b2518"/>
    <w:rPr>
      <w:rFonts w:ascii="Arial" w:hAnsi="Arial"/>
      <w:lang w:eastAsia="en-US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8b2518"/>
    <w:rPr>
      <w:vertAlign w:val="superscript"/>
    </w:rPr>
  </w:style>
  <w:style w:type="character" w:styleId="Owner" w:customStyle="1">
    <w:name w:val="owner"/>
    <w:basedOn w:val="DefaultParagraphFont"/>
    <w:qFormat/>
    <w:rsid w:val="003c1ba6"/>
    <w:rPr/>
  </w:style>
  <w:style w:type="character" w:styleId="Betont">
    <w:name w:val="Betont"/>
    <w:uiPriority w:val="20"/>
    <w:qFormat/>
    <w:rsid w:val="0068123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9322c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8f6a3a"/>
    <w:rPr>
      <w:color w:val="954F72" w:themeColor="followed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c7774f"/>
    <w:pPr>
      <w:spacing w:beforeAutospacing="1" w:afterAutospacing="1"/>
    </w:pPr>
    <w:rPr>
      <w:rFonts w:ascii="Times New Roman" w:hAnsi="Times New Roman" w:eastAsia="Times New Roman"/>
      <w:szCs w:val="24"/>
      <w:lang w:eastAsia="de-DE"/>
    </w:rPr>
  </w:style>
  <w:style w:type="paragraph" w:styleId="HTMLTopofForm">
    <w:name w:val="HTML Top of Form"/>
    <w:basedOn w:val="Normal"/>
    <w:next w:val="Normal"/>
    <w:link w:val="z-FormularbeginnZchn"/>
    <w:uiPriority w:val="99"/>
    <w:semiHidden/>
    <w:unhideWhenUsed/>
    <w:qFormat/>
    <w:rsid w:val="000e40d4"/>
    <w:pPr>
      <w:pBdr>
        <w:bottom w:val="single" w:sz="6" w:space="1" w:color="000000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paragraph" w:styleId="HTMLBottomofForm">
    <w:name w:val="HTML Bottom of Form"/>
    <w:basedOn w:val="Normal"/>
    <w:next w:val="Normal"/>
    <w:link w:val="z-FormularendeZchn"/>
    <w:uiPriority w:val="99"/>
    <w:semiHidden/>
    <w:unhideWhenUsed/>
    <w:qFormat/>
    <w:rsid w:val="000e40d4"/>
    <w:pPr>
      <w:pBdr>
        <w:top w:val="single" w:sz="6" w:space="1" w:color="000000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paragraph" w:styleId="Inline" w:customStyle="1">
    <w:name w:val="inline"/>
    <w:basedOn w:val="Normal"/>
    <w:qFormat/>
    <w:rsid w:val="001c01d5"/>
    <w:pPr>
      <w:spacing w:beforeAutospacing="1" w:afterAutospacing="1"/>
    </w:pPr>
    <w:rPr>
      <w:rFonts w:ascii="Times New Roman" w:hAnsi="Times New Roman" w:eastAsia="Times New Roman"/>
      <w:szCs w:val="24"/>
      <w:lang w:eastAsia="de-DE"/>
    </w:rPr>
  </w:style>
  <w:style w:type="paragraph" w:styleId="Over" w:customStyle="1">
    <w:name w:val="over"/>
    <w:basedOn w:val="Normal"/>
    <w:qFormat/>
    <w:rsid w:val="001c01d5"/>
    <w:pPr>
      <w:spacing w:beforeAutospacing="1" w:afterAutospacing="1"/>
    </w:pPr>
    <w:rPr>
      <w:rFonts w:ascii="Times New Roman" w:hAnsi="Times New Roman" w:eastAsia="Times New Roman"/>
      <w:szCs w:val="24"/>
      <w:lang w:eastAsia="de-DE"/>
    </w:rPr>
  </w:style>
  <w:style w:type="paragraph" w:styleId="Noinden" w:customStyle="1">
    <w:name w:val="noinden"/>
    <w:basedOn w:val="Normal"/>
    <w:qFormat/>
    <w:rsid w:val="001c01d5"/>
    <w:pPr>
      <w:spacing w:beforeAutospacing="1" w:afterAutospacing="1"/>
    </w:pPr>
    <w:rPr>
      <w:rFonts w:ascii="Times New Roman" w:hAnsi="Times New Roman" w:eastAsia="Times New Roman"/>
      <w:szCs w:val="24"/>
      <w:lang w:eastAsia="de-DE"/>
    </w:rPr>
  </w:style>
  <w:style w:type="paragraph" w:styleId="Absatz" w:customStyle="1">
    <w:name w:val="absatz"/>
    <w:basedOn w:val="Normal"/>
    <w:qFormat/>
    <w:rsid w:val="001c01d5"/>
    <w:pPr>
      <w:spacing w:beforeAutospacing="1" w:afterAutospacing="1"/>
    </w:pPr>
    <w:rPr>
      <w:rFonts w:ascii="Times New Roman" w:hAnsi="Times New Roman" w:eastAsia="Times New Roman"/>
      <w:szCs w:val="24"/>
      <w:lang w:eastAsia="de-DE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c5d1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5c5d1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a3a0f"/>
    <w:pPr/>
    <w:rPr>
      <w:rFonts w:ascii="Tahoma" w:hAnsi="Tahoma" w:cs="Tahoma"/>
      <w:sz w:val="16"/>
      <w:szCs w:val="16"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8b2518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c3904"/>
    <w:pPr>
      <w:spacing w:before="0" w:after="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lenraster1">
    <w:name w:val="Tabellenraster1"/>
    <w:basedOn w:val="NormaleTabelle"/>
    <w:uiPriority w:val="59"/>
    <w:rsid w:val="00657a9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">
    <w:name w:val="Table Grid"/>
    <w:basedOn w:val="NormaleTabelle"/>
    <w:uiPriority w:val="59"/>
    <w:rsid w:val="003d0d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marktmeinungmensch.de/studien/protected/study_files/828/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cdn.statcdn.com/Infographic/images/normal/17419.jpeg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www.sueddeutsche.de/geld/forschung-zur-zufriedenheit-mehr-geld-mehr-glueck-1.2370429" TargetMode="External"/><Relationship Id="rId9" Type="http://schemas.openxmlformats.org/officeDocument/2006/relationships/image" Target="media/image4.png"/><Relationship Id="rId10" Type="http://schemas.openxmlformats.org/officeDocument/2006/relationships/hyperlink" Target="https://www.spiegel.de/wirtschaft/service/studie-macht-viel-geld-doch-gluecklich-a-cf134b7c-17a0-420d-9b97-f9f37367ad0f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://www.deutschland.de/de/topic/wissen/glueck-als-schulfach-in-deutschland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LibreOffice/7.0.5.2$Windows_X86_64 LibreOffice_project/64390860c6cd0aca4beafafcfd84613dd9dfb63a</Application>
  <AppVersion>15.0000</AppVersion>
  <Pages>1</Pages>
  <Words>116</Words>
  <Characters>1019</Characters>
  <CharactersWithSpaces>1128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2023-01-18T16:24:00Z</dcterms:created>
  <dc:creator>ute</dc:creator>
  <dc:description/>
  <dc:language>de-DE</dc:language>
  <cp:lastModifiedBy>A. Lang</cp:lastModifiedBy>
  <cp:lastPrinted>2016-11-27T12:11:00Z</cp:lastPrinted>
  <dcterms:modified xsi:type="dcterms:W3CDTF">2023-04-13T11:18:14Z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