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5B14" w14:textId="0C253A8F" w:rsidR="00E41E8C" w:rsidRDefault="00E41E8C" w:rsidP="00E41E8C">
      <w:pPr>
        <w:jc w:val="both"/>
      </w:pPr>
      <w:r>
        <w:t xml:space="preserve">Das Musikvideo und die dazugehörigen Lyrics von Danger Dans Lied „Das ist alles von der Kunstfreiheit gedeckt“ eröffnet die Diskussion um die Grenzen der Kunstfreiheit. Danger Dan </w:t>
      </w:r>
      <w:r w:rsidR="00635E66">
        <w:t>schießt</w:t>
      </w:r>
      <w:r>
        <w:t xml:space="preserve"> hierbei mit den Waffen der Wortkunst in provokanter Manier gegen Faschismus und Antisemitismus und den vermeintlichen Missbrauch der Kunstfreiheit im Umgang mit diesen Themen. Als Munition verwendet er Ironie, den Konjunktiv und den Drang zur Überspitzung.</w:t>
      </w:r>
    </w:p>
    <w:p w14:paraId="08EBA81E" w14:textId="539D435D" w:rsidR="0053552A" w:rsidRDefault="0053552A" w:rsidP="00E41E8C">
      <w:pPr>
        <w:jc w:val="both"/>
      </w:pPr>
    </w:p>
    <w:p w14:paraId="532E3707" w14:textId="2308D504" w:rsidR="0053552A" w:rsidRPr="0053552A" w:rsidRDefault="0053552A" w:rsidP="00E41E8C">
      <w:pPr>
        <w:jc w:val="both"/>
        <w:rPr>
          <w:b/>
          <w:bCs/>
        </w:rPr>
      </w:pPr>
      <w:r w:rsidRPr="0053552A">
        <w:rPr>
          <w:b/>
          <w:bCs/>
        </w:rPr>
        <w:t>Lernziele</w:t>
      </w:r>
    </w:p>
    <w:p w14:paraId="24E0C4C9" w14:textId="1BF62A37" w:rsidR="0053552A" w:rsidRDefault="004D0258" w:rsidP="00EF2D0E">
      <w:pPr>
        <w:pStyle w:val="Listenabsatz"/>
        <w:numPr>
          <w:ilvl w:val="0"/>
          <w:numId w:val="2"/>
        </w:numPr>
      </w:pPr>
      <w:r>
        <w:t>Einstiegsstunde in die Thematik der Kunstfreiheit</w:t>
      </w:r>
      <w:r w:rsidR="00EF2D0E">
        <w:t>.</w:t>
      </w:r>
    </w:p>
    <w:p w14:paraId="42588EA2" w14:textId="4DBE4D15" w:rsidR="004D0258" w:rsidRDefault="004D0258" w:rsidP="00EF2D0E">
      <w:pPr>
        <w:pStyle w:val="Listenabsatz"/>
        <w:numPr>
          <w:ilvl w:val="0"/>
          <w:numId w:val="2"/>
        </w:numPr>
      </w:pPr>
      <w:r>
        <w:t>Zentrale Begriffe der Unterrichtseinheit werden audiovisuell eingeführt</w:t>
      </w:r>
      <w:r w:rsidR="00EF2D0E">
        <w:t>.</w:t>
      </w:r>
    </w:p>
    <w:p w14:paraId="1D0063AB" w14:textId="4ECF505F" w:rsidR="00C21051" w:rsidRDefault="00C21051" w:rsidP="00EF2D0E">
      <w:pPr>
        <w:pStyle w:val="Listenabsatz"/>
        <w:numPr>
          <w:ilvl w:val="0"/>
          <w:numId w:val="2"/>
        </w:numPr>
      </w:pPr>
      <w:r>
        <w:t xml:space="preserve">Die Schülerinnen und Schüler sollen am Beispiel des Deutsch-Rap-Songs „Das ist alles von der Kunstfreiheit gedeckt“ von Danger Dan eine Vorstellung von der pluralen Ausprägung des Begriffs </w:t>
      </w:r>
      <w:r w:rsidRPr="00C21051">
        <w:rPr>
          <w:i/>
          <w:iCs/>
        </w:rPr>
        <w:t>Kunstfreiheit</w:t>
      </w:r>
      <w:r>
        <w:t xml:space="preserve"> erlangen.</w:t>
      </w:r>
    </w:p>
    <w:p w14:paraId="024B2C59" w14:textId="45B29FC1" w:rsidR="00C21051" w:rsidRDefault="00C21051" w:rsidP="00EF2D0E">
      <w:pPr>
        <w:pStyle w:val="Listenabsatz"/>
        <w:numPr>
          <w:ilvl w:val="0"/>
          <w:numId w:val="2"/>
        </w:numPr>
      </w:pPr>
      <w:r>
        <w:t>Die Schülerinnen und Schüler sollen die Kernaussagen der einzelnen Strophen des Songtextes sowie dessen inhaltliche Struktur erläutern können.</w:t>
      </w:r>
    </w:p>
    <w:p w14:paraId="70A788F3" w14:textId="7CBB61DA" w:rsidR="00C21051" w:rsidRDefault="00C21051" w:rsidP="00EF2D0E">
      <w:pPr>
        <w:pStyle w:val="Listenabsatz"/>
        <w:numPr>
          <w:ilvl w:val="0"/>
          <w:numId w:val="2"/>
        </w:numPr>
      </w:pPr>
      <w:r>
        <w:t>Die Schülerinnen und Schüler sollen die sprachliche Gestaltung und deren Entwicklung analysieren und reflektieren.</w:t>
      </w:r>
    </w:p>
    <w:p w14:paraId="24F10BEC" w14:textId="3D2D0025" w:rsidR="00C21051" w:rsidRDefault="00C21051" w:rsidP="00EF2D0E">
      <w:pPr>
        <w:pStyle w:val="Listenabsatz"/>
        <w:numPr>
          <w:ilvl w:val="0"/>
          <w:numId w:val="2"/>
        </w:numPr>
      </w:pPr>
      <w:r>
        <w:t>Die Schülerinnen und Schüler sollen im Einzelnen Widerstände gegen ungewohnte, verdichtete Sprache in moderner Lyrik überwinden und diese als hermeneutische Herausforderung begreifen.</w:t>
      </w:r>
    </w:p>
    <w:p w14:paraId="026B56C0" w14:textId="46A9EB13" w:rsidR="00C21051" w:rsidRDefault="00C21051" w:rsidP="00EF2D0E">
      <w:pPr>
        <w:pStyle w:val="Listenabsatz"/>
        <w:numPr>
          <w:ilvl w:val="0"/>
          <w:numId w:val="2"/>
        </w:numPr>
      </w:pPr>
      <w:r>
        <w:t>Die Schülerinnen und Schüler sollen im Einzelnen eigene Erkenntnisse in das Unterrichtsgespräch einbringen und sich mit Beiträgen ihren Mitschülern konstruktiv auseinandersetzen.</w:t>
      </w:r>
    </w:p>
    <w:p w14:paraId="1B434363" w14:textId="77777777" w:rsidR="00C21051" w:rsidRDefault="00C21051" w:rsidP="00C21051">
      <w:pPr>
        <w:jc w:val="both"/>
      </w:pPr>
    </w:p>
    <w:p w14:paraId="771BFB64" w14:textId="34956634" w:rsidR="0053552A" w:rsidRPr="0053552A" w:rsidRDefault="0053552A" w:rsidP="00E41E8C">
      <w:pPr>
        <w:jc w:val="both"/>
        <w:rPr>
          <w:b/>
          <w:bCs/>
        </w:rPr>
      </w:pPr>
      <w:r w:rsidRPr="0053552A">
        <w:rPr>
          <w:b/>
          <w:bCs/>
        </w:rPr>
        <w:t>Vorgehensweise</w:t>
      </w:r>
    </w:p>
    <w:p w14:paraId="627EAAEF" w14:textId="6F5D35A8" w:rsidR="0053552A" w:rsidRDefault="002971FF" w:rsidP="00EF2D0E">
      <w:pPr>
        <w:pStyle w:val="Listenabsatz"/>
        <w:numPr>
          <w:ilvl w:val="0"/>
          <w:numId w:val="3"/>
        </w:numPr>
      </w:pPr>
      <w:r>
        <w:t>Mithilfe dieses Arbeitsblattes</w:t>
      </w:r>
      <w:r w:rsidR="0051348C">
        <w:t xml:space="preserve"> </w:t>
      </w:r>
      <w:r>
        <w:t>untersuchen die Schülerinnen und Schüler die Kunstfreiheit in deutschen Rap-Songs.</w:t>
      </w:r>
    </w:p>
    <w:p w14:paraId="4727C4E7" w14:textId="72DECD49" w:rsidR="00D37B02" w:rsidRDefault="00D37B02" w:rsidP="00EF2D0E">
      <w:pPr>
        <w:pStyle w:val="Listenabsatz"/>
        <w:numPr>
          <w:ilvl w:val="0"/>
          <w:numId w:val="3"/>
        </w:numPr>
      </w:pPr>
      <w:r>
        <w:t>Der Einstieg wird audio-visuell gestaltet, um leistungsdifferent alle Schülerinnen und Schüler abzuholen.</w:t>
      </w:r>
    </w:p>
    <w:p w14:paraId="687655A4" w14:textId="0836DE63" w:rsidR="000C351E" w:rsidRDefault="000C351E" w:rsidP="00EF2D0E">
      <w:pPr>
        <w:pStyle w:val="Listenabsatz"/>
        <w:numPr>
          <w:ilvl w:val="0"/>
          <w:numId w:val="3"/>
        </w:numPr>
      </w:pPr>
      <w:r>
        <w:t>Zunächst wird das Arbeitsblatt mit dem Lückentext zum Lied Danger Dans ausgeteilt, dabei wurden bewusst Schlüsselwörter ausgelassen.</w:t>
      </w:r>
    </w:p>
    <w:p w14:paraId="3BFE283F" w14:textId="7D290362" w:rsidR="000C351E" w:rsidRDefault="000C351E" w:rsidP="00EF2D0E">
      <w:pPr>
        <w:pStyle w:val="Listenabsatz"/>
        <w:numPr>
          <w:ilvl w:val="0"/>
          <w:numId w:val="3"/>
        </w:numPr>
      </w:pPr>
      <w:r>
        <w:t>In der sich daran anschließenden Aufgabe sollen sich die Schülerinnen und Schüler arbeitsteilig mit den thematischen Aspekten von Faschismus und Antisemitismus auseinandersetzen. Hierbei wird auf gezielte Textbelege wert gelegt. Als Differenzierungshilfe auf inhaltlicher Ebene</w:t>
      </w:r>
      <w:r w:rsidR="00CF3F19">
        <w:t xml:space="preserve"> im nächsten Schritt der Bearbeitung</w:t>
      </w:r>
      <w:r>
        <w:t xml:space="preserve"> dienen die angehängten QR-Codes. </w:t>
      </w:r>
      <w:r w:rsidR="00CF3F19">
        <w:t>D</w:t>
      </w:r>
      <w:r>
        <w:t xml:space="preserve">ie Schülerinnen und Schüler </w:t>
      </w:r>
      <w:r w:rsidR="00CF3F19">
        <w:t xml:space="preserve">sollen sich </w:t>
      </w:r>
      <w:r>
        <w:t>mithilfe der QR-Codes über die Hintergründe der einzelnen Personen informieren</w:t>
      </w:r>
      <w:r w:rsidR="00CF3F19">
        <w:t>, um die einzelnen Strophen fundiert bearbeiten zu können.</w:t>
      </w:r>
    </w:p>
    <w:p w14:paraId="6D616339" w14:textId="77777777" w:rsidR="00724A5C" w:rsidRDefault="00634AC0" w:rsidP="00EF2D0E">
      <w:pPr>
        <w:pStyle w:val="Listenabsatz"/>
        <w:numPr>
          <w:ilvl w:val="0"/>
          <w:numId w:val="3"/>
        </w:numPr>
      </w:pPr>
      <w:r>
        <w:t>Die folgende Aufgabe 4 soll die sprachliche Besonderheit des Songtextes und dessen Entwicklung fokussieren. Hierbei können zusätzlich oder vorbereitend Wiederholungsaufgaben aus der Medienbibliothek herangezogen werden.</w:t>
      </w:r>
    </w:p>
    <w:p w14:paraId="2973C72E" w14:textId="25DE33BD" w:rsidR="00634AC0" w:rsidRDefault="00724A5C" w:rsidP="00EF2D0E">
      <w:pPr>
        <w:pStyle w:val="Listenabsatz"/>
        <w:numPr>
          <w:ilvl w:val="0"/>
          <w:numId w:val="3"/>
        </w:numPr>
      </w:pPr>
      <w:r>
        <w:t>Für leistungsstarke Schülerinnen und Schüler kann die Aufgabe 5 als Vertiefung angeboten werden.</w:t>
      </w:r>
      <w:r w:rsidR="00634AC0">
        <w:t xml:space="preserve"> </w:t>
      </w:r>
    </w:p>
    <w:p w14:paraId="692CEC11" w14:textId="77777777" w:rsidR="0053552A" w:rsidRDefault="0053552A" w:rsidP="00E41E8C">
      <w:pPr>
        <w:jc w:val="both"/>
      </w:pPr>
    </w:p>
    <w:sectPr w:rsidR="0053552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C1613" w14:textId="77777777" w:rsidR="00B66F38" w:rsidRDefault="00B66F38" w:rsidP="00E41E8C">
      <w:r>
        <w:separator/>
      </w:r>
    </w:p>
  </w:endnote>
  <w:endnote w:type="continuationSeparator" w:id="0">
    <w:p w14:paraId="0B4F2D40" w14:textId="77777777" w:rsidR="00B66F38" w:rsidRDefault="00B66F38" w:rsidP="00E4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1C6B" w14:textId="77777777" w:rsidR="00EF2D0E" w:rsidRDefault="00EF2D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D37F" w14:textId="77777777" w:rsidR="00EF2D0E" w:rsidRDefault="00EF2D0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AD20" w14:textId="77777777" w:rsidR="00EF2D0E" w:rsidRDefault="00EF2D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E8B5" w14:textId="77777777" w:rsidR="00B66F38" w:rsidRDefault="00B66F38" w:rsidP="00E41E8C">
      <w:r>
        <w:separator/>
      </w:r>
    </w:p>
  </w:footnote>
  <w:footnote w:type="continuationSeparator" w:id="0">
    <w:p w14:paraId="13C0FBBB" w14:textId="77777777" w:rsidR="00B66F38" w:rsidRDefault="00B66F38" w:rsidP="00E41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CB58" w14:textId="77777777" w:rsidR="00EF2D0E" w:rsidRDefault="00EF2D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E358" w14:textId="37585C4B" w:rsidR="00E41E8C" w:rsidRPr="00635E66" w:rsidRDefault="00635E66" w:rsidP="00635E66">
    <w:pPr>
      <w:pStyle w:val="Kopfzeile"/>
    </w:pPr>
    <w:r>
      <w:rPr>
        <w:noProof/>
        <w:lang w:eastAsia="de-DE"/>
      </w:rPr>
      <mc:AlternateContent>
        <mc:Choice Requires="wpg">
          <w:drawing>
            <wp:anchor distT="0" distB="0" distL="114300" distR="114300" simplePos="0" relativeHeight="251659264" behindDoc="0" locked="0" layoutInCell="1" allowOverlap="1" wp14:anchorId="53D97DEA" wp14:editId="59C05D96">
              <wp:simplePos x="0" y="0"/>
              <wp:positionH relativeFrom="column">
                <wp:posOffset>0</wp:posOffset>
              </wp:positionH>
              <wp:positionV relativeFrom="paragraph">
                <wp:posOffset>185420</wp:posOffset>
              </wp:positionV>
              <wp:extent cx="6055995" cy="533400"/>
              <wp:effectExtent l="0" t="0" r="1905" b="0"/>
              <wp:wrapTight wrapText="bothSides">
                <wp:wrapPolygon edited="0">
                  <wp:start x="0" y="0"/>
                  <wp:lineTo x="0" y="20829"/>
                  <wp:lineTo x="21539" y="20829"/>
                  <wp:lineTo x="21539" y="0"/>
                  <wp:lineTo x="0" y="0"/>
                </wp:wrapPolygon>
              </wp:wrapTight>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533400"/>
                        <a:chOff x="954" y="570"/>
                        <a:chExt cx="10311" cy="840"/>
                      </a:xfrm>
                    </wpg:grpSpPr>
                    <wps:wsp>
                      <wps:cNvPr id="10" name="Text Box 3"/>
                      <wps:cNvSpPr txBox="1">
                        <a:spLocks/>
                      </wps:cNvSpPr>
                      <wps:spPr bwMode="auto">
                        <a:xfrm>
                          <a:off x="954" y="570"/>
                          <a:ext cx="10311" cy="4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24996" w14:textId="09125C0C" w:rsidR="00635E66" w:rsidRDefault="00635E66" w:rsidP="00635E66">
                            <w:pPr>
                              <w:tabs>
                                <w:tab w:val="right" w:pos="9214"/>
                              </w:tabs>
                              <w:ind w:right="41"/>
                              <w:rPr>
                                <w:rFonts w:cs="Arial"/>
                                <w:color w:val="FFFFFF"/>
                                <w:sz w:val="20"/>
                              </w:rPr>
                            </w:pPr>
                            <w:r w:rsidRPr="00DC2032">
                              <w:rPr>
                                <w:rFonts w:cs="Arial"/>
                                <w:noProof/>
                                <w:color w:val="FFFFFF"/>
                                <w:sz w:val="20"/>
                              </w:rPr>
                              <w:drawing>
                                <wp:inline distT="0" distB="0" distL="0" distR="0" wp14:anchorId="77EC818D" wp14:editId="4732FAFA">
                                  <wp:extent cx="381000" cy="139700"/>
                                  <wp:effectExtent l="0" t="0" r="0" b="0"/>
                                  <wp:docPr id="12"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39700"/>
                                          </a:xfrm>
                                          <a:prstGeom prst="rect">
                                            <a:avLst/>
                                          </a:prstGeom>
                                          <a:noFill/>
                                          <a:ln>
                                            <a:noFill/>
                                          </a:ln>
                                        </pic:spPr>
                                      </pic:pic>
                                    </a:graphicData>
                                  </a:graphic>
                                </wp:inline>
                              </w:drawing>
                            </w:r>
                            <w:r>
                              <w:rPr>
                                <w:rFonts w:cs="Arial"/>
                                <w:color w:val="FFFFFF"/>
                                <w:sz w:val="20"/>
                              </w:rPr>
                              <w:t xml:space="preserve">  </w:t>
                            </w:r>
                            <w:r w:rsidRPr="00C36A0C">
                              <w:rPr>
                                <w:rFonts w:ascii="Calibri" w:hAnsi="Calibri" w:cs="Calibri"/>
                                <w:color w:val="FFFFFF"/>
                                <w:sz w:val="20"/>
                              </w:rPr>
                              <w:t xml:space="preserve">Neue Medien im Deutschunterricht    </w:t>
                            </w:r>
                            <w:r w:rsidRPr="00C36A0C">
                              <w:rPr>
                                <w:rFonts w:ascii="Calibri" w:hAnsi="Calibri" w:cs="Calibri"/>
                                <w:color w:val="FFFFFF"/>
                                <w:sz w:val="20"/>
                              </w:rPr>
                              <w:tab/>
                            </w:r>
                            <w:r>
                              <w:rPr>
                                <w:rFonts w:ascii="Calibri" w:hAnsi="Calibri" w:cs="Calibri"/>
                                <w:color w:val="FFFFFF"/>
                                <w:sz w:val="20"/>
                              </w:rPr>
                              <w:t>Medien</w:t>
                            </w:r>
                          </w:p>
                        </w:txbxContent>
                      </wps:txbx>
                      <wps:bodyPr rot="0" vert="horz" wrap="square" lIns="91440" tIns="45720" rIns="91440" bIns="45720" anchor="t" anchorCtr="0" upright="1">
                        <a:noAutofit/>
                      </wps:bodyPr>
                    </wps:wsp>
                    <wps:wsp>
                      <wps:cNvPr id="11" name="Text Box 4"/>
                      <wps:cNvSpPr txBox="1">
                        <a:spLocks/>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3334C" w14:textId="7FFF8028" w:rsidR="00635E66" w:rsidRPr="007702B9" w:rsidRDefault="00635E66" w:rsidP="00635E66">
                            <w:pPr>
                              <w:tabs>
                                <w:tab w:val="right" w:pos="9214"/>
                              </w:tabs>
                              <w:rPr>
                                <w:b/>
                                <w:sz w:val="20"/>
                              </w:rPr>
                            </w:pPr>
                            <w:r>
                              <w:rPr>
                                <w:rFonts w:ascii="Calibri" w:hAnsi="Calibri" w:cs="Calibri"/>
                                <w:b/>
                                <w:sz w:val="20"/>
                              </w:rPr>
                              <w:t>Kunstfreiheit und Deutsch-Rap</w:t>
                            </w:r>
                            <w:r w:rsidRPr="00C36A0C">
                              <w:rPr>
                                <w:rFonts w:ascii="Calibri" w:hAnsi="Calibri" w:cs="Calibri"/>
                                <w:b/>
                                <w:sz w:val="20"/>
                              </w:rPr>
                              <w:tab/>
                            </w:r>
                            <w:r>
                              <w:rPr>
                                <w:rFonts w:ascii="Calibri" w:hAnsi="Calibri" w:cs="Calibri"/>
                                <w:b/>
                                <w:sz w:val="20"/>
                              </w:rPr>
                              <w:t>Einstiegsstunde Kunstfreiheit</w:t>
                            </w:r>
                            <w:r w:rsidRPr="00C36A0C">
                              <w:rPr>
                                <w:rFonts w:ascii="Calibri" w:hAnsi="Calibri" w:cs="Calibri"/>
                                <w:b/>
                                <w:sz w:val="20"/>
                              </w:rPr>
                              <w:t xml:space="preserve"> </w:t>
                            </w:r>
                            <w:r>
                              <w:rPr>
                                <w:rFonts w:ascii="Calibri" w:hAnsi="Calibri" w:cs="Calibri"/>
                                <w:b/>
                                <w:sz w:val="20"/>
                              </w:rPr>
                              <w:t>- Information für die Lehrkraft</w:t>
                            </w:r>
                            <w:r>
                              <w:rPr>
                                <w:b/>
                                <w:sz w:val="20"/>
                              </w:rPr>
                              <w:tab/>
                              <w:t>weiterführende Aufgaben und Leseaufträge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97DEA" id="Group 2" o:spid="_x0000_s1026" style="position:absolute;margin-left:0;margin-top:14.6pt;width:476.85pt;height:42pt;z-index:251659264" coordorigin="954,570" coordsize="1031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">
              <v:shapetype id="_x0000_t202" coordsize="21600,21600" o:spt="202" path="m,l,21600r21600,l21600,xe">
                <v:stroke joinstyle="miter"/>
                <v:path gradientshapeok="t" o:connecttype="rect"/>
              </v:shapetype>
              <v:shape id="Text Box 3" o:spid="_x0000_s1027" type="#_x0000_t202" style="position:absolute;left:954;top:570;width:1031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" fillcolor="gray" stroked="f">
                <v:path arrowok="t"/>
                <v:textbox>
                  <w:txbxContent>
                    <w:p w14:paraId="30F24996" w14:textId="09125C0C" w:rsidR="00635E66" w:rsidRDefault="00635E66" w:rsidP="00635E66">
                      <w:pPr>
                        <w:tabs>
                          <w:tab w:val="right" w:pos="9214"/>
                        </w:tabs>
                        <w:ind w:right="41"/>
                        <w:rPr>
                          <w:rFonts w:cs="Arial"/>
                          <w:color w:val="FFFFFF"/>
                          <w:sz w:val="20"/>
                        </w:rPr>
                      </w:pPr>
                      <w:r w:rsidRPr="00DC2032">
                        <w:rPr>
                          <w:rFonts w:cs="Arial"/>
                          <w:noProof/>
                          <w:color w:val="FFFFFF"/>
                          <w:sz w:val="20"/>
                        </w:rPr>
                        <w:drawing>
                          <wp:inline distT="0" distB="0" distL="0" distR="0" wp14:anchorId="77EC818D" wp14:editId="4732FAFA">
                            <wp:extent cx="381000" cy="139700"/>
                            <wp:effectExtent l="0" t="0" r="0" b="0"/>
                            <wp:docPr id="12"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39700"/>
                                    </a:xfrm>
                                    <a:prstGeom prst="rect">
                                      <a:avLst/>
                                    </a:prstGeom>
                                    <a:noFill/>
                                    <a:ln>
                                      <a:noFill/>
                                    </a:ln>
                                  </pic:spPr>
                                </pic:pic>
                              </a:graphicData>
                            </a:graphic>
                          </wp:inline>
                        </w:drawing>
                      </w:r>
                      <w:r>
                        <w:rPr>
                          <w:rFonts w:cs="Arial"/>
                          <w:color w:val="FFFFFF"/>
                          <w:sz w:val="20"/>
                        </w:rPr>
                        <w:t xml:space="preserve">  </w:t>
                      </w:r>
                      <w:r w:rsidRPr="00C36A0C">
                        <w:rPr>
                          <w:rFonts w:ascii="Calibri" w:hAnsi="Calibri" w:cs="Calibri"/>
                          <w:color w:val="FFFFFF"/>
                          <w:sz w:val="20"/>
                        </w:rPr>
                        <w:t xml:space="preserve">Neue Medien im Deutschunterricht    </w:t>
                      </w:r>
                      <w:r w:rsidRPr="00C36A0C">
                        <w:rPr>
                          <w:rFonts w:ascii="Calibri" w:hAnsi="Calibri" w:cs="Calibri"/>
                          <w:color w:val="FFFFFF"/>
                          <w:sz w:val="20"/>
                        </w:rPr>
                        <w:tab/>
                      </w:r>
                      <w:r>
                        <w:rPr>
                          <w:rFonts w:ascii="Calibri" w:hAnsi="Calibri" w:cs="Calibri"/>
                          <w:color w:val="FFFFFF"/>
                          <w:sz w:val="20"/>
                        </w:rPr>
                        <w:t>Medien</w:t>
                      </w:r>
                    </w:p>
                  </w:txbxContent>
                </v:textbox>
              </v:shape>
              <v:shape id="Text Box 4" o:spid="_x0000_s1028" type="#_x0000_t202" style="position:absolute;left:954;top:1050;width:10311;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" fillcolor="silver" stroked="f">
                <v:path arrowok="t"/>
                <v:textbox>
                  <w:txbxContent>
                    <w:p w14:paraId="09D3334C" w14:textId="7FFF8028" w:rsidR="00635E66" w:rsidRPr="007702B9" w:rsidRDefault="00635E66" w:rsidP="00635E66">
                      <w:pPr>
                        <w:tabs>
                          <w:tab w:val="right" w:pos="9214"/>
                        </w:tabs>
                        <w:rPr>
                          <w:b/>
                          <w:sz w:val="20"/>
                        </w:rPr>
                      </w:pPr>
                      <w:r>
                        <w:rPr>
                          <w:rFonts w:ascii="Calibri" w:hAnsi="Calibri" w:cs="Calibri"/>
                          <w:b/>
                          <w:sz w:val="20"/>
                        </w:rPr>
                        <w:t>Kunstfreiheit und Deutsch-Rap</w:t>
                      </w:r>
                      <w:r w:rsidRPr="00C36A0C">
                        <w:rPr>
                          <w:rFonts w:ascii="Calibri" w:hAnsi="Calibri" w:cs="Calibri"/>
                          <w:b/>
                          <w:sz w:val="20"/>
                        </w:rPr>
                        <w:tab/>
                      </w:r>
                      <w:r>
                        <w:rPr>
                          <w:rFonts w:ascii="Calibri" w:hAnsi="Calibri" w:cs="Calibri"/>
                          <w:b/>
                          <w:sz w:val="20"/>
                        </w:rPr>
                        <w:t>Einstiegsstunde Kunstfreiheit</w:t>
                      </w:r>
                      <w:r w:rsidRPr="00C36A0C">
                        <w:rPr>
                          <w:rFonts w:ascii="Calibri" w:hAnsi="Calibri" w:cs="Calibri"/>
                          <w:b/>
                          <w:sz w:val="20"/>
                        </w:rPr>
                        <w:t xml:space="preserve"> </w:t>
                      </w:r>
                      <w:r>
                        <w:rPr>
                          <w:rFonts w:ascii="Calibri" w:hAnsi="Calibri" w:cs="Calibri"/>
                          <w:b/>
                          <w:sz w:val="20"/>
                        </w:rPr>
                        <w:t>- Information für die Lehrkraft</w:t>
                      </w:r>
                      <w:r>
                        <w:rPr>
                          <w:b/>
                          <w:sz w:val="20"/>
                        </w:rPr>
                        <w:tab/>
                        <w:t>weiterführende Aufgaben und Leseaufträge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w:t>
                      </w:r>
                    </w:p>
                  </w:txbxContent>
                </v:textbox>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B7BB" w14:textId="77777777" w:rsidR="00EF2D0E" w:rsidRDefault="00EF2D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5B5"/>
    <w:multiLevelType w:val="hybridMultilevel"/>
    <w:tmpl w:val="C194FF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684F3B"/>
    <w:multiLevelType w:val="hybridMultilevel"/>
    <w:tmpl w:val="AED47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D12C0E"/>
    <w:multiLevelType w:val="hybridMultilevel"/>
    <w:tmpl w:val="37344F0A"/>
    <w:lvl w:ilvl="0" w:tplc="A8A8A7D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8C"/>
    <w:rsid w:val="00084339"/>
    <w:rsid w:val="000C351E"/>
    <w:rsid w:val="001B41C7"/>
    <w:rsid w:val="002971FF"/>
    <w:rsid w:val="004D0258"/>
    <w:rsid w:val="0051348C"/>
    <w:rsid w:val="00514DB7"/>
    <w:rsid w:val="0053552A"/>
    <w:rsid w:val="00634AC0"/>
    <w:rsid w:val="00635E66"/>
    <w:rsid w:val="00724A5C"/>
    <w:rsid w:val="00B66F38"/>
    <w:rsid w:val="00C21051"/>
    <w:rsid w:val="00CF3F19"/>
    <w:rsid w:val="00D37B02"/>
    <w:rsid w:val="00E26483"/>
    <w:rsid w:val="00E41E8C"/>
    <w:rsid w:val="00EF2D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D350C"/>
  <w15:chartTrackingRefBased/>
  <w15:docId w15:val="{B4E88735-DAD3-7D42-9E2C-BB59E458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1E8C"/>
    <w:pPr>
      <w:tabs>
        <w:tab w:val="center" w:pos="4536"/>
        <w:tab w:val="right" w:pos="9072"/>
      </w:tabs>
    </w:pPr>
  </w:style>
  <w:style w:type="character" w:customStyle="1" w:styleId="KopfzeileZchn">
    <w:name w:val="Kopfzeile Zchn"/>
    <w:basedOn w:val="Absatz-Standardschriftart"/>
    <w:link w:val="Kopfzeile"/>
    <w:uiPriority w:val="99"/>
    <w:rsid w:val="00E41E8C"/>
  </w:style>
  <w:style w:type="paragraph" w:styleId="Fuzeile">
    <w:name w:val="footer"/>
    <w:basedOn w:val="Standard"/>
    <w:link w:val="FuzeileZchn"/>
    <w:uiPriority w:val="99"/>
    <w:unhideWhenUsed/>
    <w:rsid w:val="00E41E8C"/>
    <w:pPr>
      <w:tabs>
        <w:tab w:val="center" w:pos="4536"/>
        <w:tab w:val="right" w:pos="9072"/>
      </w:tabs>
    </w:pPr>
  </w:style>
  <w:style w:type="character" w:customStyle="1" w:styleId="FuzeileZchn">
    <w:name w:val="Fußzeile Zchn"/>
    <w:basedOn w:val="Absatz-Standardschriftart"/>
    <w:link w:val="Fuzeile"/>
    <w:uiPriority w:val="99"/>
    <w:rsid w:val="00E41E8C"/>
  </w:style>
  <w:style w:type="paragraph" w:styleId="Listenabsatz">
    <w:name w:val="List Paragraph"/>
    <w:basedOn w:val="Standard"/>
    <w:uiPriority w:val="34"/>
    <w:qFormat/>
    <w:rsid w:val="004D0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Steafàn</dc:creator>
  <cp:keywords/>
  <dc:description/>
  <cp:lastModifiedBy>Michael Fischer</cp:lastModifiedBy>
  <cp:revision>4</cp:revision>
  <dcterms:created xsi:type="dcterms:W3CDTF">2021-11-18T12:47:00Z</dcterms:created>
  <dcterms:modified xsi:type="dcterms:W3CDTF">2021-12-16T10:01:00Z</dcterms:modified>
</cp:coreProperties>
</file>