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660BE" w14:textId="2D793B01" w:rsidR="00ED1DD0" w:rsidRPr="00ED1DD0" w:rsidRDefault="00ED1DD0" w:rsidP="00814AFC">
      <w:pPr>
        <w:spacing w:line="240" w:lineRule="auto"/>
        <w:jc w:val="center"/>
        <w:rPr>
          <w:sz w:val="28"/>
          <w:szCs w:val="28"/>
        </w:rPr>
      </w:pPr>
      <w:r w:rsidRPr="00ED1DD0">
        <w:rPr>
          <w:sz w:val="28"/>
          <w:szCs w:val="28"/>
        </w:rPr>
        <w:t>Katrin Strasser, Regierungspräsidium Freiburg</w:t>
      </w:r>
      <w:r w:rsidR="00955BE2">
        <w:rPr>
          <w:sz w:val="28"/>
          <w:szCs w:val="28"/>
        </w:rPr>
        <w:t xml:space="preserve"> * ZPG Deutsch</w:t>
      </w:r>
    </w:p>
    <w:p w14:paraId="686F002B" w14:textId="0A036379" w:rsidR="00ED1DD0" w:rsidRPr="00ED1DD0" w:rsidRDefault="00D9531A" w:rsidP="00ED1DD0">
      <w:pPr>
        <w:spacing w:line="240" w:lineRule="auto"/>
        <w:jc w:val="center"/>
        <w:rPr>
          <w:b/>
          <w:sz w:val="36"/>
          <w:szCs w:val="36"/>
        </w:rPr>
      </w:pPr>
      <w:r w:rsidRPr="00ED1DD0">
        <w:rPr>
          <w:b/>
          <w:sz w:val="36"/>
          <w:szCs w:val="36"/>
        </w:rPr>
        <w:t xml:space="preserve">Zwei Vorschläge für ein Curriculum für das </w:t>
      </w:r>
      <w:r w:rsidR="00814AFC" w:rsidRPr="00ED1DD0">
        <w:rPr>
          <w:b/>
          <w:sz w:val="36"/>
          <w:szCs w:val="36"/>
        </w:rPr>
        <w:t xml:space="preserve">dreistündige </w:t>
      </w:r>
      <w:r w:rsidRPr="00ED1DD0">
        <w:rPr>
          <w:b/>
          <w:sz w:val="36"/>
          <w:szCs w:val="36"/>
        </w:rPr>
        <w:t>Basisfach Deutsch KS I und II</w:t>
      </w:r>
    </w:p>
    <w:p w14:paraId="545EDED3" w14:textId="1297127F" w:rsidR="00C47F02" w:rsidRDefault="00D26AC7" w:rsidP="00814AFC">
      <w:pPr>
        <w:spacing w:line="240" w:lineRule="auto"/>
        <w:jc w:val="center"/>
        <w:rPr>
          <w:b/>
        </w:rPr>
      </w:pPr>
      <w:r>
        <w:rPr>
          <w:b/>
          <w:noProof/>
          <w:lang w:eastAsia="de-DE"/>
        </w:rPr>
        <w:drawing>
          <wp:inline distT="0" distB="0" distL="0" distR="0" wp14:anchorId="48AD3CD8" wp14:editId="344C673F">
            <wp:extent cx="6856306" cy="5142230"/>
            <wp:effectExtent l="25400" t="25400" r="27305" b="139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ppe.JPG"/>
                    <pic:cNvPicPr/>
                  </pic:nvPicPr>
                  <pic:blipFill>
                    <a:blip r:embed="rId8">
                      <a:extLst>
                        <a:ext uri="{28A0092B-C50C-407E-A947-70E740481C1C}">
                          <a14:useLocalDpi xmlns:a14="http://schemas.microsoft.com/office/drawing/2010/main" val="0"/>
                        </a:ext>
                      </a:extLst>
                    </a:blip>
                    <a:stretch>
                      <a:fillRect/>
                    </a:stretch>
                  </pic:blipFill>
                  <pic:spPr>
                    <a:xfrm>
                      <a:off x="0" y="0"/>
                      <a:ext cx="6856744" cy="5142559"/>
                    </a:xfrm>
                    <a:prstGeom prst="rect">
                      <a:avLst/>
                    </a:prstGeom>
                    <a:ln>
                      <a:solidFill>
                        <a:srgbClr val="000000"/>
                      </a:solidFill>
                    </a:ln>
                  </pic:spPr>
                </pic:pic>
              </a:graphicData>
            </a:graphic>
          </wp:inline>
        </w:drawing>
      </w:r>
    </w:p>
    <w:p w14:paraId="02258F29" w14:textId="1ED96444" w:rsidR="00C47F02" w:rsidRPr="00814AFC" w:rsidRDefault="00D9531A" w:rsidP="00814AFC">
      <w:pPr>
        <w:jc w:val="center"/>
        <w:rPr>
          <w:b/>
          <w:sz w:val="24"/>
          <w:szCs w:val="24"/>
        </w:rPr>
      </w:pPr>
      <w:proofErr w:type="spellStart"/>
      <w:r w:rsidRPr="00ED1DD0">
        <w:rPr>
          <w:b/>
          <w:sz w:val="28"/>
          <w:szCs w:val="28"/>
        </w:rPr>
        <w:t>Multiplikatorenfortbildung</w:t>
      </w:r>
      <w:proofErr w:type="spellEnd"/>
      <w:r w:rsidRPr="00ED1DD0">
        <w:rPr>
          <w:b/>
          <w:sz w:val="28"/>
          <w:szCs w:val="28"/>
        </w:rPr>
        <w:t xml:space="preserve"> an der Landesak</w:t>
      </w:r>
      <w:r w:rsidR="00814AFC" w:rsidRPr="00ED1DD0">
        <w:rPr>
          <w:b/>
          <w:sz w:val="28"/>
          <w:szCs w:val="28"/>
        </w:rPr>
        <w:t>ademie in Bad Wildbad, März 2019</w:t>
      </w:r>
      <w:r w:rsidR="00814AFC">
        <w:rPr>
          <w:b/>
          <w:sz w:val="24"/>
          <w:szCs w:val="24"/>
        </w:rPr>
        <w:t xml:space="preserve"> </w:t>
      </w:r>
      <w:r w:rsidR="00955BE2">
        <w:rPr>
          <w:b/>
          <w:sz w:val="24"/>
          <w:szCs w:val="24"/>
        </w:rPr>
        <w:t xml:space="preserve"> </w:t>
      </w:r>
      <w:r w:rsidR="00814AFC" w:rsidRPr="00D26AC7">
        <w:rPr>
          <w:sz w:val="16"/>
          <w:szCs w:val="16"/>
        </w:rPr>
        <w:t>(Foto: Katrin Strasser, ZPG Deutsch)</w:t>
      </w:r>
    </w:p>
    <w:tbl>
      <w:tblPr>
        <w:tblStyle w:val="HellesRaster"/>
        <w:tblW w:w="14692" w:type="dxa"/>
        <w:tblLook w:val="04A0" w:firstRow="1" w:lastRow="0" w:firstColumn="1" w:lastColumn="0" w:noHBand="0" w:noVBand="1"/>
      </w:tblPr>
      <w:tblGrid>
        <w:gridCol w:w="3369"/>
        <w:gridCol w:w="5953"/>
        <w:gridCol w:w="5370"/>
      </w:tblGrid>
      <w:tr w:rsidR="006F56EB" w14:paraId="26FBDDC1" w14:textId="77777777" w:rsidTr="00D9531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369" w:type="dxa"/>
          </w:tcPr>
          <w:p w14:paraId="3E725C25" w14:textId="77777777" w:rsidR="006F56EB" w:rsidRPr="009A337D" w:rsidRDefault="006F56EB" w:rsidP="00D9531A">
            <w:pPr>
              <w:rPr>
                <w:sz w:val="36"/>
                <w:szCs w:val="36"/>
              </w:rPr>
            </w:pPr>
            <w:r w:rsidRPr="009A337D">
              <w:rPr>
                <w:sz w:val="36"/>
                <w:szCs w:val="36"/>
              </w:rPr>
              <w:lastRenderedPageBreak/>
              <w:t>Basisfach Deutsch</w:t>
            </w:r>
            <w:r>
              <w:rPr>
                <w:sz w:val="36"/>
                <w:szCs w:val="36"/>
              </w:rPr>
              <w:t xml:space="preserve">  </w:t>
            </w:r>
          </w:p>
        </w:tc>
        <w:tc>
          <w:tcPr>
            <w:tcW w:w="5953" w:type="dxa"/>
          </w:tcPr>
          <w:p w14:paraId="4445BA6D" w14:textId="77777777" w:rsidR="006F56EB" w:rsidRDefault="006F56EB" w:rsidP="00D9531A">
            <w:pPr>
              <w:cnfStyle w:val="100000000000" w:firstRow="1" w:lastRow="0" w:firstColumn="0" w:lastColumn="0" w:oddVBand="0" w:evenVBand="0" w:oddHBand="0" w:evenHBand="0" w:firstRowFirstColumn="0" w:firstRowLastColumn="0" w:lastRowFirstColumn="0" w:lastRowLastColumn="0"/>
            </w:pPr>
            <w:r>
              <w:rPr>
                <w:sz w:val="36"/>
                <w:szCs w:val="36"/>
              </w:rPr>
              <w:t>Zweijahresplanung Variante I</w:t>
            </w:r>
          </w:p>
        </w:tc>
        <w:tc>
          <w:tcPr>
            <w:tcW w:w="5370" w:type="dxa"/>
          </w:tcPr>
          <w:p w14:paraId="420DD046" w14:textId="77777777" w:rsidR="006F56EB" w:rsidRPr="00F83376" w:rsidRDefault="006F56EB" w:rsidP="00D9531A">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Kurshalbjahre 1 und 2</w:t>
            </w:r>
          </w:p>
        </w:tc>
      </w:tr>
      <w:tr w:rsidR="006F56EB" w14:paraId="075E092C" w14:textId="77777777" w:rsidTr="00D9531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69" w:type="dxa"/>
          </w:tcPr>
          <w:p w14:paraId="2777042A" w14:textId="77777777" w:rsidR="006F56EB" w:rsidRPr="009A337D" w:rsidRDefault="006F56EB" w:rsidP="00D9531A">
            <w:pPr>
              <w:rPr>
                <w:sz w:val="28"/>
                <w:szCs w:val="28"/>
              </w:rPr>
            </w:pPr>
            <w:r>
              <w:rPr>
                <w:sz w:val="28"/>
                <w:szCs w:val="28"/>
              </w:rPr>
              <w:t>Zeit</w:t>
            </w:r>
          </w:p>
        </w:tc>
        <w:tc>
          <w:tcPr>
            <w:tcW w:w="5953" w:type="dxa"/>
          </w:tcPr>
          <w:p w14:paraId="1BE78AF0" w14:textId="77777777" w:rsidR="006F56EB" w:rsidRPr="009A337D" w:rsidRDefault="006F56EB" w:rsidP="00D9531A">
            <w:pPr>
              <w:cnfStyle w:val="000000100000" w:firstRow="0" w:lastRow="0" w:firstColumn="0" w:lastColumn="0" w:oddVBand="0" w:evenVBand="0" w:oddHBand="1" w:evenHBand="0" w:firstRowFirstColumn="0" w:firstRowLastColumn="0" w:lastRowFirstColumn="0" w:lastRowLastColumn="0"/>
              <w:rPr>
                <w:b/>
                <w:sz w:val="28"/>
                <w:szCs w:val="28"/>
              </w:rPr>
            </w:pPr>
            <w:r w:rsidRPr="009A337D">
              <w:rPr>
                <w:b/>
                <w:sz w:val="28"/>
                <w:szCs w:val="28"/>
              </w:rPr>
              <w:t>Themen</w:t>
            </w:r>
          </w:p>
        </w:tc>
        <w:tc>
          <w:tcPr>
            <w:tcW w:w="5370" w:type="dxa"/>
          </w:tcPr>
          <w:p w14:paraId="1CC9DE33" w14:textId="77777777" w:rsidR="006F56EB" w:rsidRPr="009A337D" w:rsidRDefault="006F56EB" w:rsidP="00D9531A">
            <w:pPr>
              <w:cnfStyle w:val="000000100000" w:firstRow="0" w:lastRow="0" w:firstColumn="0" w:lastColumn="0" w:oddVBand="0" w:evenVBand="0" w:oddHBand="1" w:evenHBand="0" w:firstRowFirstColumn="0" w:firstRowLastColumn="0" w:lastRowFirstColumn="0" w:lastRowLastColumn="0"/>
              <w:rPr>
                <w:b/>
                <w:sz w:val="28"/>
                <w:szCs w:val="28"/>
              </w:rPr>
            </w:pPr>
            <w:r w:rsidRPr="009A337D">
              <w:rPr>
                <w:b/>
                <w:sz w:val="28"/>
                <w:szCs w:val="28"/>
              </w:rPr>
              <w:t>Anmerkungen</w:t>
            </w:r>
          </w:p>
        </w:tc>
      </w:tr>
      <w:tr w:rsidR="006F56EB" w14:paraId="715A4A08" w14:textId="77777777" w:rsidTr="00D9531A">
        <w:trPr>
          <w:cnfStyle w:val="000000010000" w:firstRow="0" w:lastRow="0" w:firstColumn="0" w:lastColumn="0" w:oddVBand="0" w:evenVBand="0" w:oddHBand="0" w:evenHBand="1" w:firstRowFirstColumn="0" w:firstRowLastColumn="0" w:lastRowFirstColumn="0" w:lastRowLastColumn="0"/>
          <w:trHeight w:val="2655"/>
        </w:trPr>
        <w:tc>
          <w:tcPr>
            <w:cnfStyle w:val="001000000000" w:firstRow="0" w:lastRow="0" w:firstColumn="1" w:lastColumn="0" w:oddVBand="0" w:evenVBand="0" w:oddHBand="0" w:evenHBand="0" w:firstRowFirstColumn="0" w:firstRowLastColumn="0" w:lastRowFirstColumn="0" w:lastRowLastColumn="0"/>
            <w:tcW w:w="3369" w:type="dxa"/>
          </w:tcPr>
          <w:p w14:paraId="3D928AC4" w14:textId="77777777" w:rsidR="006F56EB" w:rsidRDefault="006F56EB" w:rsidP="00D9531A">
            <w:pPr>
              <w:rPr>
                <w:b w:val="0"/>
              </w:rPr>
            </w:pPr>
            <w:r w:rsidRPr="009A337D">
              <w:rPr>
                <w:b w:val="0"/>
              </w:rPr>
              <w:t>Bis zu den Herbstferien</w:t>
            </w:r>
            <w:r>
              <w:rPr>
                <w:b w:val="0"/>
              </w:rPr>
              <w:t xml:space="preserve"> </w:t>
            </w:r>
          </w:p>
          <w:p w14:paraId="39E25A5E" w14:textId="77777777" w:rsidR="006F56EB" w:rsidRPr="009A337D" w:rsidRDefault="006F56EB" w:rsidP="00D9531A">
            <w:pPr>
              <w:rPr>
                <w:b w:val="0"/>
              </w:rPr>
            </w:pPr>
            <w:r>
              <w:rPr>
                <w:b w:val="0"/>
              </w:rPr>
              <w:t>(26.10. – 03.11.2019)</w:t>
            </w:r>
          </w:p>
          <w:p w14:paraId="3BB1A7D5" w14:textId="77777777" w:rsidR="006F56EB" w:rsidRDefault="006F56EB" w:rsidP="00D9531A">
            <w:pPr>
              <w:rPr>
                <w:b w:val="0"/>
              </w:rPr>
            </w:pPr>
            <w:r w:rsidRPr="009A337D">
              <w:rPr>
                <w:b w:val="0"/>
              </w:rPr>
              <w:t xml:space="preserve">ca. </w:t>
            </w:r>
            <w:r>
              <w:rPr>
                <w:b w:val="0"/>
              </w:rPr>
              <w:t>20</w:t>
            </w:r>
            <w:r w:rsidRPr="009A337D">
              <w:rPr>
                <w:b w:val="0"/>
              </w:rPr>
              <w:t xml:space="preserve"> WS</w:t>
            </w:r>
          </w:p>
          <w:p w14:paraId="29806E7F" w14:textId="77777777" w:rsidR="006F56EB" w:rsidRDefault="006F56EB" w:rsidP="00D9531A">
            <w:r>
              <w:rPr>
                <w:b w:val="0"/>
              </w:rPr>
              <w:t>(der Unterricht beginnt erst am Mi, 11.09.19; viele Schulen haben am 04.10.19 einen Brückentag)</w:t>
            </w:r>
          </w:p>
        </w:tc>
        <w:tc>
          <w:tcPr>
            <w:tcW w:w="5953" w:type="dxa"/>
          </w:tcPr>
          <w:p w14:paraId="3F1BC8F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662788">
              <w:rPr>
                <w:b/>
              </w:rPr>
              <w:t>UE 1</w:t>
            </w:r>
            <w:r>
              <w:rPr>
                <w:b/>
              </w:rPr>
              <w:t xml:space="preserve"> Medien und Mediengebrauch</w:t>
            </w:r>
          </w:p>
          <w:p w14:paraId="27FA7D5C" w14:textId="77777777" w:rsidR="006F56EB" w:rsidRPr="00662788" w:rsidRDefault="006F56EB" w:rsidP="00D9531A">
            <w:pPr>
              <w:cnfStyle w:val="000000010000" w:firstRow="0" w:lastRow="0" w:firstColumn="0" w:lastColumn="0" w:oddVBand="0" w:evenVBand="0" w:oddHBand="0" w:evenHBand="1" w:firstRowFirstColumn="0" w:firstRowLastColumn="0" w:lastRowFirstColumn="0" w:lastRowLastColumn="0"/>
              <w:rPr>
                <w:b/>
              </w:rPr>
            </w:pPr>
            <w:r w:rsidRPr="00232DFA">
              <w:rPr>
                <w:b/>
              </w:rPr>
              <w:sym w:font="Wingdings" w:char="F0E0"/>
            </w:r>
            <w:r>
              <w:rPr>
                <w:b/>
              </w:rPr>
              <w:t xml:space="preserve"> ca. 1 h (neuer Kurs!) plus </w:t>
            </w:r>
            <w:r w:rsidRPr="00EA3732">
              <w:rPr>
                <w:b/>
              </w:rPr>
              <w:t>7 h</w:t>
            </w:r>
          </w:p>
          <w:p w14:paraId="4FA7F80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79E31AE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188CF60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UE 2 Film und Filmanalyse: </w:t>
            </w:r>
            <w:proofErr w:type="spellStart"/>
            <w:r>
              <w:rPr>
                <w:b/>
              </w:rPr>
              <w:t>Good</w:t>
            </w:r>
            <w:proofErr w:type="spellEnd"/>
            <w:r>
              <w:rPr>
                <w:b/>
              </w:rPr>
              <w:t xml:space="preserve"> bye, Lenin!</w:t>
            </w:r>
          </w:p>
          <w:p w14:paraId="72C63A3C"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9A337D">
              <w:rPr>
                <w:b/>
              </w:rPr>
              <w:sym w:font="Wingdings" w:char="F0E0"/>
            </w:r>
            <w:r>
              <w:rPr>
                <w:b/>
              </w:rPr>
              <w:t xml:space="preserve"> ca. 12 h (Möglichkeit, den Film als Abendprogramm zu zeigen; eventuell in Kooperation mit Parallelkursen)</w:t>
            </w:r>
          </w:p>
          <w:p w14:paraId="39B500A4" w14:textId="77777777" w:rsidR="006F56EB" w:rsidRPr="003E3073" w:rsidRDefault="006F56EB" w:rsidP="00D9531A">
            <w:pPr>
              <w:cnfStyle w:val="000000010000" w:firstRow="0" w:lastRow="0" w:firstColumn="0" w:lastColumn="0" w:oddVBand="0" w:evenVBand="0" w:oddHBand="0" w:evenHBand="1" w:firstRowFirstColumn="0" w:firstRowLastColumn="0" w:lastRowFirstColumn="0" w:lastRowLastColumn="0"/>
            </w:pPr>
            <w:r>
              <w:t>Vgl. Material Fortbildung (Katrin Strasser)</w:t>
            </w:r>
          </w:p>
          <w:p w14:paraId="6FE65C55"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73711107" w14:textId="77777777" w:rsidR="006F56EB" w:rsidRPr="00DC1C6A" w:rsidRDefault="006F56EB"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53A725F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Weitere mögliche Filme</w:t>
            </w:r>
          </w:p>
          <w:p w14:paraId="4E68484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Das weiße Band; Who am I</w:t>
            </w:r>
          </w:p>
          <w:p w14:paraId="11A99394" w14:textId="77777777" w:rsidR="006F56EB" w:rsidRPr="008D6CBB" w:rsidRDefault="006F56EB" w:rsidP="00D9531A">
            <w:pPr>
              <w:cnfStyle w:val="000000010000" w:firstRow="0" w:lastRow="0" w:firstColumn="0" w:lastColumn="0" w:oddVBand="0" w:evenVBand="0" w:oddHBand="0" w:evenHBand="1" w:firstRowFirstColumn="0" w:firstRowLastColumn="0" w:lastRowFirstColumn="0" w:lastRowLastColumn="0"/>
            </w:pPr>
            <w:r>
              <w:t>Kurzfilme</w:t>
            </w:r>
          </w:p>
        </w:tc>
        <w:tc>
          <w:tcPr>
            <w:tcW w:w="5370" w:type="dxa"/>
          </w:tcPr>
          <w:p w14:paraId="318F48B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Erste Stunde: Kennenlernen, Organisatorisches: Referatsthemen + GFS-Themen vorstellen für spätere Vergabe, Transparenzerlass</w:t>
            </w:r>
          </w:p>
          <w:p w14:paraId="60E4836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99286E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Schwerpunkt Mündlichkeit im DU (Referatsthemen vergeben)</w:t>
            </w:r>
          </w:p>
          <w:p w14:paraId="454DF60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Filmanalyse und -interpretation, Filmkritik, Rezension (Texte werten </w:t>
            </w:r>
            <w:r>
              <w:sym w:font="Wingdings" w:char="F0E0"/>
            </w:r>
            <w:r>
              <w:t xml:space="preserve"> vgl. erweiterter Textbegriff)</w:t>
            </w:r>
          </w:p>
          <w:p w14:paraId="5AE4478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GFS-Themen möglich/erwünscht </w:t>
            </w:r>
          </w:p>
          <w:p w14:paraId="0298EFD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035F73A"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produktionsorientierte Verfahren ebenfalls sehr gut denkbar:  Storyboards, Szenenprotokolle und Alternativverfilmungen, Trailer, Werbeplakate...</w:t>
            </w:r>
          </w:p>
        </w:tc>
      </w:tr>
      <w:tr w:rsidR="006F56EB" w14:paraId="67DA9476" w14:textId="77777777" w:rsidTr="00D9531A">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69" w:type="dxa"/>
          </w:tcPr>
          <w:p w14:paraId="2FD6FD35" w14:textId="77777777" w:rsidR="006F56EB" w:rsidRDefault="006F56EB" w:rsidP="00D9531A"/>
        </w:tc>
        <w:tc>
          <w:tcPr>
            <w:tcW w:w="5953" w:type="dxa"/>
          </w:tcPr>
          <w:p w14:paraId="65BCAE19"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c>
          <w:tcPr>
            <w:tcW w:w="5370" w:type="dxa"/>
          </w:tcPr>
          <w:p w14:paraId="126FD8BD"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3CC7C04E"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77E6FD9" w14:textId="77777777" w:rsidR="006F56EB" w:rsidRDefault="006F56EB" w:rsidP="00D9531A">
            <w:pPr>
              <w:rPr>
                <w:b w:val="0"/>
              </w:rPr>
            </w:pPr>
            <w:r>
              <w:rPr>
                <w:b w:val="0"/>
              </w:rPr>
              <w:t>Bis zu den Weihnachtferien</w:t>
            </w:r>
          </w:p>
          <w:p w14:paraId="5895B0C5" w14:textId="77777777" w:rsidR="006F56EB" w:rsidRDefault="006F56EB" w:rsidP="00D9531A">
            <w:pPr>
              <w:rPr>
                <w:b w:val="0"/>
              </w:rPr>
            </w:pPr>
            <w:r>
              <w:rPr>
                <w:b w:val="0"/>
              </w:rPr>
              <w:t>(21.12.2019 – 06.01.2020)</w:t>
            </w:r>
          </w:p>
          <w:p w14:paraId="01AB66B6" w14:textId="77777777" w:rsidR="006F56EB" w:rsidRDefault="006F56EB" w:rsidP="00D9531A">
            <w:pPr>
              <w:rPr>
                <w:b w:val="0"/>
              </w:rPr>
            </w:pPr>
            <w:r>
              <w:rPr>
                <w:b w:val="0"/>
              </w:rPr>
              <w:t>21 WS</w:t>
            </w:r>
          </w:p>
          <w:p w14:paraId="2790123C" w14:textId="77777777" w:rsidR="006F56EB" w:rsidRDefault="006F56EB" w:rsidP="00D9531A">
            <w:pPr>
              <w:rPr>
                <w:b w:val="0"/>
              </w:rPr>
            </w:pPr>
          </w:p>
          <w:p w14:paraId="5D185187" w14:textId="77777777" w:rsidR="006F56EB" w:rsidRDefault="006F56EB" w:rsidP="00D9531A">
            <w:pPr>
              <w:rPr>
                <w:b w:val="0"/>
              </w:rPr>
            </w:pPr>
          </w:p>
          <w:p w14:paraId="08FC8EB3" w14:textId="77777777" w:rsidR="006F56EB" w:rsidRDefault="006F56EB" w:rsidP="00D9531A">
            <w:pPr>
              <w:rPr>
                <w:b w:val="0"/>
              </w:rPr>
            </w:pPr>
          </w:p>
          <w:p w14:paraId="5BFB16A8" w14:textId="77777777" w:rsidR="006F56EB" w:rsidRDefault="006F56EB" w:rsidP="00D9531A">
            <w:pPr>
              <w:rPr>
                <w:b w:val="0"/>
              </w:rPr>
            </w:pPr>
          </w:p>
          <w:p w14:paraId="4AA11C9F" w14:textId="77777777" w:rsidR="006F56EB" w:rsidRDefault="006F56EB" w:rsidP="00D9531A">
            <w:pPr>
              <w:rPr>
                <w:b w:val="0"/>
              </w:rPr>
            </w:pPr>
          </w:p>
          <w:p w14:paraId="21D3E7B0" w14:textId="77777777" w:rsidR="006F56EB" w:rsidRDefault="006F56EB" w:rsidP="00D9531A">
            <w:pPr>
              <w:rPr>
                <w:b w:val="0"/>
              </w:rPr>
            </w:pPr>
          </w:p>
          <w:p w14:paraId="596C224D" w14:textId="77777777" w:rsidR="006F56EB" w:rsidRDefault="006F56EB" w:rsidP="00D9531A">
            <w:pPr>
              <w:rPr>
                <w:b w:val="0"/>
              </w:rPr>
            </w:pPr>
          </w:p>
          <w:p w14:paraId="246CDC3C" w14:textId="77777777" w:rsidR="006F56EB" w:rsidRDefault="006F56EB" w:rsidP="00D9531A">
            <w:pPr>
              <w:rPr>
                <w:b w:val="0"/>
              </w:rPr>
            </w:pPr>
          </w:p>
          <w:p w14:paraId="7F49B1B9" w14:textId="77777777" w:rsidR="006F56EB" w:rsidRDefault="006F56EB" w:rsidP="00D9531A">
            <w:pPr>
              <w:rPr>
                <w:b w:val="0"/>
              </w:rPr>
            </w:pPr>
          </w:p>
          <w:p w14:paraId="493414CC" w14:textId="77777777" w:rsidR="006F56EB" w:rsidRPr="008D6CBB" w:rsidRDefault="006F56EB" w:rsidP="00D9531A">
            <w:pPr>
              <w:rPr>
                <w:b w:val="0"/>
              </w:rPr>
            </w:pPr>
            <w:r>
              <w:rPr>
                <w:b w:val="0"/>
              </w:rPr>
              <w:t>Klausur Nr. 1, Korrekturzeit auch in den Weihnachtsferien möglich</w:t>
            </w:r>
          </w:p>
        </w:tc>
        <w:tc>
          <w:tcPr>
            <w:tcW w:w="5953" w:type="dxa"/>
          </w:tcPr>
          <w:p w14:paraId="6E0EA30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UE 3 Lyrik (mit dem Schwerpunkt Naturlyrik; Literatur der Jahrhundertwende um 1900) </w:t>
            </w:r>
          </w:p>
          <w:p w14:paraId="4292653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FA6C79">
              <w:rPr>
                <w:b/>
              </w:rPr>
              <w:sym w:font="Wingdings" w:char="F0E0"/>
            </w:r>
            <w:r>
              <w:rPr>
                <w:b/>
              </w:rPr>
              <w:t xml:space="preserve"> ca. 6 h</w:t>
            </w:r>
          </w:p>
          <w:p w14:paraId="0540F4A0" w14:textId="77777777" w:rsidR="006F56EB" w:rsidRPr="00DC1C6A" w:rsidRDefault="006F56EB"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27F5603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Mögliche Textgrundlagen </w:t>
            </w:r>
          </w:p>
          <w:p w14:paraId="0B78D96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Stefan George, Komm in den todgesagten Park</w:t>
            </w:r>
          </w:p>
          <w:p w14:paraId="3638F97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Rainer Maria Rilke, Blaue Hortensie</w:t>
            </w:r>
          </w:p>
          <w:p w14:paraId="42C73B2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August Stramm, Vorfrühling</w:t>
            </w:r>
          </w:p>
          <w:p w14:paraId="7034F06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rsidRPr="0052496F">
              <w:t xml:space="preserve">Georg Heym, </w:t>
            </w:r>
            <w:proofErr w:type="spellStart"/>
            <w:r>
              <w:t>Printemps</w:t>
            </w:r>
            <w:proofErr w:type="spellEnd"/>
          </w:p>
          <w:p w14:paraId="39F68F55" w14:textId="77777777" w:rsidR="006F56EB" w:rsidRPr="00E51264" w:rsidRDefault="006F56EB" w:rsidP="00D9531A">
            <w:pPr>
              <w:cnfStyle w:val="000000010000" w:firstRow="0" w:lastRow="0" w:firstColumn="0" w:lastColumn="0" w:oddVBand="0" w:evenVBand="0" w:oddHBand="0" w:evenHBand="1" w:firstRowFirstColumn="0" w:firstRowLastColumn="0" w:lastRowFirstColumn="0" w:lastRowLastColumn="0"/>
            </w:pPr>
            <w:r>
              <w:t>Gottfried Benn; Kleine Aster</w:t>
            </w:r>
          </w:p>
          <w:p w14:paraId="42E57E7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7931FCE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4 Kurzprosa I</w:t>
            </w:r>
          </w:p>
          <w:p w14:paraId="0DC07AB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9A337D">
              <w:rPr>
                <w:b/>
              </w:rPr>
              <w:sym w:font="Wingdings" w:char="F0E0"/>
            </w:r>
            <w:r>
              <w:rPr>
                <w:b/>
              </w:rPr>
              <w:t xml:space="preserve"> ca. 12 h + Klausur 3 – 4 h</w:t>
            </w:r>
          </w:p>
          <w:p w14:paraId="2C31ADDB" w14:textId="77777777" w:rsidR="006F56EB" w:rsidRPr="00DC1C6A" w:rsidRDefault="006F56EB"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08E7747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Mögliche Textgrundlagen</w:t>
            </w:r>
          </w:p>
          <w:p w14:paraId="326ACA4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Peter Stamm: Die ganze Nacht</w:t>
            </w:r>
          </w:p>
          <w:p w14:paraId="45DEB44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Wolfgang Borchert: Jesus macht nicht mehr mit</w:t>
            </w:r>
          </w:p>
          <w:p w14:paraId="0BB5C66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lastRenderedPageBreak/>
              <w:t>Martin Suter: Weidmanns Nachtgespräch</w:t>
            </w:r>
          </w:p>
          <w:p w14:paraId="57893E60" w14:textId="77777777" w:rsidR="006F56EB" w:rsidRPr="00E51264" w:rsidRDefault="006F56EB" w:rsidP="00D9531A">
            <w:pPr>
              <w:cnfStyle w:val="000000010000" w:firstRow="0" w:lastRow="0" w:firstColumn="0" w:lastColumn="0" w:oddVBand="0" w:evenVBand="0" w:oddHBand="0" w:evenHBand="1" w:firstRowFirstColumn="0" w:firstRowLastColumn="0" w:lastRowFirstColumn="0" w:lastRowLastColumn="0"/>
            </w:pPr>
            <w:r>
              <w:t>Gabriele Wohmann: Flitterwochen, dritter Tag</w:t>
            </w:r>
          </w:p>
        </w:tc>
        <w:tc>
          <w:tcPr>
            <w:tcW w:w="5370" w:type="dxa"/>
          </w:tcPr>
          <w:p w14:paraId="472AC45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lastRenderedPageBreak/>
              <w:t xml:space="preserve">Gedichte vortragen </w:t>
            </w:r>
            <w:r>
              <w:sym w:font="Wingdings" w:char="F0E0"/>
            </w:r>
            <w:r>
              <w:t xml:space="preserve"> Präsentieren üben</w:t>
            </w:r>
          </w:p>
          <w:p w14:paraId="4EBBF54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Literaturgeschichtliche Entwicklungen für das Textverständnis nutzen</w:t>
            </w:r>
          </w:p>
          <w:p w14:paraId="1BBEA32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Funktionale Analyse sprachlicher Gestaltungsmittel</w:t>
            </w:r>
          </w:p>
          <w:p w14:paraId="7B85E5A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Fachbegriffe verwenden für die Gedichtinterpretation</w:t>
            </w:r>
          </w:p>
          <w:p w14:paraId="5AC7693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2F1C5C7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6E131F6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6EA7E59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A20B15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134059C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26C20FB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Kommunikationsmodelle</w:t>
            </w:r>
          </w:p>
          <w:p w14:paraId="7DE1140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Dialoganalyse</w:t>
            </w:r>
          </w:p>
          <w:p w14:paraId="3ECA2DC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Figurencharakterisierung</w:t>
            </w:r>
          </w:p>
          <w:p w14:paraId="6D4A1D7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Motive </w:t>
            </w:r>
          </w:p>
          <w:p w14:paraId="4F58CAE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Aufbau Vortrag mündliche Prüfung</w:t>
            </w:r>
          </w:p>
          <w:p w14:paraId="1C6CB8C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Aufsatzdidaktik</w:t>
            </w:r>
          </w:p>
          <w:p w14:paraId="11F9F20E" w14:textId="77777777" w:rsidR="006F56EB" w:rsidRPr="008D6CBB" w:rsidRDefault="006F56EB" w:rsidP="00D9531A">
            <w:pPr>
              <w:cnfStyle w:val="000000010000" w:firstRow="0" w:lastRow="0" w:firstColumn="0" w:lastColumn="0" w:oddVBand="0" w:evenVBand="0" w:oddHBand="0" w:evenHBand="1" w:firstRowFirstColumn="0" w:firstRowLastColumn="0" w:lastRowFirstColumn="0" w:lastRowLastColumn="0"/>
            </w:pPr>
          </w:p>
        </w:tc>
      </w:tr>
      <w:tr w:rsidR="006F56EB" w14:paraId="1181A83C" w14:textId="77777777" w:rsidTr="00D9531A">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369" w:type="dxa"/>
          </w:tcPr>
          <w:p w14:paraId="5629332C" w14:textId="77777777" w:rsidR="006F56EB" w:rsidRDefault="006F56EB" w:rsidP="00D9531A">
            <w:pPr>
              <w:rPr>
                <w:b w:val="0"/>
              </w:rPr>
            </w:pPr>
          </w:p>
        </w:tc>
        <w:tc>
          <w:tcPr>
            <w:tcW w:w="5953" w:type="dxa"/>
          </w:tcPr>
          <w:p w14:paraId="059CF9BA"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722506C5"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0486F3F4"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361FB23B" w14:textId="77777777" w:rsidR="006F56EB" w:rsidRDefault="006F56EB" w:rsidP="00D9531A">
            <w:pPr>
              <w:rPr>
                <w:b w:val="0"/>
              </w:rPr>
            </w:pPr>
            <w:r>
              <w:rPr>
                <w:b w:val="0"/>
              </w:rPr>
              <w:t>Bis zu den Winterferien</w:t>
            </w:r>
          </w:p>
          <w:p w14:paraId="79055041" w14:textId="77777777" w:rsidR="006F56EB" w:rsidRDefault="006F56EB" w:rsidP="00D9531A">
            <w:pPr>
              <w:rPr>
                <w:b w:val="0"/>
              </w:rPr>
            </w:pPr>
            <w:r>
              <w:rPr>
                <w:b w:val="0"/>
              </w:rPr>
              <w:t>(22.02. – 01.03.2020)</w:t>
            </w:r>
          </w:p>
          <w:p w14:paraId="5BE4D11C" w14:textId="77777777" w:rsidR="006F56EB" w:rsidRDefault="006F56EB" w:rsidP="00D9531A">
            <w:pPr>
              <w:rPr>
                <w:b w:val="0"/>
              </w:rPr>
            </w:pPr>
            <w:r>
              <w:rPr>
                <w:b w:val="0"/>
              </w:rPr>
              <w:t>ca. 21 WS</w:t>
            </w:r>
          </w:p>
        </w:tc>
        <w:tc>
          <w:tcPr>
            <w:tcW w:w="5953" w:type="dxa"/>
          </w:tcPr>
          <w:p w14:paraId="743716F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5 Übungen zur Praktischen Rhetorik</w:t>
            </w:r>
          </w:p>
          <w:p w14:paraId="0079860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EA4337">
              <w:rPr>
                <w:b/>
              </w:rPr>
              <w:sym w:font="Wingdings" w:char="F0E0"/>
            </w:r>
            <w:r>
              <w:rPr>
                <w:b/>
              </w:rPr>
              <w:t xml:space="preserve"> ca. 6 h</w:t>
            </w:r>
          </w:p>
          <w:p w14:paraId="5117BBA5"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1686818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412331F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7E41A7F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UE 6  Schwerpunktlektüre: </w:t>
            </w:r>
          </w:p>
          <w:p w14:paraId="37D5FF55"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Thomas Mann, Mario und der Zauberer</w:t>
            </w:r>
          </w:p>
          <w:p w14:paraId="27B12DB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EA4337">
              <w:rPr>
                <w:b/>
              </w:rPr>
              <w:sym w:font="Wingdings" w:char="F0E0"/>
            </w:r>
            <w:r>
              <w:rPr>
                <w:b/>
              </w:rPr>
              <w:t xml:space="preserve"> ca. 15 h</w:t>
            </w:r>
          </w:p>
          <w:p w14:paraId="53342E35" w14:textId="77777777" w:rsidR="006F56EB" w:rsidRPr="003E3073" w:rsidRDefault="006F56EB" w:rsidP="00D9531A">
            <w:pPr>
              <w:cnfStyle w:val="000000010000" w:firstRow="0" w:lastRow="0" w:firstColumn="0" w:lastColumn="0" w:oddVBand="0" w:evenVBand="0" w:oddHBand="0" w:evenHBand="1" w:firstRowFirstColumn="0" w:firstRowLastColumn="0" w:lastRowFirstColumn="0" w:lastRowLastColumn="0"/>
            </w:pPr>
            <w:r>
              <w:t>vgl. Material Fortbildung (Katrin Strasser)</w:t>
            </w:r>
          </w:p>
          <w:p w14:paraId="13DD87D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34B0FBC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4B6DAE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75F7B35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AA7128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67D9DE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C1E915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BBB615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2E924E8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9AAC6E5" w14:textId="77777777" w:rsidR="00814AFC" w:rsidRDefault="00814AFC" w:rsidP="00D9531A">
            <w:pPr>
              <w:cnfStyle w:val="000000010000" w:firstRow="0" w:lastRow="0" w:firstColumn="0" w:lastColumn="0" w:oddVBand="0" w:evenVBand="0" w:oddHBand="0" w:evenHBand="1" w:firstRowFirstColumn="0" w:firstRowLastColumn="0" w:lastRowFirstColumn="0" w:lastRowLastColumn="0"/>
            </w:pPr>
          </w:p>
          <w:p w14:paraId="3DDB578D" w14:textId="77777777" w:rsidR="006F56EB" w:rsidRPr="00734A1E" w:rsidRDefault="006F56EB" w:rsidP="00D9531A">
            <w:pPr>
              <w:cnfStyle w:val="000000010000" w:firstRow="0" w:lastRow="0" w:firstColumn="0" w:lastColumn="0" w:oddVBand="0" w:evenVBand="0" w:oddHBand="0" w:evenHBand="1" w:firstRowFirstColumn="0" w:firstRowLastColumn="0" w:lastRowFirstColumn="0" w:lastRowLastColumn="0"/>
            </w:pPr>
            <w:r w:rsidRPr="00DC1C6A">
              <w:rPr>
                <w:b/>
              </w:rPr>
              <w:t>ACHTUNG:</w:t>
            </w:r>
            <w:r>
              <w:t xml:space="preserve"> Für die Unterrichtseinheit („Literarisches Quartett“ in 11/2 jetzt Lektüren verbindlich verteilen (s.u. UE 11)</w:t>
            </w:r>
          </w:p>
        </w:tc>
        <w:tc>
          <w:tcPr>
            <w:tcW w:w="5370" w:type="dxa"/>
          </w:tcPr>
          <w:p w14:paraId="22BA932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Körpersprache, Haltung, Gestik, Mimik, Klang der Stimme, Atemübungen, Ohröffner, etc.</w:t>
            </w:r>
          </w:p>
          <w:p w14:paraId="6AAB9A87" w14:textId="77777777" w:rsidR="006F56EB" w:rsidRDefault="006F56EB" w:rsidP="00D9531A">
            <w:pPr>
              <w:pStyle w:val="Listenabsatz"/>
              <w:numPr>
                <w:ilvl w:val="0"/>
                <w:numId w:val="7"/>
              </w:numPr>
              <w:cnfStyle w:val="000000010000" w:firstRow="0" w:lastRow="0" w:firstColumn="0" w:lastColumn="0" w:oddVBand="0" w:evenVBand="0" w:oddHBand="0" w:evenHBand="1" w:firstRowFirstColumn="0" w:firstRowLastColumn="0" w:lastRowFirstColumn="0" w:lastRowLastColumn="0"/>
            </w:pPr>
            <w:r>
              <w:t>Rücksichtnahme auf das Publikum</w:t>
            </w:r>
          </w:p>
          <w:p w14:paraId="54540DB3" w14:textId="77777777" w:rsidR="006F56EB" w:rsidRDefault="006F56EB" w:rsidP="00D9531A">
            <w:pPr>
              <w:pStyle w:val="Listenabsatz"/>
              <w:numPr>
                <w:ilvl w:val="0"/>
                <w:numId w:val="7"/>
              </w:numPr>
              <w:cnfStyle w:val="000000010000" w:firstRow="0" w:lastRow="0" w:firstColumn="0" w:lastColumn="0" w:oddVBand="0" w:evenVBand="0" w:oddHBand="0" w:evenHBand="1" w:firstRowFirstColumn="0" w:firstRowLastColumn="0" w:lastRowFirstColumn="0" w:lastRowLastColumn="0"/>
            </w:pPr>
            <w:r>
              <w:t>Zeigen der eigenen Persönlichkeit</w:t>
            </w:r>
          </w:p>
          <w:p w14:paraId="379E720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5488725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Komplexere Deutungen eines Textes formulieren und das eigene Textverständnis erläutern und begründen, auch mit Hilfe von eigenen und fremden Deutungshypothesen</w:t>
            </w:r>
          </w:p>
          <w:p w14:paraId="1198707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Vorwissen, Fachwissen, Kontextwissen, Weltwissen und Leseerfahrung gezielt für das Textverstehen nutzen, ebenso Sach- und Fachliteratur</w:t>
            </w:r>
          </w:p>
          <w:p w14:paraId="201F69C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Literarische Figuren charakterisieren; Figurenkonstellationen beschreiben und interpretieren</w:t>
            </w:r>
          </w:p>
          <w:p w14:paraId="702A14B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Unterschiedliche Interpretationsperspektiven einnehmen</w:t>
            </w:r>
          </w:p>
          <w:p w14:paraId="1969A26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ACHTUNG: In diesem Vorschlag einer Zwei-Jahres-Planung ist hier bewusst keine Klausur vorgesehen. Die Pflicht-Klausur zu einer der beiden Schwerpunktlektüren erfolgt in 12/2, zum dramatischen Text</w:t>
            </w:r>
          </w:p>
        </w:tc>
      </w:tr>
      <w:tr w:rsidR="006F56EB" w14:paraId="039B1FE4" w14:textId="77777777" w:rsidTr="00D9531A">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369" w:type="dxa"/>
          </w:tcPr>
          <w:p w14:paraId="48497829" w14:textId="77777777" w:rsidR="006F56EB" w:rsidRDefault="006F56EB" w:rsidP="00D9531A">
            <w:pPr>
              <w:rPr>
                <w:b w:val="0"/>
              </w:rPr>
            </w:pPr>
          </w:p>
        </w:tc>
        <w:tc>
          <w:tcPr>
            <w:tcW w:w="5953" w:type="dxa"/>
          </w:tcPr>
          <w:p w14:paraId="4593904A"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49134717"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61CE7CE8" w14:textId="77777777" w:rsidTr="00D9531A">
        <w:trPr>
          <w:cnfStyle w:val="000000010000" w:firstRow="0" w:lastRow="0" w:firstColumn="0" w:lastColumn="0" w:oddVBand="0" w:evenVBand="0" w:oddHBand="0" w:evenHBand="1"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3369" w:type="dxa"/>
          </w:tcPr>
          <w:p w14:paraId="71231BD5" w14:textId="77777777" w:rsidR="006F56EB" w:rsidRDefault="006F56EB" w:rsidP="00D9531A">
            <w:pPr>
              <w:rPr>
                <w:b w:val="0"/>
              </w:rPr>
            </w:pPr>
            <w:r>
              <w:rPr>
                <w:b w:val="0"/>
              </w:rPr>
              <w:t>Bis zu den Osterferien</w:t>
            </w:r>
          </w:p>
          <w:p w14:paraId="6AEFA872" w14:textId="77777777" w:rsidR="006F56EB" w:rsidRDefault="006F56EB" w:rsidP="00D9531A">
            <w:pPr>
              <w:rPr>
                <w:b w:val="0"/>
              </w:rPr>
            </w:pPr>
            <w:r>
              <w:rPr>
                <w:b w:val="0"/>
              </w:rPr>
              <w:t>(04. – 19.04.2020)</w:t>
            </w:r>
          </w:p>
          <w:p w14:paraId="071E172D" w14:textId="77777777" w:rsidR="006F56EB" w:rsidRDefault="006F56EB" w:rsidP="00D9531A">
            <w:pPr>
              <w:rPr>
                <w:b w:val="0"/>
              </w:rPr>
            </w:pPr>
            <w:r>
              <w:rPr>
                <w:b w:val="0"/>
              </w:rPr>
              <w:t>ca. 15 h</w:t>
            </w:r>
          </w:p>
          <w:p w14:paraId="286BD345" w14:textId="77777777" w:rsidR="006F56EB" w:rsidRDefault="006F56EB" w:rsidP="00D9531A">
            <w:pPr>
              <w:rPr>
                <w:b w:val="0"/>
              </w:rPr>
            </w:pPr>
            <w:r>
              <w:rPr>
                <w:b w:val="0"/>
              </w:rPr>
              <w:t>Klausur Nr. 2, Korrekturzeit auch in den Osterferien möglich</w:t>
            </w:r>
          </w:p>
        </w:tc>
        <w:tc>
          <w:tcPr>
            <w:tcW w:w="5953" w:type="dxa"/>
          </w:tcPr>
          <w:p w14:paraId="4B94C13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UE 7 Materialgestütztes Argumentieren </w:t>
            </w:r>
            <w:r w:rsidRPr="00DC1C6A">
              <w:rPr>
                <w:b/>
              </w:rPr>
              <w:t>(</w:t>
            </w:r>
            <w:r w:rsidRPr="00CB5C24">
              <w:rPr>
                <w:b/>
              </w:rPr>
              <w:t>domänenspezifisch</w:t>
            </w:r>
            <w:r w:rsidRPr="00DC1C6A">
              <w:rPr>
                <w:b/>
              </w:rPr>
              <w:t>)</w:t>
            </w:r>
          </w:p>
          <w:p w14:paraId="24C4B82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734A1E">
              <w:rPr>
                <w:b/>
              </w:rPr>
              <w:sym w:font="Wingdings" w:char="F0E0"/>
            </w:r>
            <w:r>
              <w:rPr>
                <w:b/>
              </w:rPr>
              <w:t xml:space="preserve"> ca. 12 h + Klausur 3 – 4 h</w:t>
            </w:r>
          </w:p>
          <w:p w14:paraId="29D9052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05A7C5B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Mögliche Textgrundlagen </w:t>
            </w:r>
          </w:p>
          <w:p w14:paraId="1058024D" w14:textId="77777777" w:rsidR="006F56EB" w:rsidRPr="00BB4F30" w:rsidRDefault="006F56EB" w:rsidP="00D9531A">
            <w:pPr>
              <w:cnfStyle w:val="000000010000" w:firstRow="0" w:lastRow="0" w:firstColumn="0" w:lastColumn="0" w:oddVBand="0" w:evenVBand="0" w:oddHBand="0" w:evenHBand="1" w:firstRowFirstColumn="0" w:firstRowLastColumn="0" w:lastRowFirstColumn="0" w:lastRowLastColumn="0"/>
            </w:pPr>
            <w:r w:rsidRPr="00CB5C24">
              <w:t>Vgl. Material Fortbildung (Tobias Körner)</w:t>
            </w:r>
          </w:p>
        </w:tc>
        <w:tc>
          <w:tcPr>
            <w:tcW w:w="5370" w:type="dxa"/>
          </w:tcPr>
          <w:p w14:paraId="1B5D062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Zugang zu Texten gewinnen und Texte nutzen (Lesetechniken/Methoden der Texterschließung)</w:t>
            </w:r>
          </w:p>
          <w:p w14:paraId="5AC12F1A"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Nichtlineare Texte auswerten; Korrektes Zitieren</w:t>
            </w:r>
          </w:p>
          <w:p w14:paraId="4038CFB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Strukturen eines Arguments analysieren</w:t>
            </w:r>
          </w:p>
          <w:p w14:paraId="5E86509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Schreibdidaktik</w:t>
            </w:r>
          </w:p>
        </w:tc>
      </w:tr>
      <w:tr w:rsidR="006F56EB" w14:paraId="2F665C20" w14:textId="77777777" w:rsidTr="00D9531A">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369" w:type="dxa"/>
          </w:tcPr>
          <w:p w14:paraId="499AB822" w14:textId="77777777" w:rsidR="006F56EB" w:rsidRDefault="006F56EB" w:rsidP="00D9531A">
            <w:pPr>
              <w:rPr>
                <w:b w:val="0"/>
              </w:rPr>
            </w:pPr>
          </w:p>
        </w:tc>
        <w:tc>
          <w:tcPr>
            <w:tcW w:w="5953" w:type="dxa"/>
          </w:tcPr>
          <w:p w14:paraId="4F96C0C0"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656D5BC4"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67FF7A77" w14:textId="77777777" w:rsidTr="00D9531A">
        <w:trPr>
          <w:cnfStyle w:val="000000010000" w:firstRow="0" w:lastRow="0" w:firstColumn="0" w:lastColumn="0" w:oddVBand="0" w:evenVBand="0" w:oddHBand="0" w:evenHBand="1"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3369" w:type="dxa"/>
          </w:tcPr>
          <w:p w14:paraId="04E8FD03" w14:textId="77777777" w:rsidR="006F56EB" w:rsidRDefault="006F56EB" w:rsidP="00D9531A">
            <w:pPr>
              <w:rPr>
                <w:b w:val="0"/>
              </w:rPr>
            </w:pPr>
            <w:r>
              <w:rPr>
                <w:b w:val="0"/>
              </w:rPr>
              <w:lastRenderedPageBreak/>
              <w:t>Bis zu den Pfingstferien</w:t>
            </w:r>
          </w:p>
          <w:p w14:paraId="793F1735" w14:textId="77777777" w:rsidR="006F56EB" w:rsidRDefault="006F56EB" w:rsidP="00D9531A">
            <w:pPr>
              <w:rPr>
                <w:b w:val="0"/>
              </w:rPr>
            </w:pPr>
            <w:r>
              <w:rPr>
                <w:b w:val="0"/>
              </w:rPr>
              <w:t>(30.05. – 14.06.2020)</w:t>
            </w:r>
          </w:p>
          <w:p w14:paraId="046A3229" w14:textId="77777777" w:rsidR="006F56EB" w:rsidRDefault="006F56EB" w:rsidP="00D9531A">
            <w:pPr>
              <w:rPr>
                <w:b w:val="0"/>
              </w:rPr>
            </w:pPr>
            <w:r>
              <w:rPr>
                <w:b w:val="0"/>
              </w:rPr>
              <w:t>ca. 17 h</w:t>
            </w:r>
          </w:p>
        </w:tc>
        <w:tc>
          <w:tcPr>
            <w:tcW w:w="5953" w:type="dxa"/>
          </w:tcPr>
          <w:p w14:paraId="79130391" w14:textId="77777777" w:rsidR="006F56EB" w:rsidRPr="00C91E1F" w:rsidRDefault="006F56EB" w:rsidP="00D9531A">
            <w:pPr>
              <w:cnfStyle w:val="000000010000" w:firstRow="0" w:lastRow="0" w:firstColumn="0" w:lastColumn="0" w:oddVBand="0" w:evenVBand="0" w:oddHBand="0" w:evenHBand="1" w:firstRowFirstColumn="0" w:firstRowLastColumn="0" w:lastRowFirstColumn="0" w:lastRowLastColumn="0"/>
              <w:rPr>
                <w:b/>
              </w:rPr>
            </w:pPr>
            <w:r w:rsidRPr="00C91E1F">
              <w:rPr>
                <w:b/>
              </w:rPr>
              <w:sym w:font="Wingdings" w:char="F0E0"/>
            </w:r>
            <w:r>
              <w:rPr>
                <w:b/>
              </w:rPr>
              <w:t xml:space="preserve"> Rückgabe, Besprechung, Verbesserung </w:t>
            </w:r>
            <w:r w:rsidRPr="00C91E1F">
              <w:rPr>
                <w:b/>
              </w:rPr>
              <w:t xml:space="preserve">Klausur Nr. 2 </w:t>
            </w:r>
            <w:r>
              <w:rPr>
                <w:b/>
              </w:rPr>
              <w:t>(1-2 h)</w:t>
            </w:r>
          </w:p>
          <w:p w14:paraId="697CC61D" w14:textId="77777777" w:rsidR="006F56EB" w:rsidRPr="00C91E1F" w:rsidRDefault="006F56EB" w:rsidP="00D9531A">
            <w:pPr>
              <w:cnfStyle w:val="000000010000" w:firstRow="0" w:lastRow="0" w:firstColumn="0" w:lastColumn="0" w:oddVBand="0" w:evenVBand="0" w:oddHBand="0" w:evenHBand="1" w:firstRowFirstColumn="0" w:firstRowLastColumn="0" w:lastRowFirstColumn="0" w:lastRowLastColumn="0"/>
              <w:rPr>
                <w:b/>
              </w:rPr>
            </w:pPr>
            <w:r w:rsidRPr="00C91E1F">
              <w:rPr>
                <w:b/>
              </w:rPr>
              <w:t>UE 8 Sprache und Identität</w:t>
            </w:r>
          </w:p>
          <w:p w14:paraId="72C92ADD" w14:textId="77777777" w:rsidR="006F56EB" w:rsidRPr="00C91E1F"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2A7E427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C91E1F">
              <w:rPr>
                <w:b/>
              </w:rPr>
              <w:t xml:space="preserve">Mögliche </w:t>
            </w:r>
            <w:r>
              <w:rPr>
                <w:b/>
              </w:rPr>
              <w:t>Schwerpunkte</w:t>
            </w:r>
          </w:p>
          <w:p w14:paraId="48C7C117" w14:textId="77777777" w:rsidR="006F56EB" w:rsidRPr="009C62BC" w:rsidRDefault="006F56EB" w:rsidP="00D9531A">
            <w:pPr>
              <w:cnfStyle w:val="000000010000" w:firstRow="0" w:lastRow="0" w:firstColumn="0" w:lastColumn="0" w:oddVBand="0" w:evenVBand="0" w:oddHBand="0" w:evenHBand="1" w:firstRowFirstColumn="0" w:firstRowLastColumn="0" w:lastRowFirstColumn="0" w:lastRowLastColumn="0"/>
            </w:pPr>
            <w:r>
              <w:t>Spracherwerb; Funktion und Entwicklung von Sprache; Hochsprache und Dialekt; Sprache als Medium der Erkenntnis</w:t>
            </w:r>
          </w:p>
          <w:p w14:paraId="379D0F71" w14:textId="77777777" w:rsidR="00814AFC" w:rsidRDefault="00814AFC" w:rsidP="00D9531A">
            <w:pPr>
              <w:cnfStyle w:val="000000010000" w:firstRow="0" w:lastRow="0" w:firstColumn="0" w:lastColumn="0" w:oddVBand="0" w:evenVBand="0" w:oddHBand="0" w:evenHBand="1" w:firstRowFirstColumn="0" w:firstRowLastColumn="0" w:lastRowFirstColumn="0" w:lastRowLastColumn="0"/>
              <w:rPr>
                <w:b/>
              </w:rPr>
            </w:pPr>
          </w:p>
          <w:p w14:paraId="3247799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C91E1F">
              <w:rPr>
                <w:b/>
              </w:rPr>
              <w:t>UE 9 Essayistisches Schreiben</w:t>
            </w:r>
          </w:p>
          <w:p w14:paraId="7B10F883" w14:textId="77777777" w:rsidR="006F56EB" w:rsidRPr="00DC1C6A" w:rsidRDefault="006F56EB"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551AA53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Möglicher Schwerpunkt </w:t>
            </w:r>
          </w:p>
          <w:p w14:paraId="7A3FF5F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rsidRPr="00C91E1F">
              <w:t>Themenbereiche</w:t>
            </w:r>
            <w:r>
              <w:t xml:space="preserve"> aus der UE 8 „Sprache und Identität“ werden hier erneut aufgegriffen und vertieft.</w:t>
            </w:r>
          </w:p>
          <w:p w14:paraId="02CC8C55" w14:textId="77777777" w:rsidR="006F56EB" w:rsidRPr="00C91E1F" w:rsidRDefault="006F56EB" w:rsidP="00D9531A">
            <w:pPr>
              <w:cnfStyle w:val="000000010000" w:firstRow="0" w:lastRow="0" w:firstColumn="0" w:lastColumn="0" w:oddVBand="0" w:evenVBand="0" w:oddHBand="0" w:evenHBand="1" w:firstRowFirstColumn="0" w:firstRowLastColumn="0" w:lastRowFirstColumn="0" w:lastRowLastColumn="0"/>
            </w:pPr>
            <w:r>
              <w:t>Analyse der Struktur von komplexen Sätzen, Satzgefügen, Satzverbindungen und Texten integrieren (</w:t>
            </w:r>
            <w:r>
              <w:sym w:font="Wingdings" w:char="F0E0"/>
            </w:r>
            <w:r>
              <w:t xml:space="preserve"> </w:t>
            </w:r>
            <w:proofErr w:type="spellStart"/>
            <w:r>
              <w:t>Feldermodell</w:t>
            </w:r>
            <w:proofErr w:type="spellEnd"/>
            <w:r>
              <w:t>)</w:t>
            </w:r>
          </w:p>
        </w:tc>
        <w:tc>
          <w:tcPr>
            <w:tcW w:w="5370" w:type="dxa"/>
          </w:tcPr>
          <w:p w14:paraId="7C304CF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64050FB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 </w:t>
            </w:r>
          </w:p>
          <w:p w14:paraId="3138158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F9EAB2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15196345"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A020EF5"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C048C0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257C6C7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Wiederholung sprachliche Gestaltungsmittel</w:t>
            </w:r>
          </w:p>
          <w:p w14:paraId="3158EF9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Verständnis von und Umgang mit </w:t>
            </w:r>
            <w:proofErr w:type="spellStart"/>
            <w:r>
              <w:t>Dossiermaterialien</w:t>
            </w:r>
            <w:proofErr w:type="spellEnd"/>
            <w:r>
              <w:t xml:space="preserve"> (auch nicht-lineare Texte)</w:t>
            </w:r>
          </w:p>
          <w:p w14:paraId="3BED153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Sprachgebrauch und Sprachreflexion;</w:t>
            </w:r>
          </w:p>
          <w:p w14:paraId="11543EF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u.a. auch Möglichkeiten der Wortbildung für das Textverstehen wie die Produktion von Texten nutzen</w:t>
            </w:r>
          </w:p>
        </w:tc>
      </w:tr>
      <w:tr w:rsidR="006F56EB" w14:paraId="0F5C19F3" w14:textId="77777777" w:rsidTr="00D9531A">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369" w:type="dxa"/>
          </w:tcPr>
          <w:p w14:paraId="4F0A1C0B" w14:textId="77777777" w:rsidR="006F56EB" w:rsidRDefault="006F56EB" w:rsidP="00D9531A">
            <w:pPr>
              <w:rPr>
                <w:b w:val="0"/>
              </w:rPr>
            </w:pPr>
          </w:p>
        </w:tc>
        <w:tc>
          <w:tcPr>
            <w:tcW w:w="5953" w:type="dxa"/>
          </w:tcPr>
          <w:p w14:paraId="51E2B2A7"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00EC96A6"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2F30395E"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B5C493B" w14:textId="77777777" w:rsidR="006F56EB" w:rsidRDefault="006F56EB" w:rsidP="00D9531A">
            <w:pPr>
              <w:rPr>
                <w:b w:val="0"/>
              </w:rPr>
            </w:pPr>
            <w:r>
              <w:rPr>
                <w:b w:val="0"/>
              </w:rPr>
              <w:t>Bis zu den Sommerferien</w:t>
            </w:r>
          </w:p>
          <w:p w14:paraId="7E724C7C" w14:textId="77777777" w:rsidR="006F56EB" w:rsidRDefault="006F56EB" w:rsidP="00D9531A">
            <w:pPr>
              <w:rPr>
                <w:b w:val="0"/>
              </w:rPr>
            </w:pPr>
            <w:r>
              <w:rPr>
                <w:b w:val="0"/>
              </w:rPr>
              <w:t>(Beginn: 30.07.2020)</w:t>
            </w:r>
          </w:p>
          <w:p w14:paraId="01ED36B9" w14:textId="77777777" w:rsidR="006F56EB" w:rsidRDefault="006F56EB" w:rsidP="00D9531A">
            <w:pPr>
              <w:rPr>
                <w:b w:val="0"/>
              </w:rPr>
            </w:pPr>
            <w:r>
              <w:rPr>
                <w:b w:val="0"/>
              </w:rPr>
              <w:t>ca. 15 – 18 h</w:t>
            </w:r>
          </w:p>
          <w:p w14:paraId="04590C7C" w14:textId="77777777" w:rsidR="006F56EB" w:rsidRDefault="006F56EB" w:rsidP="00D9531A">
            <w:pPr>
              <w:rPr>
                <w:b w:val="0"/>
              </w:rPr>
            </w:pPr>
            <w:r>
              <w:rPr>
                <w:b w:val="0"/>
              </w:rPr>
              <w:t>(je nach Projektwochen, Studienfahrten, sonstigen Aktivitäten in dieser Zeit)</w:t>
            </w:r>
          </w:p>
        </w:tc>
        <w:tc>
          <w:tcPr>
            <w:tcW w:w="5953" w:type="dxa"/>
          </w:tcPr>
          <w:p w14:paraId="6740AA2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10 „Es war einmal...“: Märchen in der Oberstufe</w:t>
            </w:r>
          </w:p>
          <w:p w14:paraId="36CC27A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2068EE">
              <w:rPr>
                <w:b/>
              </w:rPr>
              <w:sym w:font="Wingdings" w:char="F0E0"/>
            </w:r>
            <w:r>
              <w:rPr>
                <w:b/>
              </w:rPr>
              <w:t xml:space="preserve"> ca. 10 – 12 h</w:t>
            </w:r>
          </w:p>
          <w:p w14:paraId="5119CA2B" w14:textId="77777777" w:rsidR="006F56EB" w:rsidRPr="00DC1C6A" w:rsidRDefault="006F56EB"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656DBCA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Textgrundlagen</w:t>
            </w:r>
          </w:p>
          <w:p w14:paraId="3DEBDF49" w14:textId="77777777" w:rsidR="006F56EB" w:rsidRPr="003E3073" w:rsidRDefault="006F56EB" w:rsidP="00D9531A">
            <w:pPr>
              <w:cnfStyle w:val="000000010000" w:firstRow="0" w:lastRow="0" w:firstColumn="0" w:lastColumn="0" w:oddVBand="0" w:evenVBand="0" w:oddHBand="0" w:evenHBand="1" w:firstRowFirstColumn="0" w:firstRowLastColumn="0" w:lastRowFirstColumn="0" w:lastRowLastColumn="0"/>
            </w:pPr>
            <w:r w:rsidRPr="00CB5C24">
              <w:t xml:space="preserve">Vgl. Material Fortbildung (Philipp </w:t>
            </w:r>
            <w:proofErr w:type="spellStart"/>
            <w:r w:rsidRPr="00CB5C24">
              <w:t>Wallaschek</w:t>
            </w:r>
            <w:proofErr w:type="spellEnd"/>
            <w:r w:rsidRPr="00CB5C24">
              <w:t>)</w:t>
            </w:r>
          </w:p>
          <w:p w14:paraId="1CE1D45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1E9B681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11 „</w:t>
            </w:r>
            <w:r w:rsidRPr="00E27783">
              <w:rPr>
                <w:b/>
              </w:rPr>
              <w:t>Literarisches</w:t>
            </w:r>
            <w:r>
              <w:rPr>
                <w:b/>
              </w:rPr>
              <w:t xml:space="preserve"> Quartett“</w:t>
            </w:r>
          </w:p>
          <w:p w14:paraId="4AF42DF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E27783">
              <w:rPr>
                <w:b/>
              </w:rPr>
              <w:sym w:font="Wingdings" w:char="F0E0"/>
            </w:r>
            <w:r>
              <w:rPr>
                <w:b/>
              </w:rPr>
              <w:t xml:space="preserve"> ca. 5 – 7 h (je nach Kursgröße)</w:t>
            </w:r>
          </w:p>
          <w:p w14:paraId="1493414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Bei Vergabe der vorzustellenden Lektüren können die Schüler beteiligt werden, je vier Schüler lesen ein Werk, stellen es den anderen Kursteilnehmern vor (hier Kriterien vorgeben) und diskutieren darüber ebenfalls unter vorgegebenen Leitfragen (ein weiterer Schüler wird als Moderator bestimmt; diese Rolle wechselt mit jeder 4er-Gruppe)</w:t>
            </w:r>
          </w:p>
          <w:p w14:paraId="703B381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Der Rest der Gruppe stellt im Anschluss Fragen; die 4er-Gruppen geben dem Kurs vorab eine ausgewählte Textstelle (als Vorbereitung)</w:t>
            </w:r>
          </w:p>
          <w:p w14:paraId="2AE4F17A" w14:textId="77777777" w:rsidR="006F56EB" w:rsidRDefault="006F56EB" w:rsidP="00D9531A">
            <w:pPr>
              <w:pStyle w:val="Listenabsatz"/>
              <w:numPr>
                <w:ilvl w:val="0"/>
                <w:numId w:val="8"/>
              </w:numPr>
              <w:ind w:left="317" w:hanging="284"/>
              <w:cnfStyle w:val="000000010000" w:firstRow="0" w:lastRow="0" w:firstColumn="0" w:lastColumn="0" w:oddVBand="0" w:evenVBand="0" w:oddHBand="0" w:evenHBand="1" w:firstRowFirstColumn="0" w:firstRowLastColumn="0" w:lastRowFirstColumn="0" w:lastRowLastColumn="0"/>
            </w:pPr>
            <w:r>
              <w:t>die Schüler reichen selbst Vorschläge ein, nach bestimmten Kriterien (z.B. moderne deutsche Schriftsteller o. ä.)</w:t>
            </w:r>
          </w:p>
          <w:p w14:paraId="2C10A4AC" w14:textId="77777777" w:rsidR="006F56EB" w:rsidRPr="00342429" w:rsidRDefault="006F56EB" w:rsidP="00D9531A">
            <w:pPr>
              <w:pStyle w:val="Listenabsatz"/>
              <w:numPr>
                <w:ilvl w:val="0"/>
                <w:numId w:val="8"/>
              </w:numPr>
              <w:ind w:left="317" w:hanging="284"/>
              <w:cnfStyle w:val="000000010000" w:firstRow="0" w:lastRow="0" w:firstColumn="0" w:lastColumn="0" w:oddVBand="0" w:evenVBand="0" w:oddHBand="0" w:evenHBand="1" w:firstRowFirstColumn="0" w:firstRowLastColumn="0" w:lastRowFirstColumn="0" w:lastRowLastColumn="0"/>
            </w:pPr>
            <w:r>
              <w:t xml:space="preserve">die Schüler erhalten eine Stunde lang Zeit für Leseproben </w:t>
            </w:r>
            <w:r>
              <w:lastRenderedPageBreak/>
              <w:t>aus unterschiedlichen Werken (eventuell ebenfalls unter dem Aspekt einer Epoche, einer Gattung, eines Grundthemas... ausgewählt)</w:t>
            </w:r>
          </w:p>
          <w:p w14:paraId="158A1BA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Mögliche Textgrundlagen</w:t>
            </w:r>
          </w:p>
          <w:p w14:paraId="6E54705F" w14:textId="77777777" w:rsidR="006F56EB" w:rsidRPr="00342429" w:rsidRDefault="006F56EB" w:rsidP="00D9531A">
            <w:pPr>
              <w:cnfStyle w:val="000000010000" w:firstRow="0" w:lastRow="0" w:firstColumn="0" w:lastColumn="0" w:oddVBand="0" w:evenVBand="0" w:oddHBand="0" w:evenHBand="1" w:firstRowFirstColumn="0" w:firstRowLastColumn="0" w:lastRowFirstColumn="0" w:lastRowLastColumn="0"/>
            </w:pPr>
            <w:r>
              <w:t>Hier bietet sich eine Fülle an Literatur, die jeder Lehrkraft ein großes Maß an Freiheit bietet, die aber auch dazu dienen kann, ein bestimmtes Thema oder auch verschiedene Epochen abzudecken</w:t>
            </w:r>
          </w:p>
        </w:tc>
        <w:tc>
          <w:tcPr>
            <w:tcW w:w="5370" w:type="dxa"/>
          </w:tcPr>
          <w:p w14:paraId="3867D30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217068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861A30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64B95DA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649B88A"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53951C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3045D9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Gezieltes Training der Mündlichkeit im Unterricht</w:t>
            </w:r>
          </w:p>
          <w:p w14:paraId="19868F0C"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strukturierte Vorträge und Diskussion</w:t>
            </w:r>
          </w:p>
          <w:p w14:paraId="5A2A6D2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Sprechen und Zuhören</w:t>
            </w:r>
          </w:p>
          <w:p w14:paraId="28A9D73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anschließendes Kolloquium</w:t>
            </w:r>
          </w:p>
          <w:p w14:paraId="16B3453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7672DA5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Zugang zu Texten gewinnen, diese analysieren und anschließend interpretieren</w:t>
            </w:r>
          </w:p>
        </w:tc>
      </w:tr>
      <w:tr w:rsidR="006F56EB" w14:paraId="11BFA495" w14:textId="77777777" w:rsidTr="00D9531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369" w:type="dxa"/>
          </w:tcPr>
          <w:p w14:paraId="6815904E" w14:textId="77777777" w:rsidR="006F56EB" w:rsidRDefault="006F56EB" w:rsidP="00D9531A">
            <w:pPr>
              <w:rPr>
                <w:b w:val="0"/>
              </w:rPr>
            </w:pPr>
          </w:p>
        </w:tc>
        <w:tc>
          <w:tcPr>
            <w:tcW w:w="5953" w:type="dxa"/>
          </w:tcPr>
          <w:p w14:paraId="1E4DF347"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2F7AB6B2"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283A6819"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00199A69" w14:textId="77777777" w:rsidR="006F56EB" w:rsidRDefault="006F56EB" w:rsidP="00D9531A">
            <w:pPr>
              <w:rPr>
                <w:b w:val="0"/>
              </w:rPr>
            </w:pPr>
            <w:r w:rsidRPr="009A337D">
              <w:rPr>
                <w:sz w:val="36"/>
                <w:szCs w:val="36"/>
              </w:rPr>
              <w:t>Basisfach Deutsch</w:t>
            </w:r>
            <w:r>
              <w:rPr>
                <w:sz w:val="36"/>
                <w:szCs w:val="36"/>
              </w:rPr>
              <w:t xml:space="preserve">  </w:t>
            </w:r>
          </w:p>
        </w:tc>
        <w:tc>
          <w:tcPr>
            <w:tcW w:w="5953" w:type="dxa"/>
          </w:tcPr>
          <w:p w14:paraId="71455D0C"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sz w:val="36"/>
                <w:szCs w:val="36"/>
              </w:rPr>
              <w:t>Zweijahresplanung Variante I</w:t>
            </w:r>
          </w:p>
        </w:tc>
        <w:tc>
          <w:tcPr>
            <w:tcW w:w="5370" w:type="dxa"/>
          </w:tcPr>
          <w:p w14:paraId="0D0F8A5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rPr>
                <w:sz w:val="36"/>
                <w:szCs w:val="36"/>
              </w:rPr>
              <w:t>Kurshalbjahre 3 und 4</w:t>
            </w:r>
          </w:p>
        </w:tc>
      </w:tr>
      <w:tr w:rsidR="006F56EB" w14:paraId="6F8DEBE0"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63B847AB" w14:textId="77777777" w:rsidR="006F56EB" w:rsidRPr="009A337D" w:rsidRDefault="006F56EB" w:rsidP="00D9531A">
            <w:pPr>
              <w:rPr>
                <w:sz w:val="36"/>
                <w:szCs w:val="36"/>
              </w:rPr>
            </w:pPr>
            <w:r>
              <w:rPr>
                <w:sz w:val="28"/>
                <w:szCs w:val="28"/>
              </w:rPr>
              <w:t>Zeit</w:t>
            </w:r>
          </w:p>
        </w:tc>
        <w:tc>
          <w:tcPr>
            <w:tcW w:w="5953" w:type="dxa"/>
          </w:tcPr>
          <w:p w14:paraId="2FA25AFE"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sz w:val="36"/>
                <w:szCs w:val="36"/>
              </w:rPr>
            </w:pPr>
            <w:r w:rsidRPr="009A337D">
              <w:rPr>
                <w:b/>
                <w:sz w:val="28"/>
                <w:szCs w:val="28"/>
              </w:rPr>
              <w:t>Themen</w:t>
            </w:r>
          </w:p>
        </w:tc>
        <w:tc>
          <w:tcPr>
            <w:tcW w:w="5370" w:type="dxa"/>
          </w:tcPr>
          <w:p w14:paraId="02897D05"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sz w:val="36"/>
                <w:szCs w:val="36"/>
              </w:rPr>
            </w:pPr>
            <w:r w:rsidRPr="009A337D">
              <w:rPr>
                <w:b/>
                <w:sz w:val="28"/>
                <w:szCs w:val="28"/>
              </w:rPr>
              <w:t>Anmerkungen</w:t>
            </w:r>
          </w:p>
        </w:tc>
      </w:tr>
      <w:tr w:rsidR="006F56EB" w14:paraId="6AADF784"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329EE006" w14:textId="77777777" w:rsidR="006F56EB" w:rsidRDefault="006F56EB" w:rsidP="00D9531A">
            <w:pPr>
              <w:rPr>
                <w:b w:val="0"/>
              </w:rPr>
            </w:pPr>
            <w:r w:rsidRPr="009A337D">
              <w:rPr>
                <w:b w:val="0"/>
              </w:rPr>
              <w:t>Bis zu den Herbstferien</w:t>
            </w:r>
            <w:r>
              <w:rPr>
                <w:b w:val="0"/>
              </w:rPr>
              <w:t xml:space="preserve"> </w:t>
            </w:r>
          </w:p>
          <w:p w14:paraId="14050319" w14:textId="77777777" w:rsidR="006F56EB" w:rsidRDefault="006F56EB" w:rsidP="00D9531A">
            <w:pPr>
              <w:rPr>
                <w:b w:val="0"/>
              </w:rPr>
            </w:pPr>
            <w:r w:rsidRPr="009A337D">
              <w:rPr>
                <w:b w:val="0"/>
              </w:rPr>
              <w:t xml:space="preserve">ca. </w:t>
            </w:r>
            <w:r>
              <w:rPr>
                <w:b w:val="0"/>
              </w:rPr>
              <w:t>21</w:t>
            </w:r>
            <w:r w:rsidRPr="009A337D">
              <w:rPr>
                <w:b w:val="0"/>
              </w:rPr>
              <w:t xml:space="preserve"> WS</w:t>
            </w:r>
          </w:p>
          <w:p w14:paraId="1F54A369" w14:textId="77777777" w:rsidR="006F56EB" w:rsidRDefault="006F56EB" w:rsidP="00D9531A">
            <w:pPr>
              <w:rPr>
                <w:b w:val="0"/>
              </w:rPr>
            </w:pPr>
          </w:p>
          <w:p w14:paraId="0D0DB802" w14:textId="77777777" w:rsidR="006F56EB" w:rsidRDefault="006F56EB" w:rsidP="00D9531A">
            <w:pPr>
              <w:rPr>
                <w:b w:val="0"/>
              </w:rPr>
            </w:pPr>
            <w:r>
              <w:rPr>
                <w:b w:val="0"/>
              </w:rPr>
              <w:t>ACHTUNG:</w:t>
            </w:r>
          </w:p>
          <w:p w14:paraId="6258D56E" w14:textId="77777777" w:rsidR="006F56EB" w:rsidRPr="008B2CF4" w:rsidRDefault="006F56EB" w:rsidP="00D9531A">
            <w:pPr>
              <w:rPr>
                <w:b w:val="0"/>
                <w:sz w:val="20"/>
                <w:szCs w:val="20"/>
              </w:rPr>
            </w:pPr>
            <w:r w:rsidRPr="008B2CF4">
              <w:rPr>
                <w:b w:val="0"/>
                <w:sz w:val="20"/>
                <w:szCs w:val="20"/>
              </w:rPr>
              <w:t>An vielen Schulen finden in diesem Zeitraum einwöchige Studienfahrten statt, die Unterrichtszeit reduziert sich entsprechend</w:t>
            </w:r>
          </w:p>
        </w:tc>
        <w:tc>
          <w:tcPr>
            <w:tcW w:w="5953" w:type="dxa"/>
          </w:tcPr>
          <w:p w14:paraId="0500B95A"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662788">
              <w:rPr>
                <w:b/>
              </w:rPr>
              <w:t>UE 1</w:t>
            </w:r>
            <w:r>
              <w:rPr>
                <w:b/>
              </w:rPr>
              <w:t xml:space="preserve"> Pflichtlektüre Drama (Faust I, Leben des Galilei, Der gute Gott von Manhattan)</w:t>
            </w:r>
          </w:p>
          <w:p w14:paraId="07D363C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232DFA">
              <w:rPr>
                <w:b/>
              </w:rPr>
              <w:sym w:font="Wingdings" w:char="F0E0"/>
            </w:r>
            <w:r>
              <w:rPr>
                <w:b/>
              </w:rPr>
              <w:t xml:space="preserve"> ca. 18 h + Klausur 3 – 4 h (Erörterung literarischer Texte; eventuell mit Außentext)</w:t>
            </w:r>
          </w:p>
          <w:p w14:paraId="53A67D1D" w14:textId="77777777" w:rsidR="006F56EB" w:rsidRPr="002C234B" w:rsidRDefault="006F56EB" w:rsidP="00D9531A">
            <w:pPr>
              <w:cnfStyle w:val="000000010000" w:firstRow="0" w:lastRow="0" w:firstColumn="0" w:lastColumn="0" w:oddVBand="0" w:evenVBand="0" w:oddHBand="0" w:evenHBand="1" w:firstRowFirstColumn="0" w:firstRowLastColumn="0" w:lastRowFirstColumn="0" w:lastRowLastColumn="0"/>
            </w:pPr>
            <w:r w:rsidRPr="002C234B">
              <w:t xml:space="preserve">vgl. Material Fortbildung (Tobias Körner; Yvonne </w:t>
            </w:r>
            <w:proofErr w:type="spellStart"/>
            <w:r w:rsidRPr="002C234B">
              <w:t>Schlindwein</w:t>
            </w:r>
            <w:proofErr w:type="spellEnd"/>
            <w:r w:rsidRPr="002C234B">
              <w:t>)</w:t>
            </w:r>
          </w:p>
        </w:tc>
        <w:tc>
          <w:tcPr>
            <w:tcW w:w="5370" w:type="dxa"/>
          </w:tcPr>
          <w:p w14:paraId="351A9C8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Die erste Klausur in 12,1 bereits vor den Herbstferien zu schreiben, entlastet die Schüler, da die zweite Klausur dann noch vor dem schriftlichen Abitur zu Beginn der vierten Kurshalbjahres geschrieben werden kann.</w:t>
            </w:r>
          </w:p>
          <w:p w14:paraId="58F2A19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6F2E9F9B" w14:textId="77777777" w:rsidR="006F56EB" w:rsidRPr="009A337D" w:rsidRDefault="006F56EB" w:rsidP="00D9531A">
            <w:pPr>
              <w:cnfStyle w:val="000000010000" w:firstRow="0" w:lastRow="0" w:firstColumn="0" w:lastColumn="0" w:oddVBand="0" w:evenVBand="0" w:oddHBand="0" w:evenHBand="1" w:firstRowFirstColumn="0" w:firstRowLastColumn="0" w:lastRowFirstColumn="0" w:lastRowLastColumn="0"/>
              <w:rPr>
                <w:b/>
                <w:sz w:val="28"/>
                <w:szCs w:val="28"/>
              </w:rPr>
            </w:pPr>
            <w:r>
              <w:t>Das restliche Kurshalbjahr (12,2) dient dann noch einmal der gezielten Vorbereitung auf die mündliche Abiturprüfung.</w:t>
            </w:r>
          </w:p>
        </w:tc>
      </w:tr>
      <w:tr w:rsidR="006F56EB" w14:paraId="6448FE54" w14:textId="77777777" w:rsidTr="00D9531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369" w:type="dxa"/>
          </w:tcPr>
          <w:p w14:paraId="2EFD66AF" w14:textId="77777777" w:rsidR="006F56EB" w:rsidRPr="009A337D" w:rsidRDefault="006F56EB" w:rsidP="00D9531A">
            <w:pPr>
              <w:rPr>
                <w:b w:val="0"/>
              </w:rPr>
            </w:pPr>
          </w:p>
        </w:tc>
        <w:tc>
          <w:tcPr>
            <w:tcW w:w="5953" w:type="dxa"/>
          </w:tcPr>
          <w:p w14:paraId="4A591859" w14:textId="77777777" w:rsidR="006F56EB" w:rsidRPr="00662788"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5707E0D4"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633BA9AF"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F51CA22" w14:textId="26659892" w:rsidR="006F56EB" w:rsidRDefault="006F56EB" w:rsidP="00D9531A">
            <w:pPr>
              <w:rPr>
                <w:b w:val="0"/>
              </w:rPr>
            </w:pPr>
            <w:r>
              <w:rPr>
                <w:b w:val="0"/>
              </w:rPr>
              <w:t>Bis zu den Weihnachtferien</w:t>
            </w:r>
          </w:p>
          <w:p w14:paraId="5FC47096" w14:textId="77777777" w:rsidR="006F56EB" w:rsidRDefault="006F56EB" w:rsidP="00D9531A">
            <w:pPr>
              <w:rPr>
                <w:b w:val="0"/>
              </w:rPr>
            </w:pPr>
            <w:r>
              <w:rPr>
                <w:b w:val="0"/>
              </w:rPr>
              <w:t>ca. 21 WS</w:t>
            </w:r>
          </w:p>
          <w:p w14:paraId="0E201C76" w14:textId="77777777" w:rsidR="006F56EB" w:rsidRDefault="006F56EB" w:rsidP="00D9531A">
            <w:pPr>
              <w:rPr>
                <w:b w:val="0"/>
              </w:rPr>
            </w:pPr>
          </w:p>
          <w:p w14:paraId="00F098E9" w14:textId="77777777" w:rsidR="006F56EB" w:rsidRDefault="006F56EB" w:rsidP="00D9531A">
            <w:pPr>
              <w:rPr>
                <w:b w:val="0"/>
              </w:rPr>
            </w:pPr>
          </w:p>
          <w:p w14:paraId="2926E568" w14:textId="77777777" w:rsidR="006F56EB" w:rsidRDefault="006F56EB" w:rsidP="00D9531A">
            <w:pPr>
              <w:rPr>
                <w:b w:val="0"/>
              </w:rPr>
            </w:pPr>
          </w:p>
          <w:p w14:paraId="1CF42DA8" w14:textId="77777777" w:rsidR="00BA72D8" w:rsidRDefault="00BA72D8" w:rsidP="00D9531A">
            <w:pPr>
              <w:rPr>
                <w:b w:val="0"/>
              </w:rPr>
            </w:pPr>
          </w:p>
          <w:p w14:paraId="5E8842F2" w14:textId="77777777" w:rsidR="00BA72D8" w:rsidRDefault="00BA72D8" w:rsidP="00D9531A">
            <w:pPr>
              <w:rPr>
                <w:b w:val="0"/>
              </w:rPr>
            </w:pPr>
          </w:p>
          <w:p w14:paraId="2C7D319B" w14:textId="77777777" w:rsidR="00BA72D8" w:rsidRDefault="00BA72D8" w:rsidP="00D9531A">
            <w:pPr>
              <w:rPr>
                <w:b w:val="0"/>
              </w:rPr>
            </w:pPr>
          </w:p>
          <w:p w14:paraId="59E4CC2B" w14:textId="77777777" w:rsidR="00BA72D8" w:rsidRDefault="00BA72D8" w:rsidP="00D9531A">
            <w:pPr>
              <w:rPr>
                <w:b w:val="0"/>
              </w:rPr>
            </w:pPr>
          </w:p>
          <w:p w14:paraId="397964B0" w14:textId="77777777" w:rsidR="00BA72D8" w:rsidRPr="00BA72D8" w:rsidRDefault="00BA72D8" w:rsidP="00D9531A">
            <w:r w:rsidRPr="00BA72D8">
              <w:t>BITTE BEACHTEN:</w:t>
            </w:r>
          </w:p>
          <w:p w14:paraId="01189054" w14:textId="38BA5242" w:rsidR="00BA72D8" w:rsidRPr="00BA72D8" w:rsidRDefault="00BA72D8" w:rsidP="00D9531A">
            <w:r w:rsidRPr="00BA72D8">
              <w:t xml:space="preserve">Klausur Nr. 3 </w:t>
            </w:r>
            <w:r>
              <w:t>darf</w:t>
            </w:r>
            <w:r w:rsidRPr="00BA72D8">
              <w:t xml:space="preserve"> erst im 2. HJ geschrieben werden, ab Februar ist das möglich</w:t>
            </w:r>
          </w:p>
          <w:p w14:paraId="543B9A8D" w14:textId="77777777" w:rsidR="006F56EB" w:rsidRDefault="006F56EB" w:rsidP="00D9531A">
            <w:pPr>
              <w:rPr>
                <w:b w:val="0"/>
              </w:rPr>
            </w:pPr>
          </w:p>
          <w:p w14:paraId="0DA4FB6A" w14:textId="77777777" w:rsidR="006F56EB" w:rsidRPr="009A337D" w:rsidRDefault="006F56EB" w:rsidP="00D9531A">
            <w:pPr>
              <w:rPr>
                <w:b w:val="0"/>
              </w:rPr>
            </w:pPr>
          </w:p>
        </w:tc>
        <w:tc>
          <w:tcPr>
            <w:tcW w:w="5953" w:type="dxa"/>
          </w:tcPr>
          <w:p w14:paraId="0D4DC7C2"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237AFE">
              <w:rPr>
                <w:b/>
              </w:rPr>
              <w:lastRenderedPageBreak/>
              <w:sym w:font="Wingdings" w:char="F0E0"/>
            </w:r>
            <w:r>
              <w:rPr>
                <w:b/>
              </w:rPr>
              <w:t xml:space="preserve"> Rückgabe, Besprechung, Verbesserung Klausur Nr. 3 (1-2 h)</w:t>
            </w:r>
          </w:p>
          <w:p w14:paraId="7BF5246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2 Kurzprosa II Parabeln</w:t>
            </w:r>
          </w:p>
          <w:p w14:paraId="068390B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237AFE">
              <w:rPr>
                <w:b/>
              </w:rPr>
              <w:sym w:font="Wingdings" w:char="F0E0"/>
            </w:r>
            <w:r>
              <w:rPr>
                <w:b/>
              </w:rPr>
              <w:t xml:space="preserve"> ca. 10 h</w:t>
            </w:r>
          </w:p>
          <w:p w14:paraId="00528C2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79D864D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Mögliche Textgrundlagen </w:t>
            </w:r>
          </w:p>
          <w:p w14:paraId="7DA0E19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Parabeln von Franz Kafka als möglicher Schwerpunkt </w:t>
            </w:r>
          </w:p>
          <w:p w14:paraId="1FFC797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3CB8E1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2316B80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rsidRPr="00545383">
              <w:rPr>
                <w:b/>
              </w:rPr>
              <w:t>UE 3 Sach- und Gebrauchstexte</w:t>
            </w:r>
            <w:r>
              <w:t xml:space="preserve"> (über die Ferien hinweg)</w:t>
            </w:r>
          </w:p>
          <w:p w14:paraId="399E12A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545383">
              <w:rPr>
                <w:b/>
              </w:rPr>
              <w:sym w:font="Wingdings" w:char="F0E0"/>
            </w:r>
            <w:r w:rsidRPr="00545383">
              <w:rPr>
                <w:b/>
              </w:rPr>
              <w:t xml:space="preserve"> ca. </w:t>
            </w:r>
            <w:r>
              <w:rPr>
                <w:b/>
              </w:rPr>
              <w:t>12</w:t>
            </w:r>
            <w:r w:rsidRPr="00545383">
              <w:rPr>
                <w:b/>
              </w:rPr>
              <w:t xml:space="preserve"> h</w:t>
            </w:r>
            <w:r>
              <w:rPr>
                <w:b/>
              </w:rPr>
              <w:t xml:space="preserve"> + Klausur 3 – 4 h (Analyse und Erörterung pragmatischer Texte)</w:t>
            </w:r>
          </w:p>
          <w:p w14:paraId="003E2FB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3F0BDE7E" w14:textId="77777777" w:rsidR="00ED1DD0" w:rsidRDefault="00ED1DD0" w:rsidP="00D9531A">
            <w:pPr>
              <w:cnfStyle w:val="000000010000" w:firstRow="0" w:lastRow="0" w:firstColumn="0" w:lastColumn="0" w:oddVBand="0" w:evenVBand="0" w:oddHBand="0" w:evenHBand="1" w:firstRowFirstColumn="0" w:firstRowLastColumn="0" w:lastRowFirstColumn="0" w:lastRowLastColumn="0"/>
              <w:rPr>
                <w:b/>
              </w:rPr>
            </w:pPr>
          </w:p>
          <w:p w14:paraId="6CB8546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lastRenderedPageBreak/>
              <w:t>Möglicher Themenschwerpunkt</w:t>
            </w:r>
          </w:p>
          <w:p w14:paraId="768B72C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d</w:t>
            </w:r>
            <w:r w:rsidRPr="00665573">
              <w:t>omänenspezifisch wählen</w:t>
            </w:r>
            <w:r>
              <w:t>: Sprache und Identität</w:t>
            </w:r>
          </w:p>
          <w:p w14:paraId="5EBEFF5A"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(z. B. Spracherwerb; Funktion und Entwicklung von Sprache; Hochsprache und Dialekt; Sprache als Medium der Erkenntnis)</w:t>
            </w:r>
          </w:p>
          <w:p w14:paraId="60570F69" w14:textId="77777777" w:rsidR="006F56EB" w:rsidRPr="00545383" w:rsidRDefault="006F56EB" w:rsidP="00D9531A">
            <w:pPr>
              <w:cnfStyle w:val="000000010000" w:firstRow="0" w:lastRow="0" w:firstColumn="0" w:lastColumn="0" w:oddVBand="0" w:evenVBand="0" w:oddHBand="0" w:evenHBand="1" w:firstRowFirstColumn="0" w:firstRowLastColumn="0" w:lastRowFirstColumn="0" w:lastRowLastColumn="0"/>
              <w:rPr>
                <w:b/>
              </w:rPr>
            </w:pPr>
            <w:r>
              <w:t>ebenso denkbar: gesellschaftspolitische, ethisch-philosophische oder kulturelle Fragen (anspruchsvollere Texte als Grundlage)</w:t>
            </w:r>
          </w:p>
        </w:tc>
        <w:tc>
          <w:tcPr>
            <w:tcW w:w="5370" w:type="dxa"/>
          </w:tcPr>
          <w:p w14:paraId="06F728A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lastRenderedPageBreak/>
              <w:t>Analyse- und Interpretationsergebnisse schriftlich strukturieren, mündlich präsentieren, Kolloquien simulieren</w:t>
            </w:r>
          </w:p>
          <w:p w14:paraId="52E0668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Methoden zur Vorbereitung: Visualisierungstechniken kennenlernen/vertiefen</w:t>
            </w:r>
          </w:p>
          <w:p w14:paraId="05C99E7D"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22D1CE4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Mögliches Referatsthema: Franz Kafka als Autor</w:t>
            </w:r>
          </w:p>
          <w:p w14:paraId="65E3E58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72E8E3B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Textanalyse vs. Interpretation</w:t>
            </w:r>
          </w:p>
          <w:p w14:paraId="6B752A3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Sachtexte aufgrund ihrer informierenden, instruierenden, </w:t>
            </w:r>
            <w:proofErr w:type="spellStart"/>
            <w:r>
              <w:t>appellativen</w:t>
            </w:r>
            <w:proofErr w:type="spellEnd"/>
            <w:r>
              <w:t>, argumentativen, regulierenden, expressiven Funktion bestimmen und unterscheiden</w:t>
            </w:r>
          </w:p>
          <w:p w14:paraId="08E0688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Selbstständig Untersuchungsaspekte entwickeln und </w:t>
            </w:r>
            <w:r>
              <w:lastRenderedPageBreak/>
              <w:t>Thema, Aufbau, Sprache sowie Kommunikationszusammenhang analysieren</w:t>
            </w:r>
          </w:p>
          <w:p w14:paraId="2417BF7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Argumentstrukturen analysieren</w:t>
            </w:r>
          </w:p>
          <w:p w14:paraId="3E1914B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Komplexere Deutungen eines Textes formulieren, erläutern und begründen</w:t>
            </w:r>
          </w:p>
        </w:tc>
      </w:tr>
      <w:tr w:rsidR="006F56EB" w14:paraId="040E2467"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02E9812F" w14:textId="77777777" w:rsidR="006F56EB" w:rsidRDefault="006F56EB" w:rsidP="00D9531A">
            <w:pPr>
              <w:rPr>
                <w:b w:val="0"/>
              </w:rPr>
            </w:pPr>
          </w:p>
        </w:tc>
        <w:tc>
          <w:tcPr>
            <w:tcW w:w="5953" w:type="dxa"/>
          </w:tcPr>
          <w:p w14:paraId="530D9D0C" w14:textId="77777777" w:rsidR="006F56EB" w:rsidRPr="00237AFE"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4C4EBF4F"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1DE09E9F"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2D9729B5" w14:textId="77777777" w:rsidR="006F56EB" w:rsidRDefault="006F56EB" w:rsidP="00D9531A">
            <w:pPr>
              <w:rPr>
                <w:b w:val="0"/>
              </w:rPr>
            </w:pPr>
            <w:r>
              <w:rPr>
                <w:b w:val="0"/>
              </w:rPr>
              <w:t>Bis zu den Winterferien</w:t>
            </w:r>
          </w:p>
          <w:p w14:paraId="1B27D7A1" w14:textId="77777777" w:rsidR="006F56EB" w:rsidRDefault="006F56EB" w:rsidP="00D9531A">
            <w:pPr>
              <w:rPr>
                <w:b w:val="0"/>
              </w:rPr>
            </w:pPr>
            <w:r>
              <w:rPr>
                <w:b w:val="0"/>
              </w:rPr>
              <w:t>ca. 18 h</w:t>
            </w:r>
          </w:p>
          <w:p w14:paraId="6287EAEB" w14:textId="77777777" w:rsidR="006F56EB" w:rsidRDefault="006F56EB" w:rsidP="00D9531A">
            <w:pPr>
              <w:rPr>
                <w:b w:val="0"/>
              </w:rPr>
            </w:pPr>
            <w:r>
              <w:rPr>
                <w:b w:val="0"/>
              </w:rPr>
              <w:t>(Rosenmontag: 15.02.2021)</w:t>
            </w:r>
          </w:p>
        </w:tc>
        <w:tc>
          <w:tcPr>
            <w:tcW w:w="5953" w:type="dxa"/>
          </w:tcPr>
          <w:p w14:paraId="134C1264"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A649B4">
              <w:rPr>
                <w:b/>
              </w:rPr>
              <w:sym w:font="Wingdings" w:char="F0E0"/>
            </w:r>
            <w:r>
              <w:rPr>
                <w:b/>
              </w:rPr>
              <w:t xml:space="preserve"> Rückgabe, Besprechung, Verbesserung Klausur Nr. 4 (1-2 h)</w:t>
            </w:r>
          </w:p>
          <w:p w14:paraId="4D01F37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5EE6596C"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4 Epochenunterricht, Schwerpunkt Romantik</w:t>
            </w:r>
          </w:p>
          <w:p w14:paraId="460176BA"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545383">
              <w:rPr>
                <w:b/>
              </w:rPr>
              <w:sym w:font="Wingdings" w:char="F0E0"/>
            </w:r>
            <w:r>
              <w:rPr>
                <w:b/>
              </w:rPr>
              <w:t xml:space="preserve"> ca. 12 h</w:t>
            </w:r>
          </w:p>
          <w:p w14:paraId="41348607"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p>
          <w:p w14:paraId="170686D3"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Mögliche Textgrundlagen (plus Ausblicke in Kunst und Musik)</w:t>
            </w:r>
          </w:p>
          <w:p w14:paraId="706EFCA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rsidRPr="00EB4DBB">
              <w:t xml:space="preserve">Gedichte von </w:t>
            </w:r>
            <w:r>
              <w:t>Novalis, Joseph von Eichendorff, Clemens Brentano, Eduard Mörike, Wilhelm Müller etc.</w:t>
            </w:r>
          </w:p>
          <w:p w14:paraId="6CE0899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Heinrich Heine thematisieren</w:t>
            </w:r>
          </w:p>
          <w:p w14:paraId="7D0BFCCF"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Ggf. Ganzschriften in Auszügen lesen; als GFS-Themen vergeben</w:t>
            </w:r>
          </w:p>
          <w:p w14:paraId="4FEE9AF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 xml:space="preserve">Joseph von Eichendorff, </w:t>
            </w:r>
            <w:r w:rsidRPr="00652D84">
              <w:rPr>
                <w:b/>
              </w:rPr>
              <w:t>Das Marmorbild</w:t>
            </w:r>
            <w:r>
              <w:t xml:space="preserve"> oder Aus dem Leben eines Taugenichts</w:t>
            </w:r>
          </w:p>
          <w:p w14:paraId="0FBCDD9D" w14:textId="77777777" w:rsidR="006F56EB" w:rsidRPr="00EB4DBB" w:rsidRDefault="006F56EB" w:rsidP="00D9531A">
            <w:pPr>
              <w:cnfStyle w:val="000000010000" w:firstRow="0" w:lastRow="0" w:firstColumn="0" w:lastColumn="0" w:oddVBand="0" w:evenVBand="0" w:oddHBand="0" w:evenHBand="1" w:firstRowFirstColumn="0" w:firstRowLastColumn="0" w:lastRowFirstColumn="0" w:lastRowLastColumn="0"/>
            </w:pPr>
            <w:r>
              <w:t>E.T.A. Hoffmann, Der goldene Topf oder Der Sandmann</w:t>
            </w:r>
          </w:p>
        </w:tc>
        <w:tc>
          <w:tcPr>
            <w:tcW w:w="5370" w:type="dxa"/>
          </w:tcPr>
          <w:p w14:paraId="5B8E939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07C20E76"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AB17439"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44C480C1"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Hier sind ebenfalls einige Referatsthemen (z.B. Romantische Ironie; Künstlerproblematik; Motive der Romantik, einzelne Autoren etc.) denkbar, die wie in den beiden ersten Kurshalbjahren möglichst zu Schuljahresbeginn vergeben werden</w:t>
            </w:r>
          </w:p>
          <w:p w14:paraId="418C41F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p w14:paraId="3CCC1A2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Epochenmodelle kritisch reflektieren</w:t>
            </w:r>
          </w:p>
          <w:p w14:paraId="7D14B13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Gestaltungsweisen von Themen vergleichen (auch im Referat denkbar, z.B. Sehnsuchtsmotiv)</w:t>
            </w:r>
          </w:p>
        </w:tc>
      </w:tr>
      <w:tr w:rsidR="006F56EB" w14:paraId="0B15B9B4" w14:textId="77777777" w:rsidTr="00D9531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369" w:type="dxa"/>
          </w:tcPr>
          <w:p w14:paraId="4D32006B" w14:textId="77777777" w:rsidR="006F56EB" w:rsidRDefault="006F56EB" w:rsidP="00D9531A">
            <w:pPr>
              <w:rPr>
                <w:b w:val="0"/>
              </w:rPr>
            </w:pPr>
          </w:p>
        </w:tc>
        <w:tc>
          <w:tcPr>
            <w:tcW w:w="5953" w:type="dxa"/>
          </w:tcPr>
          <w:p w14:paraId="1246EDBA"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461ABEC7"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458C9451"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B81E6F6" w14:textId="77777777" w:rsidR="006F56EB" w:rsidRDefault="006F56EB" w:rsidP="00D9531A">
            <w:pPr>
              <w:rPr>
                <w:b w:val="0"/>
              </w:rPr>
            </w:pPr>
            <w:r>
              <w:rPr>
                <w:b w:val="0"/>
              </w:rPr>
              <w:t>Bis zu den Osterferien</w:t>
            </w:r>
          </w:p>
          <w:p w14:paraId="21864A87" w14:textId="77777777" w:rsidR="006F56EB" w:rsidRDefault="006F56EB" w:rsidP="00D9531A">
            <w:pPr>
              <w:rPr>
                <w:b w:val="0"/>
              </w:rPr>
            </w:pPr>
            <w:r>
              <w:rPr>
                <w:b w:val="0"/>
              </w:rPr>
              <w:t>(02.04. – 11.04. 2021)</w:t>
            </w:r>
          </w:p>
          <w:p w14:paraId="37E5EABF" w14:textId="77777777" w:rsidR="006F56EB" w:rsidRDefault="006F56EB" w:rsidP="00D9531A">
            <w:pPr>
              <w:rPr>
                <w:b w:val="0"/>
              </w:rPr>
            </w:pPr>
            <w:r>
              <w:rPr>
                <w:b w:val="0"/>
              </w:rPr>
              <w:t>ca. 15 h</w:t>
            </w:r>
          </w:p>
          <w:p w14:paraId="0A6B62BA" w14:textId="77777777" w:rsidR="006F56EB" w:rsidRDefault="006F56EB" w:rsidP="00D9531A">
            <w:pPr>
              <w:rPr>
                <w:b w:val="0"/>
              </w:rPr>
            </w:pPr>
          </w:p>
          <w:p w14:paraId="54B73C08" w14:textId="77777777" w:rsidR="006F56EB" w:rsidRDefault="006F56EB" w:rsidP="00D9531A">
            <w:pPr>
              <w:rPr>
                <w:b w:val="0"/>
              </w:rPr>
            </w:pPr>
          </w:p>
        </w:tc>
        <w:tc>
          <w:tcPr>
            <w:tcW w:w="5953" w:type="dxa"/>
          </w:tcPr>
          <w:p w14:paraId="1486DD2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UE 5 Rhetorik II: (Politische) Reden analysieren und selbst Reden verfassen und vortragen</w:t>
            </w:r>
          </w:p>
          <w:p w14:paraId="5D752563" w14:textId="60C297CA"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D12322">
              <w:rPr>
                <w:b/>
              </w:rPr>
              <w:sym w:font="Wingdings" w:char="F0E0"/>
            </w:r>
            <w:r>
              <w:rPr>
                <w:b/>
              </w:rPr>
              <w:t xml:space="preserve"> ca. 9 h</w:t>
            </w:r>
          </w:p>
          <w:p w14:paraId="244604A4" w14:textId="77777777" w:rsidR="00ED1DD0" w:rsidRPr="00ED1DD0" w:rsidRDefault="00ED1DD0"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72282B4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D12322">
              <w:rPr>
                <w:b/>
              </w:rPr>
              <w:sym w:font="Wingdings" w:char="F0E0"/>
            </w:r>
            <w:r>
              <w:rPr>
                <w:b/>
              </w:rPr>
              <w:t xml:space="preserve"> Beginn der Wiederholungsphase (s.u.)</w:t>
            </w:r>
          </w:p>
        </w:tc>
        <w:tc>
          <w:tcPr>
            <w:tcW w:w="5370" w:type="dxa"/>
          </w:tcPr>
          <w:p w14:paraId="0A11BE68"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Strategien der Beeinflussung</w:t>
            </w:r>
          </w:p>
          <w:p w14:paraId="65C24D75"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Argumentationsstrategien; Aufbau eines Arguments</w:t>
            </w:r>
          </w:p>
          <w:p w14:paraId="6A226BC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r>
              <w:t>Politische Lexik</w:t>
            </w:r>
          </w:p>
        </w:tc>
      </w:tr>
      <w:tr w:rsidR="006F56EB" w14:paraId="378A6222" w14:textId="77777777" w:rsidTr="00D9531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369" w:type="dxa"/>
          </w:tcPr>
          <w:p w14:paraId="3D22D306" w14:textId="77777777" w:rsidR="006F56EB" w:rsidRDefault="006F56EB" w:rsidP="00D9531A">
            <w:pPr>
              <w:rPr>
                <w:b w:val="0"/>
              </w:rPr>
            </w:pPr>
          </w:p>
        </w:tc>
        <w:tc>
          <w:tcPr>
            <w:tcW w:w="5953" w:type="dxa"/>
          </w:tcPr>
          <w:p w14:paraId="7C0660B9"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1BB9875B" w14:textId="77777777" w:rsidR="006F56EB" w:rsidRDefault="006F56EB" w:rsidP="00D9531A">
            <w:pPr>
              <w:cnfStyle w:val="000000100000" w:firstRow="0" w:lastRow="0" w:firstColumn="0" w:lastColumn="0" w:oddVBand="0" w:evenVBand="0" w:oddHBand="1" w:evenHBand="0" w:firstRowFirstColumn="0" w:firstRowLastColumn="0" w:lastRowFirstColumn="0" w:lastRowLastColumn="0"/>
            </w:pPr>
          </w:p>
        </w:tc>
      </w:tr>
      <w:tr w:rsidR="006F56EB" w14:paraId="013BC801"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2E39568" w14:textId="77777777" w:rsidR="006F56EB" w:rsidRDefault="006F56EB" w:rsidP="00D9531A">
            <w:pPr>
              <w:rPr>
                <w:b w:val="0"/>
              </w:rPr>
            </w:pPr>
            <w:r>
              <w:rPr>
                <w:b w:val="0"/>
              </w:rPr>
              <w:t xml:space="preserve">Bis zu den Pfingstferien </w:t>
            </w:r>
          </w:p>
          <w:p w14:paraId="7FE79590" w14:textId="77777777" w:rsidR="006F56EB" w:rsidRDefault="006F56EB" w:rsidP="00D9531A">
            <w:pPr>
              <w:rPr>
                <w:b w:val="0"/>
              </w:rPr>
            </w:pPr>
            <w:r>
              <w:rPr>
                <w:b w:val="0"/>
              </w:rPr>
              <w:t>(22.05. – 06.06.2021)</w:t>
            </w:r>
          </w:p>
          <w:p w14:paraId="7261ACE5" w14:textId="77777777" w:rsidR="006F56EB" w:rsidRDefault="006F56EB" w:rsidP="00D9531A">
            <w:pPr>
              <w:rPr>
                <w:b w:val="0"/>
              </w:rPr>
            </w:pPr>
            <w:r>
              <w:rPr>
                <w:b w:val="0"/>
              </w:rPr>
              <w:t>ca. 10 h</w:t>
            </w:r>
          </w:p>
          <w:p w14:paraId="3F68F42A" w14:textId="456350D4" w:rsidR="006F56EB" w:rsidRPr="00ED1DD0" w:rsidRDefault="006F56EB" w:rsidP="00D9531A">
            <w:pPr>
              <w:rPr>
                <w:b w:val="0"/>
              </w:rPr>
            </w:pPr>
            <w:r>
              <w:rPr>
                <w:b w:val="0"/>
              </w:rPr>
              <w:t xml:space="preserve">ACHTUNG: </w:t>
            </w:r>
            <w:r w:rsidRPr="008B2CF4">
              <w:rPr>
                <w:b w:val="0"/>
                <w:sz w:val="20"/>
                <w:szCs w:val="20"/>
              </w:rPr>
              <w:t>Abiturzeitraum für das schriftliche Abitur 2021 aktuell noch nicht bekannt, hier müssen aber ca. 2,5 Wochen veranschlagt werden</w:t>
            </w:r>
          </w:p>
        </w:tc>
        <w:tc>
          <w:tcPr>
            <w:tcW w:w="5953" w:type="dxa"/>
          </w:tcPr>
          <w:p w14:paraId="386BBFB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A649B4">
              <w:rPr>
                <w:b/>
              </w:rPr>
              <w:sym w:font="Wingdings" w:char="F0E0"/>
            </w:r>
            <w:r>
              <w:rPr>
                <w:b/>
              </w:rPr>
              <w:t xml:space="preserve"> keine neue UE vorgesehen, stattdessen:</w:t>
            </w:r>
          </w:p>
          <w:p w14:paraId="18A745EC"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Wiederholung (je nach Kurs Themenbereiche entsprechend auswählen) und gezielte Vorbereitung </w:t>
            </w:r>
          </w:p>
          <w:p w14:paraId="6432322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auf das mündliche Abitur</w:t>
            </w:r>
          </w:p>
          <w:p w14:paraId="74BB87BD" w14:textId="77777777" w:rsidR="006F56EB" w:rsidRPr="00ED1DD0" w:rsidRDefault="006F56EB" w:rsidP="00D9531A">
            <w:pPr>
              <w:cnfStyle w:val="000000010000" w:firstRow="0" w:lastRow="0" w:firstColumn="0" w:lastColumn="0" w:oddVBand="0" w:evenVBand="0" w:oddHBand="0" w:evenHBand="1" w:firstRowFirstColumn="0" w:firstRowLastColumn="0" w:lastRowFirstColumn="0" w:lastRowLastColumn="0"/>
              <w:rPr>
                <w:b/>
                <w:sz w:val="16"/>
                <w:szCs w:val="16"/>
              </w:rPr>
            </w:pPr>
          </w:p>
          <w:p w14:paraId="595361FB"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Pr>
                <w:b/>
              </w:rPr>
              <w:t xml:space="preserve">Zeitraum für die mündlichen Abiturprüfungen </w:t>
            </w:r>
          </w:p>
          <w:p w14:paraId="6EE2D1FE"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rPr>
                <w:b/>
              </w:rPr>
            </w:pPr>
            <w:r w:rsidRPr="00101FF3">
              <w:rPr>
                <w:b/>
              </w:rPr>
              <w:sym w:font="Wingdings" w:char="F0E0"/>
            </w:r>
            <w:r>
              <w:rPr>
                <w:b/>
              </w:rPr>
              <w:t xml:space="preserve"> aktuell noch nicht bekannt</w:t>
            </w:r>
          </w:p>
        </w:tc>
        <w:tc>
          <w:tcPr>
            <w:tcW w:w="5370" w:type="dxa"/>
          </w:tcPr>
          <w:p w14:paraId="0E9EE820" w14:textId="77777777" w:rsidR="006F56EB" w:rsidRDefault="006F56EB" w:rsidP="00D9531A">
            <w:pPr>
              <w:cnfStyle w:val="000000010000" w:firstRow="0" w:lastRow="0" w:firstColumn="0" w:lastColumn="0" w:oddVBand="0" w:evenVBand="0" w:oddHBand="0" w:evenHBand="1" w:firstRowFirstColumn="0" w:firstRowLastColumn="0" w:lastRowFirstColumn="0" w:lastRowLastColumn="0"/>
            </w:pPr>
          </w:p>
        </w:tc>
      </w:tr>
    </w:tbl>
    <w:p w14:paraId="1F662A22" w14:textId="51D81D48" w:rsidR="00814AFC" w:rsidRDefault="00C47F02" w:rsidP="00C47F02">
      <w:pPr>
        <w:spacing w:line="240" w:lineRule="auto"/>
      </w:pPr>
      <w:r>
        <w:t>Anmerkung: Themenbereiche aus Syntax, Morphologie und Semantik in einzelne Unterrichtseinheiten integrieren, ebens</w:t>
      </w:r>
      <w:r w:rsidR="00ED1DD0">
        <w:t>o Orthographie und Interpunktion</w:t>
      </w:r>
    </w:p>
    <w:tbl>
      <w:tblPr>
        <w:tblStyle w:val="HellesRaster"/>
        <w:tblW w:w="14692" w:type="dxa"/>
        <w:tblLook w:val="04A0" w:firstRow="1" w:lastRow="0" w:firstColumn="1" w:lastColumn="0" w:noHBand="0" w:noVBand="1"/>
      </w:tblPr>
      <w:tblGrid>
        <w:gridCol w:w="3369"/>
        <w:gridCol w:w="5953"/>
        <w:gridCol w:w="5370"/>
      </w:tblGrid>
      <w:tr w:rsidR="00C47F02" w14:paraId="2FB6F3A8" w14:textId="77777777" w:rsidTr="00D9531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369" w:type="dxa"/>
          </w:tcPr>
          <w:p w14:paraId="43277D77" w14:textId="77777777" w:rsidR="00C47F02" w:rsidRPr="009A337D" w:rsidRDefault="00C47F02" w:rsidP="00D9531A">
            <w:pPr>
              <w:rPr>
                <w:sz w:val="36"/>
                <w:szCs w:val="36"/>
              </w:rPr>
            </w:pPr>
            <w:r w:rsidRPr="009A337D">
              <w:rPr>
                <w:sz w:val="36"/>
                <w:szCs w:val="36"/>
              </w:rPr>
              <w:lastRenderedPageBreak/>
              <w:t>Basisfach Deutsch</w:t>
            </w:r>
            <w:r>
              <w:rPr>
                <w:sz w:val="36"/>
                <w:szCs w:val="36"/>
              </w:rPr>
              <w:t xml:space="preserve">  </w:t>
            </w:r>
          </w:p>
        </w:tc>
        <w:tc>
          <w:tcPr>
            <w:tcW w:w="5953" w:type="dxa"/>
          </w:tcPr>
          <w:p w14:paraId="5D052555" w14:textId="77777777" w:rsidR="00C47F02" w:rsidRDefault="00C47F02" w:rsidP="00D9531A">
            <w:pPr>
              <w:cnfStyle w:val="100000000000" w:firstRow="1" w:lastRow="0" w:firstColumn="0" w:lastColumn="0" w:oddVBand="0" w:evenVBand="0" w:oddHBand="0" w:evenHBand="0" w:firstRowFirstColumn="0" w:firstRowLastColumn="0" w:lastRowFirstColumn="0" w:lastRowLastColumn="0"/>
            </w:pPr>
            <w:r>
              <w:rPr>
                <w:sz w:val="36"/>
                <w:szCs w:val="36"/>
              </w:rPr>
              <w:t>Zweijahresplanung Variante II</w:t>
            </w:r>
          </w:p>
        </w:tc>
        <w:tc>
          <w:tcPr>
            <w:tcW w:w="5370" w:type="dxa"/>
          </w:tcPr>
          <w:p w14:paraId="29760552" w14:textId="77777777" w:rsidR="00C47F02" w:rsidRPr="00F83376" w:rsidRDefault="00C47F02" w:rsidP="00D9531A">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Kurshalbjahre 1 und 2</w:t>
            </w:r>
          </w:p>
        </w:tc>
      </w:tr>
      <w:tr w:rsidR="00C47F02" w14:paraId="5793DD6B" w14:textId="77777777" w:rsidTr="00D9531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69" w:type="dxa"/>
          </w:tcPr>
          <w:p w14:paraId="18AE37D8" w14:textId="77777777" w:rsidR="00C47F02" w:rsidRPr="009A337D" w:rsidRDefault="00C47F02" w:rsidP="00D9531A">
            <w:pPr>
              <w:rPr>
                <w:sz w:val="28"/>
                <w:szCs w:val="28"/>
              </w:rPr>
            </w:pPr>
            <w:r>
              <w:rPr>
                <w:sz w:val="28"/>
                <w:szCs w:val="28"/>
              </w:rPr>
              <w:t>Zeit</w:t>
            </w:r>
          </w:p>
        </w:tc>
        <w:tc>
          <w:tcPr>
            <w:tcW w:w="5953" w:type="dxa"/>
          </w:tcPr>
          <w:p w14:paraId="6EA11BB4" w14:textId="77777777" w:rsidR="00C47F02" w:rsidRPr="009A337D" w:rsidRDefault="00C47F02" w:rsidP="00D9531A">
            <w:pPr>
              <w:cnfStyle w:val="000000100000" w:firstRow="0" w:lastRow="0" w:firstColumn="0" w:lastColumn="0" w:oddVBand="0" w:evenVBand="0" w:oddHBand="1" w:evenHBand="0" w:firstRowFirstColumn="0" w:firstRowLastColumn="0" w:lastRowFirstColumn="0" w:lastRowLastColumn="0"/>
              <w:rPr>
                <w:b/>
                <w:sz w:val="28"/>
                <w:szCs w:val="28"/>
              </w:rPr>
            </w:pPr>
            <w:r w:rsidRPr="009A337D">
              <w:rPr>
                <w:b/>
                <w:sz w:val="28"/>
                <w:szCs w:val="28"/>
              </w:rPr>
              <w:t>Themen</w:t>
            </w:r>
          </w:p>
        </w:tc>
        <w:tc>
          <w:tcPr>
            <w:tcW w:w="5370" w:type="dxa"/>
          </w:tcPr>
          <w:p w14:paraId="35B0B81C" w14:textId="77777777" w:rsidR="00C47F02" w:rsidRPr="009A337D" w:rsidRDefault="00C47F02" w:rsidP="00D9531A">
            <w:pPr>
              <w:cnfStyle w:val="000000100000" w:firstRow="0" w:lastRow="0" w:firstColumn="0" w:lastColumn="0" w:oddVBand="0" w:evenVBand="0" w:oddHBand="1" w:evenHBand="0" w:firstRowFirstColumn="0" w:firstRowLastColumn="0" w:lastRowFirstColumn="0" w:lastRowLastColumn="0"/>
              <w:rPr>
                <w:b/>
                <w:sz w:val="28"/>
                <w:szCs w:val="28"/>
              </w:rPr>
            </w:pPr>
            <w:r w:rsidRPr="009A337D">
              <w:rPr>
                <w:b/>
                <w:sz w:val="28"/>
                <w:szCs w:val="28"/>
              </w:rPr>
              <w:t>Anmerkungen</w:t>
            </w:r>
          </w:p>
        </w:tc>
      </w:tr>
      <w:tr w:rsidR="002A7852" w14:paraId="1B8C3423" w14:textId="77777777" w:rsidTr="00D9531A">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69" w:type="dxa"/>
          </w:tcPr>
          <w:p w14:paraId="7323E3D5" w14:textId="7CE3D2FA" w:rsidR="002A7852" w:rsidRDefault="002A7852" w:rsidP="002A7852">
            <w:pPr>
              <w:rPr>
                <w:b w:val="0"/>
              </w:rPr>
            </w:pPr>
            <w:r w:rsidRPr="009A337D">
              <w:rPr>
                <w:b w:val="0"/>
              </w:rPr>
              <w:t>Bis zu den Herbstferien</w:t>
            </w:r>
            <w:r>
              <w:rPr>
                <w:b w:val="0"/>
              </w:rPr>
              <w:t xml:space="preserve"> </w:t>
            </w:r>
          </w:p>
          <w:p w14:paraId="42E84D01" w14:textId="77777777" w:rsidR="002A7852" w:rsidRPr="009A337D" w:rsidRDefault="002A7852" w:rsidP="002A7852">
            <w:pPr>
              <w:rPr>
                <w:b w:val="0"/>
              </w:rPr>
            </w:pPr>
            <w:r>
              <w:rPr>
                <w:b w:val="0"/>
              </w:rPr>
              <w:t>(26.10. – 03.11.2019)</w:t>
            </w:r>
          </w:p>
          <w:p w14:paraId="64DEE51F" w14:textId="77777777" w:rsidR="002A7852" w:rsidRDefault="002A7852" w:rsidP="002A7852">
            <w:pPr>
              <w:rPr>
                <w:b w:val="0"/>
              </w:rPr>
            </w:pPr>
            <w:r w:rsidRPr="009A337D">
              <w:rPr>
                <w:b w:val="0"/>
              </w:rPr>
              <w:t xml:space="preserve">ca. </w:t>
            </w:r>
            <w:r>
              <w:rPr>
                <w:b w:val="0"/>
              </w:rPr>
              <w:t>20</w:t>
            </w:r>
            <w:r w:rsidRPr="009A337D">
              <w:rPr>
                <w:b w:val="0"/>
              </w:rPr>
              <w:t xml:space="preserve"> WS</w:t>
            </w:r>
          </w:p>
          <w:p w14:paraId="5608B439" w14:textId="77777777" w:rsidR="002A7852" w:rsidRDefault="002A7852" w:rsidP="002A7852">
            <w:pPr>
              <w:rPr>
                <w:b w:val="0"/>
              </w:rPr>
            </w:pPr>
            <w:r>
              <w:rPr>
                <w:b w:val="0"/>
              </w:rPr>
              <w:t>(der Unterricht beginnt erst am Mi, 11.09.19; viele Schulen haben am 04.10.19 einen Brückentag)</w:t>
            </w:r>
          </w:p>
          <w:p w14:paraId="26F6C002" w14:textId="77777777" w:rsidR="002A7852" w:rsidRDefault="002A7852" w:rsidP="002A7852">
            <w:pPr>
              <w:rPr>
                <w:b w:val="0"/>
              </w:rPr>
            </w:pPr>
          </w:p>
          <w:p w14:paraId="6330C346" w14:textId="44A47690" w:rsidR="002A7852" w:rsidRPr="002A7852" w:rsidRDefault="002A7852" w:rsidP="002A7852">
            <w:r w:rsidRPr="002A7852">
              <w:t>Variante a:</w:t>
            </w:r>
          </w:p>
          <w:p w14:paraId="60C03742" w14:textId="7817D071" w:rsidR="002A7852" w:rsidRDefault="002A7852" w:rsidP="002A7852">
            <w:pPr>
              <w:rPr>
                <w:b w:val="0"/>
              </w:rPr>
            </w:pPr>
            <w:r>
              <w:rPr>
                <w:b w:val="0"/>
              </w:rPr>
              <w:t xml:space="preserve">Klausur Nr. 1 recht früh angesetzt; klassischer Interpretationsaufsatz </w:t>
            </w:r>
          </w:p>
          <w:p w14:paraId="7465415C" w14:textId="77777777" w:rsidR="002A7852" w:rsidRDefault="002A7852" w:rsidP="002A7852">
            <w:pPr>
              <w:rPr>
                <w:b w:val="0"/>
              </w:rPr>
            </w:pPr>
            <w:r>
              <w:rPr>
                <w:b w:val="0"/>
              </w:rPr>
              <w:t>(Korrekturzeit in den Herbstferien möglich)</w:t>
            </w:r>
          </w:p>
          <w:p w14:paraId="6B895876" w14:textId="77777777" w:rsidR="002A7852" w:rsidRDefault="002A7852" w:rsidP="002A7852">
            <w:pPr>
              <w:rPr>
                <w:b w:val="0"/>
              </w:rPr>
            </w:pPr>
          </w:p>
          <w:p w14:paraId="0F139265" w14:textId="77777777" w:rsidR="002A7852" w:rsidRPr="002A7852" w:rsidRDefault="002A7852" w:rsidP="002A7852">
            <w:r w:rsidRPr="002A7852">
              <w:t>Variante b:</w:t>
            </w:r>
          </w:p>
          <w:p w14:paraId="3E57E231" w14:textId="77777777" w:rsidR="002A7852" w:rsidRDefault="002A7852" w:rsidP="002A7852">
            <w:pPr>
              <w:rPr>
                <w:b w:val="0"/>
              </w:rPr>
            </w:pPr>
            <w:r>
              <w:rPr>
                <w:b w:val="0"/>
              </w:rPr>
              <w:t>Klausur Nr. 1 zwischen Herbst- und Weihnachtsferien; die Schüler können zwischen Lyrik und Kurzprosa wählen, es wird jeweils ein klassischer Interpretationsaufsatz geschrieben</w:t>
            </w:r>
          </w:p>
          <w:p w14:paraId="4C8D468B" w14:textId="77777777" w:rsidR="002A7852" w:rsidRDefault="002A7852" w:rsidP="002A7852">
            <w:pPr>
              <w:rPr>
                <w:b w:val="0"/>
              </w:rPr>
            </w:pPr>
          </w:p>
          <w:p w14:paraId="1A24205D" w14:textId="5205A632" w:rsidR="002A7852" w:rsidRDefault="002A7852" w:rsidP="002A7852">
            <w:pPr>
              <w:rPr>
                <w:sz w:val="28"/>
                <w:szCs w:val="28"/>
              </w:rPr>
            </w:pPr>
            <w:r>
              <w:rPr>
                <w:b w:val="0"/>
              </w:rPr>
              <w:t>oder die Lehrkraft entscheidet sich, die Klausur nach der UE 1 oder der UE 2 zu schreiben</w:t>
            </w:r>
          </w:p>
        </w:tc>
        <w:tc>
          <w:tcPr>
            <w:tcW w:w="5953" w:type="dxa"/>
          </w:tcPr>
          <w:p w14:paraId="29A96D0B"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Erste Stunde: neuer Kurs (siehe rechts)</w:t>
            </w:r>
          </w:p>
          <w:p w14:paraId="2F8F5B2C"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33138F3E"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106AFC17"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7355CB87"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2D54E852" w14:textId="1193781B"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 xml:space="preserve">UE 1  Kurzprosa </w:t>
            </w:r>
          </w:p>
          <w:p w14:paraId="0C7F1BC5" w14:textId="61736645"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sidRPr="00EA4337">
              <w:rPr>
                <w:b/>
              </w:rPr>
              <w:sym w:font="Wingdings" w:char="F0E0"/>
            </w:r>
            <w:r>
              <w:rPr>
                <w:b/>
              </w:rPr>
              <w:t xml:space="preserve"> ca. 12 h + Klausur 3 h (Variante a, siehe links)</w:t>
            </w:r>
          </w:p>
          <w:p w14:paraId="03590041"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p>
          <w:p w14:paraId="086B6D1F"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Mögliche Textgrundlagen</w:t>
            </w:r>
          </w:p>
          <w:p w14:paraId="1C45F7E2" w14:textId="77777777" w:rsidR="002A7852" w:rsidRPr="00C47F02" w:rsidRDefault="002A7852" w:rsidP="002A7852">
            <w:pPr>
              <w:cnfStyle w:val="000000010000" w:firstRow="0" w:lastRow="0" w:firstColumn="0" w:lastColumn="0" w:oddVBand="0" w:evenVBand="0" w:oddHBand="0" w:evenHBand="1" w:firstRowFirstColumn="0" w:firstRowLastColumn="0" w:lastRowFirstColumn="0" w:lastRowLastColumn="0"/>
              <w:rPr>
                <w:sz w:val="20"/>
                <w:szCs w:val="20"/>
              </w:rPr>
            </w:pPr>
            <w:r w:rsidRPr="00C47F02">
              <w:rPr>
                <w:sz w:val="20"/>
                <w:szCs w:val="20"/>
              </w:rPr>
              <w:t xml:space="preserve">Peter Stamm: Die ganze Nacht </w:t>
            </w:r>
          </w:p>
          <w:p w14:paraId="434366BA" w14:textId="77777777" w:rsidR="002A7852" w:rsidRPr="00C47F02" w:rsidRDefault="002A7852" w:rsidP="002A7852">
            <w:pPr>
              <w:jc w:val="both"/>
              <w:cnfStyle w:val="000000010000" w:firstRow="0" w:lastRow="0" w:firstColumn="0" w:lastColumn="0" w:oddVBand="0" w:evenVBand="0" w:oddHBand="0" w:evenHBand="1" w:firstRowFirstColumn="0" w:firstRowLastColumn="0" w:lastRowFirstColumn="0" w:lastRowLastColumn="0"/>
              <w:rPr>
                <w:sz w:val="20"/>
                <w:szCs w:val="20"/>
              </w:rPr>
            </w:pPr>
            <w:r w:rsidRPr="00C47F02">
              <w:rPr>
                <w:sz w:val="20"/>
                <w:szCs w:val="20"/>
              </w:rPr>
              <w:t xml:space="preserve">Thomas Hürlimann: Der Liebhaber der Mutter </w:t>
            </w:r>
          </w:p>
          <w:p w14:paraId="0BC8CE4E" w14:textId="77777777" w:rsidR="002A7852" w:rsidRPr="00C47F02" w:rsidRDefault="002A7852" w:rsidP="002A7852">
            <w:pPr>
              <w:jc w:val="both"/>
              <w:cnfStyle w:val="000000010000" w:firstRow="0" w:lastRow="0" w:firstColumn="0" w:lastColumn="0" w:oddVBand="0" w:evenVBand="0" w:oddHBand="0" w:evenHBand="1" w:firstRowFirstColumn="0" w:firstRowLastColumn="0" w:lastRowFirstColumn="0" w:lastRowLastColumn="0"/>
              <w:rPr>
                <w:sz w:val="20"/>
                <w:szCs w:val="20"/>
              </w:rPr>
            </w:pPr>
            <w:r w:rsidRPr="00C47F02">
              <w:rPr>
                <w:sz w:val="20"/>
                <w:szCs w:val="20"/>
              </w:rPr>
              <w:t xml:space="preserve">Martin Suter: Unter Freunden </w:t>
            </w:r>
          </w:p>
          <w:p w14:paraId="319F4CEB" w14:textId="77777777" w:rsidR="002A7852" w:rsidRPr="00C47F02" w:rsidRDefault="002A7852" w:rsidP="002A7852">
            <w:pPr>
              <w:cnfStyle w:val="000000010000" w:firstRow="0" w:lastRow="0" w:firstColumn="0" w:lastColumn="0" w:oddVBand="0" w:evenVBand="0" w:oddHBand="0" w:evenHBand="1" w:firstRowFirstColumn="0" w:firstRowLastColumn="0" w:lastRowFirstColumn="0" w:lastRowLastColumn="0"/>
              <w:rPr>
                <w:sz w:val="20"/>
                <w:szCs w:val="20"/>
              </w:rPr>
            </w:pPr>
            <w:r w:rsidRPr="00C47F02">
              <w:rPr>
                <w:sz w:val="20"/>
                <w:szCs w:val="20"/>
              </w:rPr>
              <w:t>Gabriele Wohmann: Flitterwochen, dritter Tag</w:t>
            </w:r>
          </w:p>
          <w:p w14:paraId="4756B142" w14:textId="77777777" w:rsidR="002A7852" w:rsidRPr="00C47F02" w:rsidRDefault="002A7852" w:rsidP="002A7852">
            <w:pPr>
              <w:cnfStyle w:val="000000010000" w:firstRow="0" w:lastRow="0" w:firstColumn="0" w:lastColumn="0" w:oddVBand="0" w:evenVBand="0" w:oddHBand="0" w:evenHBand="1" w:firstRowFirstColumn="0" w:firstRowLastColumn="0" w:lastRowFirstColumn="0" w:lastRowLastColumn="0"/>
              <w:rPr>
                <w:sz w:val="20"/>
                <w:szCs w:val="20"/>
              </w:rPr>
            </w:pPr>
            <w:r w:rsidRPr="00C47F02">
              <w:rPr>
                <w:sz w:val="20"/>
                <w:szCs w:val="20"/>
              </w:rPr>
              <w:t>Judith Herrmann: Zigaretten</w:t>
            </w:r>
          </w:p>
          <w:p w14:paraId="3E5E74EE" w14:textId="63DAFB4E" w:rsidR="002A7852" w:rsidRDefault="002A7852" w:rsidP="002A7852">
            <w:pPr>
              <w:cnfStyle w:val="000000010000" w:firstRow="0" w:lastRow="0" w:firstColumn="0" w:lastColumn="0" w:oddVBand="0" w:evenVBand="0" w:oddHBand="0" w:evenHBand="1" w:firstRowFirstColumn="0" w:firstRowLastColumn="0" w:lastRowFirstColumn="0" w:lastRowLastColumn="0"/>
              <w:rPr>
                <w:sz w:val="20"/>
                <w:szCs w:val="20"/>
              </w:rPr>
            </w:pPr>
            <w:r w:rsidRPr="00C47F02">
              <w:rPr>
                <w:sz w:val="20"/>
                <w:szCs w:val="20"/>
              </w:rPr>
              <w:t xml:space="preserve">Nadja </w:t>
            </w:r>
            <w:proofErr w:type="spellStart"/>
            <w:r w:rsidRPr="00C47F02">
              <w:rPr>
                <w:sz w:val="20"/>
                <w:szCs w:val="20"/>
              </w:rPr>
              <w:t>Einzmann</w:t>
            </w:r>
            <w:proofErr w:type="spellEnd"/>
            <w:r w:rsidRPr="00C47F02">
              <w:rPr>
                <w:sz w:val="20"/>
                <w:szCs w:val="20"/>
              </w:rPr>
              <w:t>: Etwas zu erzählen</w:t>
            </w:r>
          </w:p>
          <w:p w14:paraId="62E7C05E"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3D6DFDB1"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1F21978B" w14:textId="3A9817D9"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UE 2 Lyrik mit einem Schwerpunkt und aus verschiedenen Epochen (vgl. literaturgeschichtliches Überblickswissen</w:t>
            </w:r>
          </w:p>
          <w:p w14:paraId="66BF7075"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(z.B. Liebeslyrik, Natur und Mensch, Reisen in der Lyrik, Großstadtlyrik)</w:t>
            </w:r>
          </w:p>
          <w:p w14:paraId="594A24D9"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ACHTUNG: Literatur um die Jahrhundertwende (1900) hier unbedingt integrieren</w:t>
            </w:r>
          </w:p>
          <w:p w14:paraId="0C748BB3" w14:textId="07E038E3"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sidRPr="00FA6C79">
              <w:rPr>
                <w:b/>
              </w:rPr>
              <w:sym w:font="Wingdings" w:char="F0E0"/>
            </w:r>
            <w:r>
              <w:rPr>
                <w:b/>
              </w:rPr>
              <w:t xml:space="preserve"> ca. 15 h + Klausur 3 h (Variante b, siehe links)</w:t>
            </w:r>
          </w:p>
          <w:p w14:paraId="3FF3005B"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76FA443B" w14:textId="11ADC44F" w:rsidR="002A7852" w:rsidRPr="002A7852" w:rsidRDefault="002A7852" w:rsidP="002A7852">
            <w:pPr>
              <w:cnfStyle w:val="000000010000" w:firstRow="0" w:lastRow="0" w:firstColumn="0" w:lastColumn="0" w:oddVBand="0" w:evenVBand="0" w:oddHBand="0" w:evenHBand="1" w:firstRowFirstColumn="0" w:firstRowLastColumn="0" w:lastRowFirstColumn="0" w:lastRowLastColumn="0"/>
            </w:pPr>
            <w:r>
              <w:rPr>
                <w:b/>
              </w:rPr>
              <w:t xml:space="preserve">ACHTUNG: </w:t>
            </w:r>
            <w:r>
              <w:t>Diese Einheit geht über die Herbstferien hinweg</w:t>
            </w:r>
          </w:p>
        </w:tc>
        <w:tc>
          <w:tcPr>
            <w:tcW w:w="5370" w:type="dxa"/>
          </w:tcPr>
          <w:p w14:paraId="0F3C48E7"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Erste Stunde: Kennenlernen, Organisatorisches: Referatsthemen + GFS-Themen vorstellen für spätere Vergabe, Transparenzerlass</w:t>
            </w:r>
          </w:p>
          <w:p w14:paraId="16C58888"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Schwerpunkt Mündlichkeit im DU (Referatsthemen vergeben)</w:t>
            </w:r>
          </w:p>
          <w:p w14:paraId="5567EEAD"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p>
          <w:p w14:paraId="0176DC52"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Kommunikationsmodelle/Bedingungen gelingender Kommunikation analysieren, formulieren und reflektieren</w:t>
            </w:r>
          </w:p>
          <w:p w14:paraId="47EEEBE3"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Dialoganalyse</w:t>
            </w:r>
          </w:p>
          <w:p w14:paraId="33DC42DA"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Figurencharakterisierung</w:t>
            </w:r>
          </w:p>
          <w:p w14:paraId="23FD6CE7"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 xml:space="preserve">Motive </w:t>
            </w:r>
          </w:p>
          <w:p w14:paraId="4C47AD3D"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sym w:font="Wingdings" w:char="F0E0"/>
            </w:r>
            <w:r>
              <w:t xml:space="preserve"> Aufbau Vortrag mündliche Prüfung</w:t>
            </w:r>
          </w:p>
          <w:p w14:paraId="74CDD666"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sym w:font="Wingdings" w:char="F0E0"/>
            </w:r>
            <w:r>
              <w:t xml:space="preserve"> Aufsatzdidaktik</w:t>
            </w:r>
          </w:p>
          <w:p w14:paraId="280245AC" w14:textId="77777777" w:rsidR="002A7852" w:rsidRDefault="002A7852" w:rsidP="00D9531A">
            <w:pPr>
              <w:cnfStyle w:val="000000010000" w:firstRow="0" w:lastRow="0" w:firstColumn="0" w:lastColumn="0" w:oddVBand="0" w:evenVBand="0" w:oddHBand="0" w:evenHBand="1" w:firstRowFirstColumn="0" w:firstRowLastColumn="0" w:lastRowFirstColumn="0" w:lastRowLastColumn="0"/>
              <w:rPr>
                <w:b/>
                <w:sz w:val="28"/>
                <w:szCs w:val="28"/>
              </w:rPr>
            </w:pPr>
          </w:p>
          <w:p w14:paraId="7A37911A" w14:textId="77777777" w:rsidR="002A7852" w:rsidRDefault="002A7852" w:rsidP="00D9531A">
            <w:pPr>
              <w:cnfStyle w:val="000000010000" w:firstRow="0" w:lastRow="0" w:firstColumn="0" w:lastColumn="0" w:oddVBand="0" w:evenVBand="0" w:oddHBand="0" w:evenHBand="1" w:firstRowFirstColumn="0" w:firstRowLastColumn="0" w:lastRowFirstColumn="0" w:lastRowLastColumn="0"/>
              <w:rPr>
                <w:b/>
                <w:sz w:val="28"/>
                <w:szCs w:val="28"/>
              </w:rPr>
            </w:pPr>
          </w:p>
          <w:p w14:paraId="40C69D70"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 xml:space="preserve">Gedichte vortragen </w:t>
            </w:r>
            <w:r>
              <w:sym w:font="Wingdings" w:char="F0E0"/>
            </w:r>
            <w:r>
              <w:t xml:space="preserve"> Präsentieren üben</w:t>
            </w:r>
          </w:p>
          <w:p w14:paraId="1E92A96E"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Literaturgeschichtliche Entwicklungen für das Textverständnis nutzen; Epochenmodelle kritisch reflektieren</w:t>
            </w:r>
          </w:p>
          <w:p w14:paraId="7B7AAF55"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Funktionale Analyse sprachlicher Gestaltungsmittel</w:t>
            </w:r>
          </w:p>
          <w:p w14:paraId="2CA54FEF"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Fachbegriffe verwenden für die Gedichtinterpretation</w:t>
            </w:r>
          </w:p>
          <w:p w14:paraId="5CF847A2"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Aufsatzdidaktik (Gedichtvergleich)</w:t>
            </w:r>
          </w:p>
          <w:p w14:paraId="3BE0FA74"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Gestaltungsweisen von Themen vergleichen</w:t>
            </w:r>
          </w:p>
          <w:p w14:paraId="7A189154" w14:textId="5250D600" w:rsidR="002A7852" w:rsidRPr="002A7852" w:rsidRDefault="002A7852"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hier auch Referatsthemen vergeben (s.o.)</w:t>
            </w:r>
          </w:p>
        </w:tc>
      </w:tr>
      <w:tr w:rsidR="002A7852" w14:paraId="02BCA60C" w14:textId="77777777" w:rsidTr="00D9531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69" w:type="dxa"/>
          </w:tcPr>
          <w:p w14:paraId="20AF4AC8" w14:textId="77777777" w:rsidR="002A7852" w:rsidRPr="009A337D" w:rsidRDefault="002A7852" w:rsidP="002A7852"/>
        </w:tc>
        <w:tc>
          <w:tcPr>
            <w:tcW w:w="5953" w:type="dxa"/>
          </w:tcPr>
          <w:p w14:paraId="7FD4A535" w14:textId="77777777" w:rsidR="002A7852" w:rsidRDefault="002A7852" w:rsidP="002A7852">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1BD2D832" w14:textId="77777777" w:rsidR="002A7852" w:rsidRDefault="002A7852" w:rsidP="002A7852">
            <w:pPr>
              <w:cnfStyle w:val="000000100000" w:firstRow="0" w:lastRow="0" w:firstColumn="0" w:lastColumn="0" w:oddVBand="0" w:evenVBand="0" w:oddHBand="1" w:evenHBand="0" w:firstRowFirstColumn="0" w:firstRowLastColumn="0" w:lastRowFirstColumn="0" w:lastRowLastColumn="0"/>
            </w:pPr>
          </w:p>
        </w:tc>
      </w:tr>
      <w:tr w:rsidR="00C47F02" w14:paraId="35FB9821" w14:textId="77777777" w:rsidTr="00D9531A">
        <w:trPr>
          <w:cnfStyle w:val="000000010000" w:firstRow="0" w:lastRow="0" w:firstColumn="0" w:lastColumn="0" w:oddVBand="0" w:evenVBand="0" w:oddHBand="0" w:evenHBand="1" w:firstRowFirstColumn="0" w:firstRowLastColumn="0" w:lastRowFirstColumn="0" w:lastRowLastColumn="0"/>
          <w:trHeight w:val="2655"/>
        </w:trPr>
        <w:tc>
          <w:tcPr>
            <w:cnfStyle w:val="001000000000" w:firstRow="0" w:lastRow="0" w:firstColumn="1" w:lastColumn="0" w:oddVBand="0" w:evenVBand="0" w:oddHBand="0" w:evenHBand="0" w:firstRowFirstColumn="0" w:firstRowLastColumn="0" w:lastRowFirstColumn="0" w:lastRowLastColumn="0"/>
            <w:tcW w:w="3369" w:type="dxa"/>
          </w:tcPr>
          <w:p w14:paraId="0F55E2C3" w14:textId="77777777" w:rsidR="002A7852" w:rsidRDefault="002A7852" w:rsidP="002A7852">
            <w:pPr>
              <w:rPr>
                <w:b w:val="0"/>
              </w:rPr>
            </w:pPr>
            <w:r>
              <w:rPr>
                <w:b w:val="0"/>
              </w:rPr>
              <w:lastRenderedPageBreak/>
              <w:t>Bis zu den Weihnachtferien</w:t>
            </w:r>
          </w:p>
          <w:p w14:paraId="6CE9002B" w14:textId="77777777" w:rsidR="002A7852" w:rsidRDefault="002A7852" w:rsidP="002A7852">
            <w:pPr>
              <w:rPr>
                <w:b w:val="0"/>
              </w:rPr>
            </w:pPr>
            <w:r>
              <w:rPr>
                <w:b w:val="0"/>
              </w:rPr>
              <w:t>(21.12.2019 – 06.01.2020)</w:t>
            </w:r>
          </w:p>
          <w:p w14:paraId="41B86DB4" w14:textId="77777777" w:rsidR="002A7852" w:rsidRDefault="002A7852" w:rsidP="002A7852">
            <w:pPr>
              <w:rPr>
                <w:b w:val="0"/>
              </w:rPr>
            </w:pPr>
            <w:r>
              <w:rPr>
                <w:b w:val="0"/>
              </w:rPr>
              <w:t>21 WS</w:t>
            </w:r>
          </w:p>
          <w:p w14:paraId="0C8BB41B" w14:textId="1A3AD076" w:rsidR="00C47F02" w:rsidRDefault="00C47F02" w:rsidP="00D9531A"/>
        </w:tc>
        <w:tc>
          <w:tcPr>
            <w:tcW w:w="5953" w:type="dxa"/>
          </w:tcPr>
          <w:p w14:paraId="1B7EC086"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sidRPr="00237AFE">
              <w:rPr>
                <w:b/>
              </w:rPr>
              <w:sym w:font="Wingdings" w:char="F0E0"/>
            </w:r>
            <w:r>
              <w:rPr>
                <w:b/>
              </w:rPr>
              <w:t xml:space="preserve"> Rückgabe, Besprechung, Verbesserung Klausur Nr. 1 (1-2 h)</w:t>
            </w:r>
          </w:p>
          <w:p w14:paraId="522EE891" w14:textId="77777777" w:rsidR="00A65443" w:rsidRDefault="00A65443" w:rsidP="002A7852">
            <w:pPr>
              <w:cnfStyle w:val="000000010000" w:firstRow="0" w:lastRow="0" w:firstColumn="0" w:lastColumn="0" w:oddVBand="0" w:evenVBand="0" w:oddHBand="0" w:evenHBand="1" w:firstRowFirstColumn="0" w:firstRowLastColumn="0" w:lastRowFirstColumn="0" w:lastRowLastColumn="0"/>
              <w:rPr>
                <w:b/>
              </w:rPr>
            </w:pPr>
          </w:p>
          <w:p w14:paraId="68ACA620" w14:textId="74F01E6E"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 xml:space="preserve">UE </w:t>
            </w:r>
            <w:r w:rsidR="000768F7">
              <w:rPr>
                <w:b/>
              </w:rPr>
              <w:t>3</w:t>
            </w:r>
            <w:r>
              <w:rPr>
                <w:b/>
              </w:rPr>
              <w:t xml:space="preserve"> Materialgestütztes Argumentieren</w:t>
            </w:r>
          </w:p>
          <w:p w14:paraId="426E0479" w14:textId="35BFA4E0"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sidRPr="00CD18A0">
              <w:rPr>
                <w:b/>
              </w:rPr>
              <w:sym w:font="Wingdings" w:char="F0E0"/>
            </w:r>
            <w:r>
              <w:rPr>
                <w:b/>
              </w:rPr>
              <w:t xml:space="preserve"> ca. 1</w:t>
            </w:r>
            <w:r w:rsidR="000768F7">
              <w:rPr>
                <w:b/>
              </w:rPr>
              <w:t>2 – 1</w:t>
            </w:r>
            <w:r>
              <w:rPr>
                <w:b/>
              </w:rPr>
              <w:t>4 h</w:t>
            </w:r>
          </w:p>
          <w:p w14:paraId="11AE708C"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r>
              <w:rPr>
                <w:b/>
              </w:rPr>
              <w:t xml:space="preserve">Mögliche Textgrundlagen </w:t>
            </w:r>
          </w:p>
          <w:p w14:paraId="6C20757C"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rsidRPr="00C47F02">
              <w:t>Vgl. Material Fortbildung (Tobias Körner)</w:t>
            </w:r>
          </w:p>
          <w:p w14:paraId="344812F4"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4C0BECB0"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0083F1CF" w14:textId="1E44209A" w:rsidR="002A7852" w:rsidRDefault="000768F7" w:rsidP="002A7852">
            <w:pPr>
              <w:cnfStyle w:val="000000010000" w:firstRow="0" w:lastRow="0" w:firstColumn="0" w:lastColumn="0" w:oddVBand="0" w:evenVBand="0" w:oddHBand="0" w:evenHBand="1" w:firstRowFirstColumn="0" w:firstRowLastColumn="0" w:lastRowFirstColumn="0" w:lastRowLastColumn="0"/>
              <w:rPr>
                <w:b/>
              </w:rPr>
            </w:pPr>
            <w:r>
              <w:rPr>
                <w:b/>
              </w:rPr>
              <w:t xml:space="preserve">ACHTUNG: </w:t>
            </w:r>
            <w:r>
              <w:t>Diese Einheit geht über die Weihnachtsferien hinweg</w:t>
            </w:r>
          </w:p>
          <w:p w14:paraId="60E04BD1"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rPr>
                <w:b/>
              </w:rPr>
            </w:pPr>
          </w:p>
          <w:p w14:paraId="588FF19C"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p>
          <w:p w14:paraId="2534DA05"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p>
          <w:p w14:paraId="51E5663E"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p>
          <w:p w14:paraId="7C295A30" w14:textId="77777777" w:rsidR="00C47F02" w:rsidRPr="008D6CBB" w:rsidRDefault="00C47F02" w:rsidP="000768F7">
            <w:pPr>
              <w:cnfStyle w:val="000000010000" w:firstRow="0" w:lastRow="0" w:firstColumn="0" w:lastColumn="0" w:oddVBand="0" w:evenVBand="0" w:oddHBand="0" w:evenHBand="1" w:firstRowFirstColumn="0" w:firstRowLastColumn="0" w:lastRowFirstColumn="0" w:lastRowLastColumn="0"/>
            </w:pPr>
          </w:p>
        </w:tc>
        <w:tc>
          <w:tcPr>
            <w:tcW w:w="5370" w:type="dxa"/>
          </w:tcPr>
          <w:p w14:paraId="6C9CF3AA" w14:textId="77777777" w:rsidR="00A65443" w:rsidRDefault="00A65443" w:rsidP="002A7852">
            <w:pPr>
              <w:cnfStyle w:val="000000010000" w:firstRow="0" w:lastRow="0" w:firstColumn="0" w:lastColumn="0" w:oddVBand="0" w:evenVBand="0" w:oddHBand="0" w:evenHBand="1" w:firstRowFirstColumn="0" w:firstRowLastColumn="0" w:lastRowFirstColumn="0" w:lastRowLastColumn="0"/>
            </w:pPr>
          </w:p>
          <w:p w14:paraId="5C3CBDA9" w14:textId="77777777" w:rsidR="00A65443" w:rsidRDefault="00A65443" w:rsidP="002A7852">
            <w:pPr>
              <w:cnfStyle w:val="000000010000" w:firstRow="0" w:lastRow="0" w:firstColumn="0" w:lastColumn="0" w:oddVBand="0" w:evenVBand="0" w:oddHBand="0" w:evenHBand="1" w:firstRowFirstColumn="0" w:firstRowLastColumn="0" w:lastRowFirstColumn="0" w:lastRowLastColumn="0"/>
            </w:pPr>
          </w:p>
          <w:p w14:paraId="7C76A280"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Zugang zu Texten gewinnen und Texte nutzen (Lesetechniken/Methoden der Texterschließung); inhaltliche Widersprüche erkennen und erläutern</w:t>
            </w:r>
          </w:p>
          <w:p w14:paraId="6E44F48B"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Nichtlineare Texte auswerten; Korrektes Zitieren; mehrere Texte vergleichend nutzen; Texte exzerpieren</w:t>
            </w:r>
          </w:p>
          <w:p w14:paraId="66667600"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Strukturen eines Arguments analysieren</w:t>
            </w:r>
          </w:p>
          <w:p w14:paraId="03C9C16F"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r>
              <w:t>Schreibdidaktik</w:t>
            </w:r>
          </w:p>
          <w:p w14:paraId="6E0E7439" w14:textId="77777777" w:rsidR="002A7852" w:rsidRDefault="002A7852" w:rsidP="002A7852">
            <w:pPr>
              <w:cnfStyle w:val="000000010000" w:firstRow="0" w:lastRow="0" w:firstColumn="0" w:lastColumn="0" w:oddVBand="0" w:evenVBand="0" w:oddHBand="0" w:evenHBand="1" w:firstRowFirstColumn="0" w:firstRowLastColumn="0" w:lastRowFirstColumn="0" w:lastRowLastColumn="0"/>
            </w:pPr>
          </w:p>
          <w:p w14:paraId="2B91A672" w14:textId="3A9EE04A" w:rsidR="002A7852" w:rsidRDefault="002A7852" w:rsidP="002A7852">
            <w:pPr>
              <w:cnfStyle w:val="000000010000" w:firstRow="0" w:lastRow="0" w:firstColumn="0" w:lastColumn="0" w:oddVBand="0" w:evenVBand="0" w:oddHBand="0" w:evenHBand="1" w:firstRowFirstColumn="0" w:firstRowLastColumn="0" w:lastRowFirstColumn="0" w:lastRowLastColumn="0"/>
            </w:pPr>
          </w:p>
          <w:p w14:paraId="0DAB3756" w14:textId="77777777" w:rsidR="002A7852" w:rsidRDefault="002A7852" w:rsidP="00D9531A">
            <w:pPr>
              <w:cnfStyle w:val="000000010000" w:firstRow="0" w:lastRow="0" w:firstColumn="0" w:lastColumn="0" w:oddVBand="0" w:evenVBand="0" w:oddHBand="0" w:evenHBand="1" w:firstRowFirstColumn="0" w:firstRowLastColumn="0" w:lastRowFirstColumn="0" w:lastRowLastColumn="0"/>
            </w:pPr>
          </w:p>
          <w:p w14:paraId="284FB0F1"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p>
          <w:p w14:paraId="67049601" w14:textId="0E2EE70D" w:rsidR="00C47F02" w:rsidRDefault="00C47F02" w:rsidP="00D9531A">
            <w:pPr>
              <w:cnfStyle w:val="000000010000" w:firstRow="0" w:lastRow="0" w:firstColumn="0" w:lastColumn="0" w:oddVBand="0" w:evenVBand="0" w:oddHBand="0" w:evenHBand="1" w:firstRowFirstColumn="0" w:firstRowLastColumn="0" w:lastRowFirstColumn="0" w:lastRowLastColumn="0"/>
            </w:pPr>
          </w:p>
        </w:tc>
      </w:tr>
      <w:tr w:rsidR="00C47F02" w14:paraId="185058D4" w14:textId="77777777" w:rsidTr="00D9531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69" w:type="dxa"/>
          </w:tcPr>
          <w:p w14:paraId="1007F5D2" w14:textId="77777777" w:rsidR="00C47F02" w:rsidRDefault="00C47F02" w:rsidP="00D9531A"/>
        </w:tc>
        <w:tc>
          <w:tcPr>
            <w:tcW w:w="5953" w:type="dxa"/>
          </w:tcPr>
          <w:p w14:paraId="1C6E25E0"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c>
          <w:tcPr>
            <w:tcW w:w="5370" w:type="dxa"/>
          </w:tcPr>
          <w:p w14:paraId="48AFB8C6"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27405A38"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0C36EAD3" w14:textId="64D4AB14" w:rsidR="000768F7" w:rsidRDefault="000768F7" w:rsidP="000768F7">
            <w:pPr>
              <w:rPr>
                <w:b w:val="0"/>
              </w:rPr>
            </w:pPr>
            <w:r>
              <w:rPr>
                <w:b w:val="0"/>
              </w:rPr>
              <w:t>Bis zu den Winterferien</w:t>
            </w:r>
          </w:p>
          <w:p w14:paraId="31DB6477" w14:textId="77777777" w:rsidR="000768F7" w:rsidRDefault="000768F7" w:rsidP="000768F7">
            <w:pPr>
              <w:rPr>
                <w:b w:val="0"/>
              </w:rPr>
            </w:pPr>
            <w:r>
              <w:rPr>
                <w:b w:val="0"/>
              </w:rPr>
              <w:t>(22.02. – 01.03.2020)</w:t>
            </w:r>
          </w:p>
          <w:p w14:paraId="48A9EB78" w14:textId="77777777" w:rsidR="000768F7" w:rsidRDefault="000768F7" w:rsidP="000768F7">
            <w:pPr>
              <w:rPr>
                <w:b w:val="0"/>
              </w:rPr>
            </w:pPr>
            <w:r>
              <w:rPr>
                <w:b w:val="0"/>
              </w:rPr>
              <w:t>ca. 21 WS</w:t>
            </w:r>
          </w:p>
          <w:p w14:paraId="39BB23F3" w14:textId="77777777" w:rsidR="000768F7" w:rsidRDefault="000768F7" w:rsidP="000768F7">
            <w:pPr>
              <w:rPr>
                <w:b w:val="0"/>
              </w:rPr>
            </w:pPr>
          </w:p>
          <w:p w14:paraId="2D53992D" w14:textId="77777777" w:rsidR="00C47F02" w:rsidRPr="008D6CBB" w:rsidRDefault="00C47F02" w:rsidP="002A7852">
            <w:pPr>
              <w:rPr>
                <w:b w:val="0"/>
              </w:rPr>
            </w:pPr>
          </w:p>
        </w:tc>
        <w:tc>
          <w:tcPr>
            <w:tcW w:w="5953" w:type="dxa"/>
          </w:tcPr>
          <w:p w14:paraId="478E9920" w14:textId="4AAB7BF0"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Pr>
                <w:b/>
              </w:rPr>
              <w:t>UE 4 Übungen zur Praktischen Rhetorik</w:t>
            </w:r>
          </w:p>
          <w:p w14:paraId="449542C8"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sidRPr="00EA4337">
              <w:rPr>
                <w:b/>
              </w:rPr>
              <w:sym w:font="Wingdings" w:char="F0E0"/>
            </w:r>
            <w:r>
              <w:rPr>
                <w:b/>
              </w:rPr>
              <w:t xml:space="preserve"> ca. 6 h</w:t>
            </w:r>
          </w:p>
          <w:p w14:paraId="2D2FCA8C"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p>
          <w:p w14:paraId="2AD7AFEA"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p>
          <w:p w14:paraId="2F846AE4"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p>
          <w:p w14:paraId="0605803A"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p>
          <w:p w14:paraId="1AEE816C" w14:textId="376008DC"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Pr>
                <w:b/>
              </w:rPr>
              <w:t>UE 5 Schwerpunktlektüre Prosa</w:t>
            </w:r>
          </w:p>
          <w:p w14:paraId="4AE7DEA8"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Pr>
                <w:b/>
              </w:rPr>
              <w:t>(Mann, Mario und der Zauberer oder Seethaler, Der Trafikant)</w:t>
            </w:r>
          </w:p>
          <w:p w14:paraId="36092ED0"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sidRPr="00232DFA">
              <w:rPr>
                <w:b/>
              </w:rPr>
              <w:sym w:font="Wingdings" w:char="F0E0"/>
            </w:r>
            <w:r>
              <w:rPr>
                <w:b/>
              </w:rPr>
              <w:t xml:space="preserve"> ca. 15</w:t>
            </w:r>
            <w:r w:rsidRPr="00EA3732">
              <w:rPr>
                <w:b/>
              </w:rPr>
              <w:t xml:space="preserve"> h</w:t>
            </w:r>
            <w:r>
              <w:rPr>
                <w:b/>
              </w:rPr>
              <w:t xml:space="preserve"> + Klausur 3 h </w:t>
            </w:r>
          </w:p>
          <w:p w14:paraId="3C55A561" w14:textId="1955C538" w:rsidR="000768F7" w:rsidRPr="00662788" w:rsidRDefault="000768F7" w:rsidP="000768F7">
            <w:pPr>
              <w:cnfStyle w:val="000000010000" w:firstRow="0" w:lastRow="0" w:firstColumn="0" w:lastColumn="0" w:oddVBand="0" w:evenVBand="0" w:oddHBand="0" w:evenHBand="1" w:firstRowFirstColumn="0" w:firstRowLastColumn="0" w:lastRowFirstColumn="0" w:lastRowLastColumn="0"/>
              <w:rPr>
                <w:b/>
              </w:rPr>
            </w:pPr>
            <w:r>
              <w:rPr>
                <w:b/>
              </w:rPr>
              <w:t>(Erörterung eines literarischen Textes; Möglichkeit, hier mit einem Außentext zu arbeiten)</w:t>
            </w:r>
          </w:p>
          <w:p w14:paraId="3CB6459E"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r>
              <w:t>vgl. Material Fortbildung (Katrin Strasser)</w:t>
            </w:r>
          </w:p>
          <w:p w14:paraId="0A7BBF27"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p>
          <w:p w14:paraId="4860EB6C" w14:textId="4934672D" w:rsidR="000768F7" w:rsidRP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sidRPr="000768F7">
              <w:rPr>
                <w:b/>
              </w:rPr>
              <w:t xml:space="preserve">ACHTUNG: </w:t>
            </w:r>
          </w:p>
          <w:p w14:paraId="3997599D" w14:textId="38B3899C"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t>Diese Einheit geht über die Winterferien hinweg</w:t>
            </w:r>
          </w:p>
          <w:p w14:paraId="37998DE6"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p>
          <w:p w14:paraId="23E5EE9A" w14:textId="547805AE" w:rsidR="00C47F02" w:rsidRPr="00117764" w:rsidRDefault="00C47F02" w:rsidP="00D9531A">
            <w:pPr>
              <w:cnfStyle w:val="000000010000" w:firstRow="0" w:lastRow="0" w:firstColumn="0" w:lastColumn="0" w:oddVBand="0" w:evenVBand="0" w:oddHBand="0" w:evenHBand="1" w:firstRowFirstColumn="0" w:firstRowLastColumn="0" w:lastRowFirstColumn="0" w:lastRowLastColumn="0"/>
              <w:rPr>
                <w:b/>
              </w:rPr>
            </w:pPr>
          </w:p>
        </w:tc>
        <w:tc>
          <w:tcPr>
            <w:tcW w:w="5370" w:type="dxa"/>
          </w:tcPr>
          <w:p w14:paraId="7C0F5823"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r>
              <w:t>Körpersprache, Haltung, Gestik, Mimik, Klang der Stimme, Atemübungen, Ohröffner, etc.</w:t>
            </w:r>
          </w:p>
          <w:p w14:paraId="315E1727" w14:textId="77777777" w:rsidR="000768F7" w:rsidRDefault="000768F7" w:rsidP="000768F7">
            <w:pPr>
              <w:pStyle w:val="Listenabsatz"/>
              <w:numPr>
                <w:ilvl w:val="0"/>
                <w:numId w:val="9"/>
              </w:numPr>
              <w:cnfStyle w:val="000000010000" w:firstRow="0" w:lastRow="0" w:firstColumn="0" w:lastColumn="0" w:oddVBand="0" w:evenVBand="0" w:oddHBand="0" w:evenHBand="1" w:firstRowFirstColumn="0" w:firstRowLastColumn="0" w:lastRowFirstColumn="0" w:lastRowLastColumn="0"/>
            </w:pPr>
            <w:r>
              <w:t>Rücksichtnahme auf das Publikum</w:t>
            </w:r>
          </w:p>
          <w:p w14:paraId="38628B5B" w14:textId="77777777" w:rsidR="00C47F02" w:rsidRDefault="000768F7" w:rsidP="000768F7">
            <w:pPr>
              <w:pStyle w:val="Listenabsatz"/>
              <w:numPr>
                <w:ilvl w:val="0"/>
                <w:numId w:val="9"/>
              </w:numPr>
              <w:cnfStyle w:val="000000010000" w:firstRow="0" w:lastRow="0" w:firstColumn="0" w:lastColumn="0" w:oddVBand="0" w:evenVBand="0" w:oddHBand="0" w:evenHBand="1" w:firstRowFirstColumn="0" w:firstRowLastColumn="0" w:lastRowFirstColumn="0" w:lastRowLastColumn="0"/>
            </w:pPr>
            <w:r>
              <w:t>Zeigen der eigenen Persönlichkeit</w:t>
            </w:r>
          </w:p>
          <w:p w14:paraId="569925A4"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p>
          <w:p w14:paraId="4C45EFCD"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p>
          <w:p w14:paraId="320D628A"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r>
              <w:t>Komplexere Deutungen eines Textes formulieren und das eigene Textverständnis erläutern und begründen, auch mit Hilfe von eigenen und fremden Deutungshypothesen</w:t>
            </w:r>
          </w:p>
          <w:p w14:paraId="468A2485"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r>
              <w:t>Vorwissen, Fachwissen, Kontextwissen, Weltwissen und Leseerfahrung gezielt für das Textverstehen nutzen, ebenso Sach- und Fachliteratur</w:t>
            </w:r>
          </w:p>
          <w:p w14:paraId="3CA7DABB"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r>
              <w:t>Literarische Figuren charakterisieren; Figurenkonstellationen beschreiben und interpretieren</w:t>
            </w:r>
          </w:p>
          <w:p w14:paraId="0E7F1EAA" w14:textId="77777777" w:rsidR="000768F7" w:rsidRDefault="000768F7" w:rsidP="000768F7">
            <w:pPr>
              <w:cnfStyle w:val="000000010000" w:firstRow="0" w:lastRow="0" w:firstColumn="0" w:lastColumn="0" w:oddVBand="0" w:evenVBand="0" w:oddHBand="0" w:evenHBand="1" w:firstRowFirstColumn="0" w:firstRowLastColumn="0" w:lastRowFirstColumn="0" w:lastRowLastColumn="0"/>
            </w:pPr>
            <w:r>
              <w:t>Unterschiedliche Interpretationsperspektiven einnehmen</w:t>
            </w:r>
          </w:p>
          <w:p w14:paraId="0226D830" w14:textId="3DC8145C" w:rsidR="000768F7" w:rsidRPr="008D6CBB" w:rsidRDefault="000768F7" w:rsidP="000768F7">
            <w:pPr>
              <w:cnfStyle w:val="000000010000" w:firstRow="0" w:lastRow="0" w:firstColumn="0" w:lastColumn="0" w:oddVBand="0" w:evenVBand="0" w:oddHBand="0" w:evenHBand="1" w:firstRowFirstColumn="0" w:firstRowLastColumn="0" w:lastRowFirstColumn="0" w:lastRowLastColumn="0"/>
            </w:pPr>
            <w:r>
              <w:sym w:font="Wingdings" w:char="F0E0"/>
            </w:r>
            <w:r>
              <w:t xml:space="preserve"> Aufsatzdidaktik; Fachbegriffe zur formalen Beschreibung</w:t>
            </w:r>
          </w:p>
        </w:tc>
      </w:tr>
      <w:tr w:rsidR="00C47F02" w14:paraId="635502E3"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6AD1D356" w14:textId="77777777" w:rsidR="00C47F02" w:rsidRDefault="00C47F02" w:rsidP="00D9531A">
            <w:pPr>
              <w:rPr>
                <w:b w:val="0"/>
              </w:rPr>
            </w:pPr>
          </w:p>
        </w:tc>
        <w:tc>
          <w:tcPr>
            <w:tcW w:w="5953" w:type="dxa"/>
          </w:tcPr>
          <w:p w14:paraId="0EA5758B"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7C9B0D2A"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213DFAAA"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DA2FB79" w14:textId="77777777" w:rsidR="000768F7" w:rsidRDefault="000768F7" w:rsidP="000768F7">
            <w:pPr>
              <w:rPr>
                <w:b w:val="0"/>
              </w:rPr>
            </w:pPr>
            <w:r>
              <w:rPr>
                <w:b w:val="0"/>
              </w:rPr>
              <w:lastRenderedPageBreak/>
              <w:t>Bis zu den Osterferien</w:t>
            </w:r>
          </w:p>
          <w:p w14:paraId="00963810" w14:textId="77777777" w:rsidR="000768F7" w:rsidRDefault="000768F7" w:rsidP="000768F7">
            <w:pPr>
              <w:rPr>
                <w:b w:val="0"/>
              </w:rPr>
            </w:pPr>
            <w:r>
              <w:rPr>
                <w:b w:val="0"/>
              </w:rPr>
              <w:t>(04. – 19.04.2020)</w:t>
            </w:r>
          </w:p>
          <w:p w14:paraId="2B2A4603" w14:textId="1DF16EE5" w:rsidR="00C47F02" w:rsidRDefault="000768F7" w:rsidP="000768F7">
            <w:pPr>
              <w:rPr>
                <w:b w:val="0"/>
              </w:rPr>
            </w:pPr>
            <w:r>
              <w:rPr>
                <w:b w:val="0"/>
              </w:rPr>
              <w:t>ca. 15 h</w:t>
            </w:r>
          </w:p>
          <w:p w14:paraId="33A3C6EB" w14:textId="33D64668" w:rsidR="00C47F02" w:rsidRDefault="00C47F02" w:rsidP="000768F7">
            <w:pPr>
              <w:rPr>
                <w:b w:val="0"/>
              </w:rPr>
            </w:pPr>
          </w:p>
        </w:tc>
        <w:tc>
          <w:tcPr>
            <w:tcW w:w="5953" w:type="dxa"/>
          </w:tcPr>
          <w:p w14:paraId="3DBD2799" w14:textId="7D7C5BD8" w:rsidR="000768F7" w:rsidRDefault="000768F7" w:rsidP="00D9531A">
            <w:pPr>
              <w:cnfStyle w:val="000000010000" w:firstRow="0" w:lastRow="0" w:firstColumn="0" w:lastColumn="0" w:oddVBand="0" w:evenVBand="0" w:oddHBand="0" w:evenHBand="1" w:firstRowFirstColumn="0" w:firstRowLastColumn="0" w:lastRowFirstColumn="0" w:lastRowLastColumn="0"/>
              <w:rPr>
                <w:b/>
              </w:rPr>
            </w:pPr>
            <w:r w:rsidRPr="00C91E1F">
              <w:rPr>
                <w:b/>
              </w:rPr>
              <w:sym w:font="Wingdings" w:char="F0E0"/>
            </w:r>
            <w:r>
              <w:rPr>
                <w:b/>
              </w:rPr>
              <w:t xml:space="preserve"> Rückgabe, Besprechung, Verbesserung </w:t>
            </w:r>
            <w:r w:rsidRPr="00C91E1F">
              <w:rPr>
                <w:b/>
              </w:rPr>
              <w:t xml:space="preserve">Klausur Nr. 2 </w:t>
            </w:r>
            <w:r>
              <w:rPr>
                <w:b/>
              </w:rPr>
              <w:t>(1-2 h)</w:t>
            </w:r>
          </w:p>
          <w:p w14:paraId="1CA4E89C" w14:textId="77777777" w:rsidR="000768F7" w:rsidRDefault="000768F7" w:rsidP="00D9531A">
            <w:pPr>
              <w:cnfStyle w:val="000000010000" w:firstRow="0" w:lastRow="0" w:firstColumn="0" w:lastColumn="0" w:oddVBand="0" w:evenVBand="0" w:oddHBand="0" w:evenHBand="1" w:firstRowFirstColumn="0" w:firstRowLastColumn="0" w:lastRowFirstColumn="0" w:lastRowLastColumn="0"/>
              <w:rPr>
                <w:b/>
              </w:rPr>
            </w:pPr>
          </w:p>
          <w:p w14:paraId="4EA12D37" w14:textId="631DFEBC" w:rsidR="000768F7" w:rsidRDefault="000768F7" w:rsidP="000768F7">
            <w:pPr>
              <w:cnfStyle w:val="000000010000" w:firstRow="0" w:lastRow="0" w:firstColumn="0" w:lastColumn="0" w:oddVBand="0" w:evenVBand="0" w:oddHBand="0" w:evenHBand="1" w:firstRowFirstColumn="0" w:firstRowLastColumn="0" w:lastRowFirstColumn="0" w:lastRowLastColumn="0"/>
              <w:rPr>
                <w:b/>
              </w:rPr>
            </w:pPr>
            <w:r>
              <w:rPr>
                <w:b/>
              </w:rPr>
              <w:t xml:space="preserve">UE </w:t>
            </w:r>
            <w:r w:rsidR="00F23932">
              <w:rPr>
                <w:b/>
              </w:rPr>
              <w:t>6</w:t>
            </w:r>
            <w:r>
              <w:rPr>
                <w:b/>
              </w:rPr>
              <w:t xml:space="preserve"> Medien und Mediengebrauch</w:t>
            </w:r>
          </w:p>
          <w:p w14:paraId="5B0674B1" w14:textId="77777777" w:rsidR="00C47F02" w:rsidRDefault="000768F7" w:rsidP="000768F7">
            <w:pPr>
              <w:cnfStyle w:val="000000010000" w:firstRow="0" w:lastRow="0" w:firstColumn="0" w:lastColumn="0" w:oddVBand="0" w:evenVBand="0" w:oddHBand="0" w:evenHBand="1" w:firstRowFirstColumn="0" w:firstRowLastColumn="0" w:lastRowFirstColumn="0" w:lastRowLastColumn="0"/>
              <w:rPr>
                <w:b/>
              </w:rPr>
            </w:pPr>
            <w:r w:rsidRPr="00956E95">
              <w:rPr>
                <w:b/>
              </w:rPr>
              <w:sym w:font="Wingdings" w:char="F0E0"/>
            </w:r>
            <w:r>
              <w:rPr>
                <w:b/>
              </w:rPr>
              <w:t xml:space="preserve"> ca. 8 h </w:t>
            </w:r>
          </w:p>
          <w:p w14:paraId="7626FF51" w14:textId="0E20E9D1" w:rsidR="00F23932" w:rsidRPr="00F23932" w:rsidRDefault="00F23932" w:rsidP="000768F7">
            <w:pPr>
              <w:cnfStyle w:val="000000010000" w:firstRow="0" w:lastRow="0" w:firstColumn="0" w:lastColumn="0" w:oddVBand="0" w:evenVBand="0" w:oddHBand="0" w:evenHBand="1" w:firstRowFirstColumn="0" w:firstRowLastColumn="0" w:lastRowFirstColumn="0" w:lastRowLastColumn="0"/>
            </w:pPr>
            <w:r w:rsidRPr="00F23932">
              <w:rPr>
                <w:b/>
              </w:rPr>
              <w:t>ACHTUNG:</w:t>
            </w:r>
            <w:r>
              <w:t xml:space="preserve"> UE 6 </w:t>
            </w:r>
            <w:r w:rsidRPr="00F23932">
              <w:t>geht über die Osterferien hinweg</w:t>
            </w:r>
          </w:p>
        </w:tc>
        <w:tc>
          <w:tcPr>
            <w:tcW w:w="5370" w:type="dxa"/>
          </w:tcPr>
          <w:p w14:paraId="03D51973" w14:textId="06933299" w:rsidR="00C47F02" w:rsidRDefault="00F23932" w:rsidP="000768F7">
            <w:pPr>
              <w:cnfStyle w:val="000000010000" w:firstRow="0" w:lastRow="0" w:firstColumn="0" w:lastColumn="0" w:oddVBand="0" w:evenVBand="0" w:oddHBand="0" w:evenHBand="1" w:firstRowFirstColumn="0" w:firstRowLastColumn="0" w:lastRowFirstColumn="0" w:lastRowLastColumn="0"/>
            </w:pPr>
            <w:r>
              <w:sym w:font="Wingdings" w:char="F0E0"/>
            </w:r>
            <w:r>
              <w:t xml:space="preserve"> in UE 7 essayistisches Schreiben integrieren</w:t>
            </w:r>
          </w:p>
        </w:tc>
      </w:tr>
      <w:tr w:rsidR="00C47F02" w14:paraId="27E03F89" w14:textId="77777777" w:rsidTr="00C47F0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369" w:type="dxa"/>
          </w:tcPr>
          <w:p w14:paraId="61C613D6" w14:textId="77777777" w:rsidR="00C47F02" w:rsidRDefault="00C47F02" w:rsidP="00D9531A">
            <w:pPr>
              <w:rPr>
                <w:b w:val="0"/>
              </w:rPr>
            </w:pPr>
          </w:p>
        </w:tc>
        <w:tc>
          <w:tcPr>
            <w:tcW w:w="5953" w:type="dxa"/>
          </w:tcPr>
          <w:p w14:paraId="06F3EEE8"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5720FEEA"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14D18546" w14:textId="77777777" w:rsidTr="00C47F02">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369" w:type="dxa"/>
          </w:tcPr>
          <w:p w14:paraId="5382F79E" w14:textId="77777777" w:rsidR="00F23932" w:rsidRDefault="00F23932" w:rsidP="00F23932">
            <w:pPr>
              <w:rPr>
                <w:b w:val="0"/>
              </w:rPr>
            </w:pPr>
            <w:r>
              <w:rPr>
                <w:b w:val="0"/>
              </w:rPr>
              <w:t>Bis zu den Pfingstferien</w:t>
            </w:r>
          </w:p>
          <w:p w14:paraId="626239D8" w14:textId="77777777" w:rsidR="00F23932" w:rsidRDefault="00F23932" w:rsidP="00F23932">
            <w:pPr>
              <w:rPr>
                <w:b w:val="0"/>
              </w:rPr>
            </w:pPr>
            <w:r>
              <w:rPr>
                <w:b w:val="0"/>
              </w:rPr>
              <w:t>(30.05. – 14.06.2020)</w:t>
            </w:r>
          </w:p>
          <w:p w14:paraId="39001F95" w14:textId="6D51FE50" w:rsidR="00C47F02" w:rsidRDefault="00F23932" w:rsidP="00F23932">
            <w:pPr>
              <w:rPr>
                <w:b w:val="0"/>
              </w:rPr>
            </w:pPr>
            <w:r>
              <w:rPr>
                <w:b w:val="0"/>
              </w:rPr>
              <w:t>ca. 17 h</w:t>
            </w:r>
          </w:p>
        </w:tc>
        <w:tc>
          <w:tcPr>
            <w:tcW w:w="5953" w:type="dxa"/>
          </w:tcPr>
          <w:p w14:paraId="51B89A10" w14:textId="40FB5D54" w:rsidR="00F23932" w:rsidRDefault="00F23932" w:rsidP="00F23932">
            <w:pPr>
              <w:cnfStyle w:val="000000010000" w:firstRow="0" w:lastRow="0" w:firstColumn="0" w:lastColumn="0" w:oddVBand="0" w:evenVBand="0" w:oddHBand="0" w:evenHBand="1" w:firstRowFirstColumn="0" w:firstRowLastColumn="0" w:lastRowFirstColumn="0" w:lastRowLastColumn="0"/>
              <w:rPr>
                <w:b/>
              </w:rPr>
            </w:pPr>
            <w:r w:rsidRPr="00C91E1F">
              <w:rPr>
                <w:b/>
              </w:rPr>
              <w:t xml:space="preserve">UE </w:t>
            </w:r>
            <w:r>
              <w:rPr>
                <w:b/>
              </w:rPr>
              <w:t>7</w:t>
            </w:r>
            <w:r w:rsidRPr="00C91E1F">
              <w:rPr>
                <w:b/>
              </w:rPr>
              <w:t xml:space="preserve"> </w:t>
            </w:r>
            <w:r>
              <w:rPr>
                <w:b/>
              </w:rPr>
              <w:t xml:space="preserve">Film und Filmanalyse: </w:t>
            </w:r>
            <w:proofErr w:type="spellStart"/>
            <w:r>
              <w:rPr>
                <w:b/>
              </w:rPr>
              <w:t>Good</w:t>
            </w:r>
            <w:proofErr w:type="spellEnd"/>
            <w:r>
              <w:rPr>
                <w:b/>
              </w:rPr>
              <w:t xml:space="preserve"> bye, Lenin!</w:t>
            </w:r>
          </w:p>
          <w:p w14:paraId="31FB2AE9"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rPr>
                <w:b/>
              </w:rPr>
            </w:pPr>
            <w:r w:rsidRPr="009A337D">
              <w:rPr>
                <w:b/>
              </w:rPr>
              <w:sym w:font="Wingdings" w:char="F0E0"/>
            </w:r>
            <w:r>
              <w:rPr>
                <w:b/>
              </w:rPr>
              <w:t xml:space="preserve"> ca. 12 h (Möglichkeit, den Film als Abendprogramm zu zeigen; eventuell in Kooperation mit Parallelkursen)</w:t>
            </w:r>
          </w:p>
          <w:p w14:paraId="0BA9F0FC" w14:textId="77777777" w:rsidR="00F23932" w:rsidRPr="003E3073" w:rsidRDefault="00F23932" w:rsidP="00F23932">
            <w:pPr>
              <w:cnfStyle w:val="000000010000" w:firstRow="0" w:lastRow="0" w:firstColumn="0" w:lastColumn="0" w:oddVBand="0" w:evenVBand="0" w:oddHBand="0" w:evenHBand="1" w:firstRowFirstColumn="0" w:firstRowLastColumn="0" w:lastRowFirstColumn="0" w:lastRowLastColumn="0"/>
            </w:pPr>
            <w:r>
              <w:t>Vgl. Material Fortbildung (Katrin Strasser)</w:t>
            </w:r>
          </w:p>
          <w:p w14:paraId="118E99D7"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rPr>
                <w:b/>
              </w:rPr>
            </w:pPr>
          </w:p>
          <w:p w14:paraId="41083BB6" w14:textId="1DC23021" w:rsidR="00C47F02" w:rsidRPr="00AB385E" w:rsidRDefault="00C47F02" w:rsidP="00F23932">
            <w:pPr>
              <w:cnfStyle w:val="000000010000" w:firstRow="0" w:lastRow="0" w:firstColumn="0" w:lastColumn="0" w:oddVBand="0" w:evenVBand="0" w:oddHBand="0" w:evenHBand="1" w:firstRowFirstColumn="0" w:firstRowLastColumn="0" w:lastRowFirstColumn="0" w:lastRowLastColumn="0"/>
              <w:rPr>
                <w:b/>
              </w:rPr>
            </w:pPr>
          </w:p>
        </w:tc>
        <w:tc>
          <w:tcPr>
            <w:tcW w:w="5370" w:type="dxa"/>
          </w:tcPr>
          <w:p w14:paraId="62E62160"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pPr>
            <w:r>
              <w:sym w:font="Wingdings" w:char="F0E0"/>
            </w:r>
            <w:r>
              <w:t xml:space="preserve"> Mündlichkeit im DU (Referatsthemen vergeben)</w:t>
            </w:r>
          </w:p>
          <w:p w14:paraId="319B5D62" w14:textId="77777777" w:rsidR="00F23932" w:rsidRPr="00C47F02" w:rsidRDefault="00F23932" w:rsidP="00F23932">
            <w:pPr>
              <w:cnfStyle w:val="000000010000" w:firstRow="0" w:lastRow="0" w:firstColumn="0" w:lastColumn="0" w:oddVBand="0" w:evenVBand="0" w:oddHBand="0" w:evenHBand="1" w:firstRowFirstColumn="0" w:firstRowLastColumn="0" w:lastRowFirstColumn="0" w:lastRowLastColumn="0"/>
            </w:pPr>
            <w:r w:rsidRPr="00C47F02">
              <w:t xml:space="preserve">Filmanalyse und -interpretation, Filmkritik, Rezension (Texte werten </w:t>
            </w:r>
            <w:r w:rsidRPr="00C47F02">
              <w:sym w:font="Wingdings" w:char="F0E0"/>
            </w:r>
            <w:r w:rsidRPr="00C47F02">
              <w:t xml:space="preserve"> vgl. erweiterter Textbegriff)</w:t>
            </w:r>
          </w:p>
          <w:p w14:paraId="305A3598" w14:textId="77777777" w:rsidR="00F23932" w:rsidRPr="00C47F02" w:rsidRDefault="00F23932" w:rsidP="00F23932">
            <w:pPr>
              <w:cnfStyle w:val="000000010000" w:firstRow="0" w:lastRow="0" w:firstColumn="0" w:lastColumn="0" w:oddVBand="0" w:evenVBand="0" w:oddHBand="0" w:evenHBand="1" w:firstRowFirstColumn="0" w:firstRowLastColumn="0" w:lastRowFirstColumn="0" w:lastRowLastColumn="0"/>
            </w:pPr>
            <w:r w:rsidRPr="00C47F02">
              <w:t xml:space="preserve">GFS-Themen möglich/erwünscht </w:t>
            </w:r>
          </w:p>
          <w:p w14:paraId="73E78B22" w14:textId="06382AD3" w:rsidR="00C47F02" w:rsidRDefault="00F23932" w:rsidP="00D9531A">
            <w:pPr>
              <w:cnfStyle w:val="000000010000" w:firstRow="0" w:lastRow="0" w:firstColumn="0" w:lastColumn="0" w:oddVBand="0" w:evenVBand="0" w:oddHBand="0" w:evenHBand="1" w:firstRowFirstColumn="0" w:firstRowLastColumn="0" w:lastRowFirstColumn="0" w:lastRowLastColumn="0"/>
            </w:pPr>
            <w:r w:rsidRPr="00C47F02">
              <w:t>produktionsorientierte Verfahren ebenfalls sehr gut denkbar:  Storyboards, Szenenprotokolle und Alternativverfilmungen, Trailer, Werbeplakate...</w:t>
            </w:r>
          </w:p>
        </w:tc>
      </w:tr>
      <w:tr w:rsidR="00C47F02" w14:paraId="2E2A35CC"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4F293E3" w14:textId="77777777" w:rsidR="00C47F02" w:rsidRDefault="00C47F02" w:rsidP="00D9531A">
            <w:pPr>
              <w:rPr>
                <w:b w:val="0"/>
              </w:rPr>
            </w:pPr>
          </w:p>
        </w:tc>
        <w:tc>
          <w:tcPr>
            <w:tcW w:w="5953" w:type="dxa"/>
          </w:tcPr>
          <w:p w14:paraId="292053EB"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584019CA"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702F9F85"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23F7B64" w14:textId="77777777" w:rsidR="00F23932" w:rsidRDefault="00F23932" w:rsidP="00F23932">
            <w:pPr>
              <w:rPr>
                <w:b w:val="0"/>
              </w:rPr>
            </w:pPr>
            <w:r>
              <w:rPr>
                <w:b w:val="0"/>
              </w:rPr>
              <w:t>Bis zu den Sommerferien</w:t>
            </w:r>
          </w:p>
          <w:p w14:paraId="186D85FE" w14:textId="77777777" w:rsidR="00F23932" w:rsidRDefault="00F23932" w:rsidP="00F23932">
            <w:pPr>
              <w:rPr>
                <w:b w:val="0"/>
              </w:rPr>
            </w:pPr>
            <w:r>
              <w:rPr>
                <w:b w:val="0"/>
              </w:rPr>
              <w:t>(Beginn: 30.07.2020)</w:t>
            </w:r>
          </w:p>
          <w:p w14:paraId="3CBA32DF" w14:textId="77777777" w:rsidR="00F23932" w:rsidRDefault="00F23932" w:rsidP="00F23932">
            <w:pPr>
              <w:rPr>
                <w:b w:val="0"/>
              </w:rPr>
            </w:pPr>
            <w:r>
              <w:rPr>
                <w:b w:val="0"/>
              </w:rPr>
              <w:t>ca. 15 – 18 h</w:t>
            </w:r>
          </w:p>
          <w:p w14:paraId="320A5CF9" w14:textId="4E3E676F" w:rsidR="00C47F02" w:rsidRDefault="00F23932" w:rsidP="00F23932">
            <w:pPr>
              <w:rPr>
                <w:b w:val="0"/>
              </w:rPr>
            </w:pPr>
            <w:r>
              <w:rPr>
                <w:b w:val="0"/>
              </w:rPr>
              <w:t>(je nach Projektwochen, Studienfahrten, sonstigen Aktivitäten in dieser Zeit)</w:t>
            </w:r>
          </w:p>
        </w:tc>
        <w:tc>
          <w:tcPr>
            <w:tcW w:w="5953" w:type="dxa"/>
          </w:tcPr>
          <w:p w14:paraId="3C9B0EA2"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rPr>
                <w:b/>
              </w:rPr>
            </w:pPr>
            <w:r>
              <w:rPr>
                <w:b/>
              </w:rPr>
              <w:t xml:space="preserve">UE </w:t>
            </w:r>
            <w:r w:rsidRPr="00956E95">
              <w:rPr>
                <w:b/>
              </w:rPr>
              <w:t>8</w:t>
            </w:r>
            <w:r>
              <w:rPr>
                <w:b/>
              </w:rPr>
              <w:t xml:space="preserve"> Lektüre zur freien Wahl</w:t>
            </w:r>
          </w:p>
          <w:p w14:paraId="238D3F9C"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rPr>
                <w:b/>
              </w:rPr>
            </w:pPr>
            <w:r w:rsidRPr="002068EE">
              <w:rPr>
                <w:b/>
              </w:rPr>
              <w:sym w:font="Wingdings" w:char="F0E0"/>
            </w:r>
            <w:r>
              <w:rPr>
                <w:b/>
              </w:rPr>
              <w:t xml:space="preserve"> ca. 15 h</w:t>
            </w:r>
          </w:p>
          <w:p w14:paraId="7CCE0694" w14:textId="77777777" w:rsidR="00F23932" w:rsidRPr="00DC1C6A" w:rsidRDefault="00F23932" w:rsidP="00F23932">
            <w:pPr>
              <w:cnfStyle w:val="000000010000" w:firstRow="0" w:lastRow="0" w:firstColumn="0" w:lastColumn="0" w:oddVBand="0" w:evenVBand="0" w:oddHBand="0" w:evenHBand="1" w:firstRowFirstColumn="0" w:firstRowLastColumn="0" w:lastRowFirstColumn="0" w:lastRowLastColumn="0"/>
              <w:rPr>
                <w:b/>
                <w:sz w:val="16"/>
                <w:szCs w:val="16"/>
              </w:rPr>
            </w:pPr>
          </w:p>
          <w:p w14:paraId="06DF63D7"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rPr>
                <w:b/>
              </w:rPr>
            </w:pPr>
            <w:r>
              <w:rPr>
                <w:b/>
              </w:rPr>
              <w:t>Mögliche Textgrundlagen</w:t>
            </w:r>
          </w:p>
          <w:p w14:paraId="690691F4" w14:textId="22A421D5" w:rsidR="00C47F02" w:rsidRPr="00956E95" w:rsidRDefault="00F23932" w:rsidP="00D9531A">
            <w:pPr>
              <w:cnfStyle w:val="000000010000" w:firstRow="0" w:lastRow="0" w:firstColumn="0" w:lastColumn="0" w:oddVBand="0" w:evenVBand="0" w:oddHBand="0" w:evenHBand="1" w:firstRowFirstColumn="0" w:firstRowLastColumn="0" w:lastRowFirstColumn="0" w:lastRowLastColumn="0"/>
              <w:rPr>
                <w:b/>
              </w:rPr>
            </w:pPr>
            <w:r>
              <w:t>Gemeinsam mit den Schülern entscheiden, hier eine Vorauswahl aber vorgeben (entweder nach Lesestunde oder nach kurzer Präsentation der Werke durch die Lehrkraft)</w:t>
            </w:r>
          </w:p>
        </w:tc>
        <w:tc>
          <w:tcPr>
            <w:tcW w:w="5370" w:type="dxa"/>
          </w:tcPr>
          <w:p w14:paraId="612C4A05"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pPr>
            <w:r>
              <w:t>Zu UE 8 passende Referatsthemen vergeben (s.o.)</w:t>
            </w:r>
          </w:p>
          <w:p w14:paraId="7B209B59"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pPr>
            <w:r>
              <w:t>Zugang zu Texten gewinnen, diese analysieren und anschließend interpretieren</w:t>
            </w:r>
          </w:p>
          <w:p w14:paraId="2CF49700"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pPr>
            <w:r>
              <w:t>Gestaltendes Interpretieren hier ebenfalls denkbar</w:t>
            </w:r>
          </w:p>
          <w:p w14:paraId="3E51A39B" w14:textId="77777777" w:rsidR="00F23932" w:rsidRDefault="00F23932" w:rsidP="00F23932">
            <w:pPr>
              <w:cnfStyle w:val="000000010000" w:firstRow="0" w:lastRow="0" w:firstColumn="0" w:lastColumn="0" w:oddVBand="0" w:evenVBand="0" w:oddHBand="0" w:evenHBand="1" w:firstRowFirstColumn="0" w:firstRowLastColumn="0" w:lastRowFirstColumn="0" w:lastRowLastColumn="0"/>
            </w:pPr>
            <w:r>
              <w:t>Bzw. Text wählen, bei dem ein Theaterbesuch möglich ist</w:t>
            </w:r>
          </w:p>
          <w:p w14:paraId="1C75D9C2" w14:textId="0DB2AD2B" w:rsidR="00C47F02" w:rsidRDefault="00F23932" w:rsidP="00D9531A">
            <w:pPr>
              <w:cnfStyle w:val="000000010000" w:firstRow="0" w:lastRow="0" w:firstColumn="0" w:lastColumn="0" w:oddVBand="0" w:evenVBand="0" w:oddHBand="0" w:evenHBand="1" w:firstRowFirstColumn="0" w:firstRowLastColumn="0" w:lastRowFirstColumn="0" w:lastRowLastColumn="0"/>
            </w:pPr>
            <w:r>
              <w:t>Oder auch Text wählen, der verfilmt wurde (Integration: Literatur und ihre Verfilmung im Vergleich)</w:t>
            </w:r>
          </w:p>
        </w:tc>
      </w:tr>
      <w:tr w:rsidR="00C47F02" w14:paraId="1288488A" w14:textId="77777777" w:rsidTr="00C47F0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369" w:type="dxa"/>
          </w:tcPr>
          <w:p w14:paraId="387ECF57" w14:textId="77777777" w:rsidR="00814AFC" w:rsidRDefault="00814AFC" w:rsidP="00D9531A">
            <w:pPr>
              <w:rPr>
                <w:b w:val="0"/>
              </w:rPr>
            </w:pPr>
            <w:bookmarkStart w:id="0" w:name="_GoBack"/>
            <w:bookmarkEnd w:id="0"/>
          </w:p>
        </w:tc>
        <w:tc>
          <w:tcPr>
            <w:tcW w:w="5953" w:type="dxa"/>
          </w:tcPr>
          <w:p w14:paraId="73E52008"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380AD488"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384A9BE3"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11539586" w14:textId="77777777" w:rsidR="00C47F02" w:rsidRDefault="00C47F02" w:rsidP="00D9531A">
            <w:pPr>
              <w:rPr>
                <w:b w:val="0"/>
              </w:rPr>
            </w:pPr>
            <w:r w:rsidRPr="009A337D">
              <w:rPr>
                <w:sz w:val="36"/>
                <w:szCs w:val="36"/>
              </w:rPr>
              <w:t>Basisfach Deutsch</w:t>
            </w:r>
            <w:r>
              <w:rPr>
                <w:sz w:val="36"/>
                <w:szCs w:val="36"/>
              </w:rPr>
              <w:t xml:space="preserve">  </w:t>
            </w:r>
          </w:p>
        </w:tc>
        <w:tc>
          <w:tcPr>
            <w:tcW w:w="5953" w:type="dxa"/>
          </w:tcPr>
          <w:p w14:paraId="4E9C02C8"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sz w:val="36"/>
                <w:szCs w:val="36"/>
              </w:rPr>
              <w:t>Zweijahresplanung Variante II</w:t>
            </w:r>
          </w:p>
        </w:tc>
        <w:tc>
          <w:tcPr>
            <w:tcW w:w="5370" w:type="dxa"/>
          </w:tcPr>
          <w:p w14:paraId="522388F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rPr>
                <w:sz w:val="36"/>
                <w:szCs w:val="36"/>
              </w:rPr>
              <w:t>Kurshalbjahre 3 und 4</w:t>
            </w:r>
          </w:p>
        </w:tc>
      </w:tr>
      <w:tr w:rsidR="00C47F02" w14:paraId="75FE01F9"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214B2EBB" w14:textId="77777777" w:rsidR="00C47F02" w:rsidRPr="009A337D" w:rsidRDefault="00C47F02" w:rsidP="00D9531A">
            <w:pPr>
              <w:rPr>
                <w:sz w:val="36"/>
                <w:szCs w:val="36"/>
              </w:rPr>
            </w:pPr>
            <w:r>
              <w:rPr>
                <w:sz w:val="28"/>
                <w:szCs w:val="28"/>
              </w:rPr>
              <w:t>Zeit</w:t>
            </w:r>
          </w:p>
        </w:tc>
        <w:tc>
          <w:tcPr>
            <w:tcW w:w="5953" w:type="dxa"/>
          </w:tcPr>
          <w:p w14:paraId="5C4C788D"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sz w:val="36"/>
                <w:szCs w:val="36"/>
              </w:rPr>
            </w:pPr>
            <w:r w:rsidRPr="009A337D">
              <w:rPr>
                <w:b/>
                <w:sz w:val="28"/>
                <w:szCs w:val="28"/>
              </w:rPr>
              <w:t>Themen</w:t>
            </w:r>
          </w:p>
        </w:tc>
        <w:tc>
          <w:tcPr>
            <w:tcW w:w="5370" w:type="dxa"/>
          </w:tcPr>
          <w:p w14:paraId="7CB99109"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sz w:val="36"/>
                <w:szCs w:val="36"/>
              </w:rPr>
            </w:pPr>
            <w:r w:rsidRPr="009A337D">
              <w:rPr>
                <w:b/>
                <w:sz w:val="28"/>
                <w:szCs w:val="28"/>
              </w:rPr>
              <w:t>Anmerkungen</w:t>
            </w:r>
          </w:p>
        </w:tc>
      </w:tr>
      <w:tr w:rsidR="00C47F02" w14:paraId="25949018"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2C9EA977" w14:textId="77777777" w:rsidR="00C47F02" w:rsidRDefault="00C47F02" w:rsidP="00D9531A">
            <w:pPr>
              <w:rPr>
                <w:b w:val="0"/>
              </w:rPr>
            </w:pPr>
            <w:r w:rsidRPr="009A337D">
              <w:rPr>
                <w:b w:val="0"/>
              </w:rPr>
              <w:t>Bis zu den Herbstferien</w:t>
            </w:r>
            <w:r>
              <w:rPr>
                <w:b w:val="0"/>
              </w:rPr>
              <w:t xml:space="preserve"> </w:t>
            </w:r>
          </w:p>
          <w:p w14:paraId="5DD80562" w14:textId="77777777" w:rsidR="00C47F02" w:rsidRDefault="00C47F02" w:rsidP="00D9531A">
            <w:pPr>
              <w:rPr>
                <w:b w:val="0"/>
              </w:rPr>
            </w:pPr>
            <w:r w:rsidRPr="009A337D">
              <w:rPr>
                <w:b w:val="0"/>
              </w:rPr>
              <w:t xml:space="preserve">ca. </w:t>
            </w:r>
            <w:r>
              <w:rPr>
                <w:b w:val="0"/>
              </w:rPr>
              <w:t>21</w:t>
            </w:r>
            <w:r w:rsidRPr="009A337D">
              <w:rPr>
                <w:b w:val="0"/>
              </w:rPr>
              <w:t xml:space="preserve"> WS</w:t>
            </w:r>
          </w:p>
          <w:p w14:paraId="4353618F" w14:textId="77777777" w:rsidR="00C47F02" w:rsidRDefault="00C47F02" w:rsidP="00D9531A">
            <w:pPr>
              <w:rPr>
                <w:b w:val="0"/>
              </w:rPr>
            </w:pPr>
          </w:p>
          <w:p w14:paraId="70D2866F" w14:textId="77777777" w:rsidR="00C47F02" w:rsidRDefault="00C47F02" w:rsidP="00D9531A">
            <w:pPr>
              <w:rPr>
                <w:b w:val="0"/>
              </w:rPr>
            </w:pPr>
            <w:r>
              <w:rPr>
                <w:b w:val="0"/>
              </w:rPr>
              <w:t>ACHTUNG:</w:t>
            </w:r>
          </w:p>
          <w:p w14:paraId="577C4835" w14:textId="77777777" w:rsidR="00C47F02" w:rsidRPr="002C234B" w:rsidRDefault="00C47F02" w:rsidP="00D9531A">
            <w:pPr>
              <w:rPr>
                <w:b w:val="0"/>
              </w:rPr>
            </w:pPr>
            <w:r>
              <w:rPr>
                <w:b w:val="0"/>
              </w:rPr>
              <w:t>An vielen Schulen finden in diesem Zeitraum einwöchige Studienfahrten statt, die Unterrichtszeit reduziert sich entsprechend</w:t>
            </w:r>
          </w:p>
        </w:tc>
        <w:tc>
          <w:tcPr>
            <w:tcW w:w="5953" w:type="dxa"/>
          </w:tcPr>
          <w:p w14:paraId="55EB0B12"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662788">
              <w:rPr>
                <w:b/>
              </w:rPr>
              <w:t>UE 1</w:t>
            </w:r>
            <w:r>
              <w:rPr>
                <w:b/>
              </w:rPr>
              <w:t xml:space="preserve"> Pflichtlektüre Drama mit Schwerpunkt Hörspiel</w:t>
            </w:r>
          </w:p>
          <w:p w14:paraId="35148802"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7C0864">
              <w:rPr>
                <w:b/>
              </w:rPr>
              <w:sym w:font="Wingdings" w:char="F0E0"/>
            </w:r>
            <w:r>
              <w:rPr>
                <w:b/>
              </w:rPr>
              <w:t xml:space="preserve"> Ingeborg Bachmann, Der gute Gott von Manhattan</w:t>
            </w:r>
          </w:p>
          <w:p w14:paraId="6FB27FBA"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232DFA">
              <w:rPr>
                <w:b/>
              </w:rPr>
              <w:sym w:font="Wingdings" w:char="F0E0"/>
            </w:r>
            <w:r>
              <w:rPr>
                <w:b/>
              </w:rPr>
              <w:t xml:space="preserve"> ca. 15 – 18 h </w:t>
            </w:r>
          </w:p>
          <w:p w14:paraId="2DDAFBF5"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rsidRPr="002C234B">
              <w:t>vgl. Material Fortbildung (Tobias Körner)</w:t>
            </w:r>
          </w:p>
          <w:p w14:paraId="4500A35F" w14:textId="77777777" w:rsidR="00C47F02" w:rsidRPr="00C47F02" w:rsidRDefault="00C47F02" w:rsidP="00D9531A">
            <w:pPr>
              <w:cnfStyle w:val="000000010000" w:firstRow="0" w:lastRow="0" w:firstColumn="0" w:lastColumn="0" w:oddVBand="0" w:evenVBand="0" w:oddHBand="0" w:evenHBand="1" w:firstRowFirstColumn="0" w:firstRowLastColumn="0" w:lastRowFirstColumn="0" w:lastRowLastColumn="0"/>
              <w:rPr>
                <w:sz w:val="16"/>
                <w:szCs w:val="16"/>
              </w:rPr>
            </w:pPr>
          </w:p>
          <w:p w14:paraId="4488444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rsidRPr="00FE6539">
              <w:t>Puffer</w:t>
            </w:r>
            <w:r>
              <w:t xml:space="preserve">: je nach Studienfahrten o. ä. </w:t>
            </w:r>
          </w:p>
          <w:p w14:paraId="3AB07704"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kann für ergänzende gestaltende Interpretationsansätze genutzt werden</w:t>
            </w:r>
          </w:p>
          <w:p w14:paraId="1ED2ADC5" w14:textId="77777777" w:rsidR="00C47F02" w:rsidRPr="002C234B" w:rsidRDefault="00C47F02" w:rsidP="00D9531A">
            <w:pPr>
              <w:cnfStyle w:val="000000010000" w:firstRow="0" w:lastRow="0" w:firstColumn="0" w:lastColumn="0" w:oddVBand="0" w:evenVBand="0" w:oddHBand="0" w:evenHBand="1" w:firstRowFirstColumn="0" w:firstRowLastColumn="0" w:lastRowFirstColumn="0" w:lastRowLastColumn="0"/>
            </w:pPr>
            <w:r>
              <w:sym w:font="Wingdings" w:char="F0E0"/>
            </w:r>
            <w:r>
              <w:t xml:space="preserve"> Extra-Training Kolloquium</w:t>
            </w:r>
          </w:p>
        </w:tc>
        <w:tc>
          <w:tcPr>
            <w:tcW w:w="5370" w:type="dxa"/>
          </w:tcPr>
          <w:p w14:paraId="10F4DF87"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 xml:space="preserve">Texte unterschiedlicher medialer Form </w:t>
            </w:r>
            <w:proofErr w:type="spellStart"/>
            <w:r>
              <w:t>kriterienorientiert</w:t>
            </w:r>
            <w:proofErr w:type="spellEnd"/>
            <w:r>
              <w:t xml:space="preserve"> ästhetisch und qualitativ beurteilen</w:t>
            </w:r>
          </w:p>
          <w:p w14:paraId="1D3009A6"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Auch gestaltende Zugänge denkbar; eine Vorlage medial umformen und die Umformung reflektieren</w:t>
            </w:r>
          </w:p>
          <w:p w14:paraId="56EEE358" w14:textId="77777777" w:rsidR="00C47F02" w:rsidRPr="009A337D" w:rsidRDefault="00C47F02" w:rsidP="00D9531A">
            <w:pPr>
              <w:cnfStyle w:val="000000010000" w:firstRow="0" w:lastRow="0" w:firstColumn="0" w:lastColumn="0" w:oddVBand="0" w:evenVBand="0" w:oddHBand="0" w:evenHBand="1" w:firstRowFirstColumn="0" w:firstRowLastColumn="0" w:lastRowFirstColumn="0" w:lastRowLastColumn="0"/>
              <w:rPr>
                <w:b/>
                <w:sz w:val="28"/>
                <w:szCs w:val="28"/>
              </w:rPr>
            </w:pPr>
            <w:proofErr w:type="spellStart"/>
            <w:r>
              <w:t>Hörtexte</w:t>
            </w:r>
            <w:proofErr w:type="spellEnd"/>
            <w:r>
              <w:t xml:space="preserve"> sachgerecht und </w:t>
            </w:r>
            <w:proofErr w:type="spellStart"/>
            <w:r>
              <w:t>aspektorientiert</w:t>
            </w:r>
            <w:proofErr w:type="spellEnd"/>
            <w:r>
              <w:t xml:space="preserve"> analysieren und werten</w:t>
            </w:r>
          </w:p>
        </w:tc>
      </w:tr>
      <w:tr w:rsidR="00C47F02" w14:paraId="3FF05FF9"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F68BC7D" w14:textId="77777777" w:rsidR="00C47F02" w:rsidRPr="009A337D" w:rsidRDefault="00C47F02" w:rsidP="00D9531A">
            <w:pPr>
              <w:rPr>
                <w:b w:val="0"/>
              </w:rPr>
            </w:pPr>
          </w:p>
        </w:tc>
        <w:tc>
          <w:tcPr>
            <w:tcW w:w="5953" w:type="dxa"/>
          </w:tcPr>
          <w:p w14:paraId="0013E41A" w14:textId="77777777" w:rsidR="00C47F02" w:rsidRPr="00662788"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16226103"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4E91FC7D"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039E9737" w14:textId="77777777" w:rsidR="00C47F02" w:rsidRDefault="00C47F02" w:rsidP="00D9531A">
            <w:pPr>
              <w:rPr>
                <w:b w:val="0"/>
              </w:rPr>
            </w:pPr>
            <w:r>
              <w:rPr>
                <w:b w:val="0"/>
              </w:rPr>
              <w:t>Bis zu den Weihnachtferien</w:t>
            </w:r>
          </w:p>
          <w:p w14:paraId="761BCC61" w14:textId="77777777" w:rsidR="00C47F02" w:rsidRDefault="00C47F02" w:rsidP="00D9531A">
            <w:pPr>
              <w:rPr>
                <w:b w:val="0"/>
              </w:rPr>
            </w:pPr>
            <w:r>
              <w:rPr>
                <w:b w:val="0"/>
              </w:rPr>
              <w:t>ca. 21 WS</w:t>
            </w:r>
          </w:p>
          <w:p w14:paraId="237C964F" w14:textId="77777777" w:rsidR="00C47F02" w:rsidRDefault="00C47F02" w:rsidP="00D9531A">
            <w:pPr>
              <w:rPr>
                <w:b w:val="0"/>
              </w:rPr>
            </w:pPr>
          </w:p>
          <w:p w14:paraId="7D9F0BEB" w14:textId="77777777" w:rsidR="00C47F02" w:rsidRDefault="00C47F02" w:rsidP="00D9531A">
            <w:pPr>
              <w:rPr>
                <w:b w:val="0"/>
              </w:rPr>
            </w:pPr>
            <w:r>
              <w:rPr>
                <w:b w:val="0"/>
              </w:rPr>
              <w:t>Klausur Nr. 3 (möglichst 4h)</w:t>
            </w:r>
          </w:p>
          <w:p w14:paraId="5999318D" w14:textId="77777777" w:rsidR="00C47F02" w:rsidRDefault="00C47F02" w:rsidP="00D9531A">
            <w:pPr>
              <w:rPr>
                <w:b w:val="0"/>
              </w:rPr>
            </w:pPr>
            <w:r>
              <w:rPr>
                <w:b w:val="0"/>
              </w:rPr>
              <w:t>(Korrekturzeit in den Weihnachtsferien möglich)</w:t>
            </w:r>
          </w:p>
          <w:p w14:paraId="650EDFBD" w14:textId="77777777" w:rsidR="00C47F02" w:rsidRDefault="00C47F02" w:rsidP="00D9531A">
            <w:pPr>
              <w:rPr>
                <w:b w:val="0"/>
              </w:rPr>
            </w:pPr>
          </w:p>
          <w:p w14:paraId="06AA369F" w14:textId="77777777" w:rsidR="00C47F02" w:rsidRDefault="00C47F02" w:rsidP="00D9531A">
            <w:pPr>
              <w:rPr>
                <w:b w:val="0"/>
              </w:rPr>
            </w:pPr>
          </w:p>
          <w:p w14:paraId="4AFE26E3" w14:textId="77777777" w:rsidR="00C47F02" w:rsidRPr="009A337D" w:rsidRDefault="00C47F02" w:rsidP="00D9531A">
            <w:pPr>
              <w:rPr>
                <w:b w:val="0"/>
              </w:rPr>
            </w:pPr>
          </w:p>
        </w:tc>
        <w:tc>
          <w:tcPr>
            <w:tcW w:w="5953" w:type="dxa"/>
          </w:tcPr>
          <w:p w14:paraId="1326A3FD"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 xml:space="preserve">UE 2 </w:t>
            </w:r>
            <w:r w:rsidRPr="00545383">
              <w:rPr>
                <w:b/>
              </w:rPr>
              <w:t>Sach- und Gebrauchstexte</w:t>
            </w:r>
          </w:p>
          <w:p w14:paraId="4C6DEC5D"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237AFE">
              <w:rPr>
                <w:b/>
              </w:rPr>
              <w:sym w:font="Wingdings" w:char="F0E0"/>
            </w:r>
            <w:r>
              <w:rPr>
                <w:b/>
              </w:rPr>
              <w:t xml:space="preserve"> ca. 16 h + Klausur 4 h (Analyse und Erörterung pragmatischer Texte)</w:t>
            </w:r>
          </w:p>
          <w:p w14:paraId="2ABEC29E"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p>
          <w:p w14:paraId="733CFA6B"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 xml:space="preserve">Möglicher Themenschwerpunkt </w:t>
            </w:r>
          </w:p>
          <w:p w14:paraId="055FBE9B"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d</w:t>
            </w:r>
            <w:r w:rsidRPr="00665573">
              <w:t>omänenspezifisch wählen</w:t>
            </w:r>
            <w:r>
              <w:t>: Sprache und Identität</w:t>
            </w:r>
          </w:p>
          <w:p w14:paraId="451FEACB"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(z. B. Spracherwerb; Funktion und Entwicklung von Sprache; Hochsprache und Dialekt; Sprache als Medium der Erkenntnis)</w:t>
            </w:r>
          </w:p>
          <w:p w14:paraId="747F4735" w14:textId="77777777" w:rsidR="00C47F02" w:rsidRPr="00956E95" w:rsidRDefault="00C47F02" w:rsidP="00D9531A">
            <w:pPr>
              <w:cnfStyle w:val="000000010000" w:firstRow="0" w:lastRow="0" w:firstColumn="0" w:lastColumn="0" w:oddVBand="0" w:evenVBand="0" w:oddHBand="0" w:evenHBand="1" w:firstRowFirstColumn="0" w:firstRowLastColumn="0" w:lastRowFirstColumn="0" w:lastRowLastColumn="0"/>
            </w:pPr>
            <w:r>
              <w:t>ebenso denkbar: gesellschaftspolitische, ethisch-philosophische oder kulturelle Fragen (anspruchsvollere Texte als Grundlage)</w:t>
            </w:r>
          </w:p>
        </w:tc>
        <w:tc>
          <w:tcPr>
            <w:tcW w:w="5370" w:type="dxa"/>
          </w:tcPr>
          <w:p w14:paraId="51DBB7CF"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Textanalyse vs. Interpretation</w:t>
            </w:r>
          </w:p>
          <w:p w14:paraId="75276E44"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 xml:space="preserve">Sachtexte aufgrund ihrer informierenden, instruierenden, </w:t>
            </w:r>
            <w:proofErr w:type="spellStart"/>
            <w:r>
              <w:t>appellativen</w:t>
            </w:r>
            <w:proofErr w:type="spellEnd"/>
            <w:r>
              <w:t>, argumentativen, regulierenden, expressiven Funktion bestimmen und unterscheiden</w:t>
            </w:r>
          </w:p>
          <w:p w14:paraId="04BE2064"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Selbstständig Untersuchungsaspekte entwickeln und Thema, Aufbau, Sprache sowie Kommunikationszusammenhang analysieren</w:t>
            </w:r>
          </w:p>
          <w:p w14:paraId="0CED4F35"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Argumentstrukturen analysieren</w:t>
            </w:r>
          </w:p>
          <w:p w14:paraId="0704648C"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Komplexere Deutungen eines Textes formulieren, erläutern und begründen</w:t>
            </w:r>
          </w:p>
        </w:tc>
      </w:tr>
      <w:tr w:rsidR="00C47F02" w14:paraId="05373222"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1903900" w14:textId="77777777" w:rsidR="00C47F02" w:rsidRDefault="00C47F02" w:rsidP="00D9531A">
            <w:pPr>
              <w:rPr>
                <w:b w:val="0"/>
              </w:rPr>
            </w:pPr>
          </w:p>
        </w:tc>
        <w:tc>
          <w:tcPr>
            <w:tcW w:w="5953" w:type="dxa"/>
          </w:tcPr>
          <w:p w14:paraId="24E79CED" w14:textId="77777777" w:rsidR="00C47F02" w:rsidRPr="00237AFE"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647C0776"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15B13935"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318AE3EC" w14:textId="77777777" w:rsidR="00C47F02" w:rsidRDefault="00C47F02" w:rsidP="00D9531A">
            <w:pPr>
              <w:rPr>
                <w:b w:val="0"/>
              </w:rPr>
            </w:pPr>
            <w:r>
              <w:rPr>
                <w:b w:val="0"/>
              </w:rPr>
              <w:t xml:space="preserve">Bis zu den </w:t>
            </w:r>
            <w:proofErr w:type="spellStart"/>
            <w:r>
              <w:rPr>
                <w:b w:val="0"/>
              </w:rPr>
              <w:t>Fasnetsferien</w:t>
            </w:r>
            <w:proofErr w:type="spellEnd"/>
          </w:p>
          <w:p w14:paraId="38569699" w14:textId="77777777" w:rsidR="00C47F02" w:rsidRDefault="00C47F02" w:rsidP="00D9531A">
            <w:pPr>
              <w:rPr>
                <w:b w:val="0"/>
              </w:rPr>
            </w:pPr>
            <w:r>
              <w:rPr>
                <w:b w:val="0"/>
              </w:rPr>
              <w:t>ca. 18 h</w:t>
            </w:r>
          </w:p>
          <w:p w14:paraId="6CDC3875" w14:textId="77777777" w:rsidR="00C47F02" w:rsidRDefault="00C47F02" w:rsidP="00D9531A">
            <w:pPr>
              <w:rPr>
                <w:b w:val="0"/>
              </w:rPr>
            </w:pPr>
            <w:r>
              <w:rPr>
                <w:b w:val="0"/>
              </w:rPr>
              <w:t>(Rosenmontag: 15.02.2021)</w:t>
            </w:r>
          </w:p>
          <w:p w14:paraId="576EC847" w14:textId="77777777" w:rsidR="00C47F02" w:rsidRDefault="00C47F02" w:rsidP="00D9531A">
            <w:pPr>
              <w:rPr>
                <w:b w:val="0"/>
              </w:rPr>
            </w:pPr>
          </w:p>
          <w:p w14:paraId="50063BA9" w14:textId="77777777" w:rsidR="00C47F02" w:rsidRDefault="00C47F02" w:rsidP="00D9531A">
            <w:pPr>
              <w:rPr>
                <w:b w:val="0"/>
              </w:rPr>
            </w:pPr>
            <w:r>
              <w:rPr>
                <w:b w:val="0"/>
              </w:rPr>
              <w:t>Korrekturzeit in den Ferien möglich</w:t>
            </w:r>
          </w:p>
        </w:tc>
        <w:tc>
          <w:tcPr>
            <w:tcW w:w="5953" w:type="dxa"/>
          </w:tcPr>
          <w:p w14:paraId="1A2BA381"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A649B4">
              <w:rPr>
                <w:b/>
              </w:rPr>
              <w:sym w:font="Wingdings" w:char="F0E0"/>
            </w:r>
            <w:r>
              <w:rPr>
                <w:b/>
              </w:rPr>
              <w:t xml:space="preserve"> Rückgabe, Besprechung, Verbesserung Klausur Nr. 3 (1-2 h)</w:t>
            </w:r>
          </w:p>
          <w:p w14:paraId="172C4EED" w14:textId="77777777" w:rsidR="00C47F02" w:rsidRPr="00A952C7"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 xml:space="preserve">UE 3 Epochenunterricht, </w:t>
            </w:r>
            <w:r w:rsidRPr="00A952C7">
              <w:rPr>
                <w:b/>
              </w:rPr>
              <w:t>Schwerpunkt Klassik</w:t>
            </w:r>
          </w:p>
          <w:p w14:paraId="19DCA361"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A952C7">
              <w:rPr>
                <w:b/>
              </w:rPr>
              <w:t>(eventuell an einem konkreten Werk festmachen)</w:t>
            </w:r>
          </w:p>
          <w:p w14:paraId="40748C71"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545383">
              <w:rPr>
                <w:b/>
              </w:rPr>
              <w:sym w:font="Wingdings" w:char="F0E0"/>
            </w:r>
            <w:r>
              <w:rPr>
                <w:b/>
              </w:rPr>
              <w:t xml:space="preserve"> ca. 15 h + Klausur (3 – 4 h) </w:t>
            </w:r>
          </w:p>
          <w:p w14:paraId="523C9A7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p>
          <w:p w14:paraId="79FF027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 xml:space="preserve">Mögliche Textgrundlagen </w:t>
            </w:r>
          </w:p>
          <w:p w14:paraId="1FAB0805"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 xml:space="preserve">Johann Wolfgang von Goethe, Iphigenie auf </w:t>
            </w:r>
            <w:proofErr w:type="spellStart"/>
            <w:r>
              <w:t>Tauris</w:t>
            </w:r>
            <w:proofErr w:type="spellEnd"/>
          </w:p>
          <w:p w14:paraId="7F5F784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Friedrich Schiller, Maria Stuart</w:t>
            </w:r>
          </w:p>
          <w:p w14:paraId="0680AD87" w14:textId="2F5BC812" w:rsidR="00C47F02" w:rsidRPr="00EB4DBB" w:rsidRDefault="00C47F02" w:rsidP="00D9531A">
            <w:pPr>
              <w:cnfStyle w:val="000000010000" w:firstRow="0" w:lastRow="0" w:firstColumn="0" w:lastColumn="0" w:oddVBand="0" w:evenVBand="0" w:oddHBand="0" w:evenHBand="1" w:firstRowFirstColumn="0" w:firstRowLastColumn="0" w:lastRowFirstColumn="0" w:lastRowLastColumn="0"/>
            </w:pPr>
            <w:r>
              <w:t xml:space="preserve">Friedrich Schiller, Briefe über die ästhetische Erziehung des Menschen; Kant und Herder hier ebenfalls thematisieren </w:t>
            </w:r>
          </w:p>
        </w:tc>
        <w:tc>
          <w:tcPr>
            <w:tcW w:w="5370" w:type="dxa"/>
          </w:tcPr>
          <w:p w14:paraId="118DBA6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p>
          <w:p w14:paraId="053501A0"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Umgang mit literarischen Werken (s. o.)</w:t>
            </w:r>
          </w:p>
          <w:p w14:paraId="5D8C026F"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Hier sind ebenfalls einige Referatsthemen denkbar, die wie in den beiden ersten Kurshalbjahren möglichst zu Schuljahresbeginn vergeben werden</w:t>
            </w:r>
          </w:p>
          <w:p w14:paraId="5F4635B6"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Epochenmodelle kritisch reflektieren</w:t>
            </w:r>
          </w:p>
          <w:p w14:paraId="23877BB5"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 xml:space="preserve">Theaterinszenierung im Vergleich </w:t>
            </w:r>
          </w:p>
          <w:p w14:paraId="1FA19A82"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 xml:space="preserve">Aufsatzdidaktik </w:t>
            </w:r>
          </w:p>
        </w:tc>
      </w:tr>
      <w:tr w:rsidR="00C47F02" w14:paraId="620B8750" w14:textId="77777777" w:rsidTr="00ED1DD0">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369" w:type="dxa"/>
          </w:tcPr>
          <w:p w14:paraId="4AEC60C6" w14:textId="77777777" w:rsidR="00C47F02" w:rsidRDefault="00C47F02" w:rsidP="00D9531A">
            <w:pPr>
              <w:rPr>
                <w:b w:val="0"/>
              </w:rPr>
            </w:pPr>
          </w:p>
        </w:tc>
        <w:tc>
          <w:tcPr>
            <w:tcW w:w="5953" w:type="dxa"/>
          </w:tcPr>
          <w:p w14:paraId="69496072"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3F05F16C"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68EADEB2"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6F52E20C" w14:textId="77777777" w:rsidR="00C47F02" w:rsidRDefault="00C47F02" w:rsidP="00D9531A">
            <w:pPr>
              <w:rPr>
                <w:b w:val="0"/>
              </w:rPr>
            </w:pPr>
            <w:r>
              <w:rPr>
                <w:b w:val="0"/>
              </w:rPr>
              <w:t>Bis zu den Osterferien</w:t>
            </w:r>
          </w:p>
          <w:p w14:paraId="59B6EC54" w14:textId="77777777" w:rsidR="00C47F02" w:rsidRDefault="00C47F02" w:rsidP="00D9531A">
            <w:pPr>
              <w:rPr>
                <w:b w:val="0"/>
              </w:rPr>
            </w:pPr>
            <w:r>
              <w:rPr>
                <w:b w:val="0"/>
              </w:rPr>
              <w:t>(02.04. – 11.04.2021)</w:t>
            </w:r>
          </w:p>
          <w:p w14:paraId="59954A06" w14:textId="77777777" w:rsidR="00C47F02" w:rsidRDefault="00C47F02" w:rsidP="00D9531A">
            <w:pPr>
              <w:rPr>
                <w:b w:val="0"/>
              </w:rPr>
            </w:pPr>
            <w:r>
              <w:rPr>
                <w:b w:val="0"/>
              </w:rPr>
              <w:t>ca. 15 h</w:t>
            </w:r>
          </w:p>
          <w:p w14:paraId="4F45BD84" w14:textId="77777777" w:rsidR="00C47F02" w:rsidRDefault="00C47F02" w:rsidP="00D9531A">
            <w:pPr>
              <w:rPr>
                <w:b w:val="0"/>
              </w:rPr>
            </w:pPr>
          </w:p>
          <w:p w14:paraId="41845C07" w14:textId="77777777" w:rsidR="00C47F02" w:rsidRDefault="00C47F02" w:rsidP="00D9531A">
            <w:pPr>
              <w:rPr>
                <w:b w:val="0"/>
              </w:rPr>
            </w:pPr>
          </w:p>
        </w:tc>
        <w:tc>
          <w:tcPr>
            <w:tcW w:w="5953" w:type="dxa"/>
          </w:tcPr>
          <w:p w14:paraId="0DCB41AD"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A649B4">
              <w:rPr>
                <w:b/>
              </w:rPr>
              <w:sym w:font="Wingdings" w:char="F0E0"/>
            </w:r>
            <w:r>
              <w:rPr>
                <w:b/>
              </w:rPr>
              <w:t xml:space="preserve"> Rückgabe, Besprechung, Verbesserung Klausur Nr. 4 (1-2 h)</w:t>
            </w:r>
          </w:p>
          <w:p w14:paraId="49A3481D"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UE 4 Parabeln (Schwerpunkt Franz Kafka)</w:t>
            </w:r>
          </w:p>
          <w:p w14:paraId="18125834"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3048B6">
              <w:rPr>
                <w:b/>
              </w:rPr>
              <w:sym w:font="Wingdings" w:char="F0E0"/>
            </w:r>
            <w:r>
              <w:rPr>
                <w:b/>
              </w:rPr>
              <w:t xml:space="preserve"> ca. 8 h </w:t>
            </w:r>
          </w:p>
          <w:p w14:paraId="12CE8A4D"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Mögliche Textgrundlagen</w:t>
            </w:r>
          </w:p>
          <w:p w14:paraId="189C636C"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proofErr w:type="spellStart"/>
            <w:r w:rsidRPr="008B5230">
              <w:t>Gibs</w:t>
            </w:r>
            <w:proofErr w:type="spellEnd"/>
            <w:r w:rsidRPr="008B5230">
              <w:t xml:space="preserve"> auf; Kleine Fabel; Eine kaiserliche Botschaft; Vor dem Gesetz</w:t>
            </w:r>
          </w:p>
          <w:p w14:paraId="429EE998"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p>
          <w:p w14:paraId="6574515F" w14:textId="77777777" w:rsidR="00C47F02" w:rsidRPr="00ED1DD0" w:rsidRDefault="00C47F02" w:rsidP="00D9531A">
            <w:pPr>
              <w:cnfStyle w:val="000000010000" w:firstRow="0" w:lastRow="0" w:firstColumn="0" w:lastColumn="0" w:oddVBand="0" w:evenVBand="0" w:oddHBand="0" w:evenHBand="1" w:firstRowFirstColumn="0" w:firstRowLastColumn="0" w:lastRowFirstColumn="0" w:lastRowLastColumn="0"/>
              <w:rPr>
                <w:sz w:val="16"/>
                <w:szCs w:val="16"/>
              </w:rPr>
            </w:pPr>
          </w:p>
          <w:p w14:paraId="3A628B98"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446673">
              <w:rPr>
                <w:b/>
              </w:rPr>
              <w:t>UE 5 Vielfalt</w:t>
            </w:r>
            <w:r>
              <w:rPr>
                <w:b/>
              </w:rPr>
              <w:t xml:space="preserve"> der Sprach(n): Mehrsprachigkeit, Sprachvarietäten, Geschlechtersprache</w:t>
            </w:r>
          </w:p>
          <w:p w14:paraId="71921723"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D12322">
              <w:rPr>
                <w:b/>
              </w:rPr>
              <w:sym w:font="Wingdings" w:char="F0E0"/>
            </w:r>
            <w:r>
              <w:rPr>
                <w:b/>
              </w:rPr>
              <w:t xml:space="preserve"> ca. 6 h</w:t>
            </w:r>
          </w:p>
        </w:tc>
        <w:tc>
          <w:tcPr>
            <w:tcW w:w="5370" w:type="dxa"/>
          </w:tcPr>
          <w:p w14:paraId="0C8EA084"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highlight w:val="yellow"/>
              </w:rPr>
            </w:pPr>
          </w:p>
          <w:p w14:paraId="56B092BC"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Kafka als Autor; Schwierigkeiten der Interpretation; Stichwort kafkaesk; Gattungsmerkmale einer Parabel; Motivvergleiche</w:t>
            </w:r>
          </w:p>
          <w:p w14:paraId="4EFA2BA2"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Thematische Schwerpunkte und Interpretationsansätze (z.B. psychologische, ethisch-philosophische, theologische Aspekte)</w:t>
            </w:r>
          </w:p>
          <w:p w14:paraId="6E68D0EC" w14:textId="77777777" w:rsidR="00C47F02" w:rsidRPr="00ED1DD0" w:rsidRDefault="00C47F02" w:rsidP="00D9531A">
            <w:pPr>
              <w:cnfStyle w:val="000000010000" w:firstRow="0" w:lastRow="0" w:firstColumn="0" w:lastColumn="0" w:oddVBand="0" w:evenVBand="0" w:oddHBand="0" w:evenHBand="1" w:firstRowFirstColumn="0" w:firstRowLastColumn="0" w:lastRowFirstColumn="0" w:lastRowLastColumn="0"/>
              <w:rPr>
                <w:sz w:val="16"/>
                <w:szCs w:val="16"/>
              </w:rPr>
            </w:pPr>
          </w:p>
          <w:p w14:paraId="4623DD3A"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UE 5 als Vertiefung der UE 2 zu verstehen; hier exemplarisch unterschiedliche Aspekte thematisieren, abhängig von den bereits behandelten Aspekten in UE 2</w:t>
            </w:r>
          </w:p>
        </w:tc>
      </w:tr>
      <w:tr w:rsidR="00C47F02" w14:paraId="4767340E" w14:textId="77777777" w:rsidTr="00D9531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156E50B2" w14:textId="77777777" w:rsidR="00C47F02" w:rsidRDefault="00C47F02" w:rsidP="00D9531A">
            <w:pPr>
              <w:rPr>
                <w:b w:val="0"/>
              </w:rPr>
            </w:pPr>
          </w:p>
        </w:tc>
        <w:tc>
          <w:tcPr>
            <w:tcW w:w="5953" w:type="dxa"/>
          </w:tcPr>
          <w:p w14:paraId="441A8412"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rPr>
                <w:b/>
              </w:rPr>
            </w:pPr>
          </w:p>
        </w:tc>
        <w:tc>
          <w:tcPr>
            <w:tcW w:w="5370" w:type="dxa"/>
          </w:tcPr>
          <w:p w14:paraId="48498459" w14:textId="77777777" w:rsidR="00C47F02" w:rsidRDefault="00C47F02" w:rsidP="00D9531A">
            <w:pPr>
              <w:cnfStyle w:val="000000100000" w:firstRow="0" w:lastRow="0" w:firstColumn="0" w:lastColumn="0" w:oddVBand="0" w:evenVBand="0" w:oddHBand="1" w:evenHBand="0" w:firstRowFirstColumn="0" w:firstRowLastColumn="0" w:lastRowFirstColumn="0" w:lastRowLastColumn="0"/>
            </w:pPr>
          </w:p>
        </w:tc>
      </w:tr>
      <w:tr w:rsidR="00C47F02" w14:paraId="07157290" w14:textId="77777777" w:rsidTr="00D9531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D44E23D" w14:textId="77777777" w:rsidR="00C47F02" w:rsidRDefault="00C47F02" w:rsidP="00D9531A">
            <w:pPr>
              <w:rPr>
                <w:b w:val="0"/>
              </w:rPr>
            </w:pPr>
            <w:r>
              <w:rPr>
                <w:b w:val="0"/>
              </w:rPr>
              <w:t xml:space="preserve">Bis zu den Pfingstferien </w:t>
            </w:r>
          </w:p>
          <w:p w14:paraId="36A8203E" w14:textId="77777777" w:rsidR="00C47F02" w:rsidRDefault="00C47F02" w:rsidP="00D9531A">
            <w:pPr>
              <w:rPr>
                <w:b w:val="0"/>
              </w:rPr>
            </w:pPr>
            <w:r>
              <w:rPr>
                <w:b w:val="0"/>
              </w:rPr>
              <w:t>(22.05. – 06.06.2021)</w:t>
            </w:r>
          </w:p>
          <w:p w14:paraId="6AE9BB72" w14:textId="77777777" w:rsidR="00C47F02" w:rsidRDefault="00C47F02" w:rsidP="00D9531A">
            <w:pPr>
              <w:rPr>
                <w:b w:val="0"/>
              </w:rPr>
            </w:pPr>
            <w:r>
              <w:rPr>
                <w:b w:val="0"/>
              </w:rPr>
              <w:t>ca. 10 h</w:t>
            </w:r>
          </w:p>
          <w:p w14:paraId="61E59F24" w14:textId="77777777" w:rsidR="00C47F02" w:rsidRDefault="00C47F02" w:rsidP="00D9531A">
            <w:pPr>
              <w:rPr>
                <w:b w:val="0"/>
              </w:rPr>
            </w:pPr>
          </w:p>
          <w:p w14:paraId="6F1719A0" w14:textId="77777777" w:rsidR="00C47F02" w:rsidRDefault="00C47F02" w:rsidP="00D9531A">
            <w:pPr>
              <w:rPr>
                <w:b w:val="0"/>
              </w:rPr>
            </w:pPr>
            <w:r>
              <w:rPr>
                <w:b w:val="0"/>
              </w:rPr>
              <w:t xml:space="preserve">ACHTUNG:  </w:t>
            </w:r>
          </w:p>
          <w:p w14:paraId="23C8E4D9" w14:textId="643F0D14" w:rsidR="00C47F02" w:rsidRPr="00ED1DD0" w:rsidRDefault="00C47F02" w:rsidP="00D9531A">
            <w:pPr>
              <w:rPr>
                <w:b w:val="0"/>
                <w:sz w:val="20"/>
                <w:szCs w:val="20"/>
              </w:rPr>
            </w:pPr>
            <w:r w:rsidRPr="00ED1DD0">
              <w:rPr>
                <w:b w:val="0"/>
                <w:sz w:val="20"/>
                <w:szCs w:val="20"/>
              </w:rPr>
              <w:t>Zeitraum für das schriftliche Abitur 2021 aktuell noch nicht bekannt, hierfür aber ca. 2,5 Wochen einplanen</w:t>
            </w:r>
          </w:p>
        </w:tc>
        <w:tc>
          <w:tcPr>
            <w:tcW w:w="5953" w:type="dxa"/>
          </w:tcPr>
          <w:p w14:paraId="6D0029FA"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A649B4">
              <w:rPr>
                <w:b/>
              </w:rPr>
              <w:sym w:font="Wingdings" w:char="F0E0"/>
            </w:r>
            <w:r>
              <w:rPr>
                <w:b/>
              </w:rPr>
              <w:t xml:space="preserve"> keine neue UE vorgesehen, stattdessen:</w:t>
            </w:r>
          </w:p>
          <w:p w14:paraId="3A57512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 xml:space="preserve">Wiederholung (je nach Kurs Themenbereiche entsprechend auswählen) und gezielte Vorbereitung </w:t>
            </w:r>
          </w:p>
          <w:p w14:paraId="42D156C1"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auf das mündliche Abitur</w:t>
            </w:r>
          </w:p>
          <w:p w14:paraId="73FA012D"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p>
          <w:p w14:paraId="590C1E19"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Pr>
                <w:b/>
              </w:rPr>
              <w:t xml:space="preserve">Zeitraum für die mündlichen Abiturprüfungen </w:t>
            </w:r>
          </w:p>
          <w:p w14:paraId="40EB7D93"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rPr>
                <w:b/>
              </w:rPr>
            </w:pPr>
            <w:r w:rsidRPr="00101FF3">
              <w:rPr>
                <w:b/>
              </w:rPr>
              <w:sym w:font="Wingdings" w:char="F0E0"/>
            </w:r>
            <w:r>
              <w:rPr>
                <w:b/>
              </w:rPr>
              <w:t xml:space="preserve"> aktuell noch nicht bekannt</w:t>
            </w:r>
          </w:p>
        </w:tc>
        <w:tc>
          <w:tcPr>
            <w:tcW w:w="5370" w:type="dxa"/>
          </w:tcPr>
          <w:p w14:paraId="253D37BC"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Vortrags- und Präsentationstechniken wiederholen, an Beispielen die Wirkung analysieren und optimieren</w:t>
            </w:r>
          </w:p>
          <w:p w14:paraId="388FFE24" w14:textId="77777777" w:rsidR="00C47F02" w:rsidRDefault="00C47F02" w:rsidP="00D9531A">
            <w:pPr>
              <w:cnfStyle w:val="000000010000" w:firstRow="0" w:lastRow="0" w:firstColumn="0" w:lastColumn="0" w:oddVBand="0" w:evenVBand="0" w:oddHBand="0" w:evenHBand="1" w:firstRowFirstColumn="0" w:firstRowLastColumn="0" w:lastRowFirstColumn="0" w:lastRowLastColumn="0"/>
            </w:pPr>
            <w:r>
              <w:t xml:space="preserve">Feedback; Kolloquium </w:t>
            </w:r>
          </w:p>
        </w:tc>
      </w:tr>
    </w:tbl>
    <w:p w14:paraId="32CC3D98" w14:textId="6AE82F64" w:rsidR="00E51264" w:rsidRDefault="00C47F02" w:rsidP="00E51264">
      <w:pPr>
        <w:spacing w:line="240" w:lineRule="auto"/>
      </w:pPr>
      <w:r>
        <w:t>Anmerkung: Themenbereiche aus Syntax, Morphologie und Semantik in einzelne Unterrichtseinheiten integrieren, ebenso Orthographie und Interpunktion</w:t>
      </w:r>
    </w:p>
    <w:sectPr w:rsidR="00E51264" w:rsidSect="00ED1DD0">
      <w:headerReference w:type="default" r:id="rId9"/>
      <w:footerReference w:type="even" r:id="rId10"/>
      <w:footerReference w:type="default" r:id="rId11"/>
      <w:pgSz w:w="16840" w:h="11900" w:orient="landscape"/>
      <w:pgMar w:top="1418" w:right="1134" w:bottom="567"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4F85" w14:textId="77777777" w:rsidR="000768F7" w:rsidRDefault="000768F7" w:rsidP="00B131AF">
      <w:pPr>
        <w:spacing w:after="0" w:line="240" w:lineRule="auto"/>
      </w:pPr>
      <w:r>
        <w:separator/>
      </w:r>
    </w:p>
  </w:endnote>
  <w:endnote w:type="continuationSeparator" w:id="0">
    <w:p w14:paraId="7CBD644D" w14:textId="77777777" w:rsidR="000768F7" w:rsidRDefault="000768F7" w:rsidP="00B1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21F9" w14:textId="77777777" w:rsidR="000768F7" w:rsidRDefault="000768F7" w:rsidP="002A78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7952F4" w14:textId="77777777" w:rsidR="000768F7" w:rsidRDefault="000768F7" w:rsidP="00ED1DD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F811" w14:textId="77777777" w:rsidR="000768F7" w:rsidRDefault="000768F7" w:rsidP="002A78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17DC">
      <w:rPr>
        <w:rStyle w:val="Seitenzahl"/>
        <w:noProof/>
      </w:rPr>
      <w:t>11</w:t>
    </w:r>
    <w:r>
      <w:rPr>
        <w:rStyle w:val="Seitenzahl"/>
      </w:rPr>
      <w:fldChar w:fldCharType="end"/>
    </w:r>
  </w:p>
  <w:p w14:paraId="7D816573" w14:textId="77777777" w:rsidR="000768F7" w:rsidRDefault="000768F7" w:rsidP="00ED1DD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153C" w14:textId="77777777" w:rsidR="000768F7" w:rsidRDefault="000768F7" w:rsidP="00B131AF">
      <w:pPr>
        <w:spacing w:after="0" w:line="240" w:lineRule="auto"/>
      </w:pPr>
      <w:r>
        <w:separator/>
      </w:r>
    </w:p>
  </w:footnote>
  <w:footnote w:type="continuationSeparator" w:id="0">
    <w:p w14:paraId="607E97B8" w14:textId="77777777" w:rsidR="000768F7" w:rsidRDefault="000768F7" w:rsidP="00B131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58BF" w14:textId="6F46279B" w:rsidR="000768F7" w:rsidRPr="00CB5C24" w:rsidRDefault="000768F7" w:rsidP="00CB5C24">
    <w:pPr>
      <w:jc w:val="center"/>
      <w:rPr>
        <w:sz w:val="20"/>
        <w:szCs w:val="20"/>
      </w:rPr>
    </w:pPr>
    <w:r w:rsidRPr="00CB5C24">
      <w:rPr>
        <w:sz w:val="20"/>
        <w:szCs w:val="20"/>
      </w:rPr>
      <w:t>Katrin Strasser, RP Freiburg</w:t>
    </w:r>
    <w:r>
      <w:rPr>
        <w:sz w:val="20"/>
        <w:szCs w:val="20"/>
      </w:rPr>
      <w:t xml:space="preserve"> * </w:t>
    </w:r>
    <w:r w:rsidRPr="00CB5C24">
      <w:rPr>
        <w:sz w:val="20"/>
        <w:szCs w:val="20"/>
      </w:rPr>
      <w:t xml:space="preserve">ZPG Deutsch – Dreistündiges Basisfach Deutsch in der Kursstufe * </w:t>
    </w:r>
    <w:proofErr w:type="spellStart"/>
    <w:r w:rsidRPr="00CB5C24">
      <w:rPr>
        <w:sz w:val="20"/>
        <w:szCs w:val="20"/>
      </w:rPr>
      <w:t>Multiplikatorenfortbildung</w:t>
    </w:r>
    <w:proofErr w:type="spellEnd"/>
    <w:r w:rsidRPr="00CB5C24">
      <w:rPr>
        <w:sz w:val="20"/>
        <w:szCs w:val="20"/>
      </w:rPr>
      <w:t xml:space="preserve"> an der Landesakademie in Bad Wildbad, März 2019</w:t>
    </w:r>
  </w:p>
  <w:p w14:paraId="74F60DA1" w14:textId="1A250308" w:rsidR="000768F7" w:rsidRDefault="000768F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54"/>
    <w:multiLevelType w:val="hybridMultilevel"/>
    <w:tmpl w:val="E35CDA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E4002"/>
    <w:multiLevelType w:val="hybridMultilevel"/>
    <w:tmpl w:val="8DF09D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BF6F73"/>
    <w:multiLevelType w:val="hybridMultilevel"/>
    <w:tmpl w:val="D9645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6D2FB0"/>
    <w:multiLevelType w:val="hybridMultilevel"/>
    <w:tmpl w:val="7D860D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F339CF"/>
    <w:multiLevelType w:val="hybridMultilevel"/>
    <w:tmpl w:val="ACA4BC5E"/>
    <w:lvl w:ilvl="0" w:tplc="388E1D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185451"/>
    <w:multiLevelType w:val="hybridMultilevel"/>
    <w:tmpl w:val="7D860D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B2F56C0"/>
    <w:multiLevelType w:val="hybridMultilevel"/>
    <w:tmpl w:val="0AE8B3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531758"/>
    <w:multiLevelType w:val="hybridMultilevel"/>
    <w:tmpl w:val="69AC8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4A0757"/>
    <w:multiLevelType w:val="hybridMultilevel"/>
    <w:tmpl w:val="699AD2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D0"/>
    <w:rsid w:val="00061AA1"/>
    <w:rsid w:val="000768F7"/>
    <w:rsid w:val="00101FF3"/>
    <w:rsid w:val="001D50A0"/>
    <w:rsid w:val="001F1AF6"/>
    <w:rsid w:val="002068EE"/>
    <w:rsid w:val="00232DFA"/>
    <w:rsid w:val="00237AFE"/>
    <w:rsid w:val="002A7852"/>
    <w:rsid w:val="002C234B"/>
    <w:rsid w:val="002E0204"/>
    <w:rsid w:val="00342429"/>
    <w:rsid w:val="003724D0"/>
    <w:rsid w:val="003A4A92"/>
    <w:rsid w:val="003C744B"/>
    <w:rsid w:val="003E3073"/>
    <w:rsid w:val="003F135F"/>
    <w:rsid w:val="003F3FD0"/>
    <w:rsid w:val="00421024"/>
    <w:rsid w:val="00441CF4"/>
    <w:rsid w:val="0052496F"/>
    <w:rsid w:val="005270CC"/>
    <w:rsid w:val="00535CCA"/>
    <w:rsid w:val="00545383"/>
    <w:rsid w:val="00553BAF"/>
    <w:rsid w:val="005D75CE"/>
    <w:rsid w:val="00652D84"/>
    <w:rsid w:val="006572D2"/>
    <w:rsid w:val="00662788"/>
    <w:rsid w:val="006767D8"/>
    <w:rsid w:val="006842C2"/>
    <w:rsid w:val="006A312F"/>
    <w:rsid w:val="006A68D3"/>
    <w:rsid w:val="006F352C"/>
    <w:rsid w:val="006F56EB"/>
    <w:rsid w:val="00734A1E"/>
    <w:rsid w:val="00766448"/>
    <w:rsid w:val="00814AFC"/>
    <w:rsid w:val="008B2CF4"/>
    <w:rsid w:val="008D6CBB"/>
    <w:rsid w:val="008F4E17"/>
    <w:rsid w:val="00955BE2"/>
    <w:rsid w:val="009622F5"/>
    <w:rsid w:val="00983A2C"/>
    <w:rsid w:val="009A337D"/>
    <w:rsid w:val="009C62BC"/>
    <w:rsid w:val="009C767F"/>
    <w:rsid w:val="009F2BAC"/>
    <w:rsid w:val="00A649B4"/>
    <w:rsid w:val="00A64D67"/>
    <w:rsid w:val="00A65443"/>
    <w:rsid w:val="00AD281F"/>
    <w:rsid w:val="00AF4E7D"/>
    <w:rsid w:val="00AF58AD"/>
    <w:rsid w:val="00B131AF"/>
    <w:rsid w:val="00B5507D"/>
    <w:rsid w:val="00B85624"/>
    <w:rsid w:val="00B85D36"/>
    <w:rsid w:val="00BA72D8"/>
    <w:rsid w:val="00BB4F30"/>
    <w:rsid w:val="00C062A9"/>
    <w:rsid w:val="00C47F02"/>
    <w:rsid w:val="00C91E1F"/>
    <w:rsid w:val="00CA17DC"/>
    <w:rsid w:val="00CB5C24"/>
    <w:rsid w:val="00CD6832"/>
    <w:rsid w:val="00CF6192"/>
    <w:rsid w:val="00D12322"/>
    <w:rsid w:val="00D14A16"/>
    <w:rsid w:val="00D26AC7"/>
    <w:rsid w:val="00D9531A"/>
    <w:rsid w:val="00DB55A5"/>
    <w:rsid w:val="00DC1C6A"/>
    <w:rsid w:val="00E0103E"/>
    <w:rsid w:val="00E133EF"/>
    <w:rsid w:val="00E27783"/>
    <w:rsid w:val="00E51264"/>
    <w:rsid w:val="00E66DEA"/>
    <w:rsid w:val="00EA3732"/>
    <w:rsid w:val="00EA4337"/>
    <w:rsid w:val="00EA47C3"/>
    <w:rsid w:val="00EB4DBB"/>
    <w:rsid w:val="00ED1DD0"/>
    <w:rsid w:val="00F00644"/>
    <w:rsid w:val="00F14448"/>
    <w:rsid w:val="00F23932"/>
    <w:rsid w:val="00F83376"/>
    <w:rsid w:val="00FA4497"/>
    <w:rsid w:val="00FA6C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E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A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131AF"/>
    <w:pPr>
      <w:ind w:left="720"/>
      <w:contextualSpacing/>
    </w:pPr>
  </w:style>
  <w:style w:type="paragraph" w:styleId="Kopfzeile">
    <w:name w:val="header"/>
    <w:basedOn w:val="Standard"/>
    <w:link w:val="KopfzeileZeichen"/>
    <w:uiPriority w:val="99"/>
    <w:unhideWhenUsed/>
    <w:rsid w:val="00B131A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131AF"/>
  </w:style>
  <w:style w:type="paragraph" w:styleId="Fuzeile">
    <w:name w:val="footer"/>
    <w:basedOn w:val="Standard"/>
    <w:link w:val="FuzeileZeichen"/>
    <w:uiPriority w:val="99"/>
    <w:unhideWhenUsed/>
    <w:rsid w:val="00B131A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131AF"/>
  </w:style>
  <w:style w:type="paragraph" w:styleId="Sprechblasentext">
    <w:name w:val="Balloon Text"/>
    <w:basedOn w:val="Standard"/>
    <w:link w:val="SprechblasentextZeichen"/>
    <w:uiPriority w:val="99"/>
    <w:semiHidden/>
    <w:unhideWhenUsed/>
    <w:rsid w:val="00B131A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131AF"/>
    <w:rPr>
      <w:rFonts w:ascii="Tahoma" w:hAnsi="Tahoma" w:cs="Tahoma"/>
      <w:sz w:val="16"/>
      <w:szCs w:val="16"/>
    </w:rPr>
  </w:style>
  <w:style w:type="table" w:styleId="HelleListe-Akzent3">
    <w:name w:val="Light List Accent 3"/>
    <w:basedOn w:val="NormaleTabelle"/>
    <w:uiPriority w:val="61"/>
    <w:rsid w:val="009A33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
    <w:name w:val="Medium Shading 1"/>
    <w:basedOn w:val="NormaleTabelle"/>
    <w:uiPriority w:val="63"/>
    <w:rsid w:val="009A33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9A33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eitenzahl">
    <w:name w:val="page number"/>
    <w:basedOn w:val="Absatzstandardschriftart"/>
    <w:uiPriority w:val="99"/>
    <w:semiHidden/>
    <w:unhideWhenUsed/>
    <w:rsid w:val="00ED1D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A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131AF"/>
    <w:pPr>
      <w:ind w:left="720"/>
      <w:contextualSpacing/>
    </w:pPr>
  </w:style>
  <w:style w:type="paragraph" w:styleId="Kopfzeile">
    <w:name w:val="header"/>
    <w:basedOn w:val="Standard"/>
    <w:link w:val="KopfzeileZeichen"/>
    <w:uiPriority w:val="99"/>
    <w:unhideWhenUsed/>
    <w:rsid w:val="00B131A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131AF"/>
  </w:style>
  <w:style w:type="paragraph" w:styleId="Fuzeile">
    <w:name w:val="footer"/>
    <w:basedOn w:val="Standard"/>
    <w:link w:val="FuzeileZeichen"/>
    <w:uiPriority w:val="99"/>
    <w:unhideWhenUsed/>
    <w:rsid w:val="00B131A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131AF"/>
  </w:style>
  <w:style w:type="paragraph" w:styleId="Sprechblasentext">
    <w:name w:val="Balloon Text"/>
    <w:basedOn w:val="Standard"/>
    <w:link w:val="SprechblasentextZeichen"/>
    <w:uiPriority w:val="99"/>
    <w:semiHidden/>
    <w:unhideWhenUsed/>
    <w:rsid w:val="00B131A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131AF"/>
    <w:rPr>
      <w:rFonts w:ascii="Tahoma" w:hAnsi="Tahoma" w:cs="Tahoma"/>
      <w:sz w:val="16"/>
      <w:szCs w:val="16"/>
    </w:rPr>
  </w:style>
  <w:style w:type="table" w:styleId="HelleListe-Akzent3">
    <w:name w:val="Light List Accent 3"/>
    <w:basedOn w:val="NormaleTabelle"/>
    <w:uiPriority w:val="61"/>
    <w:rsid w:val="009A33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
    <w:name w:val="Medium Shading 1"/>
    <w:basedOn w:val="NormaleTabelle"/>
    <w:uiPriority w:val="63"/>
    <w:rsid w:val="009A33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9A33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eitenzahl">
    <w:name w:val="page number"/>
    <w:basedOn w:val="Absatzstandardschriftart"/>
    <w:uiPriority w:val="99"/>
    <w:semiHidden/>
    <w:unhideWhenUsed/>
    <w:rsid w:val="00ED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2697</Words>
  <Characters>16996</Characters>
  <Application>Microsoft Macintosh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Katrin</cp:lastModifiedBy>
  <cp:revision>2</cp:revision>
  <cp:lastPrinted>2017-07-03T10:37:00Z</cp:lastPrinted>
  <dcterms:created xsi:type="dcterms:W3CDTF">2019-03-31T16:46:00Z</dcterms:created>
  <dcterms:modified xsi:type="dcterms:W3CDTF">2019-03-31T16:46:00Z</dcterms:modified>
</cp:coreProperties>
</file>