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0" w:after="60"/>
        <w:rPr/>
      </w:pPr>
      <w:r>
        <w:rPr/>
        <w:t xml:space="preserve">In den </w:t>
      </w:r>
      <w:r>
        <w:rPr>
          <w:b/>
          <w:bCs/>
        </w:rPr>
        <w:t>Aufgaben der Texterschließung</w:t>
      </w:r>
      <w:r>
        <w:rPr/>
        <w:t xml:space="preserve"> müssen die Schülerinnen und Schüler kurze Antworten formulieren und Aussagen ergänzen. Die geforderten Belege sind auf Lateinisch und mit dem Vers anzugeben.</w:t>
      </w:r>
    </w:p>
    <w:p>
      <w:pPr>
        <w:pStyle w:val="Normal"/>
        <w:spacing w:before="60" w:after="60"/>
        <w:rPr/>
      </w:pPr>
      <w:r>
        <w:rPr/>
      </w:r>
    </w:p>
    <w:p>
      <w:pPr>
        <w:pStyle w:val="Normal"/>
        <w:spacing w:before="60" w:after="60"/>
        <w:rPr/>
      </w:pPr>
      <w:r>
        <w:rPr/>
      </w:r>
    </w:p>
    <w:p>
      <w:pPr>
        <w:pStyle w:val="Normal"/>
        <w:spacing w:before="60" w:after="60"/>
        <w:rPr/>
      </w:pPr>
      <w:r>
        <w:rPr/>
      </w:r>
      <w:r>
        <w:br w:type="page"/>
      </w:r>
    </w:p>
    <w:p>
      <w:pPr>
        <w:pStyle w:val="Normal"/>
        <w:spacing w:before="60" w:after="60"/>
        <w:rPr>
          <w:b/>
          <w:b/>
          <w:u w:val="single"/>
        </w:rPr>
      </w:pPr>
      <w:r>
        <w:rPr>
          <w:b/>
          <w:u w:val="single"/>
        </w:rPr>
        <w:t>Aufgaben und Lösungen</w:t>
      </w:r>
    </w:p>
    <w:p>
      <w:pPr>
        <w:pStyle w:val="Normal"/>
        <w:spacing w:before="60" w:after="60"/>
        <w:rPr/>
      </w:pPr>
      <w:r>
        <w:rPr/>
      </w:r>
    </w:p>
    <w:p>
      <w:pPr>
        <w:pStyle w:val="Normal"/>
        <w:spacing w:before="60" w:after="60"/>
        <w:rPr/>
      </w:pPr>
      <w:r>
        <w:rPr/>
        <w:t>(1) Ankunft in Italien, Begegnung mit Sibylle</w:t>
      </w:r>
    </w:p>
    <w:p>
      <w:pPr>
        <w:pStyle w:val="Normal"/>
        <w:spacing w:before="60" w:after="60"/>
        <w:rPr/>
      </w:pPr>
      <w:r>
        <w:rPr/>
        <w:t>1-155 (155 Verse)</w:t>
      </w:r>
    </w:p>
    <w:tbl>
      <w:tblPr>
        <w:tblW w:w="9350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1250"/>
        <w:gridCol w:w="8099"/>
      </w:tblGrid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1-41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1.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Aeneas sucht nach seiner Ankunft in Italien die Höhle der Apollo-Priesterin Sibylle auf. Wie wird Sibylle bei ihrem ersten Auftreten charakterisiert? Belegen Sie lateinisch.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>
                <w:i/>
                <w:iCs/>
              </w:rPr>
              <w:t>Als furchteinflößend; horrendaeque ... Sibyllae (V. 10)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42-76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2.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Aeneas spricht ein Gelübde. Ergänzen Sie die beiden fehlenden Versprechungen.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Er gelobt Phoebus (= Apollo) und Trivia einen Tempel zu errichten, …</w:t>
              <w:br/>
            </w:r>
            <w:r>
              <w:rPr>
                <w:i/>
                <w:iCs/>
              </w:rPr>
              <w:t>Festtage zu Ehren Apollos zu veranstalten und die Schicksalssprüche der Sibylle für sein Volk zu bewahren.</w:t>
            </w:r>
            <w:r>
              <w:rPr/>
              <w:t xml:space="preserve"> 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77-97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3.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Sibylle prophezeit Aeneas zukünftige Geschehnisse, die sie mit der Vergangenheit des Trojanischen Krieges verknüpft. Nennen Sie ein Beispiel und belegen Sie lateinisch.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>
                <w:i/>
                <w:iCs/>
              </w:rPr>
              <w:t>z. B. Die Trojaner werden einen zweiten Achilles antreffen; alius Latio iam partus Achilles (V. 89) [= Turnus]</w:t>
              <w:br/>
              <w:t>Den Teucrern (= Trojanern) wird erneut eine auswärtige Gattin Unheil bringen; causa mali tanti coniunx iterum hospita Teucris (V. 93) [= Lavinia]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98-123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4.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Wen möchte Aeneas in der Unterwelt antreffen? Belegen Sie lateinisch.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>
                <w:i/>
                <w:iCs/>
              </w:rPr>
              <w:t>Seinen Vater Anchises;</w:t>
              <w:br/>
              <w:t>ire ad conspectum cari genitoris et ora / contingat (V. 108-109)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124-155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5.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Welche erstgenannte Bedingung muss Aeneas erfüllen um die Unterwelt betreten zu dürfen? Belegen Sie Ihre Aussage mit einem lateinischen Zitat.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>
                <w:i/>
                <w:iCs/>
              </w:rPr>
              <w:t>Er muss einen goldenen Zweig pflücken, der für Proserpina (= Iuno inferna) bestimmt ist.</w:t>
              <w:br/>
              <w:t>latet arbore opaca / aureus... ramus (V. 136-137)</w:t>
            </w:r>
            <w:r>
              <w:rPr/>
              <w:t xml:space="preserve"> </w:t>
            </w:r>
          </w:p>
        </w:tc>
      </w:tr>
    </w:tbl>
    <w:p>
      <w:pPr>
        <w:pStyle w:val="Normal"/>
        <w:spacing w:before="113" w:after="113"/>
        <w:rPr/>
      </w:pPr>
      <w:r>
        <w:rPr/>
      </w:r>
    </w:p>
    <w:p>
      <w:pPr>
        <w:pStyle w:val="Normal"/>
        <w:spacing w:before="60" w:after="60"/>
        <w:rPr/>
      </w:pPr>
      <w:r>
        <w:rPr/>
      </w:r>
      <w:r>
        <w:br w:type="page"/>
      </w:r>
    </w:p>
    <w:p>
      <w:pPr>
        <w:pStyle w:val="Normal"/>
        <w:spacing w:before="60" w:after="60"/>
        <w:rPr/>
      </w:pPr>
      <w:r>
        <w:rPr/>
        <w:t>(2) Vorbereitungen der Katabasis</w:t>
      </w:r>
    </w:p>
    <w:p>
      <w:pPr>
        <w:pStyle w:val="Normal"/>
        <w:spacing w:before="60" w:after="60"/>
        <w:rPr/>
      </w:pPr>
      <w:r>
        <w:rPr/>
        <w:t>156-263 (108 Verse)</w:t>
      </w:r>
    </w:p>
    <w:tbl>
      <w:tblPr>
        <w:tblW w:w="9350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1250"/>
        <w:gridCol w:w="8099"/>
      </w:tblGrid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156-211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1.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Zunächst bereitet Aeneas die Bestattung des Misenus vor. Welches Verhalten verursachte dessen Tod? Belegen Sie lateinisch.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>
                <w:i/>
                <w:iCs/>
              </w:rPr>
              <w:t>Misenus forderte die Götter zum musikalischen Wettstreit heraus.</w:t>
              <w:br/>
              <w:t>demens, et cantu vocat in certamine divos (V. 172)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2.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Welches Zeichen weist Aeneas den Weg zum goldenen Zweig?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>
                <w:i/>
                <w:iCs/>
              </w:rPr>
              <w:t>Der Flug eines Taubenpaares</w:t>
            </w:r>
            <w:r>
              <w:rPr/>
              <w:t xml:space="preserve"> 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212-263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3.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Nach dem Opfer schickt Sibylle die Trojaner fort. Allein Aeneas darf am Tor zur Unterwelt bleiben. Daraufhin geschehen drei wundersame Ereignisse. Nennen Sie diese und belegen Sie lateinisch.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>
                <w:i/>
                <w:iCs/>
              </w:rPr>
              <w:t>Der Boden beginnt zu dröhnen, der Wald gerät in Bewegung, Hunde scheinen zu heulen.</w:t>
              <w:br/>
              <w:t>sub pedibus mugire solum et iuga coepta moveri / silvarum visaeque canes ululare per umbram (V. 256-258)</w:t>
            </w:r>
            <w:r>
              <w:rPr/>
              <w:t xml:space="preserve"> </w:t>
            </w:r>
          </w:p>
        </w:tc>
      </w:tr>
    </w:tbl>
    <w:p>
      <w:pPr>
        <w:pStyle w:val="Normal"/>
        <w:spacing w:before="60" w:after="60"/>
        <w:rPr/>
      </w:pPr>
      <w:r>
        <w:rPr/>
      </w:r>
    </w:p>
    <w:p>
      <w:pPr>
        <w:pStyle w:val="Normal"/>
        <w:spacing w:before="60" w:after="60"/>
        <w:rPr/>
      </w:pPr>
      <w:r>
        <w:rPr/>
      </w:r>
      <w:r>
        <w:br w:type="page"/>
      </w:r>
    </w:p>
    <w:p>
      <w:pPr>
        <w:pStyle w:val="Normal"/>
        <w:spacing w:before="60" w:after="60"/>
        <w:rPr/>
      </w:pPr>
      <w:r>
        <w:rPr/>
        <w:t>(3) Überfahrt, Begegnung mit Charon</w:t>
      </w:r>
    </w:p>
    <w:p>
      <w:pPr>
        <w:pStyle w:val="Normal"/>
        <w:spacing w:before="60" w:after="60"/>
        <w:rPr/>
      </w:pPr>
      <w:r>
        <w:rPr/>
        <w:t>264-416 (153 Verse)</w:t>
      </w:r>
    </w:p>
    <w:tbl>
      <w:tblPr>
        <w:tblW w:w="9350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1250"/>
        <w:gridCol w:w="8099"/>
      </w:tblGrid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264-267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1.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In der Binneninvocatio wendet sich der Erzähler an die Götter die Unterwelt. In welcher Aussage zeigt sich, dass der Erzähler in einer Distanz zur dargestellten Handlung steht? Belegen Sie lateinisch.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>
                <w:i/>
                <w:iCs/>
              </w:rPr>
              <w:t>Der Erzähler bittet darum, Gehörtes und Verborgenes darstellen zu dürfen. sit mihi fas audita loqui (V. 266); pandere res ... mersas (V. 267)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268-294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2.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Sibylle und Aeneas betreten zunächst das Reich des Unterweltsgottes Dis (= Pluto). Ergänzen Sie die Aussagen.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 xml:space="preserve">a) Der Schrecken des Ortes wird zum einen durch zahlreiche ... </w:t>
            </w:r>
            <w:r>
              <w:rPr>
                <w:i/>
                <w:iCs/>
              </w:rPr>
              <w:t>anschauliche Darstellungen / Allegorien / Personifikationen</w:t>
            </w:r>
            <w:r>
              <w:rPr/>
              <w:t xml:space="preserve"> ... von Übeln zum Ausdruck gebracht,</w:t>
            </w:r>
          </w:p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 xml:space="preserve">b) zum anderen dadurch, dass Aeneas ... </w:t>
            </w:r>
            <w:r>
              <w:rPr>
                <w:i/>
                <w:iCs/>
              </w:rPr>
              <w:t>versucht mit dem Schwert Schatten zu töten</w:t>
            </w:r>
            <w:r>
              <w:rPr/>
              <w:t xml:space="preserve">. 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295-336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3.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Um den Fährmann Charon scharen sich unzählige Figuren, die Einlass zur Totenwelt begehren. Paraphrasieren Sie das Gleichnis (V. 309-312).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>
                <w:i/>
                <w:iCs/>
              </w:rPr>
              <w:t>Das Treiben der Menge wird mit wehendem Herbstlaub und mit dem Zug der Vögel zur kalten Jahreszeit verglichen.</w:t>
            </w:r>
            <w:r>
              <w:rPr/>
              <w:t xml:space="preserve"> 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4.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Warum weist Charon viele ab und nimmt nur wenige in seinen Kahn auf um sie über den Fluss in die Totenwelt zu bringen?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>
                <w:i/>
                <w:iCs/>
              </w:rPr>
              <w:t>Die vielen Umherirrenden sind unbestattete Tote, die nicht übergesetzt werden dürfen.</w:t>
            </w:r>
            <w:r>
              <w:rPr/>
              <w:t xml:space="preserve"> 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337-383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[Aeneas trifft seinen unbestatteten Steuermann Palinurus.]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384-416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5.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Wie kommt die zunächst ablehnende Haltung Charons gegenüber Aeneas zum Ausdruck, bevor der Fährmann den Trojaner schließlich übersetzt? Belegen Sie Ihre Aussage lateinisch.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>
                <w:i/>
                <w:iCs/>
              </w:rPr>
              <w:t xml:space="preserve">Charon fährt Aeneas mit harschen Worten an und verlangt eine Erklärung für sein Erscheinen am Tor zur Unterwelt. </w:t>
              <w:br/>
              <w:t>sic prior adgreditur dictis atque increpat ultro (V. 387); fare age, quid venias, iam istinc et comprime gressum (V. 389)</w:t>
            </w:r>
            <w:r>
              <w:rPr/>
              <w:t xml:space="preserve"> </w:t>
            </w:r>
          </w:p>
        </w:tc>
      </w:tr>
    </w:tbl>
    <w:p>
      <w:pPr>
        <w:pStyle w:val="Normal"/>
        <w:spacing w:before="60" w:after="60"/>
        <w:rPr/>
      </w:pPr>
      <w:r>
        <w:rPr/>
      </w:r>
      <w:r>
        <w:br w:type="page"/>
      </w:r>
    </w:p>
    <w:p>
      <w:pPr>
        <w:pStyle w:val="Normal"/>
        <w:spacing w:before="60" w:after="60"/>
        <w:rPr/>
      </w:pPr>
      <w:r>
        <w:rPr/>
        <w:t>(4) Trauergefilde, Begegnung mit Dido</w:t>
      </w:r>
    </w:p>
    <w:p>
      <w:pPr>
        <w:pStyle w:val="Normal"/>
        <w:spacing w:before="60" w:after="60"/>
        <w:rPr/>
      </w:pPr>
      <w:r>
        <w:rPr/>
        <w:t>417-547 (131 Verse)</w:t>
      </w:r>
    </w:p>
    <w:tbl>
      <w:tblPr>
        <w:tblW w:w="9350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1250"/>
        <w:gridCol w:w="8099"/>
      </w:tblGrid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417-439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1.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Wie gelingt es Sibylle und Aeneas den Unterweltshund Cerberus zu passieren und in die erste Region der Toten zu gelangen?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>
                <w:i/>
                <w:iCs/>
              </w:rPr>
              <w:t>Sibylle bringt Cerberus zum Einschlafen, indem sie ihm einen Happen aus  Honig und Kräutern verabreicht.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440-476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2.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In den Trauergefilden (</w:t>
            </w:r>
            <w:r>
              <w:rPr>
                <w:i/>
              </w:rPr>
              <w:t>lugentes campi</w:t>
            </w:r>
            <w:r>
              <w:rPr/>
              <w:t>) kommt es zu einem Wiedersehen zwischen Aeneas und Dido. Belegen Sie mit einem Zitat aus Aeneas’ Rede, dass dieser Schuldgefühle empfindet.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>
                <w:i/>
                <w:i/>
              </w:rPr>
            </w:pPr>
            <w:r>
              <w:rPr>
                <w:i/>
              </w:rPr>
              <w:t>funeris heu tibi causa fui? (V. 458); invitus, regina, tuo de litore cessi (V. 460)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3.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Wie reagiert Dido auf Aeneas’ Worte? Belegen Sie Ihre Aussage lateinisch.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>
                <w:i/>
                <w:i/>
              </w:rPr>
            </w:pPr>
            <w:r>
              <w:rPr>
                <w:i/>
              </w:rPr>
              <w:t xml:space="preserve">Sie wendet sich von ihm ab und flieht. </w:t>
              <w:br/>
              <w:t>illa solo fixos oculos aversa tenebat (V. 469), tandem corripuit sese atque inimica refugit (V. 472)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477-534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[Aeneas trifft den von Wunden entstellten Trojaner Deiphobus.]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535-547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4.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 xml:space="preserve">Aeneas und Sibylle befinden sich an einer Gabelung. </w:t>
              <w:br/>
              <w:t>a) Nennen Sie den Vers, der diese Information enthält.</w:t>
              <w:br/>
              <w:t>b) Wohin führen die beiden Wege?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>
                <w:i/>
                <w:i/>
              </w:rPr>
            </w:pPr>
            <w:r>
              <w:rPr>
                <w:i/>
              </w:rPr>
              <w:t>a) V. 540</w:t>
              <w:br/>
              <w:t>b) Der rechte Weg führt über den Palast des Unterweltgottes ins Elysium, der linke in den Tartarus.</w:t>
            </w:r>
          </w:p>
        </w:tc>
      </w:tr>
    </w:tbl>
    <w:p>
      <w:pPr>
        <w:pStyle w:val="Normal"/>
        <w:spacing w:before="60" w:after="60"/>
        <w:rPr/>
      </w:pPr>
      <w:r>
        <w:rPr/>
      </w:r>
    </w:p>
    <w:p>
      <w:pPr>
        <w:pStyle w:val="Normal"/>
        <w:spacing w:before="60" w:after="60"/>
        <w:rPr/>
      </w:pPr>
      <w:r>
        <w:rPr/>
      </w:r>
    </w:p>
    <w:p>
      <w:pPr>
        <w:pStyle w:val="Normal"/>
        <w:spacing w:before="60" w:after="60"/>
        <w:rPr/>
      </w:pPr>
      <w:r>
        <w:rPr/>
      </w:r>
      <w:r>
        <w:br w:type="page"/>
      </w:r>
    </w:p>
    <w:p>
      <w:pPr>
        <w:pStyle w:val="Normal"/>
        <w:spacing w:before="60" w:after="60"/>
        <w:rPr/>
      </w:pPr>
      <w:r>
        <w:rPr/>
        <w:t>(5) Tartarus und Elysium</w:t>
      </w:r>
    </w:p>
    <w:p>
      <w:pPr>
        <w:pStyle w:val="Normal"/>
        <w:spacing w:before="60" w:after="60"/>
        <w:rPr/>
      </w:pPr>
      <w:r>
        <w:rPr/>
        <w:t>548-678 (131 Verse)</w:t>
      </w:r>
    </w:p>
    <w:tbl>
      <w:tblPr>
        <w:tblW w:w="9350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1250"/>
        <w:gridCol w:w="8099"/>
      </w:tblGrid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548-559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1.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Durch welche Beschreibungen wird der Tartarus als ein furchteinflößender Ort dargestellt? Nennen Sie zwei Beispiele mit lateinischem Beleg.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>
                <w:i/>
                <w:i/>
                <w:iCs/>
              </w:rPr>
            </w:pPr>
            <w:r>
              <w:rPr>
                <w:i/>
                <w:iCs/>
              </w:rPr>
              <w:t>z. B. Die Festung wird von dem reißenden Fluss Phlegethon umspült.</w:t>
              <w:br/>
              <w:t>quae rapidus flammis ambit torrentibus amnis (V. 550);</w:t>
              <w:br/>
              <w:t>Es ist ein Stöhnen und ein Klirren zu hören.</w:t>
              <w:br/>
              <w:t>hinc exaudiri gemitus et saeva sonare / verbera (V. 557-558)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560-627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2.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 xml:space="preserve">Aeneas darf den Tartarus, die Region der Frevler und der ewigen Verdammnis, nicht betreten. </w:t>
              <w:br/>
              <w:t>a) Welche Erzählerstimme gewährt ihm – und den Lesern – Einblicke in den Tartarus?</w:t>
              <w:br/>
              <w:t>b) Woher stammt das Wissen der Erzählerstimme? Belegen Sie Ihre Aussage mit einer Versangabe.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>
                <w:i/>
                <w:i/>
              </w:rPr>
            </w:pPr>
            <w:r>
              <w:rPr>
                <w:i/>
              </w:rPr>
              <w:t>a) Sibylle [direkte Figurenrede, V. 562b-627]</w:t>
              <w:br/>
              <w:t>b) Sibylle wurde einst von der Unterweltsgöttin Hecate durch alle Regionen geleitet (V. 564-565).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3.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Sibylle sagt mehrfach sinngemäß, dass die Verbrechen und Strafen der Frevler unermesslich und kaum zu beschreiben seien. Zitieren Sie eine entsprechende Aussage auf Lateinisch.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>
                <w:i/>
                <w:i/>
              </w:rPr>
            </w:pPr>
            <w:r>
              <w:rPr>
                <w:i/>
              </w:rPr>
              <w:t>z. B. ne quaere doceri / quam poenam aut quae forma viros fortunave mersit (V. 614b-615); ausi omnes immane nefas ausoque potiti (V. 624)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628-678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4.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Durch welche Beschreibungen wird das Elysium (</w:t>
            </w:r>
            <w:r>
              <w:rPr>
                <w:i/>
              </w:rPr>
              <w:t>sedes beatae</w:t>
            </w:r>
            <w:r>
              <w:rPr/>
              <w:t>) als ein angenehmer, beschaulicher Ort dargestellt? Nennen Sie zwei Beispiele mit lateinischem Beleg.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>
                <w:i/>
                <w:i/>
              </w:rPr>
            </w:pPr>
            <w:r>
              <w:rPr>
                <w:i/>
              </w:rPr>
              <w:t>z. B. Der Ort erscheint weiträumig und hell.</w:t>
              <w:br/>
              <w:t>largior hic campos aether et lumine vestit / purpureo (V. 640-641)</w:t>
              <w:br/>
              <w:t>Einige der Verstorbenen treiben Sport auf einer Wiese.</w:t>
              <w:br/>
              <w:t>pars in gramineis exercent membra palaestris (V. 643)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5.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Sibylle wendet sich fragend an Musaeus. Ergänzen Sie die Aussage.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 xml:space="preserve">Musaeus antwortet Sibylle, dass die Seelen des Elysiums… </w:t>
            </w:r>
            <w:r>
              <w:rPr>
                <w:i/>
              </w:rPr>
              <w:t>keinen festen Wohnsitz hätten / sich frei in der Natur bewegten.</w:t>
            </w:r>
          </w:p>
        </w:tc>
      </w:tr>
    </w:tbl>
    <w:p>
      <w:pPr>
        <w:pStyle w:val="Normal"/>
        <w:spacing w:before="60" w:after="60"/>
        <w:rPr/>
      </w:pPr>
      <w:r>
        <w:rPr/>
      </w:r>
    </w:p>
    <w:p>
      <w:pPr>
        <w:pStyle w:val="Normal"/>
        <w:spacing w:before="60" w:after="60"/>
        <w:rPr/>
      </w:pPr>
      <w:r>
        <w:rPr/>
      </w:r>
      <w:r>
        <w:br w:type="page"/>
      </w:r>
    </w:p>
    <w:p>
      <w:pPr>
        <w:pStyle w:val="Normal"/>
        <w:spacing w:before="60" w:after="60"/>
        <w:rPr/>
      </w:pPr>
      <w:bookmarkStart w:id="0" w:name="_GoBack"/>
      <w:bookmarkEnd w:id="0"/>
      <w:r>
        <w:rPr/>
        <w:t>(6) Lethehain, Begegnung mit Anchises</w:t>
      </w:r>
    </w:p>
    <w:p>
      <w:pPr>
        <w:pStyle w:val="Normal"/>
        <w:spacing w:before="60" w:after="60"/>
        <w:rPr/>
      </w:pPr>
      <w:r>
        <w:rPr/>
        <w:t>679-901 (223 Verse)</w:t>
      </w:r>
    </w:p>
    <w:tbl>
      <w:tblPr>
        <w:tblW w:w="9350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1250"/>
        <w:gridCol w:w="8099"/>
      </w:tblGrid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679-702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1.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Es kommt zu einem Wiedersehen zwischen Aeneas und Anchises im Lethehain. Ergänzen Sie die Aussage.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>
                <w:i/>
                <w:i/>
                <w:iCs/>
              </w:rPr>
            </w:pPr>
            <w:r>
              <w:rPr>
                <w:iCs/>
              </w:rPr>
              <w:t xml:space="preserve">Nachdem Aeneas zu seinem Vater gesprochen hat, versucht er </w:t>
            </w:r>
            <w:r>
              <w:rPr>
                <w:i/>
                <w:iCs/>
              </w:rPr>
              <w:t>… dreimal vergeblich diesen zu umarmen.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703-723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2.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Welche Rolle kommt dem Unterweltsfluss Lethe bei der Wiedergeburt der Seelen zu? Belegen Sie Ihre Aussage mit einer Versangabe.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>
                <w:i/>
                <w:iCs/>
              </w:rPr>
              <w:t>Die zur Wiedergeburt Bestimmten trinken sein Wasser, welches den Kummer lindert und die Erinnerung auslöscht (V. 713-715).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724-751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[Anchises trägt die Lehre von der Seelenwanderung vor.]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752-807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3.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 xml:space="preserve">a) Wer ist der erste von Anchises genannte Nachkomme des trojanischen Geschlechts, der an die Oberwelt gelangen wird? </w:t>
              <w:br/>
              <w:t>b) Wo befindet sich der Sitz der künftigen Könige?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>
                <w:i/>
                <w:iCs/>
              </w:rPr>
              <w:t>a) Silvius, der Sohn des Aeneas und seiner künftigen Gattin Lavinia</w:t>
              <w:br/>
              <w:t>b) Alba Longa</w:t>
            </w:r>
            <w:r>
              <w:rPr/>
              <w:t xml:space="preserve"> 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4.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Durch welchen personifizierten Vergleich wird die Macht der künftigen Stadt Rom betont (V. 781-787)?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>
                <w:i/>
                <w:iCs/>
              </w:rPr>
              <w:t>Rom wird mit der Mutter vom Berg Berecyntus verglichen. [Diese wird mit der in Rom verehrten, aus Phrygien stammenden Göttin Kybele (auch Magna Mater genannt) gleichgesetzt.]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5.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a) Welche historische Figur rückt ab Vers 788 in den Fokus des Aeneas und des Lesers?</w:t>
              <w:br/>
              <w:t>b) Was kennzeichnet diese Figur als Heilsbringer? Belegen Sie lateinisch.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>
                <w:i/>
                <w:i/>
                <w:iCs/>
              </w:rPr>
            </w:pPr>
            <w:r>
              <w:rPr>
                <w:i/>
                <w:iCs/>
              </w:rPr>
              <w:t>a) Augustus Caesar</w:t>
              <w:br/>
              <w:t>b) Er wird ein goldenes Zeitalter begründen; aurea condet / saecula (V. 792-793)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808-846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[Anchises erwähnt zahlreiche Figuren der Königszeit und der Republik.]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9350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1250"/>
        <w:gridCol w:w="8099"/>
      </w:tblGrid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pageBreakBefore/>
              <w:widowControl w:val="false"/>
              <w:spacing w:before="113" w:after="113"/>
              <w:rPr/>
            </w:pPr>
            <w:r>
              <w:rPr/>
              <w:t>V. 847-853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Der historische Auftrag der Römer wird in den Versen 851 bis 853 formuliert.</w:t>
              <w:br/>
              <w:t>a) Welcher Kulturkreis könnte mit den kontrastiv vorangestellten „alii“ (V. 847) gemeint sein?</w:t>
              <w:br/>
              <w:t>b) Zitieren Sie vier lateinische Wörter (V. 851-853), die dem Sachfeld „politische Macht“ zugeordnet werden können.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>
                <w:i/>
                <w:i/>
                <w:iCs/>
              </w:rPr>
            </w:pPr>
            <w:r>
              <w:rPr>
                <w:i/>
                <w:iCs/>
              </w:rPr>
              <w:t>a) Griechenland</w:t>
              <w:br/>
              <w:t>b) z. B. regere, imperio, paci(que), debellare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854-892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[Anchises berichtet von der Trauer um Marcellus, den Neffen und Schwiegersohn des Augustus. Marcellus galt bis zu seinem frühen Tod im Jahr 23 v. Chr. als möglicher Nachfolger des Kaisers.]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V. 893-901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  <w:t>Was kennzeichnet die beiden Tore des Traumgottes („geminae Somni portae“, V. 893), durch welche die Schatten – und hier auch Sibylle und Aeneas – an die Oberwelt gelangen können?</w:t>
            </w:r>
          </w:p>
        </w:tc>
      </w:tr>
      <w:tr>
        <w:trPr/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/>
            </w:pPr>
            <w:r>
              <w:rPr/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before="113" w:after="113"/>
              <w:rPr>
                <w:i/>
                <w:i/>
                <w:iCs/>
              </w:rPr>
            </w:pPr>
            <w:r>
              <w:rPr>
                <w:i/>
                <w:iCs/>
              </w:rPr>
              <w:t>Eines der Tore ist aus Horn und den echten Schattenbildern vorbehalten, das andere aus Elfenbein, das für die falschen Schattenbilder bestimmt ist. [Durch letzteres treten Sibylle und Aeneas hinaus.]</w:t>
            </w:r>
          </w:p>
        </w:tc>
      </w:tr>
    </w:tbl>
    <w:p>
      <w:pPr>
        <w:pStyle w:val="Normal"/>
        <w:spacing w:before="60" w:after="60"/>
        <w:rPr/>
      </w:pPr>
      <w:r>
        <w:rPr/>
      </w:r>
    </w:p>
    <w:p>
      <w:pPr>
        <w:pStyle w:val="Normal"/>
        <w:spacing w:before="60" w:after="60"/>
        <w:rPr>
          <w:b/>
          <w:b/>
          <w:bCs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737" w:top="1134" w:footer="851" w:bottom="1134" w:gutter="0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tabs>
        <w:tab w:val="clear" w:pos="4536"/>
        <w:tab w:val="clear" w:pos="9072"/>
        <w:tab w:val="center" w:pos="4820" w:leader="none"/>
        <w:tab w:val="right" w:pos="9639" w:leader="none"/>
      </w:tabs>
      <w:rPr>
        <w:sz w:val="18"/>
        <w:szCs w:val="18"/>
      </w:rPr>
    </w:pPr>
    <w:hyperlink r:id="rId1">
      <w:r>
        <w:rPr>
          <w:rStyle w:val="Internetverknpfung"/>
          <w:sz w:val="18"/>
          <w:szCs w:val="18"/>
        </w:rPr>
        <w:t>https://lehrerfortbildung-bw.de/</w:t>
      </w:r>
    </w:hyperlink>
    <w:r>
      <w:rPr>
        <w:sz w:val="18"/>
        <w:szCs w:val="18"/>
      </w:rPr>
      <w:t xml:space="preserve"> </w:t>
      <w:tab/>
      <w:tab/>
      <w:t>ZPG Latein, Bildungsplan 2016, Klassen 11/12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spacing w:before="0" w:after="120"/>
      <w:rPr>
        <w:sz w:val="18"/>
        <w:szCs w:val="18"/>
      </w:rPr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Times New Roman" w:cs="Times New Roman"/>
      <w:color w:val="auto"/>
      <w:kern w:val="0"/>
      <w:sz w:val="24"/>
      <w:szCs w:val="20"/>
      <w:lang w:val="de-DE" w:eastAsia="de-DE" w:bidi="ar-SA"/>
    </w:rPr>
  </w:style>
  <w:style w:type="paragraph" w:styleId="Berschrift1">
    <w:name w:val="Heading 1"/>
    <w:basedOn w:val="Normal"/>
    <w:next w:val="Normal"/>
    <w:qFormat/>
    <w:pPr>
      <w:spacing w:before="120" w:after="120"/>
      <w:outlineLvl w:val="0"/>
    </w:pPr>
    <w:rPr>
      <w:b/>
      <w:kern w:val="2"/>
      <w:sz w:val="40"/>
    </w:rPr>
  </w:style>
  <w:style w:type="paragraph" w:styleId="Berschrift2">
    <w:name w:val="Heading 2"/>
    <w:basedOn w:val="Normal"/>
    <w:next w:val="Normal"/>
    <w:qFormat/>
    <w:pPr>
      <w:keepNext w:val="true"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Normal"/>
    <w:next w:val="Normal"/>
    <w:qFormat/>
    <w:pPr>
      <w:keepNext w:val="true"/>
      <w:spacing w:before="120" w:after="120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Pr>
      <w:rFonts w:ascii="Arial" w:hAnsi="Arial"/>
      <w:sz w:val="24"/>
    </w:rPr>
  </w:style>
  <w:style w:type="character" w:styleId="Internetverknpfung" w:customStyle="1">
    <w:name w:val="Internetverknüpfung"/>
    <w:basedOn w:val="DefaultParagraphFont"/>
    <w:uiPriority w:val="99"/>
    <w:unhideWhenUsed/>
    <w:rsid w:val="00ab6116"/>
    <w:rPr>
      <w:color w:val="0000FF" w:themeColor="hyperlink"/>
      <w:u w:val="single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krper">
    <w:name w:val="Body Text"/>
    <w:basedOn w:val="Normal"/>
    <w:semiHidden/>
    <w:pPr>
      <w:spacing w:lineRule="exact" w:line="360"/>
    </w:pPr>
    <w:rPr/>
  </w:style>
  <w:style w:type="paragraph" w:styleId="Aufzhlung">
    <w:name w:val="List"/>
    <w:basedOn w:val="Textkrper"/>
    <w:pPr/>
    <w:rPr>
      <w:rFonts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KopfundFuzeile" w:customStyle="1">
    <w:name w:val="Kopf- und Fußzeile"/>
    <w:basedOn w:val="Normal"/>
    <w:qFormat/>
    <w:pPr/>
    <w:rPr/>
  </w:style>
  <w:style w:type="paragraph" w:styleId="Kopfzeile">
    <w:name w:val="Header"/>
    <w:basedOn w:val="Normal"/>
    <w:semiHidden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semiHidden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Bullet">
    <w:name w:val="List Bullet"/>
    <w:basedOn w:val="Normal"/>
    <w:semiHidden/>
    <w:qFormat/>
    <w:pPr>
      <w:ind w:left="283" w:hanging="283"/>
    </w:pPr>
    <w:rPr/>
  </w:style>
  <w:style w:type="paragraph" w:styleId="Tabelleninhalt" w:customStyle="1">
    <w:name w:val="Tabelleninhalt"/>
    <w:basedOn w:val="Normal"/>
    <w:qFormat/>
    <w:pPr>
      <w:widowControl w:val="false"/>
      <w:suppressLineNumbers/>
    </w:pPr>
    <w:rPr/>
  </w:style>
  <w:style w:type="paragraph" w:styleId="Tabellenberschrift" w:customStyle="1">
    <w:name w:val="Tabellenüberschrift"/>
    <w:basedOn w:val="Tabelleninhalt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lehrerfortbildung-bw.de/" TargetMode="Externa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LibreOffice/7.0.5.2$Windows_X86_64 LibreOffice_project/64390860c6cd0aca4beafafcfd84613dd9dfb63a</Application>
  <AppVersion>15.0000</AppVersion>
  <Pages>8</Pages>
  <Words>1466</Words>
  <Characters>8166</Characters>
  <CharactersWithSpaces>9520</CharactersWithSpaces>
  <Paragraphs>133</Paragraphs>
  <Company>BITBW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2020-11-30T18:33:00Z</dcterms:created>
  <dc:creator>Hannemann, Dr. Dennis (RPT)</dc:creator>
  <dc:description/>
  <dc:language>de-DE</dc:language>
  <cp:lastModifiedBy/>
  <cp:lastPrinted>1998-05-14T07:36:00Z</cp:lastPrinted>
  <dcterms:modified xsi:type="dcterms:W3CDTF">2021-10-12T17:35:48Z</dcterms:modified>
  <cp:revision>216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