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2" w:after="62"/>
        <w:rPr/>
      </w:pPr>
      <w:r>
        <w:rPr>
          <w:b/>
          <w:bCs/>
          <w:u w:val="single"/>
        </w:rPr>
        <w:t>Aufgaben</w:t>
      </w:r>
    </w:p>
    <w:p>
      <w:pPr>
        <w:pStyle w:val="Normal"/>
        <w:spacing w:before="62" w:after="62"/>
        <w:rPr/>
      </w:pPr>
      <w:r>
        <w:rPr/>
      </w:r>
    </w:p>
    <w:p>
      <w:pPr>
        <w:pStyle w:val="Normal"/>
        <w:spacing w:before="62" w:after="62"/>
        <w:rPr/>
      </w:pPr>
      <w:bookmarkStart w:id="0" w:name="_GoBack"/>
      <w:bookmarkEnd w:id="0"/>
      <w:r>
        <w:rPr/>
        <w:t>[Basisfach/Leistungsfach]</w:t>
      </w:r>
    </w:p>
    <w:p>
      <w:pPr>
        <w:pStyle w:val="Normal"/>
        <w:spacing w:before="62" w:after="62"/>
        <w:rPr/>
      </w:pPr>
      <w:r>
        <w:rPr/>
        <w:t>1. a) Arbeiten Sie an Thomas Klings Gedicht „Sibylle Cumaea“ die intertextuellen Bezüge zu Vergil Aen. VI heraus und stellen Sie diese tabellarisch dar.</w:t>
      </w:r>
    </w:p>
    <w:p>
      <w:pPr>
        <w:pStyle w:val="Normal"/>
        <w:spacing w:before="62" w:after="62"/>
        <w:rPr/>
      </w:pPr>
      <w:r>
        <w:rPr/>
      </w:r>
    </w:p>
    <w:p>
      <w:pPr>
        <w:pStyle w:val="Normal"/>
        <w:spacing w:before="62" w:after="62"/>
        <w:rPr/>
      </w:pPr>
      <w:r>
        <w:rPr/>
        <w:t>1. b) Zeigen Sie, worin sich das Gedicht von Vergils Vorlage unterscheidet.</w:t>
      </w:r>
    </w:p>
    <w:p>
      <w:pPr>
        <w:pStyle w:val="Normal"/>
        <w:spacing w:before="62" w:after="62"/>
        <w:rPr/>
      </w:pPr>
      <w:r>
        <w:rPr/>
      </w:r>
    </w:p>
    <w:p>
      <w:pPr>
        <w:pStyle w:val="Normal"/>
        <w:spacing w:before="62" w:after="62"/>
        <w:rPr/>
      </w:pPr>
      <w:r>
        <w:rPr/>
      </w:r>
    </w:p>
    <w:p>
      <w:pPr>
        <w:pStyle w:val="Normal"/>
        <w:spacing w:before="62" w:after="62"/>
        <w:rPr/>
      </w:pPr>
      <w:r>
        <w:rPr>
          <w:i/>
          <w:iCs/>
        </w:rPr>
        <w:t>analytisch-argumentativ:</w:t>
      </w:r>
    </w:p>
    <w:p>
      <w:pPr>
        <w:pStyle w:val="Normal"/>
        <w:spacing w:before="62" w:after="62"/>
        <w:rPr/>
      </w:pPr>
      <w:r>
        <w:rPr/>
        <w:t>2. Erörtern Sie die Frage, ob Klings Gedicht „Sibylle Cumaea“ als eine Parodie oder als eine freie Bearbeitung von Vergil Aen. VI zu bezeichnen ist.</w:t>
      </w:r>
    </w:p>
    <w:p>
      <w:pPr>
        <w:pStyle w:val="Normal"/>
        <w:spacing w:before="62" w:after="62"/>
        <w:rPr/>
      </w:pPr>
      <w:r>
        <w:rPr/>
      </w:r>
    </w:p>
    <w:p>
      <w:pPr>
        <w:pStyle w:val="Normal"/>
        <w:spacing w:before="62" w:after="62"/>
        <w:rPr/>
      </w:pPr>
      <w:r>
        <w:rPr/>
      </w:r>
    </w:p>
    <w:p>
      <w:pPr>
        <w:pStyle w:val="Normal"/>
        <w:spacing w:before="62" w:after="62"/>
        <w:rPr/>
      </w:pPr>
      <w:r>
        <w:rPr>
          <w:i/>
          <w:iCs/>
        </w:rPr>
        <w:t>gestalterisch:</w:t>
      </w:r>
    </w:p>
    <w:p>
      <w:pPr>
        <w:pStyle w:val="Normal"/>
        <w:spacing w:before="62" w:after="62"/>
        <w:rPr/>
      </w:pPr>
      <w:r>
        <w:rPr/>
        <w:t>3. Verfassen Sie, ausgehend von dem vorgegebenen Anfangssatz, eine Erzählung oder ein Gedicht.</w:t>
      </w:r>
    </w:p>
    <w:p>
      <w:pPr>
        <w:pStyle w:val="Normal"/>
        <w:spacing w:before="62" w:after="62"/>
        <w:rPr/>
      </w:pPr>
      <w:r>
        <w:rPr/>
        <w:tab/>
        <w:tab/>
        <w:tab/>
        <w:tab/>
      </w:r>
      <w:r>
        <w:rPr>
          <w:i/>
          <w:iCs/>
        </w:rPr>
        <w:t>Sie sagte ihm, wo’s langgeht.</w:t>
      </w:r>
    </w:p>
    <w:p>
      <w:pPr>
        <w:pStyle w:val="Normal"/>
        <w:spacing w:before="62" w:after="62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37" w:top="1134" w:footer="851" w:bottom="1134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4536"/>
        <w:tab w:val="clear" w:pos="9072"/>
        <w:tab w:val="center" w:pos="4820" w:leader="none"/>
        <w:tab w:val="right" w:pos="9639" w:leader="none"/>
      </w:tabs>
      <w:rPr>
        <w:sz w:val="18"/>
        <w:szCs w:val="18"/>
      </w:rPr>
    </w:pPr>
    <w:hyperlink r:id="rId1">
      <w:r>
        <w:rPr>
          <w:rStyle w:val="Internetverknpfung"/>
          <w:sz w:val="18"/>
          <w:szCs w:val="18"/>
        </w:rPr>
        <w:t>https://lehrerfortbildung-bw.de/</w:t>
      </w:r>
    </w:hyperlink>
    <w:r>
      <w:rPr>
        <w:sz w:val="18"/>
        <w:szCs w:val="18"/>
      </w:rPr>
      <w:t xml:space="preserve"> </w:t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ab/>
      <w:t>ZPG Latein, Bildungsplan 2016, Klassen 11/12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120"/>
      <w:rPr>
        <w:sz w:val="18"/>
        <w:szCs w:val="18"/>
      </w:rPr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Times New Roman"/>
      <w:color w:val="auto"/>
      <w:kern w:val="0"/>
      <w:sz w:val="24"/>
      <w:szCs w:val="20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spacing w:before="120" w:after="120"/>
      <w:outlineLvl w:val="0"/>
    </w:pPr>
    <w:rPr>
      <w:b/>
      <w:kern w:val="2"/>
      <w:sz w:val="40"/>
    </w:rPr>
  </w:style>
  <w:style w:type="paragraph" w:styleId="Berschrift2">
    <w:name w:val="Heading 2"/>
    <w:basedOn w:val="Normal"/>
    <w:next w:val="Normal"/>
    <w:qFormat/>
    <w:pPr>
      <w:keepNext w:val="true"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Normal"/>
    <w:next w:val="Normal"/>
    <w:qFormat/>
    <w:pPr>
      <w:keepNext w:val="true"/>
      <w:spacing w:before="120" w:after="120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>
      <w:rFonts w:ascii="Arial" w:hAnsi="Arial"/>
      <w:sz w:val="24"/>
    </w:rPr>
  </w:style>
  <w:style w:type="character" w:styleId="Internetverknpfung" w:customStyle="1">
    <w:name w:val="Internetverknüpfung"/>
    <w:basedOn w:val="DefaultParagraphFont"/>
    <w:uiPriority w:val="99"/>
    <w:unhideWhenUsed/>
    <w:rsid w:val="001d6a1e"/>
    <w:rPr>
      <w:color w:val="0000FF" w:themeColor="hyperlink"/>
      <w:u w:val="single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krper">
    <w:name w:val="Body Text"/>
    <w:basedOn w:val="Normal"/>
    <w:semiHidden/>
    <w:pPr>
      <w:spacing w:lineRule="exact" w:line="360"/>
    </w:pPr>
    <w:rPr/>
  </w:style>
  <w:style w:type="paragraph" w:styleId="Aufzhlung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Bullet">
    <w:name w:val="List Bullet"/>
    <w:basedOn w:val="Normal"/>
    <w:semiHidden/>
    <w:qFormat/>
    <w:pPr>
      <w:ind w:left="283" w:hanging="283"/>
    </w:pPr>
    <w:rPr/>
  </w:style>
  <w:style w:type="paragraph" w:styleId="Tabelleninhalt" w:customStyle="1">
    <w:name w:val="Tabelleninhalt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1d40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lehrerfortbildung-bw.de/" TargetMode="Externa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LibreOffice/7.0.5.2$Windows_X86_64 LibreOffice_project/64390860c6cd0aca4beafafcfd84613dd9dfb63a</Application>
  <AppVersion>15.0000</AppVersion>
  <Pages>1</Pages>
  <Words>91</Words>
  <Characters>567</Characters>
  <CharactersWithSpaces>653</CharactersWithSpaces>
  <Paragraphs>10</Paragraphs>
  <Company>BITBW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2021-09-27T11:55:00Z</dcterms:created>
  <dc:creator>Hannemann, Dr. Dennis (RPT)</dc:creator>
  <dc:description/>
  <dc:language>de-DE</dc:language>
  <cp:lastModifiedBy/>
  <cp:lastPrinted>1998-05-14T07:36:00Z</cp:lastPrinted>
  <dcterms:modified xsi:type="dcterms:W3CDTF">2021-10-12T17:34:41Z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