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BA" w:rsidRPr="005B06A2" w:rsidRDefault="00701642" w:rsidP="004F20B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bookmarkStart w:id="0" w:name="_GoBack"/>
      <w:bookmarkEnd w:id="0"/>
      <w:r w:rsidR="004F20BA" w:rsidRPr="005B06A2">
        <w:rPr>
          <w:rFonts w:ascii="Comic Sans MS" w:hAnsi="Comic Sans MS"/>
          <w:lang w:val="es-ES"/>
        </w:rPr>
        <w:tab/>
      </w:r>
      <w:r w:rsidR="004F20BA" w:rsidRPr="005B06A2">
        <w:rPr>
          <w:rFonts w:ascii="Comic Sans MS" w:hAnsi="Comic Sans MS"/>
          <w:lang w:val="es-ES"/>
        </w:rPr>
        <w:tab/>
        <w:t xml:space="preserve">Corto: </w:t>
      </w:r>
      <w:r w:rsidR="004F20BA" w:rsidRPr="004F20BA">
        <w:rPr>
          <w:rFonts w:ascii="Comic Sans MS" w:hAnsi="Comic Sans MS"/>
          <w:i/>
          <w:lang w:val="es-ES"/>
        </w:rPr>
        <w:t>Una oportunidad</w:t>
      </w:r>
      <w:r w:rsidR="004F20BA">
        <w:rPr>
          <w:rFonts w:ascii="Comic Sans MS" w:hAnsi="Comic Sans MS"/>
          <w:lang w:val="es-ES"/>
        </w:rPr>
        <w:tab/>
      </w:r>
      <w:r w:rsidR="004F20BA">
        <w:rPr>
          <w:rFonts w:ascii="Comic Sans MS" w:hAnsi="Comic Sans MS"/>
          <w:lang w:val="es-ES"/>
        </w:rPr>
        <w:tab/>
      </w:r>
      <w:r w:rsidR="004F20BA">
        <w:rPr>
          <w:rFonts w:ascii="Comic Sans MS" w:hAnsi="Comic Sans MS"/>
          <w:lang w:val="es-ES"/>
        </w:rPr>
        <w:tab/>
      </w:r>
      <w:r w:rsidR="004F20BA">
        <w:rPr>
          <w:rFonts w:ascii="Comic Sans MS" w:hAnsi="Comic Sans MS"/>
          <w:lang w:val="es-ES"/>
        </w:rPr>
        <w:tab/>
        <w:t>M2</w:t>
      </w:r>
    </w:p>
    <w:p w:rsidR="004F20BA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jc w:val="center"/>
        <w:rPr>
          <w:rFonts w:ascii="Comic Sans MS" w:hAnsi="Comic Sans MS"/>
          <w:color w:val="00B0F0"/>
          <w:lang w:val="es-ES"/>
        </w:rPr>
      </w:pPr>
      <w:r w:rsidRPr="00BF7961">
        <w:rPr>
          <w:rFonts w:ascii="Comic Sans MS" w:hAnsi="Comic Sans MS"/>
          <w:color w:val="00B0F0"/>
          <w:lang w:val="es-ES"/>
        </w:rPr>
        <w:t>La inmigración africana en España</w:t>
      </w:r>
    </w:p>
    <w:p w:rsidR="004F20BA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  <w:r>
        <w:rPr>
          <w:rFonts w:ascii="Comic Sans MS" w:hAnsi="Comic Sans MS"/>
          <w:color w:val="00B0F0"/>
          <w:lang w:val="es-ES"/>
        </w:rPr>
        <w:t>In</w:t>
      </w:r>
      <w:r w:rsidR="001D716B">
        <w:rPr>
          <w:rFonts w:ascii="Comic Sans MS" w:hAnsi="Comic Sans MS"/>
          <w:color w:val="00B0F0"/>
          <w:lang w:val="es-ES"/>
        </w:rPr>
        <w:t>s</w:t>
      </w:r>
      <w:r>
        <w:rPr>
          <w:rFonts w:ascii="Comic Sans MS" w:hAnsi="Comic Sans MS"/>
          <w:color w:val="00B0F0"/>
          <w:lang w:val="es-ES"/>
        </w:rPr>
        <w:t>trucciones al profesor</w:t>
      </w:r>
    </w:p>
    <w:p w:rsidR="004F20BA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numPr>
          <w:ilvl w:val="0"/>
          <w:numId w:val="2"/>
        </w:numPr>
        <w:rPr>
          <w:rFonts w:ascii="Comic Sans MS" w:hAnsi="Comic Sans MS"/>
          <w:color w:val="00B0F0"/>
          <w:lang w:val="es-ES"/>
        </w:rPr>
      </w:pPr>
      <w:r>
        <w:rPr>
          <w:rFonts w:ascii="Comic Sans MS" w:hAnsi="Comic Sans MS"/>
          <w:color w:val="00B0F0"/>
          <w:lang w:val="es-ES"/>
        </w:rPr>
        <w:t xml:space="preserve">Se cuelgan en la clase diferentes fotografías que muestren aspectos distintos de la inmigración ilegal africana ( unas muestran los </w:t>
      </w:r>
      <w:r w:rsidRPr="00130611">
        <w:rPr>
          <w:rFonts w:ascii="Comic Sans MS" w:hAnsi="Comic Sans MS"/>
          <w:b/>
          <w:color w:val="00B0F0"/>
          <w:lang w:val="es-ES"/>
        </w:rPr>
        <w:t>motivos</w:t>
      </w:r>
      <w:r>
        <w:rPr>
          <w:rFonts w:ascii="Comic Sans MS" w:hAnsi="Comic Sans MS"/>
          <w:color w:val="00B0F0"/>
          <w:lang w:val="es-ES"/>
        </w:rPr>
        <w:t xml:space="preserve"> de la emigración, pobreza, guerras, mujeres</w:t>
      </w:r>
      <w:proofErr w:type="gramStart"/>
      <w:r>
        <w:rPr>
          <w:rFonts w:ascii="Comic Sans MS" w:hAnsi="Comic Sans MS"/>
          <w:color w:val="00B0F0"/>
          <w:lang w:val="es-ES"/>
        </w:rPr>
        <w:t>..</w:t>
      </w:r>
      <w:proofErr w:type="gramEnd"/>
      <w:r>
        <w:rPr>
          <w:rFonts w:ascii="Comic Sans MS" w:hAnsi="Comic Sans MS"/>
          <w:color w:val="00B0F0"/>
          <w:lang w:val="es-ES"/>
        </w:rPr>
        <w:t xml:space="preserve">/ otras la </w:t>
      </w:r>
      <w:r w:rsidRPr="00130611">
        <w:rPr>
          <w:rFonts w:ascii="Comic Sans MS" w:hAnsi="Comic Sans MS"/>
          <w:b/>
          <w:color w:val="00B0F0"/>
          <w:lang w:val="es-ES"/>
        </w:rPr>
        <w:t>travesía</w:t>
      </w:r>
      <w:r>
        <w:rPr>
          <w:rFonts w:ascii="Comic Sans MS" w:hAnsi="Comic Sans MS"/>
          <w:color w:val="00B0F0"/>
          <w:lang w:val="es-ES"/>
        </w:rPr>
        <w:t xml:space="preserve">/ otras los cayucos/ policía de fronteras/ </w:t>
      </w:r>
      <w:r w:rsidRPr="00130611">
        <w:rPr>
          <w:rFonts w:ascii="Comic Sans MS" w:hAnsi="Comic Sans MS"/>
          <w:b/>
          <w:color w:val="00B0F0"/>
          <w:lang w:val="es-ES"/>
        </w:rPr>
        <w:t>cómo viven en el país de acogida</w:t>
      </w:r>
      <w:r>
        <w:rPr>
          <w:rFonts w:ascii="Comic Sans MS" w:hAnsi="Comic Sans MS"/>
          <w:color w:val="00B0F0"/>
          <w:lang w:val="es-ES"/>
        </w:rPr>
        <w:t xml:space="preserve">/ </w:t>
      </w:r>
      <w:r w:rsidRPr="00130611">
        <w:rPr>
          <w:rFonts w:ascii="Comic Sans MS" w:hAnsi="Comic Sans MS"/>
          <w:b/>
          <w:color w:val="00B0F0"/>
          <w:lang w:val="es-ES"/>
        </w:rPr>
        <w:t>qué hacen</w:t>
      </w:r>
      <w:r>
        <w:rPr>
          <w:rFonts w:ascii="Comic Sans MS" w:hAnsi="Comic Sans MS"/>
          <w:color w:val="00B0F0"/>
          <w:lang w:val="es-ES"/>
        </w:rPr>
        <w:t xml:space="preserve">...). En las fotografías hemos pegado ayudas para el vocabulario. </w:t>
      </w:r>
    </w:p>
    <w:p w:rsidR="004F20BA" w:rsidRDefault="004F20BA" w:rsidP="004F20BA">
      <w:pPr>
        <w:pStyle w:val="Listenabsatz"/>
        <w:ind w:left="1440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numPr>
          <w:ilvl w:val="0"/>
          <w:numId w:val="2"/>
        </w:numPr>
        <w:rPr>
          <w:rFonts w:ascii="Comic Sans MS" w:hAnsi="Comic Sans MS"/>
          <w:color w:val="00B0F0"/>
          <w:lang w:val="es-ES"/>
        </w:rPr>
      </w:pPr>
      <w:r>
        <w:rPr>
          <w:rFonts w:ascii="Comic Sans MS" w:hAnsi="Comic Sans MS"/>
          <w:color w:val="00B0F0"/>
          <w:lang w:val="es-ES"/>
        </w:rPr>
        <w:t xml:space="preserve">Los alumnos se levantan, las miran y eligen una. En grupos preparan la descripción de la fotografía y explican ese aspecto de la emigración ilegal africana. </w:t>
      </w:r>
    </w:p>
    <w:p w:rsidR="004F20BA" w:rsidRPr="004D4990" w:rsidRDefault="004F20BA" w:rsidP="004F20BA">
      <w:pPr>
        <w:pStyle w:val="Listenabsatz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ind w:left="1440"/>
        <w:rPr>
          <w:rFonts w:ascii="Comic Sans MS" w:hAnsi="Comic Sans MS"/>
          <w:color w:val="00B0F0"/>
          <w:lang w:val="es-ES"/>
        </w:rPr>
      </w:pPr>
    </w:p>
    <w:p w:rsidR="004F20BA" w:rsidRDefault="004F20BA" w:rsidP="004F20BA">
      <w:pPr>
        <w:pStyle w:val="Listenabsatz"/>
        <w:numPr>
          <w:ilvl w:val="0"/>
          <w:numId w:val="2"/>
        </w:numPr>
        <w:rPr>
          <w:rFonts w:ascii="Comic Sans MS" w:hAnsi="Comic Sans MS"/>
          <w:color w:val="00B0F0"/>
          <w:lang w:val="es-ES"/>
        </w:rPr>
      </w:pPr>
      <w:r>
        <w:rPr>
          <w:rFonts w:ascii="Comic Sans MS" w:hAnsi="Comic Sans MS"/>
          <w:color w:val="00B0F0"/>
          <w:lang w:val="es-ES"/>
        </w:rPr>
        <w:t>Lo presentan en pleno. El profe añade las informaciones que considere convenientes con ayuda de un mapa.</w:t>
      </w:r>
    </w:p>
    <w:p w:rsidR="00204F4C" w:rsidRDefault="00204F4C">
      <w:pPr>
        <w:rPr>
          <w:lang w:val="es-ES"/>
        </w:rPr>
      </w:pPr>
    </w:p>
    <w:p w:rsidR="00610AA2" w:rsidRDefault="00610AA2">
      <w:pPr>
        <w:rPr>
          <w:lang w:val="es-ES"/>
        </w:rPr>
      </w:pPr>
    </w:p>
    <w:p w:rsidR="00610AA2" w:rsidRPr="00286863" w:rsidRDefault="00610AA2" w:rsidP="00610AA2">
      <w:pPr>
        <w:pStyle w:val="Listenabsatz"/>
        <w:numPr>
          <w:ilvl w:val="0"/>
          <w:numId w:val="2"/>
        </w:numPr>
        <w:rPr>
          <w:rFonts w:ascii="Comic Sans MS" w:hAnsi="Comic Sans MS"/>
          <w:color w:val="00B0F0"/>
          <w:lang w:val="es-ES"/>
        </w:rPr>
      </w:pPr>
      <w:r>
        <w:rPr>
          <w:rFonts w:ascii="Comic Sans MS" w:hAnsi="Comic Sans MS"/>
          <w:color w:val="FF0000"/>
          <w:lang w:val="es-ES"/>
        </w:rPr>
        <w:t>Los alumnos completan  este pequeño esquema mientras escuchan a sus compañeros:</w:t>
      </w:r>
    </w:p>
    <w:tbl>
      <w:tblPr>
        <w:tblStyle w:val="Tabellenraster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610AA2" w:rsidRPr="00701642" w:rsidTr="00EC69AC">
        <w:trPr>
          <w:trHeight w:val="818"/>
        </w:trPr>
        <w:tc>
          <w:tcPr>
            <w:tcW w:w="3125" w:type="dxa"/>
          </w:tcPr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>
              <w:rPr>
                <w:rFonts w:ascii="Comic Sans MS" w:hAnsi="Comic Sans MS"/>
                <w:color w:val="FF0000"/>
                <w:lang w:val="es-ES"/>
              </w:rPr>
              <w:t>Motivos de la emigración</w:t>
            </w:r>
          </w:p>
        </w:tc>
        <w:tc>
          <w:tcPr>
            <w:tcW w:w="3126" w:type="dxa"/>
          </w:tcPr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>
              <w:rPr>
                <w:rFonts w:ascii="Comic Sans MS" w:hAnsi="Comic Sans MS"/>
                <w:color w:val="FF0000"/>
                <w:lang w:val="es-ES"/>
              </w:rPr>
              <w:t>La travesía (ilegal)</w:t>
            </w:r>
          </w:p>
        </w:tc>
        <w:tc>
          <w:tcPr>
            <w:tcW w:w="3126" w:type="dxa"/>
          </w:tcPr>
          <w:p w:rsidR="00610AA2" w:rsidRDefault="00610AA2" w:rsidP="00EC69AC">
            <w:pPr>
              <w:rPr>
                <w:rFonts w:ascii="Comic Sans MS" w:hAnsi="Comic Sans MS"/>
                <w:color w:val="00B0F0"/>
                <w:lang w:val="es-ES"/>
              </w:rPr>
            </w:pPr>
            <w:r w:rsidRPr="00AA6E4E">
              <w:rPr>
                <w:rFonts w:ascii="Comic Sans MS" w:hAnsi="Comic Sans MS"/>
                <w:color w:val="FF0000"/>
                <w:lang w:val="es-ES"/>
              </w:rPr>
              <w:t>Cómo viven en el país de acogida</w:t>
            </w:r>
          </w:p>
        </w:tc>
      </w:tr>
      <w:tr w:rsidR="00610AA2" w:rsidRPr="00701642" w:rsidTr="00EC69AC">
        <w:trPr>
          <w:trHeight w:val="2317"/>
        </w:trPr>
        <w:tc>
          <w:tcPr>
            <w:tcW w:w="3125" w:type="dxa"/>
          </w:tcPr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>
              <w:rPr>
                <w:rFonts w:ascii="Comic Sans MS" w:hAnsi="Comic Sans MS"/>
                <w:color w:val="FF0000"/>
                <w:lang w:val="es-ES"/>
              </w:rPr>
              <w:t>p</w:t>
            </w:r>
            <w:r w:rsidRPr="00286863">
              <w:rPr>
                <w:rFonts w:ascii="Comic Sans MS" w:hAnsi="Comic Sans MS"/>
                <w:color w:val="FF0000"/>
                <w:lang w:val="es-ES"/>
              </w:rPr>
              <w:t>obreza</w:t>
            </w:r>
          </w:p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 w:rsidRPr="00286863">
              <w:rPr>
                <w:rFonts w:ascii="Comic Sans MS" w:hAnsi="Comic Sans MS"/>
                <w:color w:val="FF0000"/>
                <w:lang w:val="es-ES"/>
              </w:rPr>
              <w:t>hambre</w:t>
            </w:r>
          </w:p>
          <w:p w:rsidR="00610AA2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>
              <w:rPr>
                <w:rFonts w:ascii="Comic Sans MS" w:hAnsi="Comic Sans MS"/>
                <w:color w:val="FF0000"/>
                <w:lang w:val="es-ES"/>
              </w:rPr>
              <w:t>g</w:t>
            </w:r>
            <w:r w:rsidRPr="00286863">
              <w:rPr>
                <w:rFonts w:ascii="Comic Sans MS" w:hAnsi="Comic Sans MS"/>
                <w:color w:val="FF0000"/>
                <w:lang w:val="es-ES"/>
              </w:rPr>
              <w:t>uerras</w:t>
            </w:r>
          </w:p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>
              <w:rPr>
                <w:rFonts w:ascii="Comic Sans MS" w:hAnsi="Comic Sans MS"/>
                <w:color w:val="FF0000"/>
                <w:lang w:val="es-ES"/>
              </w:rPr>
              <w:t>no tienen futuro</w:t>
            </w:r>
          </w:p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>
              <w:rPr>
                <w:rFonts w:ascii="Comic Sans MS" w:hAnsi="Comic Sans MS"/>
                <w:color w:val="FF0000"/>
                <w:lang w:val="es-ES"/>
              </w:rPr>
              <w:t>p</w:t>
            </w:r>
            <w:r w:rsidRPr="00286863">
              <w:rPr>
                <w:rFonts w:ascii="Comic Sans MS" w:hAnsi="Comic Sans MS"/>
                <w:color w:val="FF0000"/>
                <w:lang w:val="es-ES"/>
              </w:rPr>
              <w:t>ocas posibilidades para las mujeres</w:t>
            </w:r>
          </w:p>
        </w:tc>
        <w:tc>
          <w:tcPr>
            <w:tcW w:w="3126" w:type="dxa"/>
          </w:tcPr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 w:rsidRPr="00286863">
              <w:rPr>
                <w:rFonts w:ascii="Comic Sans MS" w:hAnsi="Comic Sans MS"/>
                <w:color w:val="FF0000"/>
                <w:lang w:val="es-ES"/>
              </w:rPr>
              <w:t>Van por el mar con cayucos</w:t>
            </w:r>
          </w:p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>
              <w:rPr>
                <w:rFonts w:ascii="Comic Sans MS" w:hAnsi="Comic Sans MS"/>
                <w:color w:val="FF0000"/>
                <w:lang w:val="es-ES"/>
              </w:rPr>
              <w:t>Van e</w:t>
            </w:r>
            <w:r w:rsidRPr="00286863">
              <w:rPr>
                <w:rFonts w:ascii="Comic Sans MS" w:hAnsi="Comic Sans MS"/>
                <w:color w:val="FF0000"/>
                <w:lang w:val="es-ES"/>
              </w:rPr>
              <w:t>n botes neumáticos sobrecargados</w:t>
            </w:r>
          </w:p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 w:rsidRPr="00286863">
              <w:rPr>
                <w:rFonts w:ascii="Comic Sans MS" w:hAnsi="Comic Sans MS"/>
                <w:color w:val="FF0000"/>
                <w:lang w:val="es-ES"/>
              </w:rPr>
              <w:t>Saltan vallas peligrosas</w:t>
            </w:r>
          </w:p>
        </w:tc>
        <w:tc>
          <w:tcPr>
            <w:tcW w:w="3126" w:type="dxa"/>
          </w:tcPr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 w:rsidRPr="00286863">
              <w:rPr>
                <w:rFonts w:ascii="Comic Sans MS" w:hAnsi="Comic Sans MS"/>
                <w:color w:val="FF0000"/>
                <w:lang w:val="es-ES"/>
              </w:rPr>
              <w:t>Viven en centros de acogida</w:t>
            </w:r>
          </w:p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  <w:r w:rsidRPr="00286863">
              <w:rPr>
                <w:rFonts w:ascii="Comic Sans MS" w:hAnsi="Comic Sans MS"/>
                <w:color w:val="FF0000"/>
                <w:lang w:val="es-ES"/>
              </w:rPr>
              <w:t>Son trabajadores baratos</w:t>
            </w:r>
          </w:p>
          <w:p w:rsidR="00610AA2" w:rsidRPr="00286863" w:rsidRDefault="00610AA2" w:rsidP="00EC69AC">
            <w:pPr>
              <w:rPr>
                <w:rFonts w:ascii="Comic Sans MS" w:hAnsi="Comic Sans MS"/>
                <w:color w:val="FF0000"/>
                <w:lang w:val="es-ES"/>
              </w:rPr>
            </w:pPr>
          </w:p>
        </w:tc>
      </w:tr>
    </w:tbl>
    <w:p w:rsidR="00610AA2" w:rsidRPr="004F20BA" w:rsidRDefault="00610AA2">
      <w:pPr>
        <w:rPr>
          <w:lang w:val="es-ES"/>
        </w:rPr>
      </w:pPr>
    </w:p>
    <w:sectPr w:rsidR="00610AA2" w:rsidRPr="004F2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39D"/>
    <w:multiLevelType w:val="hybridMultilevel"/>
    <w:tmpl w:val="2E76C93C"/>
    <w:lvl w:ilvl="0" w:tplc="65969A10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0E6F8C"/>
    <w:multiLevelType w:val="hybridMultilevel"/>
    <w:tmpl w:val="426EEBD0"/>
    <w:lvl w:ilvl="0" w:tplc="1780CF86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BA"/>
    <w:rsid w:val="001D716B"/>
    <w:rsid w:val="00204F4C"/>
    <w:rsid w:val="004F20BA"/>
    <w:rsid w:val="00610AA2"/>
    <w:rsid w:val="007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D171-BCE5-4FEB-93A8-89ED7754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0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61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5</cp:revision>
  <dcterms:created xsi:type="dcterms:W3CDTF">2016-04-16T16:14:00Z</dcterms:created>
  <dcterms:modified xsi:type="dcterms:W3CDTF">2019-02-11T08:48:00Z</dcterms:modified>
</cp:coreProperties>
</file>