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F9" w:rsidRDefault="00E01DF9" w:rsidP="00E0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Aufgabenblatt</w:t>
      </w:r>
      <w:r w:rsidR="00407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1: </w:t>
      </w:r>
    </w:p>
    <w:p w:rsidR="00E01DF9" w:rsidRPr="009524F7" w:rsidRDefault="00E01DF9" w:rsidP="00E01DF9">
      <w:pPr>
        <w:rPr>
          <w:b/>
          <w:sz w:val="20"/>
          <w:szCs w:val="28"/>
        </w:rPr>
      </w:pPr>
    </w:p>
    <w:p w:rsidR="00E01DF9" w:rsidRDefault="00E01DF9" w:rsidP="00E01DF9">
      <w:pPr>
        <w:rPr>
          <w:sz w:val="16"/>
          <w:szCs w:val="16"/>
        </w:rPr>
      </w:pPr>
      <w:r w:rsidRPr="00F63D07">
        <w:rPr>
          <w:b/>
          <w:sz w:val="28"/>
          <w:szCs w:val="28"/>
        </w:rPr>
        <w:t>Gruppenrollen nach Wilfried Schley</w:t>
      </w:r>
      <w:r>
        <w:rPr>
          <w:sz w:val="28"/>
          <w:szCs w:val="28"/>
        </w:rPr>
        <w:t xml:space="preserve"> </w:t>
      </w:r>
      <w:r w:rsidRPr="00F64494">
        <w:rPr>
          <w:sz w:val="28"/>
          <w:szCs w:val="28"/>
        </w:rPr>
        <w:t xml:space="preserve">(1998) dargestellt nach </w:t>
      </w:r>
      <w:r w:rsidR="008E420A" w:rsidRPr="008E420A">
        <w:rPr>
          <w:sz w:val="28"/>
          <w:szCs w:val="28"/>
        </w:rPr>
        <w:t xml:space="preserve">Philipp, E. (2014). Multiprofessionelle Teamentwicklung. </w:t>
      </w:r>
      <w:r w:rsidR="008E420A" w:rsidRPr="008E420A">
        <w:rPr>
          <w:i/>
          <w:iCs/>
          <w:sz w:val="28"/>
          <w:szCs w:val="28"/>
        </w:rPr>
        <w:t>Erfolgsfaktoren für die Zusammenarbeit in der Schule.</w:t>
      </w:r>
      <w:r w:rsidR="008E420A" w:rsidRPr="008E420A">
        <w:rPr>
          <w:sz w:val="28"/>
          <w:szCs w:val="28"/>
        </w:rPr>
        <w:t xml:space="preserve"> Weinheim und Basel: Beltz-Verlag </w:t>
      </w:r>
      <w:r w:rsidRPr="00F64494">
        <w:rPr>
          <w:sz w:val="28"/>
          <w:szCs w:val="28"/>
        </w:rPr>
        <w:t>S.24/25)</w:t>
      </w:r>
    </w:p>
    <w:p w:rsidR="00E01DF9" w:rsidRDefault="00E01DF9" w:rsidP="00E01DF9">
      <w:pPr>
        <w:rPr>
          <w:sz w:val="16"/>
          <w:szCs w:val="16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269"/>
        <w:gridCol w:w="2834"/>
        <w:gridCol w:w="5242"/>
        <w:gridCol w:w="2125"/>
        <w:gridCol w:w="2126"/>
      </w:tblGrid>
      <w:tr w:rsidR="00E01DF9" w:rsidTr="009524F7">
        <w:tc>
          <w:tcPr>
            <w:tcW w:w="2269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</w:t>
            </w:r>
          </w:p>
        </w:tc>
        <w:tc>
          <w:tcPr>
            <w:tcW w:w="2834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Typische </w:t>
            </w:r>
          </w:p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Eigenschaften</w:t>
            </w:r>
          </w:p>
        </w:tc>
        <w:tc>
          <w:tcPr>
            <w:tcW w:w="5242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Qualitäten</w:t>
            </w:r>
          </w:p>
        </w:tc>
        <w:tc>
          <w:tcPr>
            <w:tcW w:w="2125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Selbstein</w:t>
            </w:r>
            <w:proofErr w:type="spellEnd"/>
            <w:r>
              <w:rPr>
                <w:sz w:val="28"/>
                <w:szCs w:val="28"/>
              </w:rPr>
              <w:t>-schätzung</w:t>
            </w:r>
          </w:p>
        </w:tc>
        <w:tc>
          <w:tcPr>
            <w:tcW w:w="2126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Fremdein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01DF9" w:rsidRDefault="00E01DF9" w:rsidP="00105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schätzung</w:t>
            </w:r>
            <w:proofErr w:type="spellEnd"/>
          </w:p>
        </w:tc>
      </w:tr>
      <w:tr w:rsidR="00E01DF9" w:rsidTr="009524F7">
        <w:tc>
          <w:tcPr>
            <w:tcW w:w="2269" w:type="dxa"/>
          </w:tcPr>
          <w:p w:rsidR="00FE3B3C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Strategin/ </w:t>
            </w:r>
            <w:r w:rsidR="009E6140">
              <w:rPr>
                <w:sz w:val="28"/>
                <w:szCs w:val="28"/>
              </w:rPr>
              <w:t>der Stratege</w:t>
            </w:r>
          </w:p>
          <w:p w:rsidR="00FE3B3C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Strategist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4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weitblickend, mutig, kraftvoll, ideenreich, konzeptionell</w:t>
            </w:r>
          </w:p>
        </w:tc>
        <w:tc>
          <w:tcPr>
            <w:tcW w:w="5242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denkt über den Tellerrand hinaus, erkennt Kraftfelder in Systemen, Interesse an Erneuerung</w:t>
            </w: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</w:tr>
      <w:tr w:rsidR="00E01DF9" w:rsidTr="009524F7">
        <w:tc>
          <w:tcPr>
            <w:tcW w:w="2269" w:type="dxa"/>
          </w:tcPr>
          <w:p w:rsidR="00E01DF9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Ideengeberin/ </w:t>
            </w:r>
            <w:r w:rsidR="009E6140">
              <w:rPr>
                <w:sz w:val="28"/>
                <w:szCs w:val="28"/>
              </w:rPr>
              <w:t>der Ideengeber</w:t>
            </w:r>
          </w:p>
          <w:p w:rsidR="00FE3B3C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(Plant)</w:t>
            </w:r>
          </w:p>
        </w:tc>
        <w:tc>
          <w:tcPr>
            <w:tcW w:w="2834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individuell, ernsthaft, unorthodox, vom Herkömmlichen abweichend</w:t>
            </w:r>
          </w:p>
        </w:tc>
        <w:tc>
          <w:tcPr>
            <w:tcW w:w="5242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innovative Begabung, Vorstellungskraft, Intellekt, visionär</w:t>
            </w: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</w:tr>
      <w:tr w:rsidR="00E01DF9" w:rsidTr="009524F7">
        <w:tc>
          <w:tcPr>
            <w:tcW w:w="2269" w:type="dxa"/>
          </w:tcPr>
          <w:p w:rsidR="00E01DF9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Aktiviererin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r w:rsidR="009E6140">
              <w:rPr>
                <w:sz w:val="28"/>
                <w:szCs w:val="28"/>
              </w:rPr>
              <w:t xml:space="preserve">der </w:t>
            </w:r>
            <w:proofErr w:type="spellStart"/>
            <w:r w:rsidR="009E6140">
              <w:rPr>
                <w:sz w:val="28"/>
                <w:szCs w:val="28"/>
              </w:rPr>
              <w:t>Aktivierer</w:t>
            </w:r>
            <w:proofErr w:type="spellEnd"/>
          </w:p>
          <w:p w:rsidR="00FE3B3C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(Ressource-</w:t>
            </w:r>
            <w:proofErr w:type="spellStart"/>
            <w:r>
              <w:rPr>
                <w:sz w:val="28"/>
                <w:szCs w:val="28"/>
              </w:rPr>
              <w:t>Investigator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4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extrovertiert, </w:t>
            </w:r>
            <w:r w:rsidR="00FE3B3C">
              <w:rPr>
                <w:sz w:val="28"/>
                <w:szCs w:val="28"/>
              </w:rPr>
              <w:t>enthusiastisch</w:t>
            </w:r>
            <w:r>
              <w:rPr>
                <w:sz w:val="28"/>
                <w:szCs w:val="28"/>
              </w:rPr>
              <w:t>, neugierig, wissbegierig, kommunikativ</w:t>
            </w:r>
          </w:p>
        </w:tc>
        <w:tc>
          <w:tcPr>
            <w:tcW w:w="5242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besitzt die Eigenschaft, Kontakt zu Personen aufzunehmen und alles Neue zu erforschen; kann Herausforderungen annehmen</w:t>
            </w: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</w:tr>
      <w:tr w:rsidR="00E01DF9" w:rsidTr="009524F7">
        <w:tc>
          <w:tcPr>
            <w:tcW w:w="2269" w:type="dxa"/>
          </w:tcPr>
          <w:p w:rsidR="00E01DF9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Gestalterin/ </w:t>
            </w:r>
            <w:r w:rsidR="009E6140">
              <w:rPr>
                <w:sz w:val="28"/>
                <w:szCs w:val="28"/>
              </w:rPr>
              <w:t>der Gestalter</w:t>
            </w:r>
          </w:p>
          <w:p w:rsidR="00FE3B3C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Shaper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4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geht aus sich heraus, dynamisch, zielorientiert, setzt sich durch</w:t>
            </w:r>
          </w:p>
        </w:tc>
        <w:tc>
          <w:tcPr>
            <w:tcW w:w="5242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den Willen und die Bereitschaft, Trägheit, Ineffektivität, Selbstgefälligkeit oder Selbsttäuschung zu bekämpfen</w:t>
            </w: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</w:tr>
    </w:tbl>
    <w:p w:rsidR="009524F7" w:rsidRDefault="009524F7"/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269"/>
        <w:gridCol w:w="2834"/>
        <w:gridCol w:w="5242"/>
        <w:gridCol w:w="2125"/>
        <w:gridCol w:w="2126"/>
      </w:tblGrid>
      <w:tr w:rsidR="00E01DF9" w:rsidTr="009524F7">
        <w:tc>
          <w:tcPr>
            <w:tcW w:w="2269" w:type="dxa"/>
          </w:tcPr>
          <w:p w:rsidR="00E01DF9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die Moderatorin/ </w:t>
            </w:r>
            <w:r w:rsidR="009E6140">
              <w:rPr>
                <w:sz w:val="28"/>
                <w:szCs w:val="28"/>
              </w:rPr>
              <w:t>der Moderator</w:t>
            </w:r>
          </w:p>
          <w:p w:rsidR="00FE3B3C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(Chairman/ </w:t>
            </w:r>
            <w:proofErr w:type="spellStart"/>
            <w:r>
              <w:rPr>
                <w:sz w:val="28"/>
                <w:szCs w:val="28"/>
              </w:rPr>
              <w:t>Coordinator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4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ruhig, selbstsicher, beherrscht, defensiv, steuernd</w:t>
            </w:r>
          </w:p>
        </w:tc>
        <w:tc>
          <w:tcPr>
            <w:tcW w:w="5242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besitzt die Eigenschaft, potentielle Mitarbeiter mit ihren Werten und Verdiensten ohne Vorurteile aufzunehmen, einzubinden und mit ihnen umzugehen; starke Wahrnehmung für objektive Gegebenheiten</w:t>
            </w:r>
          </w:p>
        </w:tc>
        <w:tc>
          <w:tcPr>
            <w:tcW w:w="2125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</w:tr>
      <w:tr w:rsidR="00E01DF9" w:rsidTr="009524F7">
        <w:tc>
          <w:tcPr>
            <w:tcW w:w="2269" w:type="dxa"/>
          </w:tcPr>
          <w:p w:rsidR="00E01DF9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Teamworkerin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r w:rsidR="009E6140">
              <w:rPr>
                <w:sz w:val="28"/>
                <w:szCs w:val="28"/>
              </w:rPr>
              <w:t xml:space="preserve">der </w:t>
            </w:r>
            <w:proofErr w:type="spellStart"/>
            <w:r w:rsidR="009E6140">
              <w:rPr>
                <w:sz w:val="28"/>
                <w:szCs w:val="28"/>
              </w:rPr>
              <w:t>Teamworker</w:t>
            </w:r>
            <w:proofErr w:type="spellEnd"/>
          </w:p>
          <w:p w:rsidR="00FE3B3C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Teamworker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4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sozial orientiert, freundlich</w:t>
            </w:r>
          </w:p>
        </w:tc>
        <w:tc>
          <w:tcPr>
            <w:tcW w:w="5242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besitzt die Fähigkeit auf Menschen und Situationen einzugehen und den Teamgeist zu fördern</w:t>
            </w: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</w:tr>
      <w:tr w:rsidR="00E01DF9" w:rsidTr="009524F7">
        <w:tc>
          <w:tcPr>
            <w:tcW w:w="2269" w:type="dxa"/>
          </w:tcPr>
          <w:p w:rsidR="00E01DF9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Qualitätssicherin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r w:rsidR="00E01DF9">
              <w:rPr>
                <w:sz w:val="28"/>
                <w:szCs w:val="28"/>
              </w:rPr>
              <w:t xml:space="preserve">der </w:t>
            </w:r>
            <w:r w:rsidR="009E6140">
              <w:rPr>
                <w:sz w:val="28"/>
                <w:szCs w:val="28"/>
              </w:rPr>
              <w:t>Qualitätssicherer</w:t>
            </w:r>
          </w:p>
          <w:p w:rsidR="00FE3B3C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Completer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4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sorgfältig, fleißig, gewissenhaft, eifrig</w:t>
            </w:r>
          </w:p>
        </w:tc>
        <w:tc>
          <w:tcPr>
            <w:tcW w:w="5242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besitzt die Eigenschaft, Dinge durchzuziehen, Perfektionismus, Liebe zum Detail</w:t>
            </w: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</w:tr>
      <w:tr w:rsidR="00E01DF9" w:rsidTr="009524F7">
        <w:tc>
          <w:tcPr>
            <w:tcW w:w="2269" w:type="dxa"/>
          </w:tcPr>
          <w:p w:rsidR="00E01DF9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Systematikerin/ </w:t>
            </w:r>
            <w:r w:rsidR="009E6140">
              <w:rPr>
                <w:sz w:val="28"/>
                <w:szCs w:val="28"/>
              </w:rPr>
              <w:t>der Systematiker</w:t>
            </w:r>
          </w:p>
          <w:p w:rsidR="00FE3B3C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(Monitor/ </w:t>
            </w:r>
            <w:proofErr w:type="spellStart"/>
            <w:r>
              <w:rPr>
                <w:sz w:val="28"/>
                <w:szCs w:val="28"/>
              </w:rPr>
              <w:t>Evaluator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4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nüchtern, besonnen, vorsichtig, logisch</w:t>
            </w:r>
          </w:p>
        </w:tc>
        <w:tc>
          <w:tcPr>
            <w:tcW w:w="5242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Urteilsvermögen, Diskretion, Nüchternheit, Praxis, stabile Klarheit</w:t>
            </w: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</w:tr>
      <w:tr w:rsidR="00E01DF9" w:rsidTr="009524F7">
        <w:tc>
          <w:tcPr>
            <w:tcW w:w="2269" w:type="dxa"/>
          </w:tcPr>
          <w:p w:rsidR="00E01DF9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Zuverlässige/ der Zuverlässige</w:t>
            </w:r>
          </w:p>
          <w:p w:rsidR="00FE3B3C" w:rsidRDefault="00FE3B3C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(Company Worker/ </w:t>
            </w:r>
            <w:proofErr w:type="spellStart"/>
            <w:r>
              <w:rPr>
                <w:sz w:val="28"/>
                <w:szCs w:val="28"/>
              </w:rPr>
              <w:t>Implementer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01DF9" w:rsidRDefault="00E01DF9" w:rsidP="001059D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vorsichtig, loyal, pflichtbewusst</w:t>
            </w:r>
          </w:p>
        </w:tc>
        <w:tc>
          <w:tcPr>
            <w:tcW w:w="5242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praktischer gesunder Menschenverstand, hart arbeitend, selbstdiszipliniert, verantwortlich </w:t>
            </w: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  <w:p w:rsidR="009E6140" w:rsidRDefault="009E6140" w:rsidP="001059D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1DF9" w:rsidRDefault="00E01DF9" w:rsidP="001059DC">
            <w:pPr>
              <w:rPr>
                <w:sz w:val="28"/>
                <w:szCs w:val="28"/>
              </w:rPr>
            </w:pPr>
          </w:p>
        </w:tc>
      </w:tr>
    </w:tbl>
    <w:p w:rsidR="004C3ECB" w:rsidRPr="00E01DF9" w:rsidRDefault="00E013FC" w:rsidP="00E01DF9">
      <w:bookmarkStart w:id="0" w:name="_GoBack"/>
      <w:bookmarkEnd w:id="0"/>
    </w:p>
    <w:sectPr w:rsidR="004C3ECB" w:rsidRPr="00E01DF9" w:rsidSect="009524F7">
      <w:headerReference w:type="default" r:id="rId8"/>
      <w:pgSz w:w="16838" w:h="11906" w:orient="landscape"/>
      <w:pgMar w:top="1417" w:right="11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0F" w:rsidRDefault="00F1330F" w:rsidP="008153CA">
      <w:pPr>
        <w:spacing w:after="0" w:line="240" w:lineRule="auto"/>
      </w:pPr>
      <w:r>
        <w:separator/>
      </w:r>
    </w:p>
  </w:endnote>
  <w:endnote w:type="continuationSeparator" w:id="0">
    <w:p w:rsidR="00F1330F" w:rsidRDefault="00F1330F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0F" w:rsidRDefault="00F1330F" w:rsidP="008153CA">
      <w:pPr>
        <w:spacing w:after="0" w:line="240" w:lineRule="auto"/>
      </w:pPr>
      <w:r>
        <w:separator/>
      </w:r>
    </w:p>
  </w:footnote>
  <w:footnote w:type="continuationSeparator" w:id="0">
    <w:p w:rsidR="00F1330F" w:rsidRDefault="00F1330F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D94D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-309880</wp:posOffset>
          </wp:positionV>
          <wp:extent cx="1310640" cy="579120"/>
          <wp:effectExtent l="0" t="0" r="0" b="0"/>
          <wp:wrapTight wrapText="bothSides">
            <wp:wrapPolygon edited="0">
              <wp:start x="4395" y="1421"/>
              <wp:lineTo x="2198" y="4974"/>
              <wp:lineTo x="942" y="8526"/>
              <wp:lineTo x="1256" y="14211"/>
              <wp:lineTo x="3140" y="17763"/>
              <wp:lineTo x="3453" y="19184"/>
              <wp:lineTo x="5023" y="19184"/>
              <wp:lineTo x="17581" y="17053"/>
              <wp:lineTo x="18837" y="15632"/>
              <wp:lineTo x="20721" y="12079"/>
              <wp:lineTo x="18523" y="5684"/>
              <wp:lineTo x="5651" y="1421"/>
              <wp:lineTo x="4395" y="1421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4E4"/>
    <w:multiLevelType w:val="hybridMultilevel"/>
    <w:tmpl w:val="E56E711A"/>
    <w:lvl w:ilvl="0" w:tplc="388CA9D6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82"/>
    <w:multiLevelType w:val="hybridMultilevel"/>
    <w:tmpl w:val="058C1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A"/>
    <w:rsid w:val="0015491F"/>
    <w:rsid w:val="001D5D09"/>
    <w:rsid w:val="00201A77"/>
    <w:rsid w:val="00296E71"/>
    <w:rsid w:val="00392371"/>
    <w:rsid w:val="00407546"/>
    <w:rsid w:val="008153CA"/>
    <w:rsid w:val="00850D94"/>
    <w:rsid w:val="008A7BA2"/>
    <w:rsid w:val="008E420A"/>
    <w:rsid w:val="009117A2"/>
    <w:rsid w:val="009524F7"/>
    <w:rsid w:val="009A1B3F"/>
    <w:rsid w:val="009E6140"/>
    <w:rsid w:val="00AC0AE1"/>
    <w:rsid w:val="00C9160A"/>
    <w:rsid w:val="00D94DD8"/>
    <w:rsid w:val="00E013FC"/>
    <w:rsid w:val="00E01DF9"/>
    <w:rsid w:val="00F1330F"/>
    <w:rsid w:val="00F64494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2D60F9"/>
  <w15:docId w15:val="{5A9A6378-BD1C-4C00-9B49-5D46B854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20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1A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898D-873A-4709-A1E4-60BADF22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5</cp:revision>
  <dcterms:created xsi:type="dcterms:W3CDTF">2020-11-10T16:30:00Z</dcterms:created>
  <dcterms:modified xsi:type="dcterms:W3CDTF">2021-01-18T07:10:00Z</dcterms:modified>
</cp:coreProperties>
</file>