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6" w:rsidRPr="002B060C" w:rsidRDefault="00682416" w:rsidP="00682416">
      <w:pPr>
        <w:jc w:val="center"/>
        <w:rPr>
          <w:b/>
          <w:sz w:val="28"/>
          <w:szCs w:val="28"/>
          <w:u w:val="single"/>
        </w:rPr>
      </w:pPr>
      <w:bookmarkStart w:id="0" w:name="_GoBack"/>
      <w:bookmarkEnd w:id="0"/>
      <w:r w:rsidRPr="002B060C">
        <w:rPr>
          <w:b/>
          <w:sz w:val="28"/>
          <w:szCs w:val="28"/>
          <w:u w:val="single"/>
        </w:rPr>
        <w:t>Gru</w:t>
      </w:r>
      <w:r w:rsidR="0085429F">
        <w:rPr>
          <w:b/>
          <w:sz w:val="28"/>
          <w:szCs w:val="28"/>
          <w:u w:val="single"/>
        </w:rPr>
        <w:t>ndlagen der Teamarbeit</w:t>
      </w:r>
      <w:r w:rsidRPr="002B060C">
        <w:rPr>
          <w:b/>
          <w:sz w:val="28"/>
          <w:szCs w:val="28"/>
          <w:u w:val="single"/>
        </w:rPr>
        <w:t>: Wie wollen wir als Team arbeiten</w:t>
      </w:r>
    </w:p>
    <w:p w:rsidR="00682416" w:rsidRPr="00645B11" w:rsidRDefault="00682416" w:rsidP="00682416">
      <w:pPr>
        <w:jc w:val="center"/>
        <w:rPr>
          <w:b/>
          <w:sz w:val="32"/>
          <w:szCs w:val="32"/>
          <w:u w:val="single"/>
        </w:rPr>
      </w:pPr>
      <w:r w:rsidRPr="00645B11">
        <w:rPr>
          <w:b/>
          <w:sz w:val="32"/>
          <w:szCs w:val="32"/>
          <w:u w:val="single"/>
        </w:rPr>
        <w:t>Fragebogen für Klassenteams</w:t>
      </w:r>
    </w:p>
    <w:p w:rsidR="0085429F" w:rsidRPr="00645B11" w:rsidRDefault="0085429F" w:rsidP="0085429F">
      <w:pPr>
        <w:jc w:val="center"/>
        <w:rPr>
          <w:sz w:val="24"/>
          <w:szCs w:val="24"/>
        </w:rPr>
      </w:pPr>
      <w:r w:rsidRPr="00645B11">
        <w:rPr>
          <w:sz w:val="24"/>
          <w:szCs w:val="24"/>
        </w:rPr>
        <w:t>Sie erhalten einen umfangreichen Fragenkatalog, um sich mit Zielen, Aufgaben und Verantwortlichkeiten bezogen auf Ihr Team auseinander zu setzen. Dies können Sie heute beginnen und gerne zu Hause fortführen. Beschäftigen Sie sich mit</w:t>
      </w:r>
      <w:r w:rsidR="0086682B" w:rsidRPr="00645B11">
        <w:rPr>
          <w:sz w:val="24"/>
          <w:szCs w:val="24"/>
        </w:rPr>
        <w:t xml:space="preserve"> den </w:t>
      </w:r>
      <w:r w:rsidRPr="00645B11">
        <w:rPr>
          <w:sz w:val="24"/>
          <w:szCs w:val="24"/>
        </w:rPr>
        <w:t>für Sie relevanten Fragen.</w:t>
      </w:r>
    </w:p>
    <w:p w:rsidR="0085429F" w:rsidRPr="00645B11" w:rsidRDefault="0085429F" w:rsidP="0085429F">
      <w:pPr>
        <w:jc w:val="center"/>
        <w:rPr>
          <w:sz w:val="24"/>
          <w:szCs w:val="24"/>
        </w:rPr>
      </w:pPr>
      <w:r w:rsidRPr="00645B11">
        <w:rPr>
          <w:sz w:val="24"/>
          <w:szCs w:val="24"/>
        </w:rPr>
        <w:t>Wenn Sie Fragen noch nicht beantworten können, überlegen Sie, wer Ihnen dabei helfen könnte.</w:t>
      </w:r>
    </w:p>
    <w:p w:rsidR="0085429F" w:rsidRPr="00645B11" w:rsidRDefault="0085429F" w:rsidP="0085429F">
      <w:pPr>
        <w:jc w:val="center"/>
        <w:rPr>
          <w:sz w:val="24"/>
          <w:szCs w:val="24"/>
        </w:rPr>
      </w:pPr>
      <w:r w:rsidRPr="00645B11">
        <w:rPr>
          <w:sz w:val="24"/>
          <w:szCs w:val="24"/>
        </w:rPr>
        <w:t>Gibt es Antworten mit denen Sie unzufrieden sind?</w:t>
      </w:r>
    </w:p>
    <w:p w:rsidR="00645B11" w:rsidRPr="00645B11" w:rsidRDefault="0085429F" w:rsidP="00645B11">
      <w:pPr>
        <w:jc w:val="center"/>
        <w:rPr>
          <w:sz w:val="24"/>
          <w:szCs w:val="24"/>
        </w:rPr>
      </w:pPr>
      <w:r w:rsidRPr="00645B11">
        <w:rPr>
          <w:sz w:val="24"/>
          <w:szCs w:val="24"/>
        </w:rPr>
        <w:t>Welche Maßnahmen könnten Ihnen helfen, um eine Verbesserung zu erreichen?</w:t>
      </w:r>
    </w:p>
    <w:tbl>
      <w:tblPr>
        <w:tblStyle w:val="Tabellenraster"/>
        <w:tblW w:w="14283" w:type="dxa"/>
        <w:tblLook w:val="04A0" w:firstRow="1" w:lastRow="0" w:firstColumn="1" w:lastColumn="0" w:noHBand="0" w:noVBand="1"/>
      </w:tblPr>
      <w:tblGrid>
        <w:gridCol w:w="5920"/>
        <w:gridCol w:w="8363"/>
      </w:tblGrid>
      <w:tr w:rsidR="00682416" w:rsidTr="0086682B">
        <w:trPr>
          <w:trHeight w:val="2132"/>
        </w:trPr>
        <w:tc>
          <w:tcPr>
            <w:tcW w:w="5920" w:type="dxa"/>
          </w:tcPr>
          <w:p w:rsidR="00682416" w:rsidRDefault="00682416" w:rsidP="00405596">
            <w:pPr>
              <w:jc w:val="center"/>
              <w:rPr>
                <w:sz w:val="28"/>
                <w:szCs w:val="28"/>
              </w:rPr>
            </w:pPr>
            <w:r>
              <w:rPr>
                <w:sz w:val="28"/>
                <w:szCs w:val="28"/>
              </w:rPr>
              <w:t xml:space="preserve">Auf welche Bildungsangebote haben Ihre </w:t>
            </w:r>
            <w:proofErr w:type="spellStart"/>
            <w:r>
              <w:rPr>
                <w:sz w:val="28"/>
                <w:szCs w:val="28"/>
              </w:rPr>
              <w:t>SuS</w:t>
            </w:r>
            <w:proofErr w:type="spellEnd"/>
            <w:r>
              <w:rPr>
                <w:sz w:val="28"/>
                <w:szCs w:val="28"/>
              </w:rPr>
              <w:t xml:space="preserve"> einen Anspruch?</w:t>
            </w:r>
            <w:r w:rsidR="00674636">
              <w:rPr>
                <w:sz w:val="28"/>
                <w:szCs w:val="28"/>
              </w:rPr>
              <w:t xml:space="preserve"> Welche Bildungspläne müssen Sie in Ihrer Klasse berücksichtigen?</w:t>
            </w:r>
          </w:p>
          <w:p w:rsidR="0085429F" w:rsidRDefault="0085429F" w:rsidP="00405596">
            <w:pPr>
              <w:jc w:val="center"/>
              <w:rPr>
                <w:sz w:val="28"/>
                <w:szCs w:val="28"/>
              </w:rPr>
            </w:pPr>
          </w:p>
          <w:p w:rsidR="0086682B" w:rsidRDefault="0085429F" w:rsidP="0086682B">
            <w:pPr>
              <w:jc w:val="center"/>
              <w:rPr>
                <w:sz w:val="28"/>
                <w:szCs w:val="28"/>
              </w:rPr>
            </w:pPr>
            <w:r>
              <w:rPr>
                <w:sz w:val="28"/>
                <w:szCs w:val="28"/>
              </w:rPr>
              <w:t>Liegen Ihnen die verschiedenen Bildungspläne vor? Haben Sie die Bildungspläne gesichtet?</w:t>
            </w:r>
          </w:p>
          <w:p w:rsidR="0086682B" w:rsidRDefault="0086682B" w:rsidP="0086682B">
            <w:pPr>
              <w:jc w:val="cente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86682B">
            <w:pPr>
              <w:rPr>
                <w:sz w:val="28"/>
                <w:szCs w:val="28"/>
              </w:rPr>
            </w:pPr>
          </w:p>
          <w:p w:rsidR="00682416" w:rsidRDefault="00682416" w:rsidP="00405596">
            <w:pPr>
              <w:jc w:val="center"/>
              <w:rPr>
                <w:sz w:val="28"/>
                <w:szCs w:val="28"/>
              </w:rPr>
            </w:pPr>
          </w:p>
        </w:tc>
      </w:tr>
      <w:tr w:rsidR="00682416" w:rsidTr="0086682B">
        <w:trPr>
          <w:trHeight w:val="284"/>
        </w:trPr>
        <w:tc>
          <w:tcPr>
            <w:tcW w:w="5920" w:type="dxa"/>
          </w:tcPr>
          <w:p w:rsidR="00682416" w:rsidRDefault="00682416" w:rsidP="00405596">
            <w:pPr>
              <w:jc w:val="center"/>
              <w:rPr>
                <w:sz w:val="28"/>
                <w:szCs w:val="28"/>
              </w:rPr>
            </w:pPr>
            <w:r>
              <w:rPr>
                <w:sz w:val="28"/>
                <w:szCs w:val="28"/>
              </w:rPr>
              <w:t>Welche Fachexpertise bringen Ihre Teammitglieder ein? Fächer, Fachrichtungen…</w:t>
            </w:r>
          </w:p>
          <w:p w:rsidR="00645B11" w:rsidRDefault="00645B11" w:rsidP="00405596">
            <w:pPr>
              <w:jc w:val="center"/>
              <w:rPr>
                <w:sz w:val="28"/>
                <w:szCs w:val="28"/>
              </w:rPr>
            </w:pPr>
          </w:p>
          <w:p w:rsidR="00645B11" w:rsidRDefault="00645B11" w:rsidP="00405596">
            <w:pPr>
              <w:jc w:val="center"/>
              <w:rPr>
                <w:sz w:val="28"/>
                <w:szCs w:val="28"/>
              </w:rPr>
            </w:pPr>
          </w:p>
          <w:p w:rsidR="00645B11" w:rsidRDefault="00645B11" w:rsidP="00405596">
            <w:pPr>
              <w:jc w:val="center"/>
              <w:rPr>
                <w:sz w:val="28"/>
                <w:szCs w:val="28"/>
              </w:rPr>
            </w:pPr>
          </w:p>
          <w:p w:rsidR="00645B11" w:rsidRDefault="00645B11" w:rsidP="00405596">
            <w:pPr>
              <w:jc w:val="center"/>
              <w:rPr>
                <w:sz w:val="28"/>
                <w:szCs w:val="28"/>
              </w:rPr>
            </w:pPr>
          </w:p>
          <w:p w:rsidR="00645B11" w:rsidRDefault="00645B11" w:rsidP="00405596">
            <w:pPr>
              <w:jc w:val="cente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45B11" w:rsidRDefault="00645B11" w:rsidP="00405596">
            <w:pPr>
              <w:jc w:val="center"/>
              <w:rPr>
                <w:sz w:val="28"/>
                <w:szCs w:val="28"/>
              </w:rPr>
            </w:pPr>
          </w:p>
          <w:p w:rsidR="00682416" w:rsidRDefault="00682416" w:rsidP="00645B11">
            <w:pPr>
              <w:rPr>
                <w:sz w:val="28"/>
                <w:szCs w:val="28"/>
              </w:rPr>
            </w:pPr>
          </w:p>
          <w:p w:rsidR="00834BFC" w:rsidRDefault="00834BFC" w:rsidP="00645B11">
            <w:pPr>
              <w:rPr>
                <w:sz w:val="28"/>
                <w:szCs w:val="28"/>
              </w:rPr>
            </w:pPr>
          </w:p>
        </w:tc>
      </w:tr>
      <w:tr w:rsidR="00682416" w:rsidTr="0086682B">
        <w:trPr>
          <w:trHeight w:val="284"/>
        </w:trPr>
        <w:tc>
          <w:tcPr>
            <w:tcW w:w="5920" w:type="dxa"/>
          </w:tcPr>
          <w:p w:rsidR="00682416" w:rsidRDefault="00682416" w:rsidP="00645B11">
            <w:pPr>
              <w:jc w:val="center"/>
              <w:rPr>
                <w:sz w:val="28"/>
                <w:szCs w:val="28"/>
              </w:rPr>
            </w:pPr>
            <w:r>
              <w:rPr>
                <w:sz w:val="28"/>
                <w:szCs w:val="28"/>
              </w:rPr>
              <w:lastRenderedPageBreak/>
              <w:t>Liegt die Verantwortung für</w:t>
            </w:r>
            <w:r w:rsidRPr="00922313">
              <w:rPr>
                <w:sz w:val="28"/>
                <w:szCs w:val="28"/>
              </w:rPr>
              <w:t xml:space="preserve"> die Planung und Reflexion passgenauer Bildungsangebote </w:t>
            </w:r>
            <w:r w:rsidRPr="00922313">
              <w:rPr>
                <w:b/>
                <w:bCs/>
                <w:sz w:val="28"/>
                <w:szCs w:val="28"/>
              </w:rPr>
              <w:t>für Schülerinnen und Schü</w:t>
            </w:r>
            <w:r w:rsidR="0086682B">
              <w:rPr>
                <w:b/>
                <w:bCs/>
                <w:sz w:val="28"/>
                <w:szCs w:val="28"/>
              </w:rPr>
              <w:t>ler ohne Anspruch auf ein sonderpädagogisches</w:t>
            </w:r>
            <w:r w:rsidRPr="00922313">
              <w:rPr>
                <w:b/>
                <w:bCs/>
                <w:sz w:val="28"/>
                <w:szCs w:val="28"/>
              </w:rPr>
              <w:t xml:space="preserve"> Bildungsangebot</w:t>
            </w:r>
            <w:r w:rsidRPr="00922313">
              <w:rPr>
                <w:sz w:val="28"/>
                <w:szCs w:val="28"/>
              </w:rPr>
              <w:t xml:space="preserve"> unabhängig vo</w:t>
            </w:r>
            <w:r>
              <w:rPr>
                <w:sz w:val="28"/>
                <w:szCs w:val="28"/>
              </w:rPr>
              <w:t>n der Wahl d</w:t>
            </w:r>
            <w:r w:rsidR="00834BFC">
              <w:rPr>
                <w:sz w:val="28"/>
                <w:szCs w:val="28"/>
              </w:rPr>
              <w:t>er Unterrichtsform bei der Lehr</w:t>
            </w:r>
            <w:r>
              <w:rPr>
                <w:sz w:val="28"/>
                <w:szCs w:val="28"/>
              </w:rPr>
              <w:t>kraft der allgemeinen Schule? Wodurch wird dies deutlich?</w:t>
            </w:r>
          </w:p>
          <w:p w:rsidR="00645B11" w:rsidRDefault="00645B11" w:rsidP="00645B11">
            <w:pPr>
              <w:jc w:val="cente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45B11">
            <w:pPr>
              <w:jc w:val="center"/>
              <w:rPr>
                <w:sz w:val="28"/>
                <w:szCs w:val="28"/>
              </w:rPr>
            </w:pPr>
            <w:r>
              <w:rPr>
                <w:sz w:val="28"/>
                <w:szCs w:val="28"/>
              </w:rPr>
              <w:t xml:space="preserve">Liegt die Verantwortung für die </w:t>
            </w:r>
            <w:r w:rsidRPr="00922313">
              <w:rPr>
                <w:sz w:val="28"/>
                <w:szCs w:val="28"/>
              </w:rPr>
              <w:t xml:space="preserve">Planung und Reflexion passgenauer Bildungsangebote </w:t>
            </w:r>
            <w:r w:rsidRPr="00922313">
              <w:rPr>
                <w:b/>
                <w:bCs/>
                <w:sz w:val="28"/>
                <w:szCs w:val="28"/>
              </w:rPr>
              <w:t>für Schülerinnen und Schüler mit einem Anspruch auf ein sonde</w:t>
            </w:r>
            <w:r>
              <w:rPr>
                <w:b/>
                <w:bCs/>
                <w:sz w:val="28"/>
                <w:szCs w:val="28"/>
              </w:rPr>
              <w:t>rpädagogisches Bildungsangebot</w:t>
            </w:r>
            <w:r w:rsidRPr="00922313">
              <w:rPr>
                <w:sz w:val="28"/>
                <w:szCs w:val="28"/>
              </w:rPr>
              <w:t xml:space="preserve"> unabhängig von der </w:t>
            </w:r>
            <w:r>
              <w:rPr>
                <w:sz w:val="28"/>
                <w:szCs w:val="28"/>
              </w:rPr>
              <w:t>gewählten der Unterrichtsformen bei der Lehrkraft der Sonderpädagogik? Wodurch wird dies deutlich?</w:t>
            </w:r>
            <w:r w:rsidRPr="00922313">
              <w:rPr>
                <w:sz w:val="28"/>
                <w:szCs w:val="28"/>
              </w:rPr>
              <w:t xml:space="preserve"> </w:t>
            </w:r>
          </w:p>
          <w:p w:rsidR="00645B11" w:rsidRDefault="00645B11" w:rsidP="00645B11">
            <w:pPr>
              <w:jc w:val="cente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14283" w:type="dxa"/>
            <w:gridSpan w:val="2"/>
          </w:tcPr>
          <w:p w:rsidR="00645B11" w:rsidRDefault="00645B11" w:rsidP="00405596">
            <w:pPr>
              <w:jc w:val="center"/>
              <w:rPr>
                <w:b/>
                <w:sz w:val="28"/>
                <w:szCs w:val="28"/>
              </w:rPr>
            </w:pPr>
          </w:p>
          <w:p w:rsidR="00682416" w:rsidRPr="007C622E" w:rsidRDefault="00682416" w:rsidP="00405596">
            <w:pPr>
              <w:jc w:val="center"/>
              <w:rPr>
                <w:b/>
                <w:sz w:val="28"/>
                <w:szCs w:val="28"/>
              </w:rPr>
            </w:pPr>
            <w:r w:rsidRPr="007C622E">
              <w:rPr>
                <w:b/>
                <w:sz w:val="28"/>
                <w:szCs w:val="28"/>
              </w:rPr>
              <w:t>Wie und wann bearbeiten Sie Aufgaben, die im Bereich der gemeinsamen Verantwortung liegen?</w:t>
            </w:r>
          </w:p>
          <w:p w:rsidR="00682416" w:rsidRDefault="00682416" w:rsidP="00405596">
            <w:pPr>
              <w:jc w:val="center"/>
              <w:rPr>
                <w:sz w:val="28"/>
                <w:szCs w:val="28"/>
              </w:rPr>
            </w:pPr>
          </w:p>
        </w:tc>
      </w:tr>
      <w:tr w:rsidR="00682416" w:rsidTr="0086682B">
        <w:trPr>
          <w:trHeight w:val="284"/>
        </w:trPr>
        <w:tc>
          <w:tcPr>
            <w:tcW w:w="5920" w:type="dxa"/>
          </w:tcPr>
          <w:p w:rsidR="00682416" w:rsidRPr="0085429F" w:rsidRDefault="00682416" w:rsidP="00682416">
            <w:pPr>
              <w:numPr>
                <w:ilvl w:val="0"/>
                <w:numId w:val="1"/>
              </w:numPr>
              <w:rPr>
                <w:b/>
                <w:sz w:val="28"/>
                <w:szCs w:val="28"/>
              </w:rPr>
            </w:pPr>
            <w:r w:rsidRPr="001A085C">
              <w:rPr>
                <w:sz w:val="28"/>
                <w:szCs w:val="28"/>
              </w:rPr>
              <w:t>Wer e</w:t>
            </w:r>
            <w:r>
              <w:rPr>
                <w:sz w:val="28"/>
                <w:szCs w:val="28"/>
              </w:rPr>
              <w:t xml:space="preserve">rstellt </w:t>
            </w:r>
            <w:r>
              <w:rPr>
                <w:bCs/>
                <w:sz w:val="28"/>
                <w:szCs w:val="28"/>
              </w:rPr>
              <w:t>Tages-, Wochen- und Jahrespläne? Warum?</w:t>
            </w:r>
          </w:p>
          <w:p w:rsidR="0085429F" w:rsidRPr="0085429F" w:rsidRDefault="0085429F" w:rsidP="0085429F">
            <w:pPr>
              <w:ind w:left="720"/>
              <w:rPr>
                <w:b/>
                <w:sz w:val="28"/>
                <w:szCs w:val="28"/>
              </w:rPr>
            </w:pPr>
          </w:p>
          <w:p w:rsidR="0085429F" w:rsidRPr="00645B11" w:rsidRDefault="0085429F" w:rsidP="00682416">
            <w:pPr>
              <w:numPr>
                <w:ilvl w:val="0"/>
                <w:numId w:val="1"/>
              </w:numPr>
              <w:rPr>
                <w:b/>
                <w:sz w:val="28"/>
                <w:szCs w:val="28"/>
              </w:rPr>
            </w:pPr>
            <w:r>
              <w:rPr>
                <w:bCs/>
                <w:sz w:val="28"/>
                <w:szCs w:val="28"/>
              </w:rPr>
              <w:t>Wer plant welchen Unterricht? Warum?</w:t>
            </w:r>
          </w:p>
          <w:p w:rsidR="00645B11" w:rsidRDefault="00645B11" w:rsidP="00645B11">
            <w:pPr>
              <w:pStyle w:val="Listenabsatz"/>
              <w:rPr>
                <w:b/>
                <w:sz w:val="28"/>
                <w:szCs w:val="28"/>
              </w:rPr>
            </w:pPr>
          </w:p>
          <w:p w:rsidR="00645B11" w:rsidRDefault="00645B11" w:rsidP="00645B11">
            <w:pPr>
              <w:rPr>
                <w:b/>
                <w:sz w:val="28"/>
                <w:szCs w:val="28"/>
              </w:rPr>
            </w:pPr>
          </w:p>
          <w:p w:rsidR="00645B11" w:rsidRPr="001A085C" w:rsidRDefault="00645B11" w:rsidP="00645B11">
            <w:pPr>
              <w:rPr>
                <w:b/>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numPr>
                <w:ilvl w:val="0"/>
                <w:numId w:val="1"/>
              </w:numPr>
              <w:rPr>
                <w:sz w:val="28"/>
                <w:szCs w:val="28"/>
              </w:rPr>
            </w:pPr>
            <w:r>
              <w:rPr>
                <w:sz w:val="28"/>
                <w:szCs w:val="28"/>
              </w:rPr>
              <w:lastRenderedPageBreak/>
              <w:t>Wer leitet wann die Gruppe an? Warum?</w:t>
            </w: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Pr="001A085C" w:rsidRDefault="00682416" w:rsidP="00682416">
            <w:pPr>
              <w:numPr>
                <w:ilvl w:val="0"/>
                <w:numId w:val="1"/>
              </w:numPr>
              <w:rPr>
                <w:sz w:val="28"/>
                <w:szCs w:val="28"/>
              </w:rPr>
            </w:pPr>
            <w:r>
              <w:rPr>
                <w:sz w:val="28"/>
                <w:szCs w:val="28"/>
              </w:rPr>
              <w:t>Wer erstellt welche</w:t>
            </w:r>
            <w:r>
              <w:rPr>
                <w:bCs/>
                <w:sz w:val="28"/>
                <w:szCs w:val="28"/>
              </w:rPr>
              <w:t xml:space="preserve"> </w:t>
            </w:r>
            <w:r w:rsidR="0086682B">
              <w:rPr>
                <w:bCs/>
                <w:sz w:val="28"/>
                <w:szCs w:val="28"/>
              </w:rPr>
              <w:t xml:space="preserve">didaktischen </w:t>
            </w:r>
            <w:r>
              <w:rPr>
                <w:bCs/>
                <w:sz w:val="28"/>
                <w:szCs w:val="28"/>
              </w:rPr>
              <w:t>Materialien? Warum?</w:t>
            </w:r>
          </w:p>
          <w:p w:rsidR="00682416" w:rsidRDefault="00682416" w:rsidP="00405596">
            <w:pPr>
              <w:jc w:val="cente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14283" w:type="dxa"/>
            <w:gridSpan w:val="2"/>
          </w:tcPr>
          <w:p w:rsidR="00645B11" w:rsidRDefault="00645B11" w:rsidP="00405596">
            <w:pPr>
              <w:jc w:val="center"/>
              <w:rPr>
                <w:b/>
                <w:sz w:val="28"/>
                <w:szCs w:val="28"/>
              </w:rPr>
            </w:pPr>
          </w:p>
          <w:p w:rsidR="00682416" w:rsidRPr="007C622E" w:rsidRDefault="00682416" w:rsidP="00405596">
            <w:pPr>
              <w:jc w:val="center"/>
              <w:rPr>
                <w:b/>
                <w:sz w:val="28"/>
                <w:szCs w:val="28"/>
              </w:rPr>
            </w:pPr>
            <w:r w:rsidRPr="007C622E">
              <w:rPr>
                <w:b/>
                <w:sz w:val="28"/>
                <w:szCs w:val="28"/>
              </w:rPr>
              <w:t>Wie sind bei Ihnen Regelungen zur schulischen Zusammenarbeit auf Leitungsebene getroffen und im Team abgesprochen?</w:t>
            </w: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t xml:space="preserve">Welche </w:t>
            </w:r>
            <w:proofErr w:type="spellStart"/>
            <w:r>
              <w:rPr>
                <w:sz w:val="28"/>
                <w:szCs w:val="28"/>
              </w:rPr>
              <w:t>Deputatszuteilung</w:t>
            </w:r>
            <w:proofErr w:type="spellEnd"/>
            <w:r>
              <w:rPr>
                <w:sz w:val="28"/>
                <w:szCs w:val="28"/>
              </w:rPr>
              <w:t xml:space="preserve"> gibt es?</w:t>
            </w:r>
          </w:p>
          <w:p w:rsidR="00645B11" w:rsidRPr="00645B11" w:rsidRDefault="00645B11" w:rsidP="00645B11">
            <w:pP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tabs>
                <w:tab w:val="left" w:pos="1688"/>
              </w:tabs>
              <w:rPr>
                <w:sz w:val="28"/>
                <w:szCs w:val="28"/>
              </w:rPr>
            </w:pPr>
          </w:p>
          <w:p w:rsidR="00645B11" w:rsidRDefault="00645B11" w:rsidP="00645B11">
            <w:pPr>
              <w:tabs>
                <w:tab w:val="left" w:pos="1688"/>
              </w:tabs>
              <w:rPr>
                <w:sz w:val="28"/>
                <w:szCs w:val="28"/>
              </w:rPr>
            </w:pPr>
          </w:p>
          <w:p w:rsidR="00645B11" w:rsidRDefault="00645B11" w:rsidP="00645B11">
            <w:pPr>
              <w:tabs>
                <w:tab w:val="left" w:pos="1688"/>
              </w:tabs>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lastRenderedPageBreak/>
              <w:t>Wie ist die Zusammenarbeit mit Eltern geregelt?</w:t>
            </w: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Pr="00645B11" w:rsidRDefault="00645B11" w:rsidP="00645B11">
            <w:pP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t>Wie wird die Klassenzusammensetzung geregelt?</w:t>
            </w: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Pr="00645B11" w:rsidRDefault="00645B11" w:rsidP="00645B11">
            <w:pP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t xml:space="preserve">Wer ist für die </w:t>
            </w:r>
            <w:r w:rsidRPr="00AA7F3D">
              <w:rPr>
                <w:sz w:val="28"/>
                <w:szCs w:val="28"/>
              </w:rPr>
              <w:t>Gestaltung der Lernumgebung</w:t>
            </w:r>
            <w:r>
              <w:rPr>
                <w:sz w:val="28"/>
                <w:szCs w:val="28"/>
              </w:rPr>
              <w:t xml:space="preserve"> verantwortlich?</w:t>
            </w: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834BFC" w:rsidRPr="00645B11" w:rsidRDefault="00834BFC" w:rsidP="00645B11">
            <w:pP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lastRenderedPageBreak/>
              <w:t xml:space="preserve">Welche Absprachen sind bei Ihnen bezüglich </w:t>
            </w:r>
            <w:r w:rsidRPr="00AA7F3D">
              <w:rPr>
                <w:sz w:val="28"/>
                <w:szCs w:val="28"/>
              </w:rPr>
              <w:t>der Leistungsfeststellung und Notengebung</w:t>
            </w:r>
            <w:r>
              <w:rPr>
                <w:sz w:val="28"/>
                <w:szCs w:val="28"/>
              </w:rPr>
              <w:t xml:space="preserve"> getroffen?</w:t>
            </w:r>
          </w:p>
          <w:p w:rsidR="00645B11" w:rsidRDefault="00645B11" w:rsidP="00645B11">
            <w:pPr>
              <w:rPr>
                <w:sz w:val="28"/>
                <w:szCs w:val="28"/>
              </w:rPr>
            </w:pPr>
          </w:p>
          <w:p w:rsidR="00645B11" w:rsidRDefault="00645B11" w:rsidP="00645B11">
            <w:pPr>
              <w:rPr>
                <w:sz w:val="28"/>
                <w:szCs w:val="28"/>
              </w:rPr>
            </w:pPr>
          </w:p>
          <w:p w:rsidR="00645B11" w:rsidRDefault="00645B11" w:rsidP="00645B11">
            <w:pPr>
              <w:rPr>
                <w:sz w:val="28"/>
                <w:szCs w:val="28"/>
              </w:rPr>
            </w:pPr>
          </w:p>
          <w:p w:rsidR="00645B11" w:rsidRPr="00645B11" w:rsidRDefault="00645B11" w:rsidP="00645B11">
            <w:pPr>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p w:rsidR="00682416" w:rsidRDefault="00682416" w:rsidP="00405596">
            <w:pPr>
              <w:jc w:val="center"/>
              <w:rPr>
                <w:sz w:val="28"/>
                <w:szCs w:val="28"/>
              </w:rPr>
            </w:pPr>
          </w:p>
        </w:tc>
      </w:tr>
      <w:tr w:rsidR="00682416" w:rsidTr="0086682B">
        <w:trPr>
          <w:trHeight w:val="284"/>
        </w:trPr>
        <w:tc>
          <w:tcPr>
            <w:tcW w:w="5920" w:type="dxa"/>
          </w:tcPr>
          <w:p w:rsidR="00682416" w:rsidRPr="00AA7F3D" w:rsidRDefault="00645B11" w:rsidP="00682416">
            <w:pPr>
              <w:pStyle w:val="Listenabsatz"/>
              <w:numPr>
                <w:ilvl w:val="0"/>
                <w:numId w:val="2"/>
              </w:numPr>
              <w:rPr>
                <w:sz w:val="28"/>
                <w:szCs w:val="28"/>
              </w:rPr>
            </w:pPr>
            <w:r>
              <w:rPr>
                <w:sz w:val="28"/>
                <w:szCs w:val="28"/>
              </w:rPr>
              <w:t>Wie i</w:t>
            </w:r>
            <w:r w:rsidR="00682416">
              <w:rPr>
                <w:sz w:val="28"/>
                <w:szCs w:val="28"/>
              </w:rPr>
              <w:t xml:space="preserve">st die </w:t>
            </w:r>
            <w:r w:rsidR="00682416" w:rsidRPr="00AA7F3D">
              <w:rPr>
                <w:sz w:val="28"/>
                <w:szCs w:val="28"/>
              </w:rPr>
              <w:t>Aufsicht</w:t>
            </w:r>
            <w:r w:rsidR="00682416">
              <w:rPr>
                <w:sz w:val="28"/>
                <w:szCs w:val="28"/>
              </w:rPr>
              <w:t xml:space="preserve"> geregelt?</w:t>
            </w: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t xml:space="preserve">Welche </w:t>
            </w:r>
            <w:r w:rsidRPr="00AA7F3D">
              <w:rPr>
                <w:sz w:val="28"/>
                <w:szCs w:val="28"/>
              </w:rPr>
              <w:t>Besprechungs- und Konferenzpflichten</w:t>
            </w:r>
            <w:r>
              <w:rPr>
                <w:sz w:val="28"/>
                <w:szCs w:val="28"/>
              </w:rPr>
              <w:t xml:space="preserve"> hat wer?</w:t>
            </w: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t xml:space="preserve">Wie sind </w:t>
            </w:r>
            <w:r w:rsidRPr="00AA7F3D">
              <w:rPr>
                <w:sz w:val="28"/>
                <w:szCs w:val="28"/>
              </w:rPr>
              <w:t>Krankheitsvertretungen</w:t>
            </w:r>
            <w:r>
              <w:rPr>
                <w:sz w:val="28"/>
                <w:szCs w:val="28"/>
              </w:rPr>
              <w:t xml:space="preserve"> geregelt?</w:t>
            </w: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Default="00682416" w:rsidP="00682416">
            <w:pPr>
              <w:pStyle w:val="Listenabsatz"/>
              <w:numPr>
                <w:ilvl w:val="0"/>
                <w:numId w:val="2"/>
              </w:numPr>
              <w:rPr>
                <w:sz w:val="28"/>
                <w:szCs w:val="28"/>
              </w:rPr>
            </w:pPr>
            <w:r>
              <w:rPr>
                <w:sz w:val="28"/>
                <w:szCs w:val="28"/>
              </w:rPr>
              <w:lastRenderedPageBreak/>
              <w:t xml:space="preserve">Wie sind </w:t>
            </w:r>
            <w:r w:rsidRPr="00AA7F3D">
              <w:rPr>
                <w:sz w:val="28"/>
                <w:szCs w:val="28"/>
              </w:rPr>
              <w:t>Zuständigkeiten bei außerunterrichtlichen Veranstaltungen</w:t>
            </w:r>
            <w:r>
              <w:rPr>
                <w:sz w:val="28"/>
                <w:szCs w:val="28"/>
              </w:rPr>
              <w:t xml:space="preserve"> geregelt?</w:t>
            </w: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tc>
      </w:tr>
      <w:tr w:rsidR="00682416" w:rsidTr="0086682B">
        <w:trPr>
          <w:trHeight w:val="284"/>
        </w:trPr>
        <w:tc>
          <w:tcPr>
            <w:tcW w:w="5920" w:type="dxa"/>
          </w:tcPr>
          <w:p w:rsidR="00682416" w:rsidRPr="00AA7F3D" w:rsidRDefault="00682416" w:rsidP="00682416">
            <w:pPr>
              <w:pStyle w:val="Listenabsatz"/>
              <w:numPr>
                <w:ilvl w:val="0"/>
                <w:numId w:val="2"/>
              </w:numPr>
              <w:rPr>
                <w:sz w:val="28"/>
                <w:szCs w:val="28"/>
              </w:rPr>
            </w:pPr>
            <w:r>
              <w:rPr>
                <w:sz w:val="28"/>
                <w:szCs w:val="28"/>
              </w:rPr>
              <w:t xml:space="preserve">Wie sind </w:t>
            </w:r>
            <w:r w:rsidRPr="00AA7F3D">
              <w:rPr>
                <w:sz w:val="28"/>
                <w:szCs w:val="28"/>
              </w:rPr>
              <w:t>Zuständigkeiten bei der Zusammenarbeit mit außerschulischen Partnern und Fachdiensten</w:t>
            </w:r>
            <w:r>
              <w:rPr>
                <w:sz w:val="28"/>
                <w:szCs w:val="28"/>
              </w:rPr>
              <w:t xml:space="preserve"> geregelt?</w:t>
            </w:r>
          </w:p>
          <w:p w:rsidR="00682416" w:rsidRDefault="00682416" w:rsidP="00405596">
            <w:pPr>
              <w:ind w:left="360"/>
              <w:rPr>
                <w:sz w:val="28"/>
                <w:szCs w:val="28"/>
              </w:rPr>
            </w:pPr>
          </w:p>
        </w:tc>
        <w:tc>
          <w:tcPr>
            <w:tcW w:w="8363" w:type="dxa"/>
          </w:tcPr>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405596">
            <w:pPr>
              <w:jc w:val="center"/>
              <w:rPr>
                <w:sz w:val="28"/>
                <w:szCs w:val="28"/>
              </w:rPr>
            </w:pPr>
          </w:p>
          <w:p w:rsidR="00682416" w:rsidRDefault="00682416" w:rsidP="00645B11">
            <w:pPr>
              <w:rPr>
                <w:sz w:val="28"/>
                <w:szCs w:val="28"/>
              </w:rPr>
            </w:pPr>
          </w:p>
          <w:p w:rsidR="00834BFC" w:rsidRDefault="00834BFC" w:rsidP="00645B11">
            <w:pPr>
              <w:rPr>
                <w:sz w:val="28"/>
                <w:szCs w:val="28"/>
              </w:rPr>
            </w:pPr>
          </w:p>
        </w:tc>
      </w:tr>
      <w:tr w:rsidR="00682416" w:rsidTr="0086682B">
        <w:trPr>
          <w:trHeight w:val="284"/>
        </w:trPr>
        <w:tc>
          <w:tcPr>
            <w:tcW w:w="5920" w:type="dxa"/>
          </w:tcPr>
          <w:p w:rsidR="00682416" w:rsidRDefault="00682416" w:rsidP="00405596">
            <w:pPr>
              <w:rPr>
                <w:b/>
                <w:sz w:val="28"/>
                <w:szCs w:val="28"/>
              </w:rPr>
            </w:pPr>
            <w:r>
              <w:rPr>
                <w:b/>
                <w:sz w:val="28"/>
                <w:szCs w:val="28"/>
              </w:rPr>
              <w:t>Ziel:</w:t>
            </w:r>
          </w:p>
        </w:tc>
        <w:tc>
          <w:tcPr>
            <w:tcW w:w="8363" w:type="dxa"/>
          </w:tcPr>
          <w:p w:rsidR="00682416" w:rsidRDefault="00682416" w:rsidP="00405596">
            <w:pPr>
              <w:rPr>
                <w:b/>
                <w:sz w:val="28"/>
                <w:szCs w:val="28"/>
              </w:rPr>
            </w:pPr>
            <w:r>
              <w:rPr>
                <w:b/>
                <w:sz w:val="28"/>
                <w:szCs w:val="28"/>
              </w:rPr>
              <w:t>Maßnahme</w:t>
            </w:r>
          </w:p>
        </w:tc>
      </w:tr>
      <w:tr w:rsidR="00682416" w:rsidTr="0086682B">
        <w:trPr>
          <w:trHeight w:val="284"/>
        </w:trPr>
        <w:tc>
          <w:tcPr>
            <w:tcW w:w="5920" w:type="dxa"/>
          </w:tcPr>
          <w:p w:rsidR="00682416" w:rsidRDefault="00682416" w:rsidP="00405596">
            <w:pPr>
              <w:rPr>
                <w:b/>
                <w:sz w:val="28"/>
                <w:szCs w:val="28"/>
              </w:rPr>
            </w:pPr>
          </w:p>
        </w:tc>
        <w:tc>
          <w:tcPr>
            <w:tcW w:w="8363" w:type="dxa"/>
          </w:tcPr>
          <w:p w:rsidR="00682416" w:rsidRDefault="00682416" w:rsidP="00405596">
            <w:pPr>
              <w:rPr>
                <w:b/>
                <w:sz w:val="28"/>
                <w:szCs w:val="28"/>
              </w:rPr>
            </w:pPr>
          </w:p>
          <w:p w:rsidR="00682416" w:rsidRDefault="00682416" w:rsidP="00405596">
            <w:pPr>
              <w:rPr>
                <w:b/>
                <w:sz w:val="28"/>
                <w:szCs w:val="28"/>
              </w:rPr>
            </w:pPr>
          </w:p>
          <w:p w:rsidR="00682416" w:rsidRDefault="00682416" w:rsidP="00405596">
            <w:pPr>
              <w:rPr>
                <w:b/>
                <w:sz w:val="28"/>
                <w:szCs w:val="28"/>
              </w:rPr>
            </w:pPr>
          </w:p>
          <w:p w:rsidR="00682416" w:rsidRDefault="00682416" w:rsidP="00405596">
            <w:pPr>
              <w:rPr>
                <w:b/>
                <w:sz w:val="28"/>
                <w:szCs w:val="28"/>
              </w:rPr>
            </w:pPr>
          </w:p>
        </w:tc>
      </w:tr>
      <w:tr w:rsidR="00682416" w:rsidTr="0086682B">
        <w:trPr>
          <w:trHeight w:val="284"/>
        </w:trPr>
        <w:tc>
          <w:tcPr>
            <w:tcW w:w="5920" w:type="dxa"/>
          </w:tcPr>
          <w:p w:rsidR="00682416" w:rsidRDefault="00682416" w:rsidP="00405596">
            <w:pPr>
              <w:rPr>
                <w:b/>
                <w:sz w:val="28"/>
                <w:szCs w:val="28"/>
              </w:rPr>
            </w:pPr>
          </w:p>
        </w:tc>
        <w:tc>
          <w:tcPr>
            <w:tcW w:w="8363" w:type="dxa"/>
          </w:tcPr>
          <w:p w:rsidR="00682416" w:rsidRDefault="00682416" w:rsidP="00405596">
            <w:pPr>
              <w:rPr>
                <w:b/>
                <w:sz w:val="28"/>
                <w:szCs w:val="28"/>
              </w:rPr>
            </w:pPr>
          </w:p>
          <w:p w:rsidR="00682416" w:rsidRDefault="00682416" w:rsidP="00405596">
            <w:pPr>
              <w:rPr>
                <w:b/>
                <w:sz w:val="28"/>
                <w:szCs w:val="28"/>
              </w:rPr>
            </w:pPr>
          </w:p>
          <w:p w:rsidR="00682416" w:rsidRDefault="00682416" w:rsidP="00405596">
            <w:pPr>
              <w:rPr>
                <w:b/>
                <w:sz w:val="28"/>
                <w:szCs w:val="28"/>
              </w:rPr>
            </w:pPr>
          </w:p>
          <w:p w:rsidR="00682416" w:rsidRDefault="00682416" w:rsidP="00405596">
            <w:pPr>
              <w:rPr>
                <w:b/>
                <w:sz w:val="28"/>
                <w:szCs w:val="28"/>
              </w:rPr>
            </w:pPr>
          </w:p>
        </w:tc>
      </w:tr>
      <w:tr w:rsidR="00682416" w:rsidTr="0086682B">
        <w:trPr>
          <w:trHeight w:val="284"/>
        </w:trPr>
        <w:tc>
          <w:tcPr>
            <w:tcW w:w="5920" w:type="dxa"/>
          </w:tcPr>
          <w:p w:rsidR="00682416" w:rsidRDefault="00682416" w:rsidP="00405596">
            <w:pPr>
              <w:rPr>
                <w:b/>
                <w:sz w:val="28"/>
                <w:szCs w:val="28"/>
              </w:rPr>
            </w:pPr>
          </w:p>
        </w:tc>
        <w:tc>
          <w:tcPr>
            <w:tcW w:w="8363" w:type="dxa"/>
          </w:tcPr>
          <w:p w:rsidR="00682416" w:rsidRDefault="00682416" w:rsidP="00405596">
            <w:pPr>
              <w:rPr>
                <w:b/>
                <w:sz w:val="28"/>
                <w:szCs w:val="28"/>
              </w:rPr>
            </w:pPr>
          </w:p>
          <w:p w:rsidR="00682416" w:rsidRDefault="00682416" w:rsidP="00405596">
            <w:pPr>
              <w:rPr>
                <w:b/>
                <w:sz w:val="28"/>
                <w:szCs w:val="28"/>
              </w:rPr>
            </w:pPr>
          </w:p>
          <w:p w:rsidR="00682416" w:rsidRDefault="00682416" w:rsidP="00405596">
            <w:pPr>
              <w:rPr>
                <w:b/>
                <w:sz w:val="28"/>
                <w:szCs w:val="28"/>
              </w:rPr>
            </w:pPr>
          </w:p>
          <w:p w:rsidR="00834BFC" w:rsidRDefault="00834BFC" w:rsidP="00405596">
            <w:pPr>
              <w:rPr>
                <w:b/>
                <w:sz w:val="28"/>
                <w:szCs w:val="28"/>
              </w:rPr>
            </w:pPr>
          </w:p>
        </w:tc>
      </w:tr>
    </w:tbl>
    <w:p w:rsidR="004C3ECB" w:rsidRDefault="008909F4" w:rsidP="00645B11"/>
    <w:sectPr w:rsidR="004C3ECB" w:rsidSect="00834BFC">
      <w:headerReference w:type="default" r:id="rId7"/>
      <w:footerReference w:type="default" r:id="rId8"/>
      <w:pgSz w:w="16838" w:h="11906" w:orient="landscape"/>
      <w:pgMar w:top="1417" w:right="141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A4" w:rsidRDefault="000679A4" w:rsidP="008153CA">
      <w:pPr>
        <w:spacing w:after="0" w:line="240" w:lineRule="auto"/>
      </w:pPr>
      <w:r>
        <w:separator/>
      </w:r>
    </w:p>
  </w:endnote>
  <w:endnote w:type="continuationSeparator" w:id="0">
    <w:p w:rsidR="000679A4" w:rsidRDefault="000679A4" w:rsidP="008153CA">
      <w:pPr>
        <w:spacing w:after="0" w:line="240" w:lineRule="auto"/>
      </w:pPr>
      <w:r>
        <w:continuationSeparator/>
      </w:r>
    </w:p>
  </w:endnote>
  <w:endnote w:type="continuationNotice" w:id="1">
    <w:p w:rsidR="000679A4" w:rsidRDefault="00067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369667"/>
      <w:docPartObj>
        <w:docPartGallery w:val="Page Numbers (Bottom of Page)"/>
        <w:docPartUnique/>
      </w:docPartObj>
    </w:sdtPr>
    <w:sdtEndPr/>
    <w:sdtContent>
      <w:p w:rsidR="0085429F" w:rsidRDefault="00452B58">
        <w:pPr>
          <w:pStyle w:val="Fuzeile"/>
          <w:jc w:val="right"/>
        </w:pPr>
        <w:r>
          <w:fldChar w:fldCharType="begin"/>
        </w:r>
        <w:r w:rsidR="0085429F">
          <w:instrText>PAGE   \* MERGEFORMAT</w:instrText>
        </w:r>
        <w:r>
          <w:fldChar w:fldCharType="separate"/>
        </w:r>
        <w:r w:rsidR="008909F4">
          <w:rPr>
            <w:noProof/>
          </w:rPr>
          <w:t>6</w:t>
        </w:r>
        <w:r>
          <w:fldChar w:fldCharType="end"/>
        </w:r>
      </w:p>
    </w:sdtContent>
  </w:sdt>
  <w:p w:rsidR="008153CA" w:rsidRDefault="0085429F">
    <w:pPr>
      <w:pStyle w:val="Fuzeile"/>
    </w:pPr>
    <w:r>
      <w:t>Junker-</w:t>
    </w:r>
    <w:proofErr w:type="spellStart"/>
    <w:r>
      <w:t>Imm</w:t>
    </w:r>
    <w:proofErr w:type="spellEnd"/>
    <w:r>
      <w:t xml:space="preserve">, </w:t>
    </w:r>
    <w:proofErr w:type="spellStart"/>
    <w:r>
      <w:t>Koderisch</w:t>
    </w:r>
    <w:proofErr w:type="spellEnd"/>
    <w:r>
      <w:t xml:space="preserve">, </w:t>
    </w:r>
    <w:proofErr w:type="spellStart"/>
    <w:r>
      <w:t>Solf</w:t>
    </w:r>
    <w:proofErr w:type="spellEnd"/>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A4" w:rsidRDefault="000679A4" w:rsidP="008153CA">
      <w:pPr>
        <w:spacing w:after="0" w:line="240" w:lineRule="auto"/>
      </w:pPr>
      <w:r>
        <w:separator/>
      </w:r>
    </w:p>
  </w:footnote>
  <w:footnote w:type="continuationSeparator" w:id="0">
    <w:p w:rsidR="000679A4" w:rsidRDefault="000679A4" w:rsidP="008153CA">
      <w:pPr>
        <w:spacing w:after="0" w:line="240" w:lineRule="auto"/>
      </w:pPr>
      <w:r>
        <w:continuationSeparator/>
      </w:r>
    </w:p>
  </w:footnote>
  <w:footnote w:type="continuationNotice" w:id="1">
    <w:p w:rsidR="000679A4" w:rsidRDefault="00067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7A61E2">
    <w:pPr>
      <w:pStyle w:val="Kopfzeile"/>
    </w:pPr>
    <w:r>
      <w:rPr>
        <w:noProof/>
        <w:lang w:eastAsia="de-DE"/>
      </w:rPr>
      <w:drawing>
        <wp:anchor distT="0" distB="0" distL="114300" distR="114300" simplePos="0" relativeHeight="251659264" behindDoc="0" locked="0" layoutInCell="1" allowOverlap="1" wp14:anchorId="61BDB956" wp14:editId="467BFDEB">
          <wp:simplePos x="0" y="0"/>
          <wp:positionH relativeFrom="column">
            <wp:posOffset>-107950</wp:posOffset>
          </wp:positionH>
          <wp:positionV relativeFrom="paragraph">
            <wp:posOffset>-254635</wp:posOffset>
          </wp:positionV>
          <wp:extent cx="1310640" cy="5791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145B5"/>
    <w:multiLevelType w:val="hybridMultilevel"/>
    <w:tmpl w:val="FBF240AC"/>
    <w:lvl w:ilvl="0" w:tplc="6C06A6E6">
      <w:start w:val="1"/>
      <w:numFmt w:val="bullet"/>
      <w:lvlText w:val="•"/>
      <w:lvlJc w:val="left"/>
      <w:pPr>
        <w:tabs>
          <w:tab w:val="num" w:pos="720"/>
        </w:tabs>
        <w:ind w:left="720" w:hanging="360"/>
      </w:pPr>
      <w:rPr>
        <w:rFonts w:ascii="Arial" w:hAnsi="Arial" w:hint="default"/>
      </w:rPr>
    </w:lvl>
    <w:lvl w:ilvl="1" w:tplc="7674B26E" w:tentative="1">
      <w:start w:val="1"/>
      <w:numFmt w:val="bullet"/>
      <w:lvlText w:val="•"/>
      <w:lvlJc w:val="left"/>
      <w:pPr>
        <w:tabs>
          <w:tab w:val="num" w:pos="1440"/>
        </w:tabs>
        <w:ind w:left="1440" w:hanging="360"/>
      </w:pPr>
      <w:rPr>
        <w:rFonts w:ascii="Arial" w:hAnsi="Arial" w:hint="default"/>
      </w:rPr>
    </w:lvl>
    <w:lvl w:ilvl="2" w:tplc="9A8A4A6A" w:tentative="1">
      <w:start w:val="1"/>
      <w:numFmt w:val="bullet"/>
      <w:lvlText w:val="•"/>
      <w:lvlJc w:val="left"/>
      <w:pPr>
        <w:tabs>
          <w:tab w:val="num" w:pos="2160"/>
        </w:tabs>
        <w:ind w:left="2160" w:hanging="360"/>
      </w:pPr>
      <w:rPr>
        <w:rFonts w:ascii="Arial" w:hAnsi="Arial" w:hint="default"/>
      </w:rPr>
    </w:lvl>
    <w:lvl w:ilvl="3" w:tplc="31722A00" w:tentative="1">
      <w:start w:val="1"/>
      <w:numFmt w:val="bullet"/>
      <w:lvlText w:val="•"/>
      <w:lvlJc w:val="left"/>
      <w:pPr>
        <w:tabs>
          <w:tab w:val="num" w:pos="2880"/>
        </w:tabs>
        <w:ind w:left="2880" w:hanging="360"/>
      </w:pPr>
      <w:rPr>
        <w:rFonts w:ascii="Arial" w:hAnsi="Arial" w:hint="default"/>
      </w:rPr>
    </w:lvl>
    <w:lvl w:ilvl="4" w:tplc="AE70A6F0" w:tentative="1">
      <w:start w:val="1"/>
      <w:numFmt w:val="bullet"/>
      <w:lvlText w:val="•"/>
      <w:lvlJc w:val="left"/>
      <w:pPr>
        <w:tabs>
          <w:tab w:val="num" w:pos="3600"/>
        </w:tabs>
        <w:ind w:left="3600" w:hanging="360"/>
      </w:pPr>
      <w:rPr>
        <w:rFonts w:ascii="Arial" w:hAnsi="Arial" w:hint="default"/>
      </w:rPr>
    </w:lvl>
    <w:lvl w:ilvl="5" w:tplc="B4A24EAC" w:tentative="1">
      <w:start w:val="1"/>
      <w:numFmt w:val="bullet"/>
      <w:lvlText w:val="•"/>
      <w:lvlJc w:val="left"/>
      <w:pPr>
        <w:tabs>
          <w:tab w:val="num" w:pos="4320"/>
        </w:tabs>
        <w:ind w:left="4320" w:hanging="360"/>
      </w:pPr>
      <w:rPr>
        <w:rFonts w:ascii="Arial" w:hAnsi="Arial" w:hint="default"/>
      </w:rPr>
    </w:lvl>
    <w:lvl w:ilvl="6" w:tplc="A620AE1C" w:tentative="1">
      <w:start w:val="1"/>
      <w:numFmt w:val="bullet"/>
      <w:lvlText w:val="•"/>
      <w:lvlJc w:val="left"/>
      <w:pPr>
        <w:tabs>
          <w:tab w:val="num" w:pos="5040"/>
        </w:tabs>
        <w:ind w:left="5040" w:hanging="360"/>
      </w:pPr>
      <w:rPr>
        <w:rFonts w:ascii="Arial" w:hAnsi="Arial" w:hint="default"/>
      </w:rPr>
    </w:lvl>
    <w:lvl w:ilvl="7" w:tplc="E4FAEC28" w:tentative="1">
      <w:start w:val="1"/>
      <w:numFmt w:val="bullet"/>
      <w:lvlText w:val="•"/>
      <w:lvlJc w:val="left"/>
      <w:pPr>
        <w:tabs>
          <w:tab w:val="num" w:pos="5760"/>
        </w:tabs>
        <w:ind w:left="5760" w:hanging="360"/>
      </w:pPr>
      <w:rPr>
        <w:rFonts w:ascii="Arial" w:hAnsi="Arial" w:hint="default"/>
      </w:rPr>
    </w:lvl>
    <w:lvl w:ilvl="8" w:tplc="4C26A3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A77AB7"/>
    <w:multiLevelType w:val="hybridMultilevel"/>
    <w:tmpl w:val="50229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0679A4"/>
    <w:rsid w:val="001024E7"/>
    <w:rsid w:val="001106F9"/>
    <w:rsid w:val="00120709"/>
    <w:rsid w:val="001D5D09"/>
    <w:rsid w:val="001D7015"/>
    <w:rsid w:val="00253305"/>
    <w:rsid w:val="002D538D"/>
    <w:rsid w:val="00361F4F"/>
    <w:rsid w:val="00451497"/>
    <w:rsid w:val="00452B58"/>
    <w:rsid w:val="004B4106"/>
    <w:rsid w:val="00621EBF"/>
    <w:rsid w:val="00645B11"/>
    <w:rsid w:val="00674636"/>
    <w:rsid w:val="00682416"/>
    <w:rsid w:val="0077614E"/>
    <w:rsid w:val="007A61E2"/>
    <w:rsid w:val="007E4468"/>
    <w:rsid w:val="008153CA"/>
    <w:rsid w:val="00834BFC"/>
    <w:rsid w:val="00850D94"/>
    <w:rsid w:val="0085429F"/>
    <w:rsid w:val="0086682B"/>
    <w:rsid w:val="008909F4"/>
    <w:rsid w:val="008A59F7"/>
    <w:rsid w:val="008A7BA2"/>
    <w:rsid w:val="00940E26"/>
    <w:rsid w:val="00AC0AE1"/>
    <w:rsid w:val="00CA05D2"/>
    <w:rsid w:val="00D064B1"/>
    <w:rsid w:val="00DE2658"/>
    <w:rsid w:val="00F53B57"/>
    <w:rsid w:val="00F67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5D9D7"/>
  <w15:docId w15:val="{FD95BDBA-02AA-44B8-9EF5-14A1A29B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table" w:styleId="Tabellenraster">
    <w:name w:val="Table Grid"/>
    <w:basedOn w:val="NormaleTabelle"/>
    <w:uiPriority w:val="59"/>
    <w:rsid w:val="0068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2416"/>
    <w:pPr>
      <w:ind w:left="720"/>
      <w:contextualSpacing/>
    </w:pPr>
  </w:style>
  <w:style w:type="character" w:styleId="Kommentarzeichen">
    <w:name w:val="annotation reference"/>
    <w:basedOn w:val="Absatz-Standardschriftart"/>
    <w:uiPriority w:val="99"/>
    <w:semiHidden/>
    <w:unhideWhenUsed/>
    <w:rsid w:val="00CA05D2"/>
    <w:rPr>
      <w:sz w:val="16"/>
      <w:szCs w:val="16"/>
    </w:rPr>
  </w:style>
  <w:style w:type="paragraph" w:styleId="Kommentartext">
    <w:name w:val="annotation text"/>
    <w:basedOn w:val="Standard"/>
    <w:link w:val="KommentartextZchn"/>
    <w:uiPriority w:val="99"/>
    <w:semiHidden/>
    <w:unhideWhenUsed/>
    <w:rsid w:val="00CA05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5D2"/>
    <w:rPr>
      <w:sz w:val="20"/>
      <w:szCs w:val="20"/>
    </w:rPr>
  </w:style>
  <w:style w:type="paragraph" w:styleId="Kommentarthema">
    <w:name w:val="annotation subject"/>
    <w:basedOn w:val="Kommentartext"/>
    <w:next w:val="Kommentartext"/>
    <w:link w:val="KommentarthemaZchn"/>
    <w:uiPriority w:val="99"/>
    <w:semiHidden/>
    <w:unhideWhenUsed/>
    <w:rsid w:val="00CA05D2"/>
    <w:rPr>
      <w:b/>
      <w:bCs/>
    </w:rPr>
  </w:style>
  <w:style w:type="character" w:customStyle="1" w:styleId="KommentarthemaZchn">
    <w:name w:val="Kommentarthema Zchn"/>
    <w:basedOn w:val="KommentartextZchn"/>
    <w:link w:val="Kommentarthema"/>
    <w:uiPriority w:val="99"/>
    <w:semiHidden/>
    <w:rsid w:val="00CA05D2"/>
    <w:rPr>
      <w:b/>
      <w:bCs/>
      <w:sz w:val="20"/>
      <w:szCs w:val="20"/>
    </w:rPr>
  </w:style>
  <w:style w:type="paragraph" w:styleId="Sprechblasentext">
    <w:name w:val="Balloon Text"/>
    <w:basedOn w:val="Standard"/>
    <w:link w:val="SprechblasentextZchn"/>
    <w:uiPriority w:val="99"/>
    <w:semiHidden/>
    <w:unhideWhenUsed/>
    <w:rsid w:val="00CA0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5D2"/>
    <w:rPr>
      <w:rFonts w:ascii="Tahoma" w:hAnsi="Tahoma" w:cs="Tahoma"/>
      <w:sz w:val="16"/>
      <w:szCs w:val="16"/>
    </w:rPr>
  </w:style>
  <w:style w:type="paragraph" w:styleId="berarbeitung">
    <w:name w:val="Revision"/>
    <w:hidden/>
    <w:uiPriority w:val="99"/>
    <w:semiHidden/>
    <w:rsid w:val="00D06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2020-11-10T16:41:00Z</dcterms:created>
  <dcterms:modified xsi:type="dcterms:W3CDTF">2021-01-18T07:04:00Z</dcterms:modified>
</cp:coreProperties>
</file>