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B3" w:rsidRPr="002179B3" w:rsidRDefault="002179B3" w:rsidP="002179B3">
      <w:pPr>
        <w:jc w:val="center"/>
        <w:rPr>
          <w:sz w:val="36"/>
          <w:szCs w:val="36"/>
        </w:rPr>
      </w:pPr>
      <w:bookmarkStart w:id="0" w:name="_GoBack"/>
      <w:bookmarkEnd w:id="0"/>
      <w:r w:rsidRPr="002179B3">
        <w:rPr>
          <w:sz w:val="36"/>
          <w:szCs w:val="36"/>
        </w:rPr>
        <w:t>Ablauf &amp; Organisation der Kollegialen Fallberatung</w:t>
      </w:r>
    </w:p>
    <w:p w:rsidR="002179B3" w:rsidRPr="002179B3" w:rsidRDefault="002179B3" w:rsidP="002179B3">
      <w:pPr>
        <w:jc w:val="center"/>
        <w:rPr>
          <w:sz w:val="20"/>
          <w:szCs w:val="20"/>
        </w:rPr>
      </w:pPr>
    </w:p>
    <w:p w:rsidR="002179B3" w:rsidRPr="002179B3" w:rsidRDefault="002179B3" w:rsidP="002179B3">
      <w:pPr>
        <w:rPr>
          <w:sz w:val="24"/>
          <w:szCs w:val="24"/>
        </w:rPr>
      </w:pPr>
      <w:r w:rsidRPr="002179B3">
        <w:rPr>
          <w:sz w:val="24"/>
          <w:szCs w:val="24"/>
        </w:rPr>
        <w:t>Jede Fallberatungsgruppe sollte mind. aus 6 Personen bestehen.</w:t>
      </w:r>
    </w:p>
    <w:p w:rsidR="002179B3" w:rsidRPr="002179B3" w:rsidRDefault="002179B3" w:rsidP="002179B3">
      <w:pPr>
        <w:rPr>
          <w:sz w:val="24"/>
          <w:szCs w:val="24"/>
        </w:rPr>
      </w:pPr>
      <w:r w:rsidRPr="002179B3">
        <w:rPr>
          <w:sz w:val="24"/>
          <w:szCs w:val="24"/>
        </w:rPr>
        <w:t xml:space="preserve">In jeder Fallberatungs-Runde gibt es verschiedene Rollen. </w:t>
      </w:r>
    </w:p>
    <w:p w:rsidR="002179B3" w:rsidRPr="002179B3" w:rsidRDefault="002179B3" w:rsidP="002179B3">
      <w:pPr>
        <w:rPr>
          <w:sz w:val="24"/>
          <w:szCs w:val="24"/>
        </w:rPr>
      </w:pPr>
      <w:r w:rsidRPr="002179B3">
        <w:rPr>
          <w:sz w:val="24"/>
          <w:szCs w:val="24"/>
        </w:rPr>
        <w:t xml:space="preserve">Alle Mitglieder innerhalb der Gruppe können abwechselnd alle Rollen einnehmen. </w:t>
      </w:r>
    </w:p>
    <w:p w:rsidR="002179B3" w:rsidRPr="002179B3" w:rsidRDefault="002179B3" w:rsidP="002179B3">
      <w:pPr>
        <w:rPr>
          <w:sz w:val="24"/>
          <w:szCs w:val="24"/>
        </w:rPr>
      </w:pPr>
    </w:p>
    <w:p w:rsidR="002179B3" w:rsidRPr="002179B3" w:rsidRDefault="002179B3" w:rsidP="002179B3">
      <w:pPr>
        <w:rPr>
          <w:color w:val="0000FF"/>
          <w:sz w:val="24"/>
          <w:szCs w:val="24"/>
        </w:rPr>
      </w:pPr>
      <w:r w:rsidRPr="002179B3">
        <w:rPr>
          <w:color w:val="0000FF"/>
          <w:sz w:val="24"/>
          <w:szCs w:val="24"/>
        </w:rPr>
        <w:t>Moderator/in</w:t>
      </w:r>
    </w:p>
    <w:p w:rsidR="002179B3" w:rsidRPr="002179B3" w:rsidRDefault="002179B3" w:rsidP="002179B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strukturiert den Ablauf</w:t>
      </w:r>
    </w:p>
    <w:p w:rsidR="002179B3" w:rsidRPr="002179B3" w:rsidRDefault="002179B3" w:rsidP="002179B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moderiert und beobachtet den Gruppenprozess</w:t>
      </w:r>
    </w:p>
    <w:p w:rsidR="002179B3" w:rsidRPr="002179B3" w:rsidRDefault="002179B3" w:rsidP="002179B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fasst die wichtigen Punkte noch einmal zusammen und lässt die Fallgeberin/den Fallgeber prüfen, ob alles richtig verstanden wurde</w:t>
      </w:r>
    </w:p>
    <w:p w:rsidR="002179B3" w:rsidRPr="002179B3" w:rsidRDefault="002179B3" w:rsidP="002179B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wird in den Beratungsrunden der Gruppe auch Teil der Gruppe</w:t>
      </w:r>
    </w:p>
    <w:p w:rsidR="002179B3" w:rsidRPr="002179B3" w:rsidRDefault="002179B3" w:rsidP="002179B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interviewt den Fallgeber in den Phasen 6 &amp; 8</w:t>
      </w:r>
    </w:p>
    <w:p w:rsidR="002179B3" w:rsidRPr="002179B3" w:rsidRDefault="002179B3" w:rsidP="002179B3">
      <w:pPr>
        <w:rPr>
          <w:sz w:val="24"/>
          <w:szCs w:val="24"/>
        </w:rPr>
      </w:pPr>
    </w:p>
    <w:p w:rsidR="002179B3" w:rsidRPr="002179B3" w:rsidRDefault="002179B3" w:rsidP="002179B3">
      <w:pPr>
        <w:rPr>
          <w:color w:val="FF0000"/>
          <w:sz w:val="24"/>
          <w:szCs w:val="24"/>
        </w:rPr>
      </w:pPr>
      <w:r w:rsidRPr="002179B3">
        <w:rPr>
          <w:color w:val="FF0000"/>
          <w:sz w:val="24"/>
          <w:szCs w:val="24"/>
        </w:rPr>
        <w:t>Fallgeber/in</w:t>
      </w:r>
    </w:p>
    <w:p w:rsidR="002179B3" w:rsidRPr="002179B3" w:rsidRDefault="002179B3" w:rsidP="002179B3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 xml:space="preserve">schildert den Fall </w:t>
      </w:r>
    </w:p>
    <w:p w:rsidR="002179B3" w:rsidRPr="002179B3" w:rsidRDefault="002179B3" w:rsidP="002179B3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trägt das Anliegen vor</w:t>
      </w:r>
    </w:p>
    <w:p w:rsidR="002179B3" w:rsidRPr="002179B3" w:rsidRDefault="002179B3" w:rsidP="002179B3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 xml:space="preserve">entwickelt ein Ziel </w:t>
      </w:r>
    </w:p>
    <w:p w:rsidR="002179B3" w:rsidRPr="002179B3" w:rsidRDefault="002179B3" w:rsidP="002179B3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nimmt Stellung zu den Assoziationen und Vorschlägen der Gruppe</w:t>
      </w:r>
    </w:p>
    <w:p w:rsidR="002179B3" w:rsidRPr="002179B3" w:rsidRDefault="002179B3" w:rsidP="002179B3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überlegt erste Umsetzungsschritte</w:t>
      </w:r>
    </w:p>
    <w:p w:rsidR="002179B3" w:rsidRPr="002179B3" w:rsidRDefault="002179B3" w:rsidP="002179B3">
      <w:pPr>
        <w:rPr>
          <w:sz w:val="24"/>
          <w:szCs w:val="24"/>
        </w:rPr>
      </w:pPr>
    </w:p>
    <w:p w:rsidR="002179B3" w:rsidRPr="002179B3" w:rsidRDefault="002179B3" w:rsidP="002179B3">
      <w:pPr>
        <w:rPr>
          <w:color w:val="008000"/>
          <w:sz w:val="24"/>
          <w:szCs w:val="24"/>
        </w:rPr>
      </w:pPr>
      <w:r w:rsidRPr="002179B3">
        <w:rPr>
          <w:color w:val="008000"/>
          <w:sz w:val="24"/>
          <w:szCs w:val="24"/>
        </w:rPr>
        <w:t>Gruppe</w:t>
      </w:r>
    </w:p>
    <w:p w:rsidR="002179B3" w:rsidRPr="002179B3" w:rsidRDefault="002179B3" w:rsidP="002179B3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reflektiert den Fall</w:t>
      </w:r>
    </w:p>
    <w:p w:rsidR="002179B3" w:rsidRPr="002179B3" w:rsidRDefault="002179B3" w:rsidP="002179B3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bringt eigene Wahrnehmungen und Fragen ein</w:t>
      </w:r>
    </w:p>
    <w:p w:rsidR="002179B3" w:rsidRPr="002179B3" w:rsidRDefault="002179B3" w:rsidP="002179B3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>entwickelt Ideen und Vorschläge für erste Umsetzungsschritte</w:t>
      </w:r>
    </w:p>
    <w:p w:rsidR="002179B3" w:rsidRPr="002179B3" w:rsidRDefault="002179B3" w:rsidP="002179B3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2179B3">
        <w:rPr>
          <w:rFonts w:asciiTheme="minorHAnsi" w:hAnsiTheme="minorHAnsi"/>
        </w:rPr>
        <w:t xml:space="preserve">bestimmt eine(n) </w:t>
      </w:r>
      <w:r w:rsidRPr="002179B3">
        <w:rPr>
          <w:rFonts w:asciiTheme="minorHAnsi" w:hAnsiTheme="minorHAnsi"/>
          <w:color w:val="00B050"/>
        </w:rPr>
        <w:t xml:space="preserve">Protokollant(in) </w:t>
      </w:r>
      <w:r w:rsidRPr="002179B3">
        <w:rPr>
          <w:rFonts w:asciiTheme="minorHAnsi" w:hAnsiTheme="minorHAnsi"/>
        </w:rPr>
        <w:t>(Flip-Chart)</w:t>
      </w:r>
    </w:p>
    <w:p w:rsidR="00967475" w:rsidRDefault="00967475" w:rsidP="002179B3">
      <w:pPr>
        <w:jc w:val="center"/>
        <w:rPr>
          <w:sz w:val="28"/>
          <w:szCs w:val="28"/>
        </w:rPr>
      </w:pPr>
    </w:p>
    <w:p w:rsidR="00967475" w:rsidRPr="00967475" w:rsidRDefault="00967475" w:rsidP="00967475">
      <w:pPr>
        <w:rPr>
          <w:sz w:val="28"/>
          <w:szCs w:val="28"/>
        </w:rPr>
      </w:pPr>
    </w:p>
    <w:p w:rsidR="00967475" w:rsidRPr="00967475" w:rsidRDefault="00967475" w:rsidP="00967475">
      <w:pPr>
        <w:rPr>
          <w:sz w:val="28"/>
          <w:szCs w:val="28"/>
        </w:rPr>
      </w:pPr>
    </w:p>
    <w:p w:rsidR="00967475" w:rsidRPr="00967475" w:rsidRDefault="00967475" w:rsidP="00967475">
      <w:pPr>
        <w:rPr>
          <w:sz w:val="28"/>
          <w:szCs w:val="28"/>
        </w:rPr>
      </w:pPr>
    </w:p>
    <w:p w:rsidR="00967475" w:rsidRDefault="00967475" w:rsidP="002179B3">
      <w:pPr>
        <w:jc w:val="center"/>
        <w:rPr>
          <w:sz w:val="28"/>
          <w:szCs w:val="28"/>
        </w:rPr>
      </w:pPr>
    </w:p>
    <w:p w:rsidR="00967475" w:rsidRDefault="00967475" w:rsidP="00967475">
      <w:pPr>
        <w:jc w:val="right"/>
        <w:rPr>
          <w:sz w:val="28"/>
          <w:szCs w:val="28"/>
        </w:rPr>
      </w:pPr>
    </w:p>
    <w:p w:rsidR="002179B3" w:rsidRDefault="002179B3" w:rsidP="002179B3">
      <w:pPr>
        <w:jc w:val="center"/>
        <w:rPr>
          <w:sz w:val="36"/>
          <w:szCs w:val="36"/>
        </w:rPr>
      </w:pPr>
      <w:r w:rsidRPr="00967475">
        <w:rPr>
          <w:sz w:val="28"/>
          <w:szCs w:val="28"/>
        </w:rPr>
        <w:br w:type="page"/>
      </w:r>
      <w:r>
        <w:rPr>
          <w:sz w:val="36"/>
          <w:szCs w:val="36"/>
        </w:rPr>
        <w:lastRenderedPageBreak/>
        <w:t>Verlauf einer Einheit (ca. 6</w:t>
      </w:r>
      <w:r w:rsidRPr="00982AE3">
        <w:rPr>
          <w:sz w:val="36"/>
          <w:szCs w:val="36"/>
        </w:rPr>
        <w:t>0 Minuten)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89"/>
        <w:gridCol w:w="2773"/>
      </w:tblGrid>
      <w:tr w:rsidR="002179B3" w:rsidRPr="002179B3">
        <w:tc>
          <w:tcPr>
            <w:tcW w:w="6487" w:type="dxa"/>
          </w:tcPr>
          <w:p w:rsidR="002179B3" w:rsidRPr="002179B3" w:rsidRDefault="002179B3" w:rsidP="00ED6182">
            <w:pPr>
              <w:rPr>
                <w:b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t>Beschreibung der Phase</w:t>
            </w:r>
          </w:p>
        </w:tc>
        <w:tc>
          <w:tcPr>
            <w:tcW w:w="2801" w:type="dxa"/>
          </w:tcPr>
          <w:p w:rsidR="002179B3" w:rsidRPr="002179B3" w:rsidRDefault="002179B3" w:rsidP="00ED6182">
            <w:pPr>
              <w:rPr>
                <w:b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t>Ziel und wichtige Hinweise</w:t>
            </w:r>
          </w:p>
        </w:tc>
      </w:tr>
      <w:tr w:rsidR="002179B3" w:rsidRPr="002179B3">
        <w:tc>
          <w:tcPr>
            <w:tcW w:w="6487" w:type="dxa"/>
          </w:tcPr>
          <w:p w:rsidR="002179B3" w:rsidRPr="002179B3" w:rsidRDefault="002179B3" w:rsidP="00ED6182">
            <w:pPr>
              <w:rPr>
                <w:b/>
                <w:i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t xml:space="preserve">1) kurze Vorstellung möglicher Anliegen </w:t>
            </w:r>
            <w:r w:rsidRPr="002179B3">
              <w:rPr>
                <w:b/>
                <w:i/>
                <w:sz w:val="24"/>
                <w:szCs w:val="24"/>
              </w:rPr>
              <w:t>(5 Minuten)</w:t>
            </w:r>
          </w:p>
          <w:p w:rsidR="002179B3" w:rsidRPr="002179B3" w:rsidRDefault="002179B3" w:rsidP="00ED6182">
            <w:pPr>
              <w:rPr>
                <w:b/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Die Mitglieder der Gruppe stellen ihre Anliegen </w:t>
            </w:r>
            <w:r w:rsidRPr="002179B3">
              <w:rPr>
                <w:b/>
                <w:sz w:val="24"/>
                <w:szCs w:val="24"/>
              </w:rPr>
              <w:t>kurz</w:t>
            </w:r>
            <w:r w:rsidRPr="002179B3">
              <w:rPr>
                <w:sz w:val="24"/>
                <w:szCs w:val="24"/>
              </w:rPr>
              <w:t xml:space="preserve"> </w:t>
            </w:r>
            <w:r w:rsidRPr="002179B3">
              <w:rPr>
                <w:b/>
                <w:sz w:val="24"/>
                <w:szCs w:val="24"/>
              </w:rPr>
              <w:t>(!)</w:t>
            </w:r>
            <w:r w:rsidRPr="002179B3">
              <w:rPr>
                <w:sz w:val="24"/>
                <w:szCs w:val="24"/>
              </w:rPr>
              <w:t xml:space="preserve"> vor. Je nach Dringlichkeit und Situation einigen sich die Mitglieder, welcher Fall in der Einheit zuerst beraten werden soll.</w:t>
            </w:r>
          </w:p>
        </w:tc>
        <w:tc>
          <w:tcPr>
            <w:tcW w:w="2801" w:type="dxa"/>
          </w:tcPr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>Ziel: Einigung auf ein zu beratendes Anliegen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</w:tc>
      </w:tr>
      <w:tr w:rsidR="002179B3" w:rsidRPr="002179B3">
        <w:tc>
          <w:tcPr>
            <w:tcW w:w="6487" w:type="dxa"/>
          </w:tcPr>
          <w:p w:rsidR="002179B3" w:rsidRPr="002179B3" w:rsidRDefault="002179B3" w:rsidP="00ED6182">
            <w:pPr>
              <w:rPr>
                <w:b/>
                <w:i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t xml:space="preserve">2) Rollenklärung </w:t>
            </w:r>
            <w:r w:rsidRPr="002179B3">
              <w:rPr>
                <w:b/>
                <w:i/>
                <w:sz w:val="24"/>
                <w:szCs w:val="24"/>
              </w:rPr>
              <w:t>(5 Minuten)</w:t>
            </w:r>
          </w:p>
          <w:p w:rsidR="002179B3" w:rsidRPr="002179B3" w:rsidRDefault="002179B3" w:rsidP="00ED6182">
            <w:pPr>
              <w:rPr>
                <w:b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Nachdem der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rStyle w:val="Funotenzeichen"/>
                <w:sz w:val="24"/>
                <w:szCs w:val="24"/>
              </w:rPr>
              <w:footnoteReference w:id="1"/>
            </w:r>
            <w:r w:rsidRPr="002179B3">
              <w:rPr>
                <w:sz w:val="24"/>
                <w:szCs w:val="24"/>
              </w:rPr>
              <w:t xml:space="preserve"> feststeht, wird geklärt, wer die </w:t>
            </w:r>
            <w:r w:rsidRPr="002179B3">
              <w:rPr>
                <w:color w:val="3366FF"/>
                <w:sz w:val="24"/>
                <w:szCs w:val="24"/>
              </w:rPr>
              <w:t>Moderation</w:t>
            </w:r>
            <w:r w:rsidRPr="002179B3">
              <w:rPr>
                <w:sz w:val="24"/>
                <w:szCs w:val="24"/>
              </w:rPr>
              <w:t xml:space="preserve"> und wer das </w:t>
            </w:r>
            <w:r w:rsidRPr="002179B3">
              <w:rPr>
                <w:color w:val="00B050"/>
                <w:sz w:val="24"/>
                <w:szCs w:val="24"/>
              </w:rPr>
              <w:t>Protokoll</w:t>
            </w:r>
            <w:r w:rsidRPr="002179B3">
              <w:rPr>
                <w:sz w:val="24"/>
                <w:szCs w:val="24"/>
              </w:rPr>
              <w:t xml:space="preserve"> übernimmt.   </w:t>
            </w:r>
          </w:p>
        </w:tc>
        <w:tc>
          <w:tcPr>
            <w:tcW w:w="2801" w:type="dxa"/>
          </w:tcPr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 xml:space="preserve">Ziel: Die </w:t>
            </w:r>
            <w:r w:rsidRPr="002179B3">
              <w:rPr>
                <w:i/>
                <w:color w:val="984806" w:themeColor="accent6" w:themeShade="80"/>
                <w:sz w:val="24"/>
                <w:szCs w:val="24"/>
              </w:rPr>
              <w:t>Gruppe</w:t>
            </w:r>
            <w:r w:rsidRPr="002179B3">
              <w:rPr>
                <w:i/>
                <w:sz w:val="24"/>
                <w:szCs w:val="24"/>
              </w:rPr>
              <w:t xml:space="preserve"> einigt sich auf die Verteilung der Rollen.</w:t>
            </w:r>
          </w:p>
        </w:tc>
      </w:tr>
      <w:tr w:rsidR="002179B3" w:rsidRPr="002179B3">
        <w:tc>
          <w:tcPr>
            <w:tcW w:w="6487" w:type="dxa"/>
          </w:tcPr>
          <w:p w:rsidR="002179B3" w:rsidRPr="002179B3" w:rsidRDefault="002179B3" w:rsidP="00ED6182">
            <w:pPr>
              <w:rPr>
                <w:b/>
                <w:i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t xml:space="preserve">3) Vorstellung von Situation &amp; Anliegen </w:t>
            </w:r>
            <w:r w:rsidRPr="002179B3">
              <w:rPr>
                <w:b/>
                <w:i/>
                <w:sz w:val="24"/>
                <w:szCs w:val="24"/>
              </w:rPr>
              <w:t>(5 Minuten)</w:t>
            </w:r>
          </w:p>
          <w:p w:rsidR="002179B3" w:rsidRPr="002179B3" w:rsidRDefault="002179B3" w:rsidP="00ED6182">
            <w:pPr>
              <w:rPr>
                <w:b/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 stellt die Situation vor und formuliert sein Anliegen.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Die Gruppe hört zu, stellt jedoch keine Fragen.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3366FF"/>
                <w:sz w:val="24"/>
                <w:szCs w:val="24"/>
              </w:rPr>
              <w:t>Moderator</w:t>
            </w:r>
            <w:r w:rsidRPr="002179B3">
              <w:rPr>
                <w:sz w:val="24"/>
                <w:szCs w:val="24"/>
              </w:rPr>
              <w:t xml:space="preserve"> achtet darauf, dass keine Fragen gestellt werden. 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00B050"/>
                <w:sz w:val="24"/>
                <w:szCs w:val="24"/>
              </w:rPr>
              <w:t xml:space="preserve">Protokollant </w:t>
            </w:r>
            <w:r w:rsidRPr="002179B3">
              <w:rPr>
                <w:sz w:val="24"/>
                <w:szCs w:val="24"/>
              </w:rPr>
              <w:t xml:space="preserve">notiert auf der Flip-Chart mit. </w:t>
            </w:r>
          </w:p>
        </w:tc>
        <w:tc>
          <w:tcPr>
            <w:tcW w:w="2801" w:type="dxa"/>
          </w:tcPr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>Ziel: Darstellung des Ist-Zustandes und des Beratungsanliegens.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>Keine Fragen!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color w:val="FABF8F" w:themeColor="accent6" w:themeTint="99"/>
                <w:sz w:val="24"/>
                <w:szCs w:val="24"/>
              </w:rPr>
            </w:pPr>
            <w:r w:rsidRPr="002179B3">
              <w:rPr>
                <w:i/>
                <w:color w:val="00B050"/>
                <w:sz w:val="24"/>
                <w:szCs w:val="24"/>
              </w:rPr>
              <w:t>Protokoll</w:t>
            </w:r>
          </w:p>
        </w:tc>
      </w:tr>
      <w:tr w:rsidR="002179B3" w:rsidRPr="002179B3">
        <w:tc>
          <w:tcPr>
            <w:tcW w:w="6487" w:type="dxa"/>
          </w:tcPr>
          <w:p w:rsidR="002179B3" w:rsidRPr="002179B3" w:rsidRDefault="002179B3" w:rsidP="00ED6182">
            <w:pPr>
              <w:rPr>
                <w:b/>
                <w:i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t xml:space="preserve">4) Fragen- und Feedbackrunde </w:t>
            </w:r>
            <w:r w:rsidRPr="002179B3">
              <w:rPr>
                <w:b/>
                <w:i/>
                <w:sz w:val="24"/>
                <w:szCs w:val="24"/>
              </w:rPr>
              <w:t>(10 Minuten)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Die </w:t>
            </w:r>
            <w:r w:rsidRPr="002179B3">
              <w:rPr>
                <w:color w:val="984806" w:themeColor="accent6" w:themeShade="80"/>
                <w:sz w:val="24"/>
                <w:szCs w:val="24"/>
              </w:rPr>
              <w:t>Gruppe</w:t>
            </w:r>
            <w:r w:rsidRPr="002179B3">
              <w:rPr>
                <w:sz w:val="24"/>
                <w:szCs w:val="24"/>
              </w:rPr>
              <w:t xml:space="preserve"> darf nun Verständnis- und Informationsfragen stellen.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00B050"/>
                <w:sz w:val="24"/>
                <w:szCs w:val="24"/>
              </w:rPr>
              <w:t>Protokollant</w:t>
            </w:r>
            <w:r w:rsidRPr="002179B3">
              <w:rPr>
                <w:sz w:val="24"/>
                <w:szCs w:val="24"/>
              </w:rPr>
              <w:t xml:space="preserve"> ergänzt ggf.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3366FF"/>
                <w:sz w:val="24"/>
                <w:szCs w:val="24"/>
              </w:rPr>
              <w:t>Moderator</w:t>
            </w:r>
            <w:r w:rsidRPr="002179B3">
              <w:rPr>
                <w:sz w:val="24"/>
                <w:szCs w:val="24"/>
              </w:rPr>
              <w:t xml:space="preserve"> achtet darauf, dass keine Ratschläge, Ideen oder Lösungen eingebracht werden.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Am Ende fasst der </w:t>
            </w:r>
            <w:r w:rsidRPr="002179B3">
              <w:rPr>
                <w:color w:val="3366FF"/>
                <w:sz w:val="24"/>
                <w:szCs w:val="24"/>
              </w:rPr>
              <w:t>Moderator</w:t>
            </w:r>
            <w:r w:rsidRPr="002179B3">
              <w:rPr>
                <w:sz w:val="24"/>
                <w:szCs w:val="24"/>
              </w:rPr>
              <w:t xml:space="preserve"> die wichtigen Punkte zusammen und vergewissert sich beim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, ob alles richtig verstanden wurde. </w:t>
            </w:r>
          </w:p>
        </w:tc>
        <w:tc>
          <w:tcPr>
            <w:tcW w:w="2801" w:type="dxa"/>
          </w:tcPr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>Ziel: Klärung offener Fragen und differenzierte Darstellung des Falles.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 xml:space="preserve">Keine Ratschläge, Ideen, Lösungen! 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 xml:space="preserve">Zusammenfassung durch </w:t>
            </w:r>
            <w:r w:rsidRPr="002179B3">
              <w:rPr>
                <w:i/>
                <w:color w:val="0000FF"/>
                <w:sz w:val="24"/>
                <w:szCs w:val="24"/>
              </w:rPr>
              <w:t>Moderation</w:t>
            </w:r>
          </w:p>
        </w:tc>
      </w:tr>
      <w:tr w:rsidR="002179B3" w:rsidRPr="002179B3">
        <w:tc>
          <w:tcPr>
            <w:tcW w:w="6487" w:type="dxa"/>
          </w:tcPr>
          <w:p w:rsidR="002179B3" w:rsidRPr="002179B3" w:rsidRDefault="002179B3" w:rsidP="00ED6182">
            <w:pPr>
              <w:rPr>
                <w:b/>
                <w:i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t xml:space="preserve">5) Hypothesen- und Besprechungsrunde </w:t>
            </w:r>
            <w:r w:rsidRPr="002179B3">
              <w:rPr>
                <w:b/>
                <w:i/>
                <w:sz w:val="24"/>
                <w:szCs w:val="24"/>
              </w:rPr>
              <w:t>(10 Minuten)</w:t>
            </w:r>
          </w:p>
          <w:p w:rsidR="002179B3" w:rsidRPr="002179B3" w:rsidRDefault="002179B3" w:rsidP="00ED6182">
            <w:pPr>
              <w:rPr>
                <w:b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Die </w:t>
            </w:r>
            <w:r w:rsidRPr="002179B3">
              <w:rPr>
                <w:color w:val="984806" w:themeColor="accent6" w:themeShade="80"/>
                <w:sz w:val="24"/>
                <w:szCs w:val="24"/>
              </w:rPr>
              <w:t>Gruppenmitglieder</w:t>
            </w:r>
            <w:r w:rsidRPr="002179B3">
              <w:rPr>
                <w:sz w:val="24"/>
                <w:szCs w:val="24"/>
              </w:rPr>
              <w:t xml:space="preserve"> äußern Ihre Assoziationen, Bilder, Hypothesen und Gefühle zu dem gehörten Fall.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00B050"/>
                <w:sz w:val="24"/>
                <w:szCs w:val="24"/>
              </w:rPr>
              <w:t>Protokollant</w:t>
            </w:r>
            <w:r w:rsidRPr="002179B3">
              <w:rPr>
                <w:sz w:val="24"/>
                <w:szCs w:val="24"/>
              </w:rPr>
              <w:t xml:space="preserve"> notiert mit.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 hört zu. Er stellt keine Fragen und gibt keine Antworten. Er wählt optional eine Sitzposition abseits der Gruppe. </w:t>
            </w:r>
          </w:p>
        </w:tc>
        <w:tc>
          <w:tcPr>
            <w:tcW w:w="2801" w:type="dxa"/>
          </w:tcPr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>Ziel: Reflexion des Gehörten und Betrachtung des Falles aus unterschiedlichen Perspektiven. Keine Lösungen!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 xml:space="preserve">Der </w:t>
            </w:r>
            <w:r w:rsidRPr="002179B3">
              <w:rPr>
                <w:i/>
                <w:color w:val="FF0000"/>
                <w:sz w:val="24"/>
                <w:szCs w:val="24"/>
              </w:rPr>
              <w:t>Fallgeber</w:t>
            </w:r>
            <w:r w:rsidRPr="002179B3">
              <w:rPr>
                <w:i/>
                <w:sz w:val="24"/>
                <w:szCs w:val="24"/>
              </w:rPr>
              <w:t xml:space="preserve"> hört zu.</w:t>
            </w:r>
          </w:p>
        </w:tc>
      </w:tr>
      <w:tr w:rsidR="002179B3" w:rsidRPr="002179B3">
        <w:tc>
          <w:tcPr>
            <w:tcW w:w="6487" w:type="dxa"/>
          </w:tcPr>
          <w:p w:rsidR="002179B3" w:rsidRPr="002179B3" w:rsidRDefault="002179B3" w:rsidP="00ED6182">
            <w:pPr>
              <w:rPr>
                <w:b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t xml:space="preserve">6) Stellungnahme </w:t>
            </w:r>
            <w:r w:rsidRPr="002179B3">
              <w:rPr>
                <w:b/>
                <w:i/>
                <w:sz w:val="24"/>
                <w:szCs w:val="24"/>
              </w:rPr>
              <w:t>&amp; Zielfindung (10 Minuten)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a) Der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 nimmt Bezug zu den Assoziationen und Hypothesen der Gruppe.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b) Der </w:t>
            </w:r>
            <w:r w:rsidRPr="002179B3">
              <w:rPr>
                <w:color w:val="3366FF"/>
                <w:sz w:val="24"/>
                <w:szCs w:val="24"/>
              </w:rPr>
              <w:t>Moderator</w:t>
            </w:r>
            <w:r w:rsidRPr="002179B3">
              <w:rPr>
                <w:sz w:val="24"/>
                <w:szCs w:val="24"/>
              </w:rPr>
              <w:t xml:space="preserve"> befragt den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: Was war neu? Was war überraschend? Was hat sich verstärkt?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lastRenderedPageBreak/>
              <w:t xml:space="preserve">c) Der </w:t>
            </w:r>
            <w:r w:rsidRPr="002179B3">
              <w:rPr>
                <w:color w:val="3366FF"/>
                <w:sz w:val="24"/>
                <w:szCs w:val="24"/>
              </w:rPr>
              <w:t>Moderator</w:t>
            </w:r>
            <w:r w:rsidRPr="002179B3">
              <w:rPr>
                <w:sz w:val="24"/>
                <w:szCs w:val="24"/>
              </w:rPr>
              <w:t xml:space="preserve"> entwickelt mit dem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 eine Zukunfts-Vision: Wie sähe es aus, wenn das Problem weg wäre? Woran könnte man das erkennen? Wie würde sich das anfühlen?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d) Der </w:t>
            </w:r>
            <w:r w:rsidRPr="002179B3">
              <w:rPr>
                <w:color w:val="3366FF"/>
                <w:sz w:val="24"/>
                <w:szCs w:val="24"/>
              </w:rPr>
              <w:t>Moderator</w:t>
            </w:r>
            <w:r w:rsidRPr="002179B3">
              <w:rPr>
                <w:sz w:val="24"/>
                <w:szCs w:val="24"/>
              </w:rPr>
              <w:t xml:space="preserve"> bittet den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 nun, ein Ziel zu formulieren.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00B050"/>
                <w:sz w:val="24"/>
                <w:szCs w:val="24"/>
              </w:rPr>
              <w:t>Protokollant</w:t>
            </w:r>
            <w:r w:rsidRPr="002179B3">
              <w:rPr>
                <w:sz w:val="24"/>
                <w:szCs w:val="24"/>
              </w:rPr>
              <w:t xml:space="preserve"> notiert das Ziel. </w:t>
            </w:r>
          </w:p>
        </w:tc>
        <w:tc>
          <w:tcPr>
            <w:tcW w:w="2801" w:type="dxa"/>
          </w:tcPr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lastRenderedPageBreak/>
              <w:t>Ziel: Reflexion und Ergänzung aus Sicht des Fallgebers &amp; Zielformulierung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color w:val="984806" w:themeColor="accent6" w:themeShade="80"/>
                <w:sz w:val="24"/>
                <w:szCs w:val="24"/>
              </w:rPr>
              <w:t>Gruppe</w:t>
            </w:r>
            <w:r w:rsidRPr="002179B3">
              <w:rPr>
                <w:i/>
                <w:sz w:val="24"/>
                <w:szCs w:val="24"/>
              </w:rPr>
              <w:t xml:space="preserve"> ist still.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lastRenderedPageBreak/>
              <w:t xml:space="preserve">Der </w:t>
            </w:r>
            <w:r w:rsidRPr="002179B3">
              <w:rPr>
                <w:i/>
                <w:color w:val="3366FF"/>
                <w:sz w:val="24"/>
                <w:szCs w:val="24"/>
              </w:rPr>
              <w:t>Moderator</w:t>
            </w:r>
            <w:r w:rsidRPr="002179B3">
              <w:rPr>
                <w:i/>
                <w:sz w:val="24"/>
                <w:szCs w:val="24"/>
              </w:rPr>
              <w:t xml:space="preserve"> interviewt den </w:t>
            </w:r>
            <w:r w:rsidRPr="002179B3">
              <w:rPr>
                <w:i/>
                <w:color w:val="FF0000"/>
                <w:sz w:val="24"/>
                <w:szCs w:val="24"/>
              </w:rPr>
              <w:t>Fallgeber</w:t>
            </w:r>
            <w:r w:rsidRPr="002179B3">
              <w:rPr>
                <w:i/>
                <w:sz w:val="24"/>
                <w:szCs w:val="24"/>
              </w:rPr>
              <w:t xml:space="preserve">. 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>Formulierung eines Zieles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</w:tc>
      </w:tr>
      <w:tr w:rsidR="002179B3" w:rsidRPr="002179B3">
        <w:tc>
          <w:tcPr>
            <w:tcW w:w="6487" w:type="dxa"/>
          </w:tcPr>
          <w:p w:rsidR="002179B3" w:rsidRPr="002179B3" w:rsidRDefault="002179B3" w:rsidP="00ED6182">
            <w:pPr>
              <w:rPr>
                <w:b/>
                <w:i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lastRenderedPageBreak/>
              <w:t xml:space="preserve">7) Ideensammlung &amp; Brainstorming </w:t>
            </w:r>
            <w:r w:rsidRPr="002179B3">
              <w:rPr>
                <w:b/>
                <w:i/>
                <w:sz w:val="24"/>
                <w:szCs w:val="24"/>
              </w:rPr>
              <w:t>(10 Minuten)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Die </w:t>
            </w:r>
            <w:r w:rsidRPr="002179B3">
              <w:rPr>
                <w:color w:val="984806" w:themeColor="accent6" w:themeShade="80"/>
                <w:sz w:val="24"/>
                <w:szCs w:val="24"/>
              </w:rPr>
              <w:t>Gruppe</w:t>
            </w:r>
            <w:r w:rsidRPr="002179B3">
              <w:rPr>
                <w:sz w:val="24"/>
                <w:szCs w:val="24"/>
              </w:rPr>
              <w:t xml:space="preserve"> setzt sich zusammen und beginnt frei und kreativ mögliche Lösungen zu entwickeln. Diese Lösungen schreibt der </w:t>
            </w:r>
            <w:r w:rsidRPr="002179B3">
              <w:rPr>
                <w:color w:val="00B050"/>
                <w:sz w:val="24"/>
                <w:szCs w:val="24"/>
              </w:rPr>
              <w:t>Protokollant</w:t>
            </w:r>
            <w:r w:rsidRPr="002179B3">
              <w:rPr>
                <w:sz w:val="24"/>
                <w:szCs w:val="24"/>
              </w:rPr>
              <w:t xml:space="preserve"> stichwortartig auf.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 hört zu.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Er stellt keine Fragen und gibt keine Antworten. Er wählt optional eine Sitzposition abseits der Gruppe. </w:t>
            </w:r>
          </w:p>
        </w:tc>
        <w:tc>
          <w:tcPr>
            <w:tcW w:w="2801" w:type="dxa"/>
          </w:tcPr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>Ziel: Sammlung und Entwicklung von möglichen Lösungen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 xml:space="preserve">Der </w:t>
            </w:r>
            <w:r w:rsidRPr="002179B3">
              <w:rPr>
                <w:i/>
                <w:color w:val="FF0000"/>
                <w:sz w:val="24"/>
                <w:szCs w:val="24"/>
              </w:rPr>
              <w:t>Fallgeber</w:t>
            </w:r>
            <w:r w:rsidRPr="002179B3">
              <w:rPr>
                <w:i/>
                <w:sz w:val="24"/>
                <w:szCs w:val="24"/>
              </w:rPr>
              <w:t xml:space="preserve"> ist still.</w:t>
            </w: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</w:p>
        </w:tc>
      </w:tr>
      <w:tr w:rsidR="002179B3" w:rsidRPr="002179B3">
        <w:tc>
          <w:tcPr>
            <w:tcW w:w="6487" w:type="dxa"/>
          </w:tcPr>
          <w:p w:rsidR="002179B3" w:rsidRPr="002179B3" w:rsidRDefault="002179B3" w:rsidP="00ED6182">
            <w:pPr>
              <w:rPr>
                <w:b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t xml:space="preserve">8) Der/Die nächste(n) Schritt(e) </w:t>
            </w:r>
            <w:r w:rsidRPr="002179B3">
              <w:rPr>
                <w:b/>
                <w:i/>
                <w:sz w:val="24"/>
                <w:szCs w:val="24"/>
              </w:rPr>
              <w:t>(5 Minuten)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3366FF"/>
                <w:sz w:val="24"/>
                <w:szCs w:val="24"/>
              </w:rPr>
              <w:t>Moderator</w:t>
            </w:r>
            <w:r w:rsidRPr="002179B3">
              <w:rPr>
                <w:sz w:val="24"/>
                <w:szCs w:val="24"/>
              </w:rPr>
              <w:t xml:space="preserve"> befragt den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, welche Ideen beim Fallgeber den stärksten Impuls ausgelöst haben.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 wählt eine oder mehrere Ideen aus.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3366FF"/>
                <w:sz w:val="24"/>
                <w:szCs w:val="24"/>
              </w:rPr>
              <w:t>Moderator</w:t>
            </w:r>
            <w:r w:rsidRPr="002179B3">
              <w:rPr>
                <w:sz w:val="24"/>
                <w:szCs w:val="24"/>
              </w:rPr>
              <w:t xml:space="preserve"> entwickelt mit dem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 in Bezug auf </w:t>
            </w:r>
            <w:r w:rsidRPr="002179B3">
              <w:rPr>
                <w:b/>
                <w:sz w:val="24"/>
                <w:szCs w:val="24"/>
              </w:rPr>
              <w:t>eine</w:t>
            </w:r>
            <w:r w:rsidRPr="002179B3">
              <w:rPr>
                <w:sz w:val="24"/>
                <w:szCs w:val="24"/>
              </w:rPr>
              <w:t xml:space="preserve"> (!) der ausgewählten Ideen einen Handlungsplan: Wer macht was bis wann mit wem? </w:t>
            </w:r>
          </w:p>
        </w:tc>
        <w:tc>
          <w:tcPr>
            <w:tcW w:w="2801" w:type="dxa"/>
          </w:tcPr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 xml:space="preserve">Ziel: Festlegen, was der nächste Schritt sein wird. </w:t>
            </w:r>
          </w:p>
          <w:p w:rsidR="002179B3" w:rsidRPr="002179B3" w:rsidRDefault="002179B3" w:rsidP="00ED6182">
            <w:pPr>
              <w:rPr>
                <w:b/>
                <w:sz w:val="24"/>
                <w:szCs w:val="24"/>
              </w:rPr>
            </w:pPr>
          </w:p>
        </w:tc>
      </w:tr>
      <w:tr w:rsidR="002179B3" w:rsidRPr="002179B3">
        <w:tc>
          <w:tcPr>
            <w:tcW w:w="6487" w:type="dxa"/>
          </w:tcPr>
          <w:p w:rsidR="002179B3" w:rsidRPr="002179B3" w:rsidRDefault="002179B3" w:rsidP="00ED6182">
            <w:pPr>
              <w:rPr>
                <w:b/>
                <w:sz w:val="24"/>
                <w:szCs w:val="24"/>
              </w:rPr>
            </w:pPr>
            <w:r w:rsidRPr="002179B3">
              <w:rPr>
                <w:b/>
                <w:sz w:val="24"/>
                <w:szCs w:val="24"/>
              </w:rPr>
              <w:t xml:space="preserve">9) Abschluss/ Austausch </w:t>
            </w:r>
            <w:r w:rsidRPr="002179B3">
              <w:rPr>
                <w:b/>
                <w:i/>
                <w:sz w:val="24"/>
                <w:szCs w:val="24"/>
              </w:rPr>
              <w:t>(5 Minuten)</w:t>
            </w:r>
          </w:p>
          <w:p w:rsidR="002179B3" w:rsidRPr="002179B3" w:rsidRDefault="002179B3" w:rsidP="00ED6182">
            <w:pPr>
              <w:rPr>
                <w:b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Alle Beteiligten äußern ihre Eindrücke, Wahrnehmungen &amp; Gefühle.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Der </w:t>
            </w:r>
            <w:r w:rsidRPr="002179B3">
              <w:rPr>
                <w:color w:val="FF0000"/>
                <w:sz w:val="24"/>
                <w:szCs w:val="24"/>
              </w:rPr>
              <w:t>Fallgeber</w:t>
            </w:r>
            <w:r w:rsidRPr="002179B3">
              <w:rPr>
                <w:sz w:val="24"/>
                <w:szCs w:val="24"/>
              </w:rPr>
              <w:t xml:space="preserve"> darf beginnen. </w:t>
            </w:r>
          </w:p>
          <w:p w:rsidR="002179B3" w:rsidRPr="002179B3" w:rsidRDefault="002179B3" w:rsidP="00ED6182">
            <w:pPr>
              <w:rPr>
                <w:sz w:val="24"/>
                <w:szCs w:val="24"/>
              </w:rPr>
            </w:pPr>
            <w:r w:rsidRPr="002179B3">
              <w:rPr>
                <w:sz w:val="24"/>
                <w:szCs w:val="24"/>
              </w:rPr>
              <w:t xml:space="preserve">Die </w:t>
            </w:r>
            <w:r w:rsidRPr="002179B3">
              <w:rPr>
                <w:color w:val="3366FF"/>
                <w:sz w:val="24"/>
                <w:szCs w:val="24"/>
              </w:rPr>
              <w:t>Moderation</w:t>
            </w:r>
            <w:r w:rsidRPr="002179B3">
              <w:rPr>
                <w:sz w:val="24"/>
                <w:szCs w:val="24"/>
              </w:rPr>
              <w:t xml:space="preserve"> bedankt sich bei allen Beteiligten.</w:t>
            </w:r>
          </w:p>
        </w:tc>
        <w:tc>
          <w:tcPr>
            <w:tcW w:w="2801" w:type="dxa"/>
          </w:tcPr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sz w:val="24"/>
                <w:szCs w:val="24"/>
              </w:rPr>
              <w:t>Ziel: Austausch und kurze Reflexion</w:t>
            </w:r>
          </w:p>
          <w:p w:rsidR="002179B3" w:rsidRPr="002179B3" w:rsidRDefault="002179B3" w:rsidP="00ED6182">
            <w:pPr>
              <w:rPr>
                <w:b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color w:val="3366FF"/>
                <w:sz w:val="24"/>
                <w:szCs w:val="24"/>
              </w:rPr>
            </w:pPr>
          </w:p>
          <w:p w:rsidR="002179B3" w:rsidRPr="002179B3" w:rsidRDefault="002179B3" w:rsidP="00ED6182">
            <w:pPr>
              <w:rPr>
                <w:i/>
                <w:sz w:val="24"/>
                <w:szCs w:val="24"/>
              </w:rPr>
            </w:pPr>
            <w:r w:rsidRPr="002179B3">
              <w:rPr>
                <w:i/>
                <w:color w:val="3366FF"/>
                <w:sz w:val="24"/>
                <w:szCs w:val="24"/>
              </w:rPr>
              <w:t>Moderation</w:t>
            </w:r>
            <w:r w:rsidRPr="002179B3">
              <w:rPr>
                <w:i/>
                <w:sz w:val="24"/>
                <w:szCs w:val="24"/>
              </w:rPr>
              <w:t xml:space="preserve"> bedankt sich.</w:t>
            </w:r>
          </w:p>
        </w:tc>
      </w:tr>
    </w:tbl>
    <w:p w:rsidR="002179B3" w:rsidRDefault="002179B3" w:rsidP="002179B3">
      <w:pPr>
        <w:pStyle w:val="StandardWeb"/>
        <w:rPr>
          <w:rFonts w:ascii="Calibri" w:hAnsi="Calibri"/>
        </w:rPr>
      </w:pPr>
      <w:r>
        <w:rPr>
          <w:rFonts w:ascii="Calibri" w:hAnsi="Calibri"/>
        </w:rPr>
        <w:t xml:space="preserve">Vgl. </w:t>
      </w:r>
      <w:r w:rsidRPr="00A92A9F">
        <w:rPr>
          <w:rFonts w:ascii="Calibri" w:hAnsi="Calibri"/>
        </w:rPr>
        <w:t>Haug-Benien, R. (1998). Kollegiale Beratung - Ein Fall nicht nur für zwei. Heidelberger Institut Beruf und Arbeit, Ausgabe III-1998, hiba gmbh.</w:t>
      </w:r>
    </w:p>
    <w:p w:rsidR="0053296E" w:rsidRPr="00C72E31" w:rsidRDefault="0053296E" w:rsidP="00C72E31"/>
    <w:sectPr w:rsidR="0053296E" w:rsidRPr="00C72E31" w:rsidSect="0053296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4C" w:rsidRDefault="0018584C" w:rsidP="008153CA">
      <w:pPr>
        <w:spacing w:after="0" w:line="240" w:lineRule="auto"/>
      </w:pPr>
      <w:r>
        <w:separator/>
      </w:r>
    </w:p>
  </w:endnote>
  <w:endnote w:type="continuationSeparator" w:id="0">
    <w:p w:rsidR="0018584C" w:rsidRDefault="0018584C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967475">
    <w:pPr>
      <w:pStyle w:val="Fuzeile"/>
    </w:pPr>
    <w:r>
      <w:rPr>
        <w:rFonts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6217920</wp:posOffset>
              </wp:positionH>
              <wp:positionV relativeFrom="page">
                <wp:posOffset>10078720</wp:posOffset>
              </wp:positionV>
              <wp:extent cx="716280" cy="35306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9B3" w:rsidRPr="00E20335" w:rsidRDefault="00967475" w:rsidP="00DA396E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E0AE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89.6pt;margin-top:793.6pt;width:56.4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" stroked="f">
              <v:textbox>
                <w:txbxContent>
                  <w:p w:rsidR="002179B3" w:rsidRPr="00E20335" w:rsidRDefault="00967475" w:rsidP="00DA396E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E0AE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4C" w:rsidRDefault="0018584C" w:rsidP="008153CA">
      <w:pPr>
        <w:spacing w:after="0" w:line="240" w:lineRule="auto"/>
      </w:pPr>
      <w:r>
        <w:separator/>
      </w:r>
    </w:p>
  </w:footnote>
  <w:footnote w:type="continuationSeparator" w:id="0">
    <w:p w:rsidR="0018584C" w:rsidRDefault="0018584C" w:rsidP="008153CA">
      <w:pPr>
        <w:spacing w:after="0" w:line="240" w:lineRule="auto"/>
      </w:pPr>
      <w:r>
        <w:continuationSeparator/>
      </w:r>
    </w:p>
  </w:footnote>
  <w:footnote w:id="1">
    <w:p w:rsidR="002179B3" w:rsidRDefault="002179B3" w:rsidP="002179B3">
      <w:pPr>
        <w:pStyle w:val="Funotentext"/>
      </w:pPr>
      <w:r>
        <w:rPr>
          <w:rStyle w:val="Funotenzeichen"/>
        </w:rPr>
        <w:footnoteRef/>
      </w:r>
      <w:r>
        <w:t xml:space="preserve"> Zur besseren Lesbarkeit wie nur die männliche Form verwendet.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967475" w:rsidRDefault="00967475" w:rsidP="0096747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D78EC78" wp14:editId="2314A6A4">
          <wp:simplePos x="0" y="0"/>
          <wp:positionH relativeFrom="column">
            <wp:posOffset>-146050</wp:posOffset>
          </wp:positionH>
          <wp:positionV relativeFrom="paragraph">
            <wp:posOffset>-222885</wp:posOffset>
          </wp:positionV>
          <wp:extent cx="1314136" cy="576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36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6C3"/>
    <w:multiLevelType w:val="hybridMultilevel"/>
    <w:tmpl w:val="06789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01CE"/>
    <w:multiLevelType w:val="hybridMultilevel"/>
    <w:tmpl w:val="B22CD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6F"/>
    <w:multiLevelType w:val="hybridMultilevel"/>
    <w:tmpl w:val="C71ACCBA"/>
    <w:lvl w:ilvl="0" w:tplc="9B1E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BC4E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6E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6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4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FE2952"/>
    <w:multiLevelType w:val="hybridMultilevel"/>
    <w:tmpl w:val="B610F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A"/>
    <w:rsid w:val="001602B6"/>
    <w:rsid w:val="0018584C"/>
    <w:rsid w:val="001D5D09"/>
    <w:rsid w:val="002179B3"/>
    <w:rsid w:val="00253E0D"/>
    <w:rsid w:val="004274CC"/>
    <w:rsid w:val="00456291"/>
    <w:rsid w:val="004E0AE0"/>
    <w:rsid w:val="0053296E"/>
    <w:rsid w:val="0080330D"/>
    <w:rsid w:val="008153CA"/>
    <w:rsid w:val="00850D94"/>
    <w:rsid w:val="008A7BA2"/>
    <w:rsid w:val="00967475"/>
    <w:rsid w:val="00A21FC6"/>
    <w:rsid w:val="00A90FB1"/>
    <w:rsid w:val="00AC0AE1"/>
    <w:rsid w:val="00C72E31"/>
    <w:rsid w:val="00DC456E"/>
    <w:rsid w:val="00ED5664"/>
    <w:rsid w:val="00F8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B7190B-EE2B-4664-BA76-144726D8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03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nhideWhenUsed/>
    <w:rsid w:val="0080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179B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79B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17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2</cp:revision>
  <dcterms:created xsi:type="dcterms:W3CDTF">2020-11-10T17:12:00Z</dcterms:created>
  <dcterms:modified xsi:type="dcterms:W3CDTF">2020-11-10T17:12:00Z</dcterms:modified>
</cp:coreProperties>
</file>