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F98F" w14:textId="0D16EE73" w:rsidR="00AA5EA1" w:rsidRPr="00392AAC" w:rsidRDefault="00AA5EA1" w:rsidP="00392AAC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392AAC">
        <w:rPr>
          <w:rFonts w:ascii="Arial" w:hAnsi="Arial" w:cs="Arial"/>
          <w:b/>
        </w:rPr>
        <w:t xml:space="preserve">Die Zusammenarbeit mit Eltern </w:t>
      </w:r>
      <w:r w:rsidR="00B96AF8" w:rsidRPr="00392AAC">
        <w:rPr>
          <w:rFonts w:ascii="Arial" w:hAnsi="Arial" w:cs="Arial"/>
          <w:b/>
        </w:rPr>
        <w:t xml:space="preserve">bzw. Erziehungsberechtigten </w:t>
      </w:r>
      <w:r w:rsidR="00D7379F" w:rsidRPr="00392AAC">
        <w:rPr>
          <w:rFonts w:ascii="Arial" w:hAnsi="Arial" w:cs="Arial"/>
          <w:b/>
        </w:rPr>
        <w:t>-</w:t>
      </w:r>
      <w:r w:rsidRPr="00392AAC">
        <w:rPr>
          <w:rFonts w:ascii="Arial" w:hAnsi="Arial" w:cs="Arial"/>
          <w:b/>
        </w:rPr>
        <w:t xml:space="preserve"> Erziehungs- und Bildungspartnerschaft</w:t>
      </w:r>
    </w:p>
    <w:p w14:paraId="0AAFAD5B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9A3DB3" w14:textId="5A61F3BB" w:rsidR="00AA5EA1" w:rsidRPr="00392AAC" w:rsidRDefault="00AA5EA1" w:rsidP="00AA5EA1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392AAC">
        <w:rPr>
          <w:rFonts w:ascii="Arial" w:hAnsi="Arial" w:cs="Arial"/>
          <w:i/>
          <w:sz w:val="24"/>
          <w:szCs w:val="24"/>
        </w:rPr>
        <w:t xml:space="preserve">„Wir wünschen uns </w:t>
      </w:r>
      <w:r w:rsidR="003B2A7D" w:rsidRPr="00392AAC">
        <w:rPr>
          <w:rFonts w:ascii="Arial" w:hAnsi="Arial" w:cs="Arial"/>
          <w:i/>
          <w:sz w:val="24"/>
          <w:szCs w:val="24"/>
        </w:rPr>
        <w:t>Zeit für Gespräche</w:t>
      </w:r>
      <w:r w:rsidR="00A71A18" w:rsidRPr="00392AAC">
        <w:rPr>
          <w:rFonts w:ascii="Arial" w:hAnsi="Arial" w:cs="Arial"/>
          <w:i/>
          <w:sz w:val="24"/>
          <w:szCs w:val="24"/>
        </w:rPr>
        <w:t>, in denen Lehrerinnen und Lehrer uns ernsthaft zuhören und sich um ein vertieftes Verständnis der Situation unseres Kindes bemühen</w:t>
      </w:r>
      <w:r w:rsidR="00BF5584" w:rsidRPr="00392AAC">
        <w:rPr>
          <w:rFonts w:ascii="Arial" w:hAnsi="Arial" w:cs="Arial"/>
          <w:i/>
          <w:sz w:val="24"/>
          <w:szCs w:val="24"/>
        </w:rPr>
        <w:t>.</w:t>
      </w:r>
      <w:r w:rsidRPr="00392AAC">
        <w:rPr>
          <w:rFonts w:ascii="Arial" w:hAnsi="Arial" w:cs="Arial"/>
          <w:i/>
          <w:sz w:val="24"/>
          <w:szCs w:val="24"/>
        </w:rPr>
        <w:t>“ (Elternselbsthilfegruppe Autismus)</w:t>
      </w:r>
    </w:p>
    <w:p w14:paraId="083DB401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2F31C7" w14:textId="598E80E0" w:rsidR="00AA5EA1" w:rsidRPr="00392AAC" w:rsidRDefault="00BF5584" w:rsidP="00AA5EA1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392AAC">
        <w:rPr>
          <w:rFonts w:ascii="Arial" w:hAnsi="Arial" w:cs="Arial"/>
          <w:b/>
          <w:sz w:val="24"/>
          <w:szCs w:val="24"/>
        </w:rPr>
        <w:t>b</w:t>
      </w:r>
      <w:r w:rsidR="00AA5EA1" w:rsidRPr="00392AAC">
        <w:rPr>
          <w:rFonts w:ascii="Arial" w:hAnsi="Arial" w:cs="Arial"/>
          <w:b/>
          <w:sz w:val="24"/>
          <w:szCs w:val="24"/>
        </w:rPr>
        <w:t xml:space="preserve">) </w:t>
      </w:r>
      <w:r w:rsidR="006F1804" w:rsidRPr="00392AAC">
        <w:rPr>
          <w:rFonts w:ascii="Arial" w:hAnsi="Arial" w:cs="Arial"/>
          <w:b/>
          <w:sz w:val="24"/>
          <w:szCs w:val="24"/>
        </w:rPr>
        <w:t>G</w:t>
      </w:r>
      <w:r w:rsidR="00A759E9" w:rsidRPr="00392AAC">
        <w:rPr>
          <w:rFonts w:ascii="Arial" w:hAnsi="Arial" w:cs="Arial"/>
          <w:b/>
          <w:sz w:val="24"/>
          <w:szCs w:val="24"/>
        </w:rPr>
        <w:t>espräche mit Eltern und Schülerinnen und Schülern</w:t>
      </w:r>
      <w:r w:rsidR="003B2A7D" w:rsidRPr="00392AAC">
        <w:rPr>
          <w:rFonts w:ascii="Arial" w:hAnsi="Arial" w:cs="Arial"/>
          <w:b/>
          <w:sz w:val="24"/>
          <w:szCs w:val="24"/>
        </w:rPr>
        <w:t xml:space="preserve"> führen</w:t>
      </w:r>
    </w:p>
    <w:p w14:paraId="2795679A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B43D4A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Zielgruppe:</w:t>
      </w:r>
    </w:p>
    <w:p w14:paraId="029FF828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FD9D1" w14:textId="77777777" w:rsidR="00AA5EA1" w:rsidRPr="00392AAC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Lehramtsanwärterinnen und Lehramtsanwärter bzw. Referendarinnen und Referendare, die Lernende mit besonderem Förderbedarf unterrichten</w:t>
      </w:r>
    </w:p>
    <w:p w14:paraId="6B54051C" w14:textId="77777777" w:rsidR="00AA5EA1" w:rsidRPr="00392AAC" w:rsidRDefault="00AA5EA1" w:rsidP="00AA5EA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1550061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C50CC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Ziele:</w:t>
      </w:r>
    </w:p>
    <w:p w14:paraId="5EB4677E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01474D" w14:textId="18BF93B7" w:rsidR="002B2D84" w:rsidRPr="00392AAC" w:rsidRDefault="002B2D84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Die Teilnehmerinnen und Teilnehmer kennen zentrale Aspekte der Gesprächsführung.</w:t>
      </w:r>
    </w:p>
    <w:p w14:paraId="49F32E41" w14:textId="23C31B76" w:rsidR="00AA5EA1" w:rsidRPr="00392AAC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 xml:space="preserve">Die Teilnehmerinnen und Teilnehmer </w:t>
      </w:r>
      <w:r w:rsidR="002B2D84" w:rsidRPr="00392AAC">
        <w:rPr>
          <w:rFonts w:ascii="Arial" w:hAnsi="Arial" w:cs="Arial"/>
          <w:sz w:val="24"/>
          <w:szCs w:val="24"/>
        </w:rPr>
        <w:t>erhalten Impulse zur Gesprächsführung in ihrer pädagogischen Praxis.</w:t>
      </w:r>
    </w:p>
    <w:p w14:paraId="11425985" w14:textId="5505763E" w:rsidR="00AA5EA1" w:rsidRPr="00392AAC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Die Teilnehmerinnen und Teilnehmer</w:t>
      </w:r>
      <w:r w:rsidR="00124D80" w:rsidRPr="00392AAC">
        <w:rPr>
          <w:rFonts w:ascii="Arial" w:hAnsi="Arial" w:cs="Arial"/>
          <w:sz w:val="24"/>
          <w:szCs w:val="24"/>
        </w:rPr>
        <w:t xml:space="preserve"> erproben und </w:t>
      </w:r>
      <w:r w:rsidR="002B2D84" w:rsidRPr="00392AAC">
        <w:rPr>
          <w:rFonts w:ascii="Arial" w:hAnsi="Arial" w:cs="Arial"/>
          <w:sz w:val="24"/>
          <w:szCs w:val="24"/>
        </w:rPr>
        <w:t>reflektieren ihre Gesprächsführung.</w:t>
      </w:r>
    </w:p>
    <w:p w14:paraId="3970F7FE" w14:textId="0C9D8B4B" w:rsidR="00AA5EA1" w:rsidRPr="00392AAC" w:rsidRDefault="00AA5EA1" w:rsidP="00761E49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3DE69959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5CF83" w14:textId="29136483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Inhaltliche Fokussierung:</w:t>
      </w:r>
    </w:p>
    <w:p w14:paraId="6803AB63" w14:textId="6FD2DED6" w:rsidR="0053173E" w:rsidRPr="00392AAC" w:rsidRDefault="0053173E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BAAD6" w14:textId="34F29164" w:rsidR="0053173E" w:rsidRPr="00392AAC" w:rsidRDefault="0053173E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Für eine gelingende Erziehungs- und Bildungspartnerschaft ist die Kommunikation zwischen den Beteiligten grundlegend. Neben vielen anderen genutzten Kommunikationswegen</w:t>
      </w:r>
      <w:r w:rsidR="00A97E9F" w:rsidRPr="00392AAC">
        <w:rPr>
          <w:rFonts w:ascii="Arial" w:hAnsi="Arial" w:cs="Arial"/>
          <w:sz w:val="24"/>
          <w:szCs w:val="24"/>
        </w:rPr>
        <w:t xml:space="preserve"> erhält </w:t>
      </w:r>
      <w:r w:rsidRPr="00392AAC">
        <w:rPr>
          <w:rFonts w:ascii="Arial" w:hAnsi="Arial" w:cs="Arial"/>
          <w:sz w:val="24"/>
          <w:szCs w:val="24"/>
        </w:rPr>
        <w:t>das direkte Gespräch</w:t>
      </w:r>
      <w:r w:rsidR="006B3B38" w:rsidRPr="00392AAC">
        <w:rPr>
          <w:rFonts w:ascii="Arial" w:hAnsi="Arial" w:cs="Arial"/>
          <w:sz w:val="24"/>
          <w:szCs w:val="24"/>
        </w:rPr>
        <w:t xml:space="preserve"> </w:t>
      </w:r>
      <w:r w:rsidR="00A97E9F" w:rsidRPr="00392AAC">
        <w:rPr>
          <w:rFonts w:ascii="Arial" w:hAnsi="Arial" w:cs="Arial"/>
          <w:sz w:val="24"/>
          <w:szCs w:val="24"/>
        </w:rPr>
        <w:t xml:space="preserve">eine besondere Bedeutung. Einerseits bietet es </w:t>
      </w:r>
      <w:r w:rsidR="006B3B38" w:rsidRPr="00392AAC">
        <w:rPr>
          <w:rFonts w:ascii="Arial" w:hAnsi="Arial" w:cs="Arial"/>
          <w:sz w:val="24"/>
          <w:szCs w:val="24"/>
        </w:rPr>
        <w:t>die größtmögliche Chance</w:t>
      </w:r>
      <w:r w:rsidR="00A97E9F" w:rsidRPr="00392AAC">
        <w:rPr>
          <w:rFonts w:ascii="Arial" w:hAnsi="Arial" w:cs="Arial"/>
          <w:sz w:val="24"/>
          <w:szCs w:val="24"/>
        </w:rPr>
        <w:t xml:space="preserve"> tragfähige Beziehungen aufzubauen und im gegenseitigen Austausch effiziente Lösungswege im Sinne des Kindes zu entwickeln</w:t>
      </w:r>
      <w:r w:rsidR="007A44F7" w:rsidRPr="00392AAC">
        <w:rPr>
          <w:rFonts w:ascii="Arial" w:hAnsi="Arial" w:cs="Arial"/>
          <w:sz w:val="24"/>
          <w:szCs w:val="24"/>
        </w:rPr>
        <w:t xml:space="preserve">, </w:t>
      </w:r>
      <w:r w:rsidR="00A97E9F" w:rsidRPr="00392AAC">
        <w:rPr>
          <w:rFonts w:ascii="Arial" w:hAnsi="Arial" w:cs="Arial"/>
          <w:sz w:val="24"/>
          <w:szCs w:val="24"/>
        </w:rPr>
        <w:t>umzusetzen</w:t>
      </w:r>
      <w:r w:rsidR="000014D9" w:rsidRPr="00392AAC">
        <w:rPr>
          <w:rFonts w:ascii="Arial" w:hAnsi="Arial" w:cs="Arial"/>
          <w:sz w:val="24"/>
          <w:szCs w:val="24"/>
        </w:rPr>
        <w:t xml:space="preserve"> und ggf. zu reflektieren</w:t>
      </w:r>
      <w:r w:rsidR="00A97E9F" w:rsidRPr="00392AAC">
        <w:rPr>
          <w:rFonts w:ascii="Arial" w:hAnsi="Arial" w:cs="Arial"/>
          <w:sz w:val="24"/>
          <w:szCs w:val="24"/>
        </w:rPr>
        <w:t xml:space="preserve">. </w:t>
      </w:r>
    </w:p>
    <w:p w14:paraId="6C8EB920" w14:textId="425A6EC5" w:rsidR="00886667" w:rsidRPr="00392AAC" w:rsidRDefault="006B3B38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Andererseits b</w:t>
      </w:r>
      <w:r w:rsidR="00886667" w:rsidRPr="00392AAC">
        <w:rPr>
          <w:rFonts w:ascii="Arial" w:hAnsi="Arial" w:cs="Arial"/>
          <w:sz w:val="24"/>
          <w:szCs w:val="24"/>
        </w:rPr>
        <w:t>irgt</w:t>
      </w:r>
      <w:r w:rsidRPr="00392AAC">
        <w:rPr>
          <w:rFonts w:ascii="Arial" w:hAnsi="Arial" w:cs="Arial"/>
          <w:sz w:val="24"/>
          <w:szCs w:val="24"/>
        </w:rPr>
        <w:t xml:space="preserve"> es </w:t>
      </w:r>
      <w:r w:rsidR="00886667" w:rsidRPr="00392AAC">
        <w:rPr>
          <w:rFonts w:ascii="Arial" w:hAnsi="Arial" w:cs="Arial"/>
          <w:sz w:val="24"/>
          <w:szCs w:val="24"/>
        </w:rPr>
        <w:t>eher als andere Kommunikationswege die Gefahr, Prozesse durch Missverständnisse zu blockieren und damit eine Arbeit für das und mit dem Kind zu erschweren oder gar zu verhindern.</w:t>
      </w:r>
    </w:p>
    <w:p w14:paraId="4B0AEECC" w14:textId="584901F9" w:rsidR="005040BB" w:rsidRPr="00392AAC" w:rsidRDefault="005040BB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Aus diesem Grund ist es w</w:t>
      </w:r>
      <w:r w:rsidR="006B3B38" w:rsidRPr="00392AAC">
        <w:rPr>
          <w:rFonts w:ascii="Arial" w:hAnsi="Arial" w:cs="Arial"/>
          <w:sz w:val="24"/>
          <w:szCs w:val="24"/>
        </w:rPr>
        <w:t>ichtig</w:t>
      </w:r>
      <w:r w:rsidRPr="00392AAC">
        <w:rPr>
          <w:rFonts w:ascii="Arial" w:hAnsi="Arial" w:cs="Arial"/>
          <w:sz w:val="24"/>
          <w:szCs w:val="24"/>
        </w:rPr>
        <w:t>,</w:t>
      </w:r>
      <w:r w:rsidR="006B3B38" w:rsidRPr="00392AAC">
        <w:rPr>
          <w:rFonts w:ascii="Arial" w:hAnsi="Arial" w:cs="Arial"/>
          <w:sz w:val="24"/>
          <w:szCs w:val="24"/>
        </w:rPr>
        <w:t xml:space="preserve"> </w:t>
      </w:r>
      <w:r w:rsidRPr="00392AAC">
        <w:rPr>
          <w:rFonts w:ascii="Arial" w:hAnsi="Arial" w:cs="Arial"/>
          <w:sz w:val="24"/>
          <w:szCs w:val="24"/>
        </w:rPr>
        <w:t xml:space="preserve">über </w:t>
      </w:r>
      <w:r w:rsidR="006B3B38" w:rsidRPr="00392AAC">
        <w:rPr>
          <w:rFonts w:ascii="Arial" w:hAnsi="Arial" w:cs="Arial"/>
          <w:sz w:val="24"/>
          <w:szCs w:val="24"/>
        </w:rPr>
        <w:t xml:space="preserve">professionelle </w:t>
      </w:r>
      <w:r w:rsidRPr="00392AAC">
        <w:rPr>
          <w:rFonts w:ascii="Arial" w:hAnsi="Arial" w:cs="Arial"/>
          <w:sz w:val="24"/>
          <w:szCs w:val="24"/>
        </w:rPr>
        <w:t xml:space="preserve">Möglichkeiten zur Vermeidung von Missverständnissen zu verfügen. Beispielhaft genannt </w:t>
      </w:r>
      <w:proofErr w:type="spellStart"/>
      <w:r w:rsidRPr="00392AAC">
        <w:rPr>
          <w:rFonts w:ascii="Arial" w:hAnsi="Arial" w:cs="Arial"/>
          <w:sz w:val="24"/>
          <w:szCs w:val="24"/>
        </w:rPr>
        <w:t>seinen</w:t>
      </w:r>
      <w:proofErr w:type="spellEnd"/>
      <w:r w:rsidRPr="00392AAC">
        <w:rPr>
          <w:rFonts w:ascii="Arial" w:hAnsi="Arial" w:cs="Arial"/>
          <w:sz w:val="24"/>
          <w:szCs w:val="24"/>
        </w:rPr>
        <w:t xml:space="preserve"> hier das umschreibende sowie das aktive Zuhören</w:t>
      </w:r>
      <w:r w:rsidR="008E6A4D" w:rsidRPr="00392AAC">
        <w:rPr>
          <w:rFonts w:ascii="Arial" w:hAnsi="Arial" w:cs="Arial"/>
          <w:sz w:val="24"/>
          <w:szCs w:val="24"/>
        </w:rPr>
        <w:t xml:space="preserve"> (vgl. </w:t>
      </w:r>
      <w:proofErr w:type="spellStart"/>
      <w:r w:rsidR="008E6A4D" w:rsidRPr="00392AAC">
        <w:rPr>
          <w:rFonts w:ascii="Arial" w:hAnsi="Arial" w:cs="Arial"/>
          <w:sz w:val="24"/>
          <w:szCs w:val="24"/>
        </w:rPr>
        <w:t>Weisbach</w:t>
      </w:r>
      <w:proofErr w:type="spellEnd"/>
      <w:r w:rsidR="008E6A4D" w:rsidRPr="00392AAC">
        <w:rPr>
          <w:rFonts w:ascii="Arial" w:hAnsi="Arial" w:cs="Arial"/>
          <w:sz w:val="24"/>
          <w:szCs w:val="24"/>
        </w:rPr>
        <w:t>, Sonne-Neubacher, 201</w:t>
      </w:r>
      <w:r w:rsidR="00C6193F" w:rsidRPr="00392AAC">
        <w:rPr>
          <w:rFonts w:ascii="Arial" w:hAnsi="Arial" w:cs="Arial"/>
          <w:sz w:val="24"/>
          <w:szCs w:val="24"/>
        </w:rPr>
        <w:t>5</w:t>
      </w:r>
      <w:r w:rsidR="008E6A4D" w:rsidRPr="00392AAC">
        <w:rPr>
          <w:rFonts w:ascii="Arial" w:hAnsi="Arial" w:cs="Arial"/>
          <w:sz w:val="24"/>
          <w:szCs w:val="24"/>
        </w:rPr>
        <w:t>)</w:t>
      </w:r>
      <w:r w:rsidRPr="00392AAC">
        <w:rPr>
          <w:rFonts w:ascii="Arial" w:hAnsi="Arial" w:cs="Arial"/>
          <w:sz w:val="24"/>
          <w:szCs w:val="24"/>
        </w:rPr>
        <w:t>.</w:t>
      </w:r>
    </w:p>
    <w:p w14:paraId="4EE33599" w14:textId="10AB0063" w:rsidR="006B3B38" w:rsidRPr="00392AAC" w:rsidRDefault="006B3B38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Vor allem Berufseinsteiger scheuen sich</w:t>
      </w:r>
      <w:r w:rsidR="00FF36C9" w:rsidRPr="00392AAC">
        <w:rPr>
          <w:rFonts w:ascii="Arial" w:hAnsi="Arial" w:cs="Arial"/>
          <w:sz w:val="24"/>
          <w:szCs w:val="24"/>
        </w:rPr>
        <w:t xml:space="preserve"> auch aufgrund der genannten Gefahren</w:t>
      </w:r>
      <w:r w:rsidRPr="00392AAC">
        <w:rPr>
          <w:rFonts w:ascii="Arial" w:hAnsi="Arial" w:cs="Arial"/>
          <w:sz w:val="24"/>
          <w:szCs w:val="24"/>
        </w:rPr>
        <w:t xml:space="preserve"> </w:t>
      </w:r>
      <w:r w:rsidR="00FF36C9" w:rsidRPr="00392AAC">
        <w:rPr>
          <w:rFonts w:ascii="Arial" w:hAnsi="Arial" w:cs="Arial"/>
          <w:sz w:val="24"/>
          <w:szCs w:val="24"/>
        </w:rPr>
        <w:t xml:space="preserve">immer wieder </w:t>
      </w:r>
      <w:r w:rsidRPr="00392AAC">
        <w:rPr>
          <w:rFonts w:ascii="Arial" w:hAnsi="Arial" w:cs="Arial"/>
          <w:sz w:val="24"/>
          <w:szCs w:val="24"/>
        </w:rPr>
        <w:t xml:space="preserve">vor der direkten </w:t>
      </w:r>
      <w:r w:rsidR="00FF36C9" w:rsidRPr="00392AAC">
        <w:rPr>
          <w:rFonts w:ascii="Arial" w:hAnsi="Arial" w:cs="Arial"/>
          <w:sz w:val="24"/>
          <w:szCs w:val="24"/>
        </w:rPr>
        <w:t>B</w:t>
      </w:r>
      <w:r w:rsidRPr="00392AAC">
        <w:rPr>
          <w:rFonts w:ascii="Arial" w:hAnsi="Arial" w:cs="Arial"/>
          <w:sz w:val="24"/>
          <w:szCs w:val="24"/>
        </w:rPr>
        <w:t>ege</w:t>
      </w:r>
      <w:r w:rsidR="00FF36C9" w:rsidRPr="00392AAC">
        <w:rPr>
          <w:rFonts w:ascii="Arial" w:hAnsi="Arial" w:cs="Arial"/>
          <w:sz w:val="24"/>
          <w:szCs w:val="24"/>
        </w:rPr>
        <w:t>g</w:t>
      </w:r>
      <w:r w:rsidRPr="00392AAC">
        <w:rPr>
          <w:rFonts w:ascii="Arial" w:hAnsi="Arial" w:cs="Arial"/>
          <w:sz w:val="24"/>
          <w:szCs w:val="24"/>
        </w:rPr>
        <w:t>nung im Gespräch</w:t>
      </w:r>
      <w:r w:rsidR="00BA2276" w:rsidRPr="00392AAC">
        <w:rPr>
          <w:rFonts w:ascii="Arial" w:hAnsi="Arial" w:cs="Arial"/>
          <w:sz w:val="24"/>
          <w:szCs w:val="24"/>
        </w:rPr>
        <w:t>.</w:t>
      </w:r>
      <w:r w:rsidR="00E80D71" w:rsidRPr="00392AAC">
        <w:rPr>
          <w:rFonts w:ascii="Arial" w:hAnsi="Arial" w:cs="Arial"/>
          <w:sz w:val="24"/>
          <w:szCs w:val="24"/>
        </w:rPr>
        <w:t xml:space="preserve"> Daher ist es hilfreich, </w:t>
      </w:r>
      <w:r w:rsidR="00C26823" w:rsidRPr="00392AAC">
        <w:rPr>
          <w:rFonts w:ascii="Arial" w:hAnsi="Arial" w:cs="Arial"/>
          <w:sz w:val="24"/>
          <w:szCs w:val="24"/>
        </w:rPr>
        <w:t xml:space="preserve">Sicherheit </w:t>
      </w:r>
      <w:r w:rsidRPr="00392AAC">
        <w:rPr>
          <w:rFonts w:ascii="Arial" w:hAnsi="Arial" w:cs="Arial"/>
          <w:sz w:val="24"/>
          <w:szCs w:val="24"/>
        </w:rPr>
        <w:t>durch Strukturierungshilfen</w:t>
      </w:r>
      <w:r w:rsidR="00C26823" w:rsidRPr="00392AAC">
        <w:rPr>
          <w:rFonts w:ascii="Arial" w:hAnsi="Arial" w:cs="Arial"/>
          <w:sz w:val="24"/>
          <w:szCs w:val="24"/>
        </w:rPr>
        <w:t>, regelmäßiges Üben und gegenseitige Reflexions- und Austauschprozesse zu vermitteln.</w:t>
      </w:r>
    </w:p>
    <w:p w14:paraId="204FFBF8" w14:textId="47EBFB22" w:rsidR="001B468D" w:rsidRPr="00392AAC" w:rsidRDefault="00827721" w:rsidP="003D0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Das Kapitel weist e</w:t>
      </w:r>
      <w:r w:rsidR="006B3B38" w:rsidRPr="00392AAC">
        <w:rPr>
          <w:rFonts w:ascii="Arial" w:hAnsi="Arial" w:cs="Arial"/>
          <w:sz w:val="24"/>
          <w:szCs w:val="24"/>
        </w:rPr>
        <w:t xml:space="preserve">nge Bezüge </w:t>
      </w:r>
      <w:r w:rsidR="009F0FA4" w:rsidRPr="00392AAC">
        <w:rPr>
          <w:rFonts w:ascii="Arial" w:hAnsi="Arial" w:cs="Arial"/>
          <w:sz w:val="24"/>
          <w:szCs w:val="24"/>
        </w:rPr>
        <w:t xml:space="preserve">auf </w:t>
      </w:r>
      <w:r w:rsidR="006B3B38" w:rsidRPr="00392AAC">
        <w:rPr>
          <w:rFonts w:ascii="Arial" w:hAnsi="Arial" w:cs="Arial"/>
          <w:sz w:val="24"/>
          <w:szCs w:val="24"/>
        </w:rPr>
        <w:t xml:space="preserve">zu den </w:t>
      </w:r>
      <w:r w:rsidR="009F0FA4" w:rsidRPr="00392AAC">
        <w:rPr>
          <w:rFonts w:ascii="Arial" w:hAnsi="Arial" w:cs="Arial"/>
          <w:sz w:val="24"/>
          <w:szCs w:val="24"/>
        </w:rPr>
        <w:t>Teilen</w:t>
      </w:r>
      <w:r w:rsidR="006B3B38" w:rsidRPr="00392AAC">
        <w:rPr>
          <w:rFonts w:ascii="Arial" w:hAnsi="Arial" w:cs="Arial"/>
          <w:sz w:val="24"/>
          <w:szCs w:val="24"/>
        </w:rPr>
        <w:t xml:space="preserve"> </w:t>
      </w:r>
      <w:r w:rsidR="009F0FA4" w:rsidRPr="00392AAC">
        <w:rPr>
          <w:rFonts w:ascii="Arial" w:hAnsi="Arial" w:cs="Arial"/>
          <w:sz w:val="24"/>
          <w:szCs w:val="24"/>
        </w:rPr>
        <w:t>„</w:t>
      </w:r>
      <w:r w:rsidR="006B3B38" w:rsidRPr="00392AAC">
        <w:rPr>
          <w:rFonts w:ascii="Arial" w:hAnsi="Arial" w:cs="Arial"/>
          <w:sz w:val="24"/>
          <w:szCs w:val="24"/>
        </w:rPr>
        <w:t xml:space="preserve">A </w:t>
      </w:r>
      <w:r w:rsidR="0054144F" w:rsidRPr="00392AAC">
        <w:rPr>
          <w:rFonts w:ascii="Arial" w:hAnsi="Arial" w:cs="Arial"/>
          <w:sz w:val="24"/>
          <w:szCs w:val="24"/>
        </w:rPr>
        <w:t xml:space="preserve">Eltern </w:t>
      </w:r>
      <w:r w:rsidR="006B3B38" w:rsidRPr="00392AAC">
        <w:rPr>
          <w:rFonts w:ascii="Arial" w:hAnsi="Arial" w:cs="Arial"/>
          <w:sz w:val="24"/>
          <w:szCs w:val="24"/>
        </w:rPr>
        <w:t>bzw. Erziehungsberechtigte behinderter</w:t>
      </w:r>
      <w:r w:rsidR="0054144F" w:rsidRPr="00392AAC">
        <w:rPr>
          <w:rFonts w:ascii="Arial" w:hAnsi="Arial" w:cs="Arial"/>
          <w:sz w:val="24"/>
          <w:szCs w:val="24"/>
        </w:rPr>
        <w:t xml:space="preserve"> Kinder</w:t>
      </w:r>
      <w:r w:rsidR="009F0FA4" w:rsidRPr="00392AAC">
        <w:rPr>
          <w:rFonts w:ascii="Arial" w:hAnsi="Arial" w:cs="Arial"/>
          <w:sz w:val="24"/>
          <w:szCs w:val="24"/>
        </w:rPr>
        <w:t>“</w:t>
      </w:r>
      <w:r w:rsidR="006B3B38" w:rsidRPr="00392AAC">
        <w:rPr>
          <w:rFonts w:ascii="Arial" w:hAnsi="Arial" w:cs="Arial"/>
          <w:sz w:val="24"/>
          <w:szCs w:val="24"/>
        </w:rPr>
        <w:t xml:space="preserve">, </w:t>
      </w:r>
      <w:r w:rsidR="009F0FA4" w:rsidRPr="00392AAC">
        <w:rPr>
          <w:rFonts w:ascii="Arial" w:hAnsi="Arial" w:cs="Arial"/>
          <w:sz w:val="24"/>
          <w:szCs w:val="24"/>
        </w:rPr>
        <w:t>„</w:t>
      </w:r>
      <w:r w:rsidR="006B3B38" w:rsidRPr="00392AAC">
        <w:rPr>
          <w:rFonts w:ascii="Arial" w:hAnsi="Arial" w:cs="Arial"/>
          <w:sz w:val="24"/>
          <w:szCs w:val="24"/>
        </w:rPr>
        <w:t>B Grundhaltungen gegenüber Eltern</w:t>
      </w:r>
      <w:r w:rsidR="009F0FA4" w:rsidRPr="00392AAC">
        <w:rPr>
          <w:rFonts w:ascii="Arial" w:hAnsi="Arial" w:cs="Arial"/>
          <w:sz w:val="24"/>
          <w:szCs w:val="24"/>
        </w:rPr>
        <w:t>“</w:t>
      </w:r>
      <w:r w:rsidR="006B3B38" w:rsidRPr="00392AAC">
        <w:rPr>
          <w:rFonts w:ascii="Arial" w:hAnsi="Arial" w:cs="Arial"/>
          <w:sz w:val="24"/>
          <w:szCs w:val="24"/>
        </w:rPr>
        <w:t xml:space="preserve">, </w:t>
      </w:r>
      <w:r w:rsidR="009F0FA4" w:rsidRPr="00392AAC">
        <w:rPr>
          <w:rFonts w:ascii="Arial" w:hAnsi="Arial" w:cs="Arial"/>
          <w:sz w:val="24"/>
          <w:szCs w:val="24"/>
        </w:rPr>
        <w:t>„</w:t>
      </w:r>
      <w:r w:rsidR="006B3B38" w:rsidRPr="00392AAC">
        <w:rPr>
          <w:rFonts w:ascii="Arial" w:hAnsi="Arial" w:cs="Arial"/>
          <w:sz w:val="24"/>
          <w:szCs w:val="24"/>
        </w:rPr>
        <w:t>C Begegnungsstrukturen und Kontaktmöglichkeiten</w:t>
      </w:r>
      <w:r w:rsidR="009F0FA4" w:rsidRPr="00392AAC">
        <w:rPr>
          <w:rFonts w:ascii="Arial" w:hAnsi="Arial" w:cs="Arial"/>
          <w:sz w:val="24"/>
          <w:szCs w:val="24"/>
        </w:rPr>
        <w:t>“.</w:t>
      </w:r>
    </w:p>
    <w:p w14:paraId="405D97F1" w14:textId="619ABEFB" w:rsidR="006B3B38" w:rsidRPr="00392AAC" w:rsidRDefault="006B3B38" w:rsidP="003D01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6939E4" w14:textId="77777777" w:rsidR="003D0114" w:rsidRPr="00392AAC" w:rsidRDefault="003D0114" w:rsidP="003D01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A82E7" w14:textId="77777777" w:rsidR="003D0114" w:rsidRPr="00392AAC" w:rsidRDefault="003D0114" w:rsidP="003D01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135F4" w14:textId="4D942942" w:rsidR="001B468D" w:rsidRPr="00392AAC" w:rsidRDefault="001B468D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7DFD5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B29EDC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lastRenderedPageBreak/>
        <w:t>Methoden:</w:t>
      </w:r>
    </w:p>
    <w:p w14:paraId="70852567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D3E53D4" w14:textId="5AC95842" w:rsidR="00641968" w:rsidRPr="00392AAC" w:rsidRDefault="00641968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- Thematisieren und diskutier</w:t>
      </w:r>
      <w:r w:rsidR="009C682C" w:rsidRPr="00392AAC">
        <w:rPr>
          <w:rFonts w:ascii="Arial" w:hAnsi="Arial" w:cs="Arial"/>
          <w:sz w:val="24"/>
          <w:szCs w:val="24"/>
        </w:rPr>
        <w:t xml:space="preserve">en verschiedener Möglichkeiten des Zuhörens </w:t>
      </w:r>
    </w:p>
    <w:p w14:paraId="3EF8C532" w14:textId="354E7B95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- Austausch und Reflexion</w:t>
      </w:r>
    </w:p>
    <w:p w14:paraId="68B1F4D7" w14:textId="13DF3ED6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- Beispiele aus der eigene</w:t>
      </w:r>
      <w:r w:rsidR="00641968" w:rsidRPr="00392AAC">
        <w:rPr>
          <w:rFonts w:ascii="Arial" w:hAnsi="Arial" w:cs="Arial"/>
          <w:sz w:val="24"/>
          <w:szCs w:val="24"/>
        </w:rPr>
        <w:t>n</w:t>
      </w:r>
      <w:r w:rsidRPr="00392AAC">
        <w:rPr>
          <w:rFonts w:ascii="Arial" w:hAnsi="Arial" w:cs="Arial"/>
          <w:sz w:val="24"/>
          <w:szCs w:val="24"/>
        </w:rPr>
        <w:t xml:space="preserve"> Praxis</w:t>
      </w:r>
      <w:r w:rsidR="00641968" w:rsidRPr="00392AAC">
        <w:rPr>
          <w:rFonts w:ascii="Arial" w:hAnsi="Arial" w:cs="Arial"/>
          <w:sz w:val="24"/>
          <w:szCs w:val="24"/>
        </w:rPr>
        <w:t xml:space="preserve"> reflektieren und ggf. Alternativen entwickeln</w:t>
      </w:r>
    </w:p>
    <w:p w14:paraId="0E0AC89B" w14:textId="65DA24EC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 xml:space="preserve">- </w:t>
      </w:r>
      <w:r w:rsidR="00641968" w:rsidRPr="00392AAC">
        <w:rPr>
          <w:rFonts w:ascii="Arial" w:hAnsi="Arial" w:cs="Arial"/>
          <w:sz w:val="24"/>
          <w:szCs w:val="24"/>
        </w:rPr>
        <w:t>Rollenspiele und Übungen</w:t>
      </w:r>
    </w:p>
    <w:p w14:paraId="4EBE9662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C10A9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1D686" w14:textId="77777777" w:rsidR="0037670A" w:rsidRPr="00392AAC" w:rsidRDefault="0037670A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7DBD0" w14:textId="3162E82D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Material:</w:t>
      </w:r>
    </w:p>
    <w:p w14:paraId="3FF8B226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D73D49" w14:textId="7EB2DD7D" w:rsidR="00AA5EA1" w:rsidRPr="00392AAC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392AAC">
        <w:rPr>
          <w:rFonts w:ascii="Arial" w:hAnsi="Arial" w:cs="Arial"/>
          <w:i/>
          <w:sz w:val="24"/>
          <w:szCs w:val="24"/>
        </w:rPr>
        <w:t xml:space="preserve"> </w:t>
      </w:r>
      <w:r w:rsidR="005E3300" w:rsidRPr="00392AAC">
        <w:rPr>
          <w:rFonts w:ascii="Arial" w:hAnsi="Arial" w:cs="Arial"/>
          <w:i/>
          <w:sz w:val="24"/>
          <w:szCs w:val="24"/>
        </w:rPr>
        <w:t xml:space="preserve">Überblick über </w:t>
      </w:r>
      <w:r w:rsidR="00E94E6F" w:rsidRPr="00392AAC">
        <w:rPr>
          <w:rFonts w:ascii="Arial" w:hAnsi="Arial" w:cs="Arial"/>
          <w:i/>
          <w:sz w:val="24"/>
          <w:szCs w:val="24"/>
        </w:rPr>
        <w:t xml:space="preserve">förderliche </w:t>
      </w:r>
      <w:r w:rsidR="005E3300" w:rsidRPr="00392AAC">
        <w:rPr>
          <w:rFonts w:ascii="Arial" w:hAnsi="Arial" w:cs="Arial"/>
          <w:i/>
          <w:sz w:val="24"/>
          <w:szCs w:val="24"/>
        </w:rPr>
        <w:t>Grundhaltungen</w:t>
      </w:r>
      <w:r w:rsidR="00E94E6F" w:rsidRPr="00392AAC">
        <w:rPr>
          <w:rFonts w:ascii="Arial" w:hAnsi="Arial" w:cs="Arial"/>
          <w:i/>
          <w:sz w:val="24"/>
          <w:szCs w:val="24"/>
        </w:rPr>
        <w:t xml:space="preserve"> für die Kooperation</w:t>
      </w:r>
    </w:p>
    <w:p w14:paraId="2512A60F" w14:textId="77777777" w:rsidR="005E3300" w:rsidRPr="00392AAC" w:rsidRDefault="005E3300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392AAC">
        <w:rPr>
          <w:rFonts w:ascii="Arial" w:hAnsi="Arial" w:cs="Arial"/>
          <w:i/>
          <w:sz w:val="24"/>
          <w:szCs w:val="24"/>
        </w:rPr>
        <w:t>Impulse zu Rollenspielen, Arbeitsauftrag, Reflexionsimpulse</w:t>
      </w:r>
    </w:p>
    <w:p w14:paraId="5656FF6C" w14:textId="7AB8F818" w:rsidR="00AA5EA1" w:rsidRPr="00392AAC" w:rsidRDefault="005E3300" w:rsidP="005E3300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392AAC">
        <w:rPr>
          <w:rFonts w:ascii="Arial" w:hAnsi="Arial" w:cs="Arial"/>
          <w:i/>
          <w:sz w:val="24"/>
          <w:szCs w:val="24"/>
        </w:rPr>
        <w:t xml:space="preserve"> </w:t>
      </w:r>
    </w:p>
    <w:p w14:paraId="2EE84151" w14:textId="1F1E7B19" w:rsidR="008411A3" w:rsidRPr="00392AAC" w:rsidRDefault="008411A3" w:rsidP="008411A3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14:paraId="020117AA" w14:textId="59F2B216" w:rsidR="008411A3" w:rsidRPr="00392AAC" w:rsidRDefault="008411A3" w:rsidP="008411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Literatur:</w:t>
      </w:r>
    </w:p>
    <w:p w14:paraId="2CDAD0A2" w14:textId="77777777" w:rsidR="00011702" w:rsidRPr="00392AAC" w:rsidRDefault="00011702" w:rsidP="008411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CFDD0C4" w14:textId="77777777" w:rsidR="00011702" w:rsidRPr="00392AAC" w:rsidRDefault="00011702" w:rsidP="008411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50770FC" w14:textId="77777777" w:rsidR="00011702" w:rsidRPr="00392AAC" w:rsidRDefault="00011702" w:rsidP="0001170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Aich, Gernot und Behr, Michael (2015): Gesprächsführung mit Eltern. Weinheim und Basel</w:t>
      </w:r>
    </w:p>
    <w:p w14:paraId="5986291F" w14:textId="77777777" w:rsidR="00011702" w:rsidRPr="00392AAC" w:rsidRDefault="00011702" w:rsidP="0001170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BE87DF0" w14:textId="6182AB98" w:rsidR="008411A3" w:rsidRPr="00392AAC" w:rsidRDefault="008411A3" w:rsidP="008411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92AAC">
        <w:rPr>
          <w:rFonts w:ascii="Arial" w:hAnsi="Arial" w:cs="Arial"/>
          <w:sz w:val="24"/>
          <w:szCs w:val="24"/>
        </w:rPr>
        <w:t>Henning, Claudius und Ehinger, Wolfgang (2010): Das Elterngespräch in der Schule. Von der Konfrontation zur Kooperation. 5. Aufl. Donauwörth</w:t>
      </w:r>
    </w:p>
    <w:p w14:paraId="4068AE51" w14:textId="0AF42136" w:rsidR="009879DF" w:rsidRPr="00392AAC" w:rsidRDefault="009879DF" w:rsidP="008411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Hlk534970150"/>
    </w:p>
    <w:bookmarkEnd w:id="0"/>
    <w:p w14:paraId="52AAC88B" w14:textId="44DBC8A5" w:rsidR="009879DF" w:rsidRPr="00392AAC" w:rsidRDefault="009879DF" w:rsidP="008411A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392AAC">
        <w:rPr>
          <w:rFonts w:ascii="Arial" w:hAnsi="Arial" w:cs="Arial"/>
          <w:sz w:val="24"/>
          <w:szCs w:val="24"/>
        </w:rPr>
        <w:t>Weisbach</w:t>
      </w:r>
      <w:proofErr w:type="spellEnd"/>
      <w:r w:rsidRPr="00392AAC">
        <w:rPr>
          <w:rFonts w:ascii="Arial" w:hAnsi="Arial" w:cs="Arial"/>
          <w:sz w:val="24"/>
          <w:szCs w:val="24"/>
        </w:rPr>
        <w:t>, Christian-Rainer, Sonne-Neubacher, Petra (201</w:t>
      </w:r>
      <w:r w:rsidR="007A3A64" w:rsidRPr="00392AAC">
        <w:rPr>
          <w:rFonts w:ascii="Arial" w:hAnsi="Arial" w:cs="Arial"/>
          <w:sz w:val="24"/>
          <w:szCs w:val="24"/>
        </w:rPr>
        <w:t>5</w:t>
      </w:r>
      <w:r w:rsidRPr="00392AAC">
        <w:rPr>
          <w:rFonts w:ascii="Arial" w:hAnsi="Arial" w:cs="Arial"/>
          <w:sz w:val="24"/>
          <w:szCs w:val="24"/>
        </w:rPr>
        <w:t xml:space="preserve">): Professionelle Gesprächsführung. Ein praxisnahes Lese- und Übungsbuch. </w:t>
      </w:r>
      <w:r w:rsidR="00274C47" w:rsidRPr="00392AAC">
        <w:rPr>
          <w:rFonts w:ascii="Arial" w:hAnsi="Arial" w:cs="Arial"/>
          <w:sz w:val="24"/>
          <w:szCs w:val="24"/>
        </w:rPr>
        <w:t>9</w:t>
      </w:r>
      <w:r w:rsidRPr="00392AAC">
        <w:rPr>
          <w:rFonts w:ascii="Arial" w:hAnsi="Arial" w:cs="Arial"/>
          <w:sz w:val="24"/>
          <w:szCs w:val="24"/>
        </w:rPr>
        <w:t xml:space="preserve">. </w:t>
      </w:r>
      <w:r w:rsidR="00274C47" w:rsidRPr="00392AAC">
        <w:rPr>
          <w:rFonts w:ascii="Arial" w:hAnsi="Arial" w:cs="Arial"/>
          <w:sz w:val="24"/>
          <w:szCs w:val="24"/>
        </w:rPr>
        <w:t xml:space="preserve">überarbeitete und aktualisierte </w:t>
      </w:r>
      <w:r w:rsidRPr="00392AAC">
        <w:rPr>
          <w:rFonts w:ascii="Arial" w:hAnsi="Arial" w:cs="Arial"/>
          <w:sz w:val="24"/>
          <w:szCs w:val="24"/>
        </w:rPr>
        <w:t>Aufl. München</w:t>
      </w:r>
    </w:p>
    <w:p w14:paraId="493DEA80" w14:textId="77777777" w:rsidR="008411A3" w:rsidRPr="00392AAC" w:rsidRDefault="008411A3" w:rsidP="008411A3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14:paraId="6291AD45" w14:textId="77777777" w:rsidR="00AA5EA1" w:rsidRPr="00392AAC" w:rsidRDefault="00AA5EA1" w:rsidP="00AA5EA1">
      <w:pPr>
        <w:spacing w:after="0" w:line="240" w:lineRule="auto"/>
        <w:ind w:left="720"/>
        <w:contextualSpacing/>
        <w:rPr>
          <w:rFonts w:ascii="Arial" w:hAnsi="Arial" w:cs="Arial"/>
          <w:i/>
          <w:sz w:val="24"/>
          <w:szCs w:val="24"/>
        </w:rPr>
      </w:pPr>
    </w:p>
    <w:p w14:paraId="6BD24D0A" w14:textId="37CE0B4C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27336" w14:textId="77777777" w:rsidR="00AA5EA1" w:rsidRPr="00392AAC" w:rsidRDefault="00AA5EA1" w:rsidP="00AA5E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AE51C" w14:textId="77777777" w:rsidR="0053296E" w:rsidRPr="00392AAC" w:rsidRDefault="0053296E" w:rsidP="00C72E31">
      <w:pPr>
        <w:rPr>
          <w:rFonts w:ascii="Arial" w:hAnsi="Arial" w:cs="Arial"/>
          <w:sz w:val="24"/>
          <w:szCs w:val="24"/>
        </w:rPr>
      </w:pPr>
    </w:p>
    <w:sectPr w:rsidR="0053296E" w:rsidRPr="00392AAC" w:rsidSect="00532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83BA" w14:textId="77777777" w:rsidR="009D5243" w:rsidRDefault="009D5243" w:rsidP="008153CA">
      <w:pPr>
        <w:spacing w:after="0" w:line="240" w:lineRule="auto"/>
      </w:pPr>
      <w:r>
        <w:separator/>
      </w:r>
    </w:p>
  </w:endnote>
  <w:endnote w:type="continuationSeparator" w:id="0">
    <w:p w14:paraId="647787FA" w14:textId="77777777" w:rsidR="009D5243" w:rsidRDefault="009D5243" w:rsidP="008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92C6" w14:textId="77777777" w:rsidR="008153CA" w:rsidRDefault="008153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51AB" w14:textId="77777777" w:rsidR="008153CA" w:rsidRDefault="008153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0AC6" w14:textId="77777777" w:rsidR="008153CA" w:rsidRDefault="008153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F37C" w14:textId="77777777" w:rsidR="009D5243" w:rsidRDefault="009D5243" w:rsidP="008153CA">
      <w:pPr>
        <w:spacing w:after="0" w:line="240" w:lineRule="auto"/>
      </w:pPr>
      <w:r>
        <w:separator/>
      </w:r>
    </w:p>
  </w:footnote>
  <w:footnote w:type="continuationSeparator" w:id="0">
    <w:p w14:paraId="3D92270F" w14:textId="77777777" w:rsidR="009D5243" w:rsidRDefault="009D5243" w:rsidP="008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93EE" w14:textId="77777777" w:rsidR="008153CA" w:rsidRDefault="008153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8098" w14:textId="270A486D" w:rsidR="008153CA" w:rsidRDefault="00E9679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BB29A89" wp14:editId="60630F77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1313815" cy="575945"/>
          <wp:effectExtent l="0" t="0" r="0" b="0"/>
          <wp:wrapSquare wrapText="bothSides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527" w14:textId="77777777" w:rsidR="008153CA" w:rsidRDefault="008153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1D60"/>
    <w:multiLevelType w:val="hybridMultilevel"/>
    <w:tmpl w:val="BDC6D428"/>
    <w:lvl w:ilvl="0" w:tplc="42DC83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61C97"/>
    <w:multiLevelType w:val="hybridMultilevel"/>
    <w:tmpl w:val="4024E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D306F"/>
    <w:multiLevelType w:val="hybridMultilevel"/>
    <w:tmpl w:val="C71ACCBA"/>
    <w:lvl w:ilvl="0" w:tplc="9B1E4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Calibri" w:cstheme="minorBidi"/>
      </w:rPr>
    </w:lvl>
    <w:lvl w:ilvl="1" w:tplc="BC4EA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6E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63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E4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A4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C2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60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079167">
    <w:abstractNumId w:val="2"/>
  </w:num>
  <w:num w:numId="2" w16cid:durableId="278489175">
    <w:abstractNumId w:val="1"/>
  </w:num>
  <w:num w:numId="3" w16cid:durableId="116964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CA"/>
    <w:rsid w:val="000014D9"/>
    <w:rsid w:val="00011702"/>
    <w:rsid w:val="000F2ED2"/>
    <w:rsid w:val="00105C45"/>
    <w:rsid w:val="0011251F"/>
    <w:rsid w:val="00124D80"/>
    <w:rsid w:val="0018584C"/>
    <w:rsid w:val="001B468D"/>
    <w:rsid w:val="001D5D09"/>
    <w:rsid w:val="00253E0D"/>
    <w:rsid w:val="00274C47"/>
    <w:rsid w:val="002B2D84"/>
    <w:rsid w:val="002B6248"/>
    <w:rsid w:val="002E29B0"/>
    <w:rsid w:val="002E77DB"/>
    <w:rsid w:val="00312CA5"/>
    <w:rsid w:val="0037670A"/>
    <w:rsid w:val="00392AAC"/>
    <w:rsid w:val="00393B9A"/>
    <w:rsid w:val="003B0560"/>
    <w:rsid w:val="003B2A7D"/>
    <w:rsid w:val="003B65B0"/>
    <w:rsid w:val="003D0114"/>
    <w:rsid w:val="003F1201"/>
    <w:rsid w:val="00451123"/>
    <w:rsid w:val="00456291"/>
    <w:rsid w:val="004C390B"/>
    <w:rsid w:val="005040BB"/>
    <w:rsid w:val="0053173E"/>
    <w:rsid w:val="0053296E"/>
    <w:rsid w:val="0054144F"/>
    <w:rsid w:val="00544F0D"/>
    <w:rsid w:val="005551A2"/>
    <w:rsid w:val="0058589E"/>
    <w:rsid w:val="005A233E"/>
    <w:rsid w:val="005E3300"/>
    <w:rsid w:val="00641968"/>
    <w:rsid w:val="00695A98"/>
    <w:rsid w:val="006A1979"/>
    <w:rsid w:val="006B3B38"/>
    <w:rsid w:val="006D3945"/>
    <w:rsid w:val="006F1804"/>
    <w:rsid w:val="006F4AEA"/>
    <w:rsid w:val="006F7CDE"/>
    <w:rsid w:val="00761E49"/>
    <w:rsid w:val="00796E03"/>
    <w:rsid w:val="007A3A64"/>
    <w:rsid w:val="007A44F7"/>
    <w:rsid w:val="007A6736"/>
    <w:rsid w:val="007E0CC2"/>
    <w:rsid w:val="007F168C"/>
    <w:rsid w:val="0080330D"/>
    <w:rsid w:val="008063A1"/>
    <w:rsid w:val="008153CA"/>
    <w:rsid w:val="00827721"/>
    <w:rsid w:val="00831A2B"/>
    <w:rsid w:val="008411A3"/>
    <w:rsid w:val="00850D94"/>
    <w:rsid w:val="00886667"/>
    <w:rsid w:val="008A7BA2"/>
    <w:rsid w:val="008C57C1"/>
    <w:rsid w:val="008C63BB"/>
    <w:rsid w:val="008E6A4D"/>
    <w:rsid w:val="008E6A94"/>
    <w:rsid w:val="00931027"/>
    <w:rsid w:val="009879DF"/>
    <w:rsid w:val="009C682C"/>
    <w:rsid w:val="009D5243"/>
    <w:rsid w:val="009E1A3F"/>
    <w:rsid w:val="009F0FA4"/>
    <w:rsid w:val="00A21FC6"/>
    <w:rsid w:val="00A71A18"/>
    <w:rsid w:val="00A739EB"/>
    <w:rsid w:val="00A759E9"/>
    <w:rsid w:val="00A90FB1"/>
    <w:rsid w:val="00A97E9F"/>
    <w:rsid w:val="00AA5EA1"/>
    <w:rsid w:val="00AC0AE1"/>
    <w:rsid w:val="00B80D55"/>
    <w:rsid w:val="00B96AF8"/>
    <w:rsid w:val="00BA2276"/>
    <w:rsid w:val="00BB392D"/>
    <w:rsid w:val="00BC5CF2"/>
    <w:rsid w:val="00BF5584"/>
    <w:rsid w:val="00C26823"/>
    <w:rsid w:val="00C6193F"/>
    <w:rsid w:val="00C67F6F"/>
    <w:rsid w:val="00C72E31"/>
    <w:rsid w:val="00C77271"/>
    <w:rsid w:val="00D430C9"/>
    <w:rsid w:val="00D7379F"/>
    <w:rsid w:val="00DC1344"/>
    <w:rsid w:val="00DC456E"/>
    <w:rsid w:val="00DD4875"/>
    <w:rsid w:val="00DE2B19"/>
    <w:rsid w:val="00E1123A"/>
    <w:rsid w:val="00E80D71"/>
    <w:rsid w:val="00E94E6F"/>
    <w:rsid w:val="00E96799"/>
    <w:rsid w:val="00ED5664"/>
    <w:rsid w:val="00F403DF"/>
    <w:rsid w:val="00F8410B"/>
    <w:rsid w:val="00FA65AC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7022"/>
  <w15:docId w15:val="{ECA3FC2C-1256-417C-B25A-5E599E77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3CA"/>
  </w:style>
  <w:style w:type="paragraph" w:styleId="Fuzeile">
    <w:name w:val="footer"/>
    <w:basedOn w:val="Standard"/>
    <w:link w:val="Fu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3CA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8153CA"/>
    <w:pPr>
      <w:spacing w:after="0" w:line="320" w:lineRule="exact"/>
      <w:jc w:val="right"/>
    </w:pPr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8153CA"/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03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80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0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A5E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5EA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5EA1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Kienzle, Margarete (LS)</dc:creator>
  <cp:lastModifiedBy>Tobias Schneller</cp:lastModifiedBy>
  <cp:revision>3</cp:revision>
  <dcterms:created xsi:type="dcterms:W3CDTF">2019-12-10T09:15:00Z</dcterms:created>
  <dcterms:modified xsi:type="dcterms:W3CDTF">2023-01-17T18:53:00Z</dcterms:modified>
</cp:coreProperties>
</file>