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018A5" w14:textId="77777777" w:rsidR="00934694" w:rsidRPr="00542580" w:rsidRDefault="00934694" w:rsidP="002A598B">
      <w:pPr>
        <w:rPr>
          <w:rFonts w:ascii="Source Sans Pro" w:hAnsi="Source Sans Pro"/>
        </w:rPr>
      </w:pPr>
      <w:bookmarkStart w:id="0" w:name="_GoBack"/>
      <w:bookmarkEnd w:id="0"/>
    </w:p>
    <w:p w14:paraId="73CE4DBA" w14:textId="04007B78" w:rsidR="002A598B" w:rsidRPr="00542580" w:rsidRDefault="009B2E92" w:rsidP="00B02086">
      <w:pPr>
        <w:framePr w:w="10005" w:h="2160" w:hRule="exact" w:hSpace="142" w:wrap="notBeside" w:vAnchor="page" w:hAnchor="page" w:x="1325" w:y="2667" w:anchorLock="1"/>
        <w:rPr>
          <w:rFonts w:ascii="Source Sans Pro" w:hAnsi="Source Sans Pro"/>
        </w:rPr>
      </w:pPr>
      <w:r>
        <w:rPr>
          <w:rFonts w:ascii="Source Sans Pro" w:hAnsi="Source Sans Pro"/>
          <w:noProof/>
        </w:rPr>
        <w:drawing>
          <wp:inline distT="0" distB="0" distL="0" distR="0" wp14:anchorId="7AF9A119" wp14:editId="137C1FC3">
            <wp:extent cx="1320561" cy="1352550"/>
            <wp:effectExtent l="0" t="0" r="0" b="0"/>
            <wp:docPr id="1" name="Grafik 1" descr="X:\kom\HR_PG\PG_3D-erleben\3DDruck Experten\Material Kobienia\PVA Box Bilder\bo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X:\kom\HR_PG\PG_3D-erleben\3DDruck Experten\Material Kobienia\PVA Box Bilder\box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9" b="17842"/>
                    <a:stretch/>
                  </pic:blipFill>
                  <pic:spPr bwMode="auto">
                    <a:xfrm>
                      <a:off x="0" y="0"/>
                      <a:ext cx="1330258" cy="136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ource Sans Pro" w:hAnsi="Source Sans Pro"/>
        </w:rPr>
        <w:tab/>
        <w:t xml:space="preserve">   </w:t>
      </w:r>
      <w:r w:rsidR="00B02086">
        <w:rPr>
          <w:rFonts w:ascii="Source Sans Pro" w:hAnsi="Source Sans Pro"/>
        </w:rPr>
        <w:t xml:space="preserve">   </w:t>
      </w:r>
      <w:r>
        <w:rPr>
          <w:rFonts w:ascii="Source Sans Pro" w:hAnsi="Source Sans Pro"/>
        </w:rPr>
        <w:t xml:space="preserve"> </w:t>
      </w:r>
      <w:r>
        <w:rPr>
          <w:noProof/>
        </w:rPr>
        <w:drawing>
          <wp:inline distT="0" distB="0" distL="0" distR="0" wp14:anchorId="66AE1F51" wp14:editId="40F4589E">
            <wp:extent cx="1382607" cy="1362973"/>
            <wp:effectExtent l="0" t="0" r="8255" b="8890"/>
            <wp:docPr id="31" name="Grafik 31" descr="X:\kom\HR_PG\PG_3D-erleben\3DDruck Experten\Material Kobienia\PVA Box Bilder\box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:\kom\HR_PG\PG_3D-erleben\3DDruck Experten\Material Kobienia\PVA Box Bilder\box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22" b="9559"/>
                    <a:stretch/>
                  </pic:blipFill>
                  <pic:spPr bwMode="auto">
                    <a:xfrm>
                      <a:off x="0" y="0"/>
                      <a:ext cx="1395570" cy="137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2086">
        <w:rPr>
          <w:rFonts w:ascii="Source Sans Pro" w:hAnsi="Source Sans Pro"/>
        </w:rPr>
        <w:t xml:space="preserve"> </w:t>
      </w:r>
      <w:r w:rsidR="00B02086">
        <w:rPr>
          <w:rFonts w:ascii="Source Sans Pro" w:hAnsi="Source Sans Pro"/>
        </w:rPr>
        <w:tab/>
        <w:t xml:space="preserve">  </w:t>
      </w:r>
      <w:r>
        <w:rPr>
          <w:rFonts w:ascii="Source Sans Pro" w:hAnsi="Source Sans Pro"/>
        </w:rPr>
        <w:t xml:space="preserve">  </w:t>
      </w:r>
      <w:r>
        <w:rPr>
          <w:rFonts w:ascii="Source Sans Pro" w:hAnsi="Source Sans Pro"/>
          <w:noProof/>
        </w:rPr>
        <w:drawing>
          <wp:inline distT="0" distB="0" distL="0" distR="0" wp14:anchorId="78F87857" wp14:editId="6F2DA4BA">
            <wp:extent cx="1086928" cy="1372477"/>
            <wp:effectExtent l="0" t="0" r="0" b="0"/>
            <wp:docPr id="608" name="Grafik 608" descr="X:\kom\HR_PG\PG_3D-erleben\3DDruck Experten\Material Kobienia\PVA Box Bilder\box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kom\HR_PG\PG_3D-erleben\3DDruck Experten\Material Kobienia\PVA Box Bilder\box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316"/>
                    <a:stretch/>
                  </pic:blipFill>
                  <pic:spPr bwMode="auto">
                    <a:xfrm>
                      <a:off x="0" y="0"/>
                      <a:ext cx="1098507" cy="138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ource Sans Pro" w:hAnsi="Source Sans Pro"/>
        </w:rPr>
        <w:t xml:space="preserve">  </w:t>
      </w:r>
      <w:r w:rsidR="00B02086">
        <w:rPr>
          <w:rFonts w:ascii="Source Sans Pro" w:hAnsi="Source Sans Pro"/>
        </w:rPr>
        <w:t xml:space="preserve">  </w:t>
      </w:r>
      <w:r>
        <w:rPr>
          <w:rFonts w:ascii="Source Sans Pro" w:hAnsi="Source Sans Pro"/>
        </w:rPr>
        <w:tab/>
        <w:t xml:space="preserve"> </w:t>
      </w:r>
      <w:r w:rsidR="00B02086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 xml:space="preserve">   </w:t>
      </w:r>
      <w:r>
        <w:rPr>
          <w:rFonts w:ascii="Source Sans Pro" w:hAnsi="Source Sans Pro"/>
          <w:noProof/>
        </w:rPr>
        <w:drawing>
          <wp:inline distT="0" distB="0" distL="0" distR="0" wp14:anchorId="45156ED4" wp14:editId="62498D36">
            <wp:extent cx="1338022" cy="1345721"/>
            <wp:effectExtent l="0" t="0" r="0" b="6985"/>
            <wp:docPr id="609" name="Grafik 609" descr="X:\kom\HR_PG\PG_3D-erleben\3DDruck Experten\Material Kobienia\PVA Box Bilder\box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:\kom\HR_PG\PG_3D-erleben\3DDruck Experten\Material Kobienia\PVA Box Bilder\box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84"/>
                    <a:stretch/>
                  </pic:blipFill>
                  <pic:spPr bwMode="auto">
                    <a:xfrm>
                      <a:off x="0" y="0"/>
                      <a:ext cx="1342279" cy="13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543" w:type="dxa"/>
        <w:tblLook w:val="01E0" w:firstRow="1" w:lastRow="1" w:firstColumn="1" w:lastColumn="1" w:noHBand="0" w:noVBand="0"/>
      </w:tblPr>
      <w:tblGrid>
        <w:gridCol w:w="1809"/>
        <w:gridCol w:w="7734"/>
      </w:tblGrid>
      <w:tr w:rsidR="00033B09" w:rsidRPr="000D6272" w14:paraId="70011BC7" w14:textId="77777777" w:rsidTr="00B02086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4C88C5F7" w14:textId="77777777" w:rsidR="00033B09" w:rsidRPr="000D6272" w:rsidRDefault="00033B09" w:rsidP="00B02086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3ABB346C" wp14:editId="3AD6EAFA">
                  <wp:extent cx="857250" cy="453972"/>
                  <wp:effectExtent l="0" t="0" r="0" b="381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449" cy="456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7610" w14:textId="77777777" w:rsidR="00033B09" w:rsidRPr="000D6272" w:rsidRDefault="009B2E92" w:rsidP="00082BC8">
            <w:pPr>
              <w:pStyle w:val="TabellerechteSpalte"/>
            </w:pPr>
            <w:r>
              <w:t xml:space="preserve">Das Stütz-Filament PVA ist stark hygroskopisch und kann bei längeren Druckzeiten den Führungsschlauch verkleben, da die Luftfeuchtigkeit </w:t>
            </w:r>
            <w:r w:rsidR="00991357">
              <w:t xml:space="preserve">bei normalen Raumbedingungen </w:t>
            </w:r>
            <w:r>
              <w:t>bereits zu hoch ist. Mit dieser Box, die direkt mit dem Drucker verbunden wird,  ist das PVA nicht mehr direkt der Luft ausgesetzt.</w:t>
            </w:r>
          </w:p>
        </w:tc>
      </w:tr>
      <w:tr w:rsidR="00033B09" w:rsidRPr="000D6272" w14:paraId="579152BD" w14:textId="77777777" w:rsidTr="00B02086">
        <w:tc>
          <w:tcPr>
            <w:tcW w:w="1809" w:type="dxa"/>
            <w:shd w:val="clear" w:color="auto" w:fill="auto"/>
          </w:tcPr>
          <w:p w14:paraId="75938492" w14:textId="77777777" w:rsidR="00033B09" w:rsidRPr="000D6272" w:rsidRDefault="00033B09" w:rsidP="00B02086">
            <w:pPr>
              <w:pStyle w:val="TabellelinkeSpalte"/>
            </w:pPr>
          </w:p>
        </w:tc>
        <w:tc>
          <w:tcPr>
            <w:tcW w:w="7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1C8CE" w14:textId="77777777" w:rsidR="00033B09" w:rsidRPr="000D6272" w:rsidRDefault="00033B09" w:rsidP="00082BC8">
            <w:pPr>
              <w:pStyle w:val="TabellerechteSpalte"/>
            </w:pPr>
          </w:p>
        </w:tc>
      </w:tr>
      <w:tr w:rsidR="00033B09" w:rsidRPr="000D6272" w14:paraId="6F303C2C" w14:textId="77777777" w:rsidTr="00B02086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7D1FF692" w14:textId="77777777" w:rsidR="00033B09" w:rsidRPr="000D6272" w:rsidRDefault="00033B09" w:rsidP="00B02086">
            <w:pPr>
              <w:pStyle w:val="TabellelinkeSpalt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014732" wp14:editId="661522DA">
                  <wp:extent cx="622221" cy="553085"/>
                  <wp:effectExtent l="0" t="0" r="6985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616" cy="561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3E0B" w14:textId="44C0CE13" w:rsidR="009B2E92" w:rsidRDefault="009B2E92" w:rsidP="009B2E92">
            <w:pPr>
              <w:pStyle w:val="TabellerechteSpalte"/>
            </w:pPr>
            <w:r>
              <w:t xml:space="preserve">Kann mit </w:t>
            </w:r>
            <w:r w:rsidR="00AC52BC">
              <w:t xml:space="preserve">den </w:t>
            </w:r>
            <w:r>
              <w:t xml:space="preserve">Schülerinnen und Schülern gebaut werden, eventuell sind auch Abwandlungen möglich. </w:t>
            </w:r>
          </w:p>
          <w:p w14:paraId="04B00158" w14:textId="77777777" w:rsidR="00033B09" w:rsidRPr="000D6272" w:rsidRDefault="009B2E92" w:rsidP="009B2E92">
            <w:pPr>
              <w:pStyle w:val="TabellerechteSpalte"/>
            </w:pPr>
            <w:r>
              <w:t>GMT, Produktdesign, Technik</w:t>
            </w:r>
          </w:p>
        </w:tc>
      </w:tr>
      <w:tr w:rsidR="00033B09" w:rsidRPr="000D6272" w14:paraId="6E729223" w14:textId="77777777" w:rsidTr="00B02086">
        <w:tc>
          <w:tcPr>
            <w:tcW w:w="1809" w:type="dxa"/>
            <w:shd w:val="clear" w:color="auto" w:fill="auto"/>
          </w:tcPr>
          <w:p w14:paraId="28814E76" w14:textId="77777777" w:rsidR="00033B09" w:rsidRPr="000D6272" w:rsidRDefault="00033B09" w:rsidP="00B02086">
            <w:pPr>
              <w:pStyle w:val="TabellelinkeSpalte"/>
            </w:pPr>
          </w:p>
        </w:tc>
        <w:tc>
          <w:tcPr>
            <w:tcW w:w="7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BBCB1" w14:textId="77777777" w:rsidR="00033B09" w:rsidRPr="000D6272" w:rsidRDefault="00033B09" w:rsidP="00082BC8">
            <w:pPr>
              <w:pStyle w:val="TabellerechteSpalte"/>
            </w:pPr>
          </w:p>
        </w:tc>
      </w:tr>
      <w:tr w:rsidR="00033B09" w:rsidRPr="000D6272" w14:paraId="2E24E1D1" w14:textId="77777777" w:rsidTr="00B02086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3C5D3FA0" w14:textId="77777777" w:rsidR="00033B09" w:rsidRPr="000D6272" w:rsidRDefault="00033B09" w:rsidP="00B02086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53E6EF4B" wp14:editId="5D76F1E0">
                  <wp:extent cx="508912" cy="528799"/>
                  <wp:effectExtent l="0" t="0" r="5715" b="508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78" cy="535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C127" w14:textId="77777777" w:rsidR="00033B09" w:rsidRPr="000D6272" w:rsidRDefault="009B2E92" w:rsidP="00082BC8">
            <w:pPr>
              <w:pStyle w:val="TabellerechteSpalte"/>
            </w:pPr>
            <w:r>
              <w:t>Falls der Feeder-Aufsatz selbst konstruiert werden soll, sind fortgeschrittene CAD-Kenntnisse notwendig.</w:t>
            </w:r>
          </w:p>
        </w:tc>
      </w:tr>
      <w:tr w:rsidR="00033B09" w:rsidRPr="000D6272" w14:paraId="71177988" w14:textId="77777777" w:rsidTr="00B02086">
        <w:tc>
          <w:tcPr>
            <w:tcW w:w="1809" w:type="dxa"/>
            <w:shd w:val="clear" w:color="auto" w:fill="auto"/>
          </w:tcPr>
          <w:p w14:paraId="57F7D0F0" w14:textId="77777777" w:rsidR="00033B09" w:rsidRPr="000D6272" w:rsidRDefault="00033B09" w:rsidP="00B02086">
            <w:pPr>
              <w:pStyle w:val="TabellelinkeSpalte"/>
              <w:rPr>
                <w:rFonts w:cs="Arial"/>
              </w:rPr>
            </w:pPr>
          </w:p>
        </w:tc>
        <w:tc>
          <w:tcPr>
            <w:tcW w:w="7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76200" w14:textId="77777777" w:rsidR="00033B09" w:rsidRPr="000D6272" w:rsidRDefault="00033B09" w:rsidP="00082BC8">
            <w:pPr>
              <w:pStyle w:val="TabellerechteSpalte"/>
            </w:pPr>
          </w:p>
        </w:tc>
      </w:tr>
      <w:tr w:rsidR="00033B09" w:rsidRPr="000D6272" w14:paraId="66FF4635" w14:textId="77777777" w:rsidTr="00B02086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2C9E46F3" w14:textId="77777777" w:rsidR="00033B09" w:rsidRPr="000D6272" w:rsidRDefault="00033B09" w:rsidP="00B02086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372A1237" wp14:editId="64099AC6">
                  <wp:extent cx="418799" cy="589565"/>
                  <wp:effectExtent l="28893" t="47307" r="29527" b="29528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665642">
                            <a:off x="0" y="0"/>
                            <a:ext cx="426239" cy="600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AB5F" w14:textId="77777777" w:rsidR="00033B09" w:rsidRPr="000D6272" w:rsidRDefault="009B2E92" w:rsidP="00082BC8">
            <w:pPr>
              <w:pStyle w:val="TabellerechteSpalte"/>
            </w:pPr>
            <w:r>
              <w:t>Cura, Ultimaker 3</w:t>
            </w:r>
          </w:p>
        </w:tc>
      </w:tr>
    </w:tbl>
    <w:p w14:paraId="6A355244" w14:textId="77777777" w:rsidR="00033B09" w:rsidRDefault="00033B09" w:rsidP="00BD0569">
      <w:pPr>
        <w:pStyle w:val="TabellelinkeSpalte"/>
        <w:rPr>
          <w:lang w:val="en-US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734"/>
      </w:tblGrid>
      <w:tr w:rsidR="00033B09" w:rsidRPr="000D6272" w14:paraId="61DB3F46" w14:textId="77777777" w:rsidTr="00B02086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A1F3F1" w14:textId="77777777" w:rsidR="00033B09" w:rsidRPr="000D6272" w:rsidRDefault="00033B09" w:rsidP="00B02086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5F83931E" wp14:editId="55AFC309">
                  <wp:extent cx="622912" cy="499897"/>
                  <wp:effectExtent l="0" t="0" r="635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853" cy="510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813FB" w14:textId="77777777" w:rsidR="009B2E92" w:rsidRDefault="009B2E92" w:rsidP="009B2E92">
            <w:pPr>
              <w:pStyle w:val="TabellerechteSpalte"/>
            </w:pPr>
            <w:r>
              <w:t>Kann auch ohne Hygro- und Thermometer gebaut werden, Materialliste auf dem Beiblatt</w:t>
            </w:r>
          </w:p>
          <w:p w14:paraId="00C35D34" w14:textId="77777777" w:rsidR="00033B09" w:rsidRPr="000D6272" w:rsidRDefault="009B2E92" w:rsidP="009B2E92">
            <w:pPr>
              <w:pStyle w:val="TabellerechteSpalte"/>
            </w:pPr>
            <w:r>
              <w:t>Bohrer, Entgrater</w:t>
            </w:r>
          </w:p>
        </w:tc>
      </w:tr>
    </w:tbl>
    <w:p w14:paraId="331740CA" w14:textId="77777777" w:rsidR="00033B09" w:rsidRDefault="00033B09" w:rsidP="00BD0569">
      <w:pPr>
        <w:pStyle w:val="TabellelinkeSpalte"/>
        <w:rPr>
          <w:lang w:val="en-US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734"/>
      </w:tblGrid>
      <w:tr w:rsidR="00033B09" w:rsidRPr="000D6272" w14:paraId="4B21C428" w14:textId="77777777" w:rsidTr="00B02086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1D5AF4" w14:textId="77777777" w:rsidR="00033B09" w:rsidRPr="000D6272" w:rsidRDefault="00033B09" w:rsidP="00B02086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52DA01A4" wp14:editId="107DD476">
                  <wp:extent cx="625799" cy="523875"/>
                  <wp:effectExtent l="0" t="0" r="3175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891" cy="524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706C0" w14:textId="36CFF336" w:rsidR="009B2E92" w:rsidRDefault="00AC52BC" w:rsidP="009B2E92">
            <w:pPr>
              <w:pStyle w:val="TabellerechteSpalte"/>
            </w:pPr>
            <w:r>
              <w:t>Die Box ist ein n</w:t>
            </w:r>
            <w:r w:rsidR="009B2E92">
              <w:t>ützliches Zubehör für den Ultimaker 3, es wird jedoch nur eines benötigt</w:t>
            </w:r>
          </w:p>
          <w:p w14:paraId="450AD1DC" w14:textId="77777777" w:rsidR="00033B09" w:rsidRPr="000D6272" w:rsidRDefault="009B2E92" w:rsidP="009B2E92">
            <w:pPr>
              <w:pStyle w:val="TabellerechteSpalte"/>
            </w:pPr>
            <w:r w:rsidRPr="00D37243">
              <w:rPr>
                <w:b/>
              </w:rPr>
              <w:t>Verletzungsgefahr:</w:t>
            </w:r>
            <w:r>
              <w:t xml:space="preserve"> die Löcher für den Spulenhalter müssen gebohrt werden</w:t>
            </w:r>
          </w:p>
        </w:tc>
      </w:tr>
      <w:tr w:rsidR="00033B09" w:rsidRPr="000D6272" w14:paraId="770DDC01" w14:textId="77777777" w:rsidTr="00B02086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F0733" w14:textId="77777777" w:rsidR="00033B09" w:rsidRPr="000D6272" w:rsidRDefault="00033B09" w:rsidP="00B02086">
            <w:pPr>
              <w:pStyle w:val="TabellelinkeSpalte"/>
              <w:rPr>
                <w:rFonts w:cs="Arial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74131B" w14:textId="77777777" w:rsidR="00033B09" w:rsidRPr="000D6272" w:rsidRDefault="00033B09" w:rsidP="00082BC8">
            <w:pPr>
              <w:pStyle w:val="TabellerechteSpalte"/>
            </w:pPr>
          </w:p>
        </w:tc>
      </w:tr>
      <w:tr w:rsidR="00033B09" w:rsidRPr="00BE7526" w14:paraId="0A450449" w14:textId="77777777" w:rsidTr="00B02086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BE1376" w14:textId="77777777" w:rsidR="00033B09" w:rsidRPr="000D6272" w:rsidRDefault="00033B09" w:rsidP="00B02086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464C6B37" wp14:editId="7CB9E73B">
                  <wp:extent cx="757555" cy="228600"/>
                  <wp:effectExtent l="0" t="0" r="4445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94DF" w14:textId="77777777" w:rsidR="00033B09" w:rsidRPr="009B2E92" w:rsidRDefault="00991357" w:rsidP="00082BC8">
            <w:pPr>
              <w:pStyle w:val="TabellerechteSpalte"/>
            </w:pPr>
            <w:r>
              <w:t>Lernende könn</w:t>
            </w:r>
            <w:r w:rsidR="009B2E92" w:rsidRPr="00D37243">
              <w:t>en ihre eigenen Boxen auf Basis anderer Ausgangsmaterialien entwerfen.</w:t>
            </w:r>
          </w:p>
        </w:tc>
      </w:tr>
      <w:tr w:rsidR="00033B09" w:rsidRPr="00BE7526" w14:paraId="32EF9B7E" w14:textId="77777777" w:rsidTr="00B02086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20CC2" w14:textId="77777777" w:rsidR="00033B09" w:rsidRPr="000D6272" w:rsidRDefault="00033B09" w:rsidP="00B02086">
            <w:pPr>
              <w:pStyle w:val="TabellelinkeSpalte"/>
            </w:pPr>
          </w:p>
        </w:tc>
        <w:tc>
          <w:tcPr>
            <w:tcW w:w="7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7036B4" w14:textId="77777777" w:rsidR="00033B09" w:rsidRPr="009B2E92" w:rsidRDefault="00033B09" w:rsidP="00082BC8">
            <w:pPr>
              <w:pStyle w:val="TabellerechteSpalte"/>
            </w:pPr>
          </w:p>
        </w:tc>
      </w:tr>
      <w:tr w:rsidR="00033B09" w:rsidRPr="00BE7526" w14:paraId="2F58A601" w14:textId="77777777" w:rsidTr="00B02086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2CED3E" w14:textId="77777777" w:rsidR="00033B09" w:rsidRPr="000D6272" w:rsidRDefault="00033B09" w:rsidP="00B02086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02E8C2DD" wp14:editId="36885880">
                  <wp:extent cx="614363" cy="544071"/>
                  <wp:effectExtent l="0" t="0" r="0" b="889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20" cy="54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2D67" w14:textId="77777777" w:rsidR="00033B09" w:rsidRPr="009B2E92" w:rsidRDefault="009B2E92" w:rsidP="00082BC8">
            <w:pPr>
              <w:pStyle w:val="TabellerechteSpalte"/>
            </w:pPr>
            <w:r>
              <w:t>Selbst erstellt von Michael Kobienia</w:t>
            </w:r>
          </w:p>
        </w:tc>
      </w:tr>
    </w:tbl>
    <w:p w14:paraId="76E5492E" w14:textId="77777777" w:rsidR="00033B09" w:rsidRPr="009B2E92" w:rsidRDefault="00033B09" w:rsidP="00BD0569">
      <w:pPr>
        <w:pStyle w:val="TabellelinkeSpalte"/>
      </w:pPr>
    </w:p>
    <w:p w14:paraId="55355B3A" w14:textId="77777777" w:rsidR="006B6A5D" w:rsidRDefault="006B6A5D" w:rsidP="003B61F8">
      <w:pPr>
        <w:pStyle w:val="Flietext"/>
      </w:pPr>
    </w:p>
    <w:sectPr w:rsidR="006B6A5D" w:rsidSect="00ED2D0B">
      <w:headerReference w:type="default" r:id="rId24"/>
      <w:footerReference w:type="default" r:id="rId25"/>
      <w:headerReference w:type="first" r:id="rId26"/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3E8DF" w14:textId="77777777" w:rsidR="009B2E92" w:rsidRDefault="009B2E92" w:rsidP="00542580">
      <w:r>
        <w:separator/>
      </w:r>
    </w:p>
  </w:endnote>
  <w:endnote w:type="continuationSeparator" w:id="0">
    <w:p w14:paraId="2A0AA29C" w14:textId="77777777" w:rsidR="009B2E92" w:rsidRDefault="009B2E92" w:rsidP="0054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76980" w14:textId="2759CB35" w:rsidR="00226D3F" w:rsidRDefault="00D363FE" w:rsidP="00D363FE">
    <w:pPr>
      <w:pStyle w:val="TabellerechteSpalte"/>
    </w:pPr>
    <w:r>
      <w:rPr>
        <w:noProof/>
      </w:rPr>
      <w:drawing>
        <wp:inline distT="0" distB="0" distL="0" distR="0" wp14:anchorId="7A2EB7BE" wp14:editId="6D4BF160">
          <wp:extent cx="1309421" cy="478161"/>
          <wp:effectExtent l="0" t="0" r="0" b="0"/>
          <wp:docPr id="24" name="Grafik 24" descr="X:\kom\HR_PG\PG_3D-erleben\Allgmeines\Vorlagen &amp; Logo\ZSL IBBW\ZS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kom\HR_PG\PG_3D-erleben\Allgmeines\Vorlagen &amp; Logo\ZSL IBBW\ZSL 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617"/>
                  <a:stretch/>
                </pic:blipFill>
                <pic:spPr bwMode="auto">
                  <a:xfrm>
                    <a:off x="0" y="0"/>
                    <a:ext cx="1309900" cy="4783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80D75">
      <w:t xml:space="preserve"> </w:t>
    </w:r>
    <w:r>
      <w:rPr>
        <w:noProof/>
      </w:rPr>
      <w:drawing>
        <wp:inline distT="0" distB="0" distL="0" distR="0" wp14:anchorId="1577EBBC" wp14:editId="349B4884">
          <wp:extent cx="590843" cy="206717"/>
          <wp:effectExtent l="0" t="0" r="0" b="3175"/>
          <wp:docPr id="25" name="Grafik 25" descr="https://mirrors.creativecommons.org/presskit/buttons/88x31/png/b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irrors.creativecommons.org/presskit/buttons/88x31/png/by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843" cy="206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374CD">
      <w:t>cc-by-4.0</w:t>
    </w:r>
    <w:r>
      <w:t xml:space="preserve"> | 3D</w:t>
    </w:r>
    <w:r w:rsidRPr="00C374CD">
      <w:t xml:space="preserve">-erleben </w:t>
    </w:r>
    <w:sdt>
      <w:sdtPr>
        <w:id w:val="1870879172"/>
        <w:docPartObj>
          <w:docPartGallery w:val="Page Numbers (Bottom of Page)"/>
          <w:docPartUnique/>
        </w:docPartObj>
      </w:sdtPr>
      <w:sdtEndPr/>
      <w:sdtContent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920" behindDoc="0" locked="0" layoutInCell="1" allowOverlap="1" wp14:anchorId="4439B2CA" wp14:editId="748CCA1E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9525" r="12065" b="6985"/>
                  <wp:wrapNone/>
                  <wp:docPr id="625" name="Grup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6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DD16129" w14:textId="77777777" w:rsidR="00D363FE" w:rsidRDefault="00D363FE">
                                <w:pPr>
                                  <w:pStyle w:val="Fuzeil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F032D0" w:rsidRPr="00F032D0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80" o:spid="_x0000_s1030" style="position:absolute;margin-left:-16.8pt;margin-top:0;width:34.4pt;height:56.45pt;z-index:251665920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L67NvFo&#10;AwAALA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1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hPkcMAAADcAAAADwAAAGRycy9kb3ducmV2LnhtbESPQYvCMBSE78L+h/AW9qbpCluXahRZ&#10;EHoR0bqeH82zrTYvpYm1+uuNIHgcZuYbZrboTS06al1lWcH3KAJBnFtdcaFgn62GvyCcR9ZYWyYF&#10;N3KwmH8MZphoe+UtdTtfiABhl6CC0vsmkdLlJRl0I9sQB+9oW4M+yLaQusVrgJtajqMolgYrDgsl&#10;NvRXUn7eXYyCn3RiTi7Ntncvs/WhqzfN5V8q9fXZL6cgPPX+HX61U60gHsfwPBOO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oT5HDAAAA3AAAAA8AAAAAAAAAAAAA&#10;AAAAoQIAAGRycy9kb3ducmV2LnhtbFBLBQYAAAAABAAEAPkAAACRAwAAAAA=&#10;" strokecolor="#7f7f7f"/>
                  <v:rect id="Rectangle 78" o:spid="_x0000_s1032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0mE8YA&#10;AADcAAAADwAAAGRycy9kb3ducmV2LnhtbESPQWvCQBSE7wX/w/KE3upGD7ZGV5HYQqEXq6Xa2yP7&#10;mo3Jvg3ZbRL/fbcg9DjMzDfMajPYWnTU+tKxgukkAUGcO11yoeDj+PLwBMIHZI21Y1JwJQ+b9ehu&#10;hal2Pb9TdwiFiBD2KSowITSplD43ZNFPXEMcvW/XWgxRtoXULfYRbms5S5K5tFhyXDDYUGYorw4/&#10;VkFldpfnt+qanfmzy0770C++Tnul7sfDdgki0BD+w7f2q1Ywnz3C35l4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0mE8YAAADcAAAADwAAAAAAAAAAAAAAAACYAgAAZHJz&#10;L2Rvd25yZXYueG1sUEsFBgAAAAAEAAQA9QAAAIsDAAAAAA==&#10;" filled="f" strokecolor="#7f7f7f">
                    <v:textbox>
                      <w:txbxContent>
                        <w:p w14:paraId="1DD16129" w14:textId="77777777" w:rsidR="00D363FE" w:rsidRDefault="00D363FE">
                          <w:pPr>
                            <w:pStyle w:val="Fuzeil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F032D0" w:rsidRPr="00F032D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sdtContent>
    </w:sdt>
    <w:r w:rsidR="009B7AF7">
      <w:t>Baden-Württemberg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7F388" w14:textId="77777777" w:rsidR="009B2E92" w:rsidRDefault="009B2E92" w:rsidP="00542580">
      <w:r>
        <w:separator/>
      </w:r>
    </w:p>
  </w:footnote>
  <w:footnote w:type="continuationSeparator" w:id="0">
    <w:p w14:paraId="2BDFC92D" w14:textId="77777777" w:rsidR="009B2E92" w:rsidRDefault="009B2E92" w:rsidP="00542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A431B" w14:textId="77777777" w:rsidR="003B61F8" w:rsidRDefault="00256783" w:rsidP="003B61F8">
    <w:pPr>
      <w:ind w:left="2832"/>
      <w:rPr>
        <w:rFonts w:ascii="Source Sans Pro" w:hAnsi="Source Sans Pro"/>
        <w:color w:val="F2F2F2" w:themeColor="background1" w:themeShade="F2"/>
        <w:sz w:val="20"/>
        <w:szCs w:val="20"/>
        <w:lang w:eastAsia="en-US"/>
      </w:rPr>
    </w:pPr>
    <w:r w:rsidRPr="00256783">
      <w:rPr>
        <w:rFonts w:ascii="Source Sans Pro" w:hAnsi="Source Sans Pro"/>
        <w:noProof/>
        <w:color w:val="F2F2F2" w:themeColor="background1" w:themeShade="F2"/>
        <w:sz w:val="20"/>
        <w:szCs w:val="20"/>
      </w:rPr>
      <w:drawing>
        <wp:anchor distT="0" distB="0" distL="114300" distR="114300" simplePos="0" relativeHeight="251658752" behindDoc="1" locked="0" layoutInCell="1" allowOverlap="1" wp14:anchorId="762B8911" wp14:editId="7F3658CB">
          <wp:simplePos x="0" y="0"/>
          <wp:positionH relativeFrom="column">
            <wp:posOffset>-899795</wp:posOffset>
          </wp:positionH>
          <wp:positionV relativeFrom="paragraph">
            <wp:posOffset>-496894</wp:posOffset>
          </wp:positionV>
          <wp:extent cx="7562126" cy="1646767"/>
          <wp:effectExtent l="0" t="0" r="127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anner%20Vorlage%20all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26" cy="164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1F8" w:rsidRPr="00256783">
      <w:rPr>
        <w:rFonts w:ascii="Source Sans Pro" w:hAnsi="Source Sans Pro"/>
        <w:noProof/>
        <w:color w:val="F2F2F2" w:themeColor="background1" w:themeShade="F2"/>
        <w:sz w:val="20"/>
        <w:szCs w:val="20"/>
      </w:rPr>
      <w:drawing>
        <wp:anchor distT="0" distB="0" distL="114300" distR="114300" simplePos="0" relativeHeight="251656704" behindDoc="0" locked="0" layoutInCell="1" allowOverlap="1" wp14:anchorId="62F95B1B" wp14:editId="1329024A">
          <wp:simplePos x="0" y="0"/>
          <wp:positionH relativeFrom="column">
            <wp:posOffset>-36830</wp:posOffset>
          </wp:positionH>
          <wp:positionV relativeFrom="paragraph">
            <wp:posOffset>-331681</wp:posOffset>
          </wp:positionV>
          <wp:extent cx="1710267" cy="596894"/>
          <wp:effectExtent l="0" t="0" r="0" b="0"/>
          <wp:wrapNone/>
          <wp:docPr id="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s_logo_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523"/>
                  <a:stretch/>
                </pic:blipFill>
                <pic:spPr bwMode="auto">
                  <a:xfrm>
                    <a:off x="0" y="0"/>
                    <a:ext cx="1710267" cy="5968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E50" w:rsidRPr="00256783">
      <w:rPr>
        <w:rFonts w:ascii="Source Sans Pro" w:hAnsi="Source Sans Pro"/>
        <w:color w:val="F2F2F2" w:themeColor="background1" w:themeShade="F2"/>
        <w:sz w:val="20"/>
        <w:szCs w:val="20"/>
        <w:lang w:eastAsia="en-US"/>
      </w:rPr>
      <w:t xml:space="preserve">3D-Druck erleben | Projektbeschreibung </w:t>
    </w:r>
  </w:p>
  <w:p w14:paraId="3ABD25DF" w14:textId="77777777" w:rsidR="00BB1BE0" w:rsidRDefault="00BB1BE0" w:rsidP="003B61F8">
    <w:pPr>
      <w:ind w:left="2832"/>
      <w:rPr>
        <w:rFonts w:ascii="Source Sans Pro" w:hAnsi="Source Sans Pro"/>
        <w:color w:val="F2F2F2" w:themeColor="background1" w:themeShade="F2"/>
        <w:sz w:val="20"/>
        <w:szCs w:val="20"/>
        <w:lang w:eastAsia="en-US"/>
      </w:rPr>
    </w:pPr>
  </w:p>
  <w:p w14:paraId="0562A54C" w14:textId="77777777" w:rsidR="00BB1BE0" w:rsidRDefault="00BB1BE0" w:rsidP="003B61F8">
    <w:pPr>
      <w:ind w:left="2832"/>
      <w:rPr>
        <w:rFonts w:ascii="Source Sans Pro" w:hAnsi="Source Sans Pro"/>
        <w:color w:val="F2F2F2" w:themeColor="background1" w:themeShade="F2"/>
        <w:sz w:val="20"/>
        <w:szCs w:val="20"/>
        <w:lang w:eastAsia="en-US"/>
      </w:rPr>
    </w:pPr>
  </w:p>
  <w:tbl>
    <w:tblPr>
      <w:tblW w:w="9543" w:type="dxa"/>
      <w:tblLook w:val="01E0" w:firstRow="1" w:lastRow="1" w:firstColumn="1" w:lastColumn="1" w:noHBand="0" w:noVBand="0"/>
    </w:tblPr>
    <w:tblGrid>
      <w:gridCol w:w="2376"/>
      <w:gridCol w:w="7167"/>
    </w:tblGrid>
    <w:tr w:rsidR="00BB1BE0" w:rsidRPr="00542580" w14:paraId="50F9DC0C" w14:textId="77777777" w:rsidTr="000B2D9C">
      <w:tc>
        <w:tcPr>
          <w:tcW w:w="2376" w:type="dxa"/>
          <w:shd w:val="clear" w:color="auto" w:fill="auto"/>
        </w:tcPr>
        <w:p w14:paraId="346BFA73" w14:textId="77777777" w:rsidR="00BB1BE0" w:rsidRPr="00A6759D" w:rsidRDefault="00BB1BE0" w:rsidP="002E2F23">
          <w:pPr>
            <w:rPr>
              <w:rFonts w:ascii="Source Sans Pro" w:hAnsi="Source Sans Pro"/>
              <w:b/>
              <w:sz w:val="32"/>
            </w:rPr>
          </w:pPr>
          <w:r w:rsidRPr="00A6759D">
            <w:rPr>
              <w:rFonts w:ascii="Source Sans Pro" w:hAnsi="Source Sans Pro"/>
              <w:b/>
              <w:bCs/>
              <w:sz w:val="32"/>
            </w:rPr>
            <w:t>Thema | Titel</w:t>
          </w:r>
        </w:p>
      </w:tc>
      <w:tc>
        <w:tcPr>
          <w:tcW w:w="7167" w:type="dxa"/>
          <w:shd w:val="clear" w:color="auto" w:fill="auto"/>
        </w:tcPr>
        <w:p w14:paraId="2D73DD34" w14:textId="524A003D" w:rsidR="00BB1BE0" w:rsidRPr="00A6759D" w:rsidRDefault="00935D6E" w:rsidP="002E2F23">
          <w:pPr>
            <w:rPr>
              <w:rFonts w:ascii="Source Sans Pro" w:hAnsi="Source Sans Pro"/>
              <w:b/>
              <w:bCs/>
              <w:sz w:val="32"/>
            </w:rPr>
          </w:pPr>
          <w:r>
            <w:rPr>
              <w:rFonts w:ascii="Source Sans Pro" w:hAnsi="Source Sans Pro"/>
              <w:b/>
              <w:bCs/>
              <w:sz w:val="32"/>
            </w:rPr>
            <w:t>Trockenbox für hydrophile Filamente</w:t>
          </w:r>
        </w:p>
      </w:tc>
    </w:tr>
    <w:tr w:rsidR="00BB1BE0" w:rsidRPr="00542580" w14:paraId="57900866" w14:textId="77777777" w:rsidTr="000B2D9C">
      <w:tc>
        <w:tcPr>
          <w:tcW w:w="2376" w:type="dxa"/>
          <w:shd w:val="clear" w:color="auto" w:fill="auto"/>
        </w:tcPr>
        <w:p w14:paraId="1C7B8F21" w14:textId="77777777" w:rsidR="00BB1BE0" w:rsidRPr="00A6759D" w:rsidRDefault="00BB1BE0" w:rsidP="002E2F23">
          <w:pPr>
            <w:rPr>
              <w:rFonts w:ascii="Source Sans Pro" w:hAnsi="Source Sans Pro"/>
              <w:b/>
              <w:bCs/>
              <w:sz w:val="22"/>
            </w:rPr>
          </w:pPr>
        </w:p>
      </w:tc>
      <w:tc>
        <w:tcPr>
          <w:tcW w:w="7167" w:type="dxa"/>
          <w:shd w:val="clear" w:color="auto" w:fill="auto"/>
        </w:tcPr>
        <w:p w14:paraId="4B2EA580" w14:textId="6C2E9417" w:rsidR="00BB1BE0" w:rsidRPr="00A6759D" w:rsidRDefault="00935D6E" w:rsidP="002E2F23">
          <w:pPr>
            <w:rPr>
              <w:rFonts w:ascii="Source Sans Pro" w:hAnsi="Source Sans Pro"/>
              <w:bCs/>
              <w:sz w:val="22"/>
            </w:rPr>
          </w:pPr>
          <w:r>
            <w:rPr>
              <w:rFonts w:ascii="Source Sans Pro" w:hAnsi="Source Sans Pro"/>
              <w:bCs/>
              <w:sz w:val="22"/>
            </w:rPr>
            <w:t>Anleitung für den Ultimaker 3</w:t>
          </w:r>
        </w:p>
      </w:tc>
    </w:tr>
    <w:tr w:rsidR="00BB1BE0" w:rsidRPr="00542580" w14:paraId="34690B0E" w14:textId="77777777" w:rsidTr="000B2D9C">
      <w:tc>
        <w:tcPr>
          <w:tcW w:w="2376" w:type="dxa"/>
          <w:shd w:val="clear" w:color="auto" w:fill="auto"/>
        </w:tcPr>
        <w:p w14:paraId="4B9F1648" w14:textId="77777777" w:rsidR="00BB1BE0" w:rsidRPr="00A6759D" w:rsidRDefault="00BB1BE0" w:rsidP="002E2F23">
          <w:pPr>
            <w:rPr>
              <w:rFonts w:ascii="Source Sans Pro" w:hAnsi="Source Sans Pro"/>
              <w:sz w:val="20"/>
            </w:rPr>
          </w:pPr>
          <w:r w:rsidRPr="00A6759D">
            <w:rPr>
              <w:rFonts w:ascii="Source Sans Pro" w:hAnsi="Source Sans Pro"/>
              <w:bCs/>
              <w:sz w:val="20"/>
            </w:rPr>
            <w:t>Autorin | Autor</w:t>
          </w:r>
        </w:p>
      </w:tc>
      <w:tc>
        <w:tcPr>
          <w:tcW w:w="7167" w:type="dxa"/>
          <w:shd w:val="clear" w:color="auto" w:fill="auto"/>
        </w:tcPr>
        <w:p w14:paraId="3126B135" w14:textId="77777777" w:rsidR="00BB1BE0" w:rsidRPr="00A6759D" w:rsidRDefault="003F2696" w:rsidP="002E2F23">
          <w:pPr>
            <w:rPr>
              <w:rFonts w:ascii="Source Sans Pro" w:hAnsi="Source Sans Pro"/>
              <w:bCs/>
              <w:sz w:val="20"/>
            </w:rPr>
          </w:pPr>
          <w:r>
            <w:rPr>
              <w:rFonts w:ascii="Source Sans Pro" w:hAnsi="Source Sans Pro"/>
              <w:bCs/>
              <w:sz w:val="20"/>
            </w:rPr>
            <w:t>Michael Kobienia, Josef-Durler-Schule Rastatt</w:t>
          </w:r>
        </w:p>
      </w:tc>
    </w:tr>
  </w:tbl>
  <w:p w14:paraId="3CD9F8E5" w14:textId="77777777" w:rsidR="00BB1BE0" w:rsidRPr="00256783" w:rsidRDefault="00BB1BE0" w:rsidP="003B61F8">
    <w:pPr>
      <w:ind w:left="2832"/>
      <w:rPr>
        <w:rFonts w:ascii="Source Sans Pro" w:hAnsi="Source Sans Pro"/>
        <w:color w:val="F2F2F2" w:themeColor="background1" w:themeShade="F2"/>
        <w:sz w:val="20"/>
        <w:szCs w:val="20"/>
        <w:lang w:eastAsia="en-US"/>
      </w:rPr>
    </w:pPr>
  </w:p>
  <w:p w14:paraId="112E36BF" w14:textId="77777777" w:rsidR="003B61F8" w:rsidRDefault="003B61F8" w:rsidP="003B61F8">
    <w:pPr>
      <w:ind w:left="2832"/>
      <w:rPr>
        <w:rFonts w:ascii="Source Sans Pro" w:hAnsi="Source Sans Pro"/>
        <w:color w:val="CCFF99"/>
        <w:sz w:val="20"/>
        <w:szCs w:val="20"/>
        <w:lang w:eastAsia="en-US"/>
      </w:rPr>
    </w:pPr>
  </w:p>
  <w:p w14:paraId="34F6F0CA" w14:textId="77777777" w:rsidR="00542580" w:rsidRPr="003B61F8" w:rsidRDefault="00453E50" w:rsidP="003B61F8">
    <w:pPr>
      <w:ind w:left="2832"/>
      <w:rPr>
        <w:rFonts w:ascii="Source Sans Pro" w:hAnsi="Source Sans Pro"/>
        <w:color w:val="CCFF99"/>
        <w:sz w:val="20"/>
        <w:szCs w:val="20"/>
        <w:lang w:eastAsia="en-US"/>
      </w:rPr>
    </w:pPr>
    <w:r w:rsidRPr="003B61F8">
      <w:rPr>
        <w:rFonts w:ascii="Source Sans Pro" w:hAnsi="Source Sans Pro"/>
        <w:noProof/>
        <w:color w:val="CCFF99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7497E71" wp14:editId="4984794F">
              <wp:simplePos x="0" y="0"/>
              <wp:positionH relativeFrom="page">
                <wp:posOffset>9980295</wp:posOffset>
              </wp:positionH>
              <wp:positionV relativeFrom="page">
                <wp:posOffset>619125</wp:posOffset>
              </wp:positionV>
              <wp:extent cx="353060" cy="6210300"/>
              <wp:effectExtent l="0" t="0" r="1270" b="9525"/>
              <wp:wrapNone/>
              <wp:docPr id="17" name="Gruppieren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3060" cy="6210300"/>
                        <a:chOff x="0" y="0"/>
                        <a:chExt cx="352800" cy="6208937"/>
                      </a:xfrm>
                    </wpg:grpSpPr>
                    <wps:wsp>
                      <wps:cNvPr id="18" name="Textfeld 2"/>
                      <wps:cNvSpPr txBox="1">
                        <a:spLocks noChangeArrowheads="1"/>
                      </wps:cNvSpPr>
                      <wps:spPr bwMode="auto">
                        <a:xfrm rot="5400000">
                          <a:off x="-2685600" y="2685600"/>
                          <a:ext cx="57240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3DA7" w14:textId="77777777" w:rsidR="00453E50" w:rsidRPr="00E20335" w:rsidRDefault="00453E50" w:rsidP="00453E50">
                            <w:pPr>
                              <w:pStyle w:val="LS-KopfzeileUngeradeHochformatRechts"/>
                            </w:pPr>
                            <w:r>
                              <w:rPr>
                                <w:rStyle w:val="LS-Kopfzeilen-TitelZchn"/>
                                <w:color w:val="auto"/>
                              </w:rPr>
                              <w:t>ZPG | Projektbeschreibung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3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63736" y="5922822"/>
                          <a:ext cx="303777" cy="266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" name="Gerade Verbindung 38"/>
                      <wps:cNvCnPr>
                        <a:cxnSpLocks noChangeShapeType="1"/>
                      </wps:cNvCnPr>
                      <wps:spPr bwMode="auto">
                        <a:xfrm rot="5400000" flipH="1">
                          <a:off x="-2974035" y="3148937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5" o:spid="_x0000_s1026" style="position:absolute;left:0;text-align:left;margin-left:785.85pt;margin-top:48.75pt;width:27.8pt;height:489pt;z-index:251663872;mso-position-horizontal-relative:page;mso-position-vertical-relative:page;mso-width-relative:margin;mso-height-relative:margin" coordsize="3528,6208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-26856;top:26856;width:57240;height:352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6TQMQA&#10;AADbAAAADwAAAGRycy9kb3ducmV2LnhtbESPT2sCQQzF7wW/wxDBW521SNGto4hQaAsFqz14DDvp&#10;7tadzDIz7p9v3xyE3hLey3u/bHaDa1RHIdaeDSzmGSjiwtuaSwPf59fHFaiYkC02nsnASBF228nD&#10;BnPre/6i7pRKJSEcczRQpdTmWseiIodx7lti0X58cJhkDaW2AXsJd41+yrJn7bBmaaiwpUNFxfV0&#10;cwYw2M+P3y6MK3d5vxxvy7pfu9GY2XTYv4BKNKR/8/36zQq+wMovMoD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ek0DEAAAA2wAAAA8AAAAAAAAAAAAAAAAAmAIAAGRycy9k&#10;b3ducmV2LnhtbFBLBQYAAAAABAAEAPUAAACJAwAAAAA=&#10;" stroked="f">
                <v:textbox>
                  <w:txbxContent>
                    <w:p w14:paraId="4A013DA7" w14:textId="77777777" w:rsidR="00453E50" w:rsidRPr="00E20335" w:rsidRDefault="00453E50" w:rsidP="00453E50">
                      <w:pPr>
                        <w:pStyle w:val="LS-KopfzeileUngeradeHochformatRechts"/>
                      </w:pPr>
                      <w:r>
                        <w:rPr>
                          <w:rStyle w:val="LS-Kopfzeilen-TitelZchn"/>
                          <w:color w:val="auto"/>
                        </w:rPr>
                        <w:t>ZPG | Projektbeschreibung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" o:spid="_x0000_s1028" type="#_x0000_t75" style="position:absolute;left:637;top:59228;width:3037;height:267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q8knDAAAA2wAAAA8AAABkcnMvZG93bnJldi54bWxET0tLw0AQvhf8D8sUvBS7UdBqzKZIQNFL&#10;oY+Lt0l2zIZmZ5fs2kR/vVsQepuP7znFerK9ONEQOscKbpcZCOLG6Y5bBYf9680jiBCRNfaOScEP&#10;BViXV7MCc+1G3tJpF1uRQjjkqMDE6HMpQ2PIYlg6T5y4LzdYjAkOrdQDjinc9vIuyx6kxY5Tg0FP&#10;laHmuPu2Ct5+Y82fH5vx3uyralVvfR0WXqnr+fTyDCLSFC/if/e7TvOf4PxLOkCW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ryScMAAADbAAAADwAAAAAAAAAAAAAAAACf&#10;AgAAZHJzL2Rvd25yZXYueG1sUEsFBgAAAAAEAAQA9wAAAI8DAAAAAA==&#10;">
                <v:imagedata r:id="rId4" o:title=""/>
                <v:path arrowok="t"/>
              </v:shape>
              <v:line id="Gerade Verbindung 38" o:spid="_x0000_s1029" style="position:absolute;rotation:-90;flip:x;visibility:visible;mso-wrap-style:square" from="-29741,31489" to="31459,3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ZLRcUAAADbAAAADwAAAGRycy9kb3ducmV2LnhtbESPQWvCQBSE74X+h+UVvBSzqQUNaVYR&#10;i+JNahX19sg+k9Ds27C7avrv3YLQ4zAz3zDFrDetuJLzjWUFb0kKgri0uuFKwe57OcxA+ICssbVM&#10;Cn7Jw2z6/FRgru2Nv+i6DZWIEPY5KqhD6HIpfVmTQZ/Yjjh6Z+sMhihdJbXDW4SbVo7SdCwNNhwX&#10;auxoUVP5s70YBYf3Y/d5NuUqe91lbtKsTpt9dlJq8NLPP0AE6sN/+NFeawWjCfx9iT9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0ZLRcUAAADbAAAADwAAAAAAAAAA&#10;AAAAAAChAgAAZHJzL2Rvd25yZXYueG1sUEsFBgAAAAAEAAQA+QAAAJMDAAAAAA==&#10;" strokecolor="#a6a6a6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71237" w14:textId="77777777" w:rsidR="00453E50" w:rsidRPr="00BA291C" w:rsidRDefault="00206248" w:rsidP="00A6759D">
    <w:pPr>
      <w:ind w:left="1416" w:firstLine="708"/>
      <w:rPr>
        <w:lang w:eastAsia="en-US"/>
      </w:rPr>
    </w:pPr>
    <w:r w:rsidRPr="00206248">
      <w:rPr>
        <w:rFonts w:ascii="Source Sans Pro" w:hAnsi="Source Sans Pro"/>
        <w:noProof/>
        <w:color w:val="CCFF99"/>
        <w:sz w:val="20"/>
        <w:szCs w:val="20"/>
      </w:rPr>
      <w:drawing>
        <wp:anchor distT="0" distB="0" distL="114300" distR="114300" simplePos="0" relativeHeight="251651584" behindDoc="0" locked="0" layoutInCell="1" allowOverlap="1" wp14:anchorId="5832DFD3" wp14:editId="32C19651">
          <wp:simplePos x="0" y="0"/>
          <wp:positionH relativeFrom="column">
            <wp:posOffset>2540</wp:posOffset>
          </wp:positionH>
          <wp:positionV relativeFrom="paragraph">
            <wp:posOffset>-229235</wp:posOffset>
          </wp:positionV>
          <wp:extent cx="1375834" cy="453249"/>
          <wp:effectExtent l="0" t="0" r="0" b="4445"/>
          <wp:wrapNone/>
          <wp:docPr id="1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s_logo_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762"/>
                  <a:stretch/>
                </pic:blipFill>
                <pic:spPr bwMode="auto">
                  <a:xfrm>
                    <a:off x="0" y="0"/>
                    <a:ext cx="1375834" cy="453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E50" w:rsidRPr="00206248">
      <w:rPr>
        <w:rFonts w:ascii="Source Sans Pro" w:hAnsi="Source Sans Pro"/>
        <w:color w:val="CCFF99"/>
        <w:sz w:val="20"/>
        <w:szCs w:val="20"/>
        <w:lang w:eastAsia="en-US"/>
      </w:rPr>
      <w:t xml:space="preserve">3D-Druck erleben | Projektbeschreibung </w:t>
    </w:r>
  </w:p>
  <w:p w14:paraId="4B62C6E9" w14:textId="77777777" w:rsidR="00453E50" w:rsidRPr="00453E50" w:rsidRDefault="00453E50" w:rsidP="00A6759D">
    <w:pPr>
      <w:pStyle w:val="Kopfzeile"/>
      <w:tabs>
        <w:tab w:val="clear" w:pos="4536"/>
        <w:tab w:val="clear" w:pos="9072"/>
        <w:tab w:val="center" w:pos="4535"/>
      </w:tabs>
      <w:rPr>
        <w:rFonts w:ascii="Source Sans Pro" w:hAnsi="Source Sans Pro"/>
        <w:color w:val="A9A9A9"/>
        <w:sz w:val="30"/>
        <w:szCs w:val="30"/>
      </w:rPr>
    </w:pPr>
    <w:r>
      <w:rPr>
        <w:rFonts w:ascii="Source Sans Pro" w:hAnsi="Source Sans Pro"/>
        <w:noProof/>
        <w:color w:val="A9A9A9"/>
      </w:rPr>
      <mc:AlternateContent>
        <mc:Choice Requires="wpg">
          <w:drawing>
            <wp:anchor distT="0" distB="0" distL="114300" distR="114300" simplePos="0" relativeHeight="251639296" behindDoc="0" locked="0" layoutInCell="1" allowOverlap="1" wp14:anchorId="47B07425" wp14:editId="57649DA9">
              <wp:simplePos x="0" y="0"/>
              <wp:positionH relativeFrom="page">
                <wp:posOffset>9980295</wp:posOffset>
              </wp:positionH>
              <wp:positionV relativeFrom="page">
                <wp:posOffset>619125</wp:posOffset>
              </wp:positionV>
              <wp:extent cx="353060" cy="6210300"/>
              <wp:effectExtent l="0" t="0" r="1270" b="9525"/>
              <wp:wrapNone/>
              <wp:docPr id="3" name="Gruppieren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3060" cy="6210300"/>
                        <a:chOff x="0" y="0"/>
                        <a:chExt cx="352800" cy="6208937"/>
                      </a:xfrm>
                    </wpg:grpSpPr>
                    <wps:wsp>
                      <wps:cNvPr id="4" name="Textfeld 2"/>
                      <wps:cNvSpPr txBox="1">
                        <a:spLocks noChangeArrowheads="1"/>
                      </wps:cNvSpPr>
                      <wps:spPr bwMode="auto">
                        <a:xfrm rot="5400000">
                          <a:off x="-2685600" y="2685600"/>
                          <a:ext cx="57240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70337" w14:textId="77777777" w:rsidR="00453E50" w:rsidRPr="00E20335" w:rsidRDefault="00453E50" w:rsidP="00453E50">
                            <w:pPr>
                              <w:pStyle w:val="LS-KopfzeileUngeradeHochformatRechts"/>
                            </w:pPr>
                            <w:r>
                              <w:rPr>
                                <w:rStyle w:val="LS-Kopfzeilen-TitelZchn"/>
                                <w:color w:val="auto"/>
                              </w:rPr>
                              <w:t>ZPG | Projektbeschreibung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Grafik 3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63736" y="5922822"/>
                          <a:ext cx="303777" cy="266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Gerade Verbindung 38"/>
                      <wps:cNvCnPr>
                        <a:cxnSpLocks noChangeShapeType="1"/>
                      </wps:cNvCnPr>
                      <wps:spPr bwMode="auto">
                        <a:xfrm rot="5400000" flipH="1">
                          <a:off x="-2974035" y="3148937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_x0000_s1033" style="position:absolute;margin-left:785.85pt;margin-top:48.75pt;width:27.8pt;height:489pt;z-index:251639296;mso-position-horizontal-relative:page;mso-position-vertical-relative:page;mso-width-relative:margin;mso-height-relative:margin" coordsize="3528,6208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4" type="#_x0000_t202" style="position:absolute;left:-26856;top:26856;width:57240;height:352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EZXcMA&#10;AADaAAAADwAAAGRycy9kb3ducmV2LnhtbESPT2vCQBTE74LfYXmF3nTTImJjNlKEQlsoqPXg8ZF9&#10;JrHZt2F3zZ9v3xUEj8PM/IbJNoNpREfO15YVvMwTEMSF1TWXCo6/H7MVCB+QNTaWScFIHjb5dJJh&#10;qm3Pe+oOoRQRwj5FBVUIbSqlLyoy6Oe2JY7e2TqDIUpXSu2wj3DTyNckWUqDNceFClvaVlT8Ha5G&#10;ATr9833p3Lgyp6/T7rqo+zczKvX8NLyvQQQawiN8b39qBQu4XYk3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EZXcMAAADaAAAADwAAAAAAAAAAAAAAAACYAgAAZHJzL2Rv&#10;d25yZXYueG1sUEsFBgAAAAAEAAQA9QAAAIgDAAAAAA==&#10;" stroked="f">
                <v:textbox>
                  <w:txbxContent>
                    <w:p w14:paraId="1DD70337" w14:textId="77777777" w:rsidR="00453E50" w:rsidRPr="00E20335" w:rsidRDefault="00453E50" w:rsidP="00453E50">
                      <w:pPr>
                        <w:pStyle w:val="LS-KopfzeileUngeradeHochformatRechts"/>
                      </w:pPr>
                      <w:r>
                        <w:rPr>
                          <w:rStyle w:val="LS-Kopfzeilen-TitelZchn"/>
                          <w:color w:val="auto"/>
                        </w:rPr>
                        <w:t>ZPG | Projektbeschreibung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" o:spid="_x0000_s1035" type="#_x0000_t75" style="position:absolute;left:637;top:59228;width:3037;height:267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eStDEAAAA2gAAAA8AAABkcnMvZG93bnJldi54bWxEj0FrAjEUhO8F/0N4Qi9FsxZsZTWKLLS0&#10;l4Lai7e3m+dmcfMSNqm7+uubQsHjMDPfMKvNYFtxoS40jhXMphkI4srphmsF34e3yQJEiMgaW8ek&#10;4EoBNuvRwwpz7Xre0WUfa5EgHHJUYGL0uZShMmQxTJ0nTt7JdRZjkl0tdYd9gttWPmfZi7TYcFow&#10;6KkwVJ33P1bB+y2WfPz86ufmUBSv5c6X4ckr9TgetksQkYZ4D/+3P7SCOfxdSTd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peStDEAAAA2gAAAA8AAAAAAAAAAAAAAAAA&#10;nwIAAGRycy9kb3ducmV2LnhtbFBLBQYAAAAABAAEAPcAAACQAwAAAAA=&#10;">
                <v:imagedata r:id="rId3" o:title=""/>
                <v:path arrowok="t"/>
              </v:shape>
              <v:line id="Gerade Verbindung 38" o:spid="_x0000_s1036" style="position:absolute;rotation:-90;flip:x;visibility:visible;mso-wrap-style:square" from="-29741,31489" to="31459,3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pLjcQAAADaAAAADwAAAGRycy9kb3ducmV2LnhtbESPQWvCQBSE74L/YXlCL6KbtqAhukpp&#10;qfQmakS9PbLPJJh9G3a3mv77riB4HGbmG2a+7EwjruR8bVnB6zgBQVxYXXOpIN99j1IQPiBrbCyT&#10;gj/ysFz0e3PMtL3xhq7bUIoIYZ+hgiqENpPSFxUZ9GPbEkfvbJ3BEKUrpXZ4i3DTyLckmUiDNceF&#10;Clv6rKi4bH+NgsP7sf06m2KVDvPUTevVab1PT0q9DLqPGYhAXXiGH+0frWAC9yvxBs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6kuNxAAAANoAAAAPAAAAAAAAAAAA&#10;AAAAAKECAABkcnMvZG93bnJldi54bWxQSwUGAAAAAAQABAD5AAAAkgMAAAAA&#10;" strokecolor="#a6a6a6" strokeweight=".5pt"/>
              <w10:wrap anchorx="page" anchory="page"/>
            </v:group>
          </w:pict>
        </mc:Fallback>
      </mc:AlternateContent>
    </w:r>
    <w:r w:rsidR="00A6759D">
      <w:rPr>
        <w:rFonts w:ascii="Source Sans Pro" w:hAnsi="Source Sans Pro"/>
        <w:color w:val="A9A9A9"/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A7E"/>
    <w:multiLevelType w:val="hybridMultilevel"/>
    <w:tmpl w:val="65F6091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844025"/>
    <w:multiLevelType w:val="hybridMultilevel"/>
    <w:tmpl w:val="B5D8A102"/>
    <w:lvl w:ilvl="0" w:tplc="75829C2C">
      <w:start w:val="1"/>
      <w:numFmt w:val="bullet"/>
      <w:pStyle w:val="TabelleAufzhlunger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638B0"/>
    <w:multiLevelType w:val="hybridMultilevel"/>
    <w:tmpl w:val="CD608788"/>
    <w:lvl w:ilvl="0" w:tplc="8FE4B424">
      <w:start w:val="1"/>
      <w:numFmt w:val="decimal"/>
      <w:pStyle w:val="TabelleNummerierung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2289" fillcolor="red" stroke="f">
      <v:fill color="red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92"/>
    <w:rsid w:val="00033B09"/>
    <w:rsid w:val="00042F18"/>
    <w:rsid w:val="000A16E5"/>
    <w:rsid w:val="000B2D9C"/>
    <w:rsid w:val="000C28BC"/>
    <w:rsid w:val="000D6272"/>
    <w:rsid w:val="001671D2"/>
    <w:rsid w:val="001744DB"/>
    <w:rsid w:val="00206248"/>
    <w:rsid w:val="00226D3F"/>
    <w:rsid w:val="002544D5"/>
    <w:rsid w:val="00256783"/>
    <w:rsid w:val="002940E4"/>
    <w:rsid w:val="00296DDD"/>
    <w:rsid w:val="002A598B"/>
    <w:rsid w:val="002C0CFA"/>
    <w:rsid w:val="002D51B1"/>
    <w:rsid w:val="0031676D"/>
    <w:rsid w:val="003B0899"/>
    <w:rsid w:val="003B61F8"/>
    <w:rsid w:val="003F2696"/>
    <w:rsid w:val="00405B38"/>
    <w:rsid w:val="0044431D"/>
    <w:rsid w:val="0045384B"/>
    <w:rsid w:val="00453E50"/>
    <w:rsid w:val="0046613F"/>
    <w:rsid w:val="00495805"/>
    <w:rsid w:val="004A20D5"/>
    <w:rsid w:val="00504EF0"/>
    <w:rsid w:val="00542580"/>
    <w:rsid w:val="00561649"/>
    <w:rsid w:val="005B0E9C"/>
    <w:rsid w:val="005B29E0"/>
    <w:rsid w:val="005D5E43"/>
    <w:rsid w:val="00615ECD"/>
    <w:rsid w:val="00660895"/>
    <w:rsid w:val="00667D5F"/>
    <w:rsid w:val="006A5CCD"/>
    <w:rsid w:val="006B593A"/>
    <w:rsid w:val="006B6A5D"/>
    <w:rsid w:val="007458B5"/>
    <w:rsid w:val="007C5915"/>
    <w:rsid w:val="007F1589"/>
    <w:rsid w:val="00851F5F"/>
    <w:rsid w:val="00893FCD"/>
    <w:rsid w:val="00903222"/>
    <w:rsid w:val="00934694"/>
    <w:rsid w:val="00934B39"/>
    <w:rsid w:val="00935D6E"/>
    <w:rsid w:val="009522F2"/>
    <w:rsid w:val="00963195"/>
    <w:rsid w:val="00967C8D"/>
    <w:rsid w:val="009804BC"/>
    <w:rsid w:val="00991357"/>
    <w:rsid w:val="00997BF2"/>
    <w:rsid w:val="009B2E92"/>
    <w:rsid w:val="009B7AF7"/>
    <w:rsid w:val="009C388E"/>
    <w:rsid w:val="009E0266"/>
    <w:rsid w:val="009E4958"/>
    <w:rsid w:val="009E62EC"/>
    <w:rsid w:val="00A60A9A"/>
    <w:rsid w:val="00A6759D"/>
    <w:rsid w:val="00A86154"/>
    <w:rsid w:val="00AB7677"/>
    <w:rsid w:val="00AC52BC"/>
    <w:rsid w:val="00AD32C5"/>
    <w:rsid w:val="00AF101A"/>
    <w:rsid w:val="00AF7A94"/>
    <w:rsid w:val="00B02086"/>
    <w:rsid w:val="00B0710F"/>
    <w:rsid w:val="00B10E6E"/>
    <w:rsid w:val="00B22DDF"/>
    <w:rsid w:val="00B702C5"/>
    <w:rsid w:val="00BA1990"/>
    <w:rsid w:val="00BA291C"/>
    <w:rsid w:val="00BB1BE0"/>
    <w:rsid w:val="00BC1174"/>
    <w:rsid w:val="00BC2DAB"/>
    <w:rsid w:val="00BD0569"/>
    <w:rsid w:val="00BE7526"/>
    <w:rsid w:val="00C10960"/>
    <w:rsid w:val="00C21CD0"/>
    <w:rsid w:val="00C34A9D"/>
    <w:rsid w:val="00C45DB5"/>
    <w:rsid w:val="00C95731"/>
    <w:rsid w:val="00CA55B9"/>
    <w:rsid w:val="00CA75CF"/>
    <w:rsid w:val="00CC6C76"/>
    <w:rsid w:val="00D00D3A"/>
    <w:rsid w:val="00D363FE"/>
    <w:rsid w:val="00D83A80"/>
    <w:rsid w:val="00D85B74"/>
    <w:rsid w:val="00DA7A0D"/>
    <w:rsid w:val="00DC6A69"/>
    <w:rsid w:val="00DD46D7"/>
    <w:rsid w:val="00DE1EA6"/>
    <w:rsid w:val="00E25EBA"/>
    <w:rsid w:val="00E83D97"/>
    <w:rsid w:val="00EA2708"/>
    <w:rsid w:val="00EB1DF8"/>
    <w:rsid w:val="00ED2D0B"/>
    <w:rsid w:val="00EE6428"/>
    <w:rsid w:val="00EF0E17"/>
    <w:rsid w:val="00F032D0"/>
    <w:rsid w:val="00F10538"/>
    <w:rsid w:val="00F22606"/>
    <w:rsid w:val="00F24C49"/>
    <w:rsid w:val="00F400DD"/>
    <w:rsid w:val="00F41B44"/>
    <w:rsid w:val="00F6488F"/>
    <w:rsid w:val="00F7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red" stroke="f">
      <v:fill color="red"/>
      <v:stroke on="f"/>
    </o:shapedefaults>
    <o:shapelayout v:ext="edit">
      <o:idmap v:ext="edit" data="1"/>
    </o:shapelayout>
  </w:shapeDefaults>
  <w:decimalSymbol w:val=","/>
  <w:listSeparator w:val=";"/>
  <w14:docId w14:val="09595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unhideWhenUsed="0" w:qFormat="1"/>
    <w:lsdException w:name="heading 2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 w:semiHidden="0"/>
    <w:lsdException w:name="footer" w:locked="0" w:semiHidden="0" w:uiPriority="99"/>
    <w:lsdException w:name="caption" w:qFormat="1"/>
    <w:lsdException w:name="macro" w:unhideWhenUsed="0"/>
    <w:lsdException w:name="List Bullet" w:unhideWhenUsed="0"/>
    <w:lsdException w:name="List Number" w:unhideWhenUsed="0"/>
    <w:lsdException w:name="Title" w:semiHidden="0" w:unhideWhenUsed="0" w:qFormat="1"/>
    <w:lsdException w:name="Default Paragraph Font" w:locked="0" w:semiHidden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locked="0" w:semiHidden="0"/>
    <w:lsdException w:name="HTML Bottom of Form" w:locked="0" w:semiHidden="0"/>
    <w:lsdException w:name="Normal Table" w:locked="0"/>
    <w:lsdException w:name="No List" w:locked="0" w:semiHidden="0"/>
    <w:lsdException w:name="Outline List 1" w:semiHidden="0"/>
    <w:lsdException w:name="Outline List 2" w:semiHidden="0"/>
    <w:lsdException w:name="Outline List 3" w:semiHidden="0"/>
    <w:lsdException w:name="Balloon Text" w:locked="0" w:semiHidden="0" w:unhideWhenUsed="0"/>
    <w:lsdException w:name="Table Grid" w:lock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Standard">
    <w:name w:val="Normal"/>
    <w:semiHidden/>
    <w:qFormat/>
    <w:rsid w:val="00F6488F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rsid w:val="00F4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ma-Titelrechts">
    <w:name w:val="Thema-Titel rechts"/>
    <w:locked/>
    <w:rsid w:val="00BD0569"/>
    <w:rPr>
      <w:rFonts w:ascii="Source Sans Pro" w:hAnsi="Source Sans Pro"/>
      <w:b/>
      <w:color w:val="000000" w:themeColor="text1"/>
      <w:sz w:val="24"/>
      <w:szCs w:val="24"/>
    </w:rPr>
  </w:style>
  <w:style w:type="paragraph" w:customStyle="1" w:styleId="Formatvorlage2">
    <w:name w:val="Formatvorlage2"/>
    <w:basedOn w:val="Thema-Titelrechts"/>
    <w:semiHidden/>
    <w:locked/>
    <w:rsid w:val="00903222"/>
  </w:style>
  <w:style w:type="paragraph" w:customStyle="1" w:styleId="TabellerechteSpalte">
    <w:name w:val="Tabelle rechte Spalte"/>
    <w:basedOn w:val="Standard"/>
    <w:locked/>
    <w:rsid w:val="00C21CD0"/>
    <w:rPr>
      <w:rFonts w:ascii="Source Sans Pro" w:hAnsi="Source Sans Pro"/>
      <w:color w:val="000000" w:themeColor="text1"/>
      <w:sz w:val="22"/>
    </w:rPr>
  </w:style>
  <w:style w:type="paragraph" w:customStyle="1" w:styleId="Formatvorlage4">
    <w:name w:val="Formatvorlage4"/>
    <w:basedOn w:val="Standard"/>
    <w:semiHidden/>
    <w:locked/>
    <w:rsid w:val="00903222"/>
    <w:rPr>
      <w:rFonts w:ascii="Verdana" w:hAnsi="Verdana"/>
      <w:sz w:val="22"/>
    </w:rPr>
  </w:style>
  <w:style w:type="paragraph" w:styleId="Kopfzeile">
    <w:name w:val="header"/>
    <w:basedOn w:val="Standard"/>
    <w:link w:val="KopfzeileZchn"/>
    <w:semiHidden/>
    <w:locked/>
    <w:rsid w:val="005425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DC6A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locked/>
    <w:rsid w:val="005425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C6A69"/>
    <w:rPr>
      <w:rFonts w:ascii="Arial" w:hAnsi="Arial"/>
      <w:sz w:val="24"/>
      <w:szCs w:val="24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locked/>
    <w:rsid w:val="00542580"/>
    <w:pPr>
      <w:spacing w:line="320" w:lineRule="exact"/>
    </w:pPr>
    <w:rPr>
      <w:color w:val="A6A6A6"/>
      <w:szCs w:val="20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DC6A69"/>
    <w:rPr>
      <w:rFonts w:ascii="Arial" w:hAnsi="Arial"/>
      <w:color w:val="A6A6A6"/>
      <w:sz w:val="24"/>
    </w:rPr>
  </w:style>
  <w:style w:type="paragraph" w:customStyle="1" w:styleId="LS-Kopfzeilen-Titel">
    <w:name w:val="LS-Kopfzeilen-Titel"/>
    <w:basedOn w:val="LS-KopfzeileUngeradeHochformatRechts"/>
    <w:link w:val="LS-Kopfzeilen-TitelZchn"/>
    <w:semiHidden/>
    <w:locked/>
    <w:rsid w:val="00542580"/>
  </w:style>
  <w:style w:type="character" w:customStyle="1" w:styleId="LS-Kopfzeilen-TitelZchn">
    <w:name w:val="LS-Kopfzeilen-Titel Zchn"/>
    <w:link w:val="LS-Kopfzeilen-Titel"/>
    <w:semiHidden/>
    <w:rsid w:val="00DC6A69"/>
    <w:rPr>
      <w:rFonts w:ascii="Arial" w:hAnsi="Arial"/>
      <w:color w:val="A6A6A6"/>
      <w:sz w:val="24"/>
    </w:rPr>
  </w:style>
  <w:style w:type="paragraph" w:styleId="Sprechblasentext">
    <w:name w:val="Balloon Text"/>
    <w:basedOn w:val="Standard"/>
    <w:link w:val="SprechblasentextZchn"/>
    <w:semiHidden/>
    <w:locked/>
    <w:rsid w:val="005425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DC6A69"/>
    <w:rPr>
      <w:rFonts w:ascii="Tahoma" w:hAnsi="Tahoma" w:cs="Tahoma"/>
      <w:sz w:val="16"/>
      <w:szCs w:val="16"/>
    </w:rPr>
  </w:style>
  <w:style w:type="paragraph" w:customStyle="1" w:styleId="TabellelinkeSpalte">
    <w:name w:val="Tabelle linke Spalte"/>
    <w:locked/>
    <w:rsid w:val="00BD0569"/>
    <w:rPr>
      <w:rFonts w:ascii="Source Sans Pro" w:hAnsi="Source Sans Pro"/>
      <w:b/>
      <w:bCs/>
      <w:color w:val="000000" w:themeColor="text1"/>
      <w:sz w:val="22"/>
      <w:szCs w:val="22"/>
    </w:rPr>
  </w:style>
  <w:style w:type="paragraph" w:customStyle="1" w:styleId="Flietext">
    <w:name w:val="Fließtext"/>
    <w:semiHidden/>
    <w:locked/>
    <w:rsid w:val="00BD0569"/>
    <w:rPr>
      <w:rFonts w:ascii="Source Sans Pro" w:hAnsi="Source Sans Pro" w:cs="Arial"/>
      <w:color w:val="000000" w:themeColor="text1"/>
      <w:sz w:val="22"/>
      <w:szCs w:val="22"/>
    </w:rPr>
  </w:style>
  <w:style w:type="paragraph" w:customStyle="1" w:styleId="TabelleAufzhlungern">
    <w:name w:val="Tabelle Aufzählungern"/>
    <w:basedOn w:val="TabellerechteSpalte"/>
    <w:next w:val="TabellerechteSpalte"/>
    <w:qFormat/>
    <w:locked/>
    <w:rsid w:val="00DC6A69"/>
    <w:pPr>
      <w:numPr>
        <w:numId w:val="2"/>
      </w:numPr>
      <w:ind w:left="357" w:hanging="357"/>
    </w:pPr>
  </w:style>
  <w:style w:type="paragraph" w:customStyle="1" w:styleId="TabelleNummerierungen">
    <w:name w:val="Tabelle Nummerierungen"/>
    <w:basedOn w:val="TabellerechteSpalte"/>
    <w:next w:val="TabellerechteSpalte"/>
    <w:qFormat/>
    <w:locked/>
    <w:rsid w:val="00DC6A69"/>
    <w:pPr>
      <w:numPr>
        <w:numId w:val="3"/>
      </w:numPr>
      <w:ind w:left="357" w:hanging="357"/>
    </w:pPr>
  </w:style>
  <w:style w:type="character" w:customStyle="1" w:styleId="Kursiv">
    <w:name w:val="Kursiv"/>
    <w:uiPriority w:val="1"/>
    <w:qFormat/>
    <w:locked/>
    <w:rsid w:val="00DC6A69"/>
    <w:rPr>
      <w:i/>
    </w:rPr>
  </w:style>
  <w:style w:type="character" w:customStyle="1" w:styleId="FETT">
    <w:name w:val="FETT"/>
    <w:uiPriority w:val="1"/>
    <w:qFormat/>
    <w:locked/>
    <w:rsid w:val="00F6488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unhideWhenUsed="0" w:qFormat="1"/>
    <w:lsdException w:name="heading 2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 w:semiHidden="0"/>
    <w:lsdException w:name="footer" w:locked="0" w:semiHidden="0" w:uiPriority="99"/>
    <w:lsdException w:name="caption" w:qFormat="1"/>
    <w:lsdException w:name="macro" w:unhideWhenUsed="0"/>
    <w:lsdException w:name="List Bullet" w:unhideWhenUsed="0"/>
    <w:lsdException w:name="List Number" w:unhideWhenUsed="0"/>
    <w:lsdException w:name="Title" w:semiHidden="0" w:unhideWhenUsed="0" w:qFormat="1"/>
    <w:lsdException w:name="Default Paragraph Font" w:locked="0" w:semiHidden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locked="0" w:semiHidden="0"/>
    <w:lsdException w:name="HTML Bottom of Form" w:locked="0" w:semiHidden="0"/>
    <w:lsdException w:name="Normal Table" w:locked="0"/>
    <w:lsdException w:name="No List" w:locked="0" w:semiHidden="0"/>
    <w:lsdException w:name="Outline List 1" w:semiHidden="0"/>
    <w:lsdException w:name="Outline List 2" w:semiHidden="0"/>
    <w:lsdException w:name="Outline List 3" w:semiHidden="0"/>
    <w:lsdException w:name="Balloon Text" w:locked="0" w:semiHidden="0" w:unhideWhenUsed="0"/>
    <w:lsdException w:name="Table Grid" w:lock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Standard">
    <w:name w:val="Normal"/>
    <w:semiHidden/>
    <w:qFormat/>
    <w:rsid w:val="00F6488F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rsid w:val="00F4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ma-Titelrechts">
    <w:name w:val="Thema-Titel rechts"/>
    <w:locked/>
    <w:rsid w:val="00BD0569"/>
    <w:rPr>
      <w:rFonts w:ascii="Source Sans Pro" w:hAnsi="Source Sans Pro"/>
      <w:b/>
      <w:color w:val="000000" w:themeColor="text1"/>
      <w:sz w:val="24"/>
      <w:szCs w:val="24"/>
    </w:rPr>
  </w:style>
  <w:style w:type="paragraph" w:customStyle="1" w:styleId="Formatvorlage2">
    <w:name w:val="Formatvorlage2"/>
    <w:basedOn w:val="Thema-Titelrechts"/>
    <w:semiHidden/>
    <w:locked/>
    <w:rsid w:val="00903222"/>
  </w:style>
  <w:style w:type="paragraph" w:customStyle="1" w:styleId="TabellerechteSpalte">
    <w:name w:val="Tabelle rechte Spalte"/>
    <w:basedOn w:val="Standard"/>
    <w:locked/>
    <w:rsid w:val="00C21CD0"/>
    <w:rPr>
      <w:rFonts w:ascii="Source Sans Pro" w:hAnsi="Source Sans Pro"/>
      <w:color w:val="000000" w:themeColor="text1"/>
      <w:sz w:val="22"/>
    </w:rPr>
  </w:style>
  <w:style w:type="paragraph" w:customStyle="1" w:styleId="Formatvorlage4">
    <w:name w:val="Formatvorlage4"/>
    <w:basedOn w:val="Standard"/>
    <w:semiHidden/>
    <w:locked/>
    <w:rsid w:val="00903222"/>
    <w:rPr>
      <w:rFonts w:ascii="Verdana" w:hAnsi="Verdana"/>
      <w:sz w:val="22"/>
    </w:rPr>
  </w:style>
  <w:style w:type="paragraph" w:styleId="Kopfzeile">
    <w:name w:val="header"/>
    <w:basedOn w:val="Standard"/>
    <w:link w:val="KopfzeileZchn"/>
    <w:semiHidden/>
    <w:locked/>
    <w:rsid w:val="005425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DC6A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locked/>
    <w:rsid w:val="005425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C6A69"/>
    <w:rPr>
      <w:rFonts w:ascii="Arial" w:hAnsi="Arial"/>
      <w:sz w:val="24"/>
      <w:szCs w:val="24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locked/>
    <w:rsid w:val="00542580"/>
    <w:pPr>
      <w:spacing w:line="320" w:lineRule="exact"/>
    </w:pPr>
    <w:rPr>
      <w:color w:val="A6A6A6"/>
      <w:szCs w:val="20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DC6A69"/>
    <w:rPr>
      <w:rFonts w:ascii="Arial" w:hAnsi="Arial"/>
      <w:color w:val="A6A6A6"/>
      <w:sz w:val="24"/>
    </w:rPr>
  </w:style>
  <w:style w:type="paragraph" w:customStyle="1" w:styleId="LS-Kopfzeilen-Titel">
    <w:name w:val="LS-Kopfzeilen-Titel"/>
    <w:basedOn w:val="LS-KopfzeileUngeradeHochformatRechts"/>
    <w:link w:val="LS-Kopfzeilen-TitelZchn"/>
    <w:semiHidden/>
    <w:locked/>
    <w:rsid w:val="00542580"/>
  </w:style>
  <w:style w:type="character" w:customStyle="1" w:styleId="LS-Kopfzeilen-TitelZchn">
    <w:name w:val="LS-Kopfzeilen-Titel Zchn"/>
    <w:link w:val="LS-Kopfzeilen-Titel"/>
    <w:semiHidden/>
    <w:rsid w:val="00DC6A69"/>
    <w:rPr>
      <w:rFonts w:ascii="Arial" w:hAnsi="Arial"/>
      <w:color w:val="A6A6A6"/>
      <w:sz w:val="24"/>
    </w:rPr>
  </w:style>
  <w:style w:type="paragraph" w:styleId="Sprechblasentext">
    <w:name w:val="Balloon Text"/>
    <w:basedOn w:val="Standard"/>
    <w:link w:val="SprechblasentextZchn"/>
    <w:semiHidden/>
    <w:locked/>
    <w:rsid w:val="005425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DC6A69"/>
    <w:rPr>
      <w:rFonts w:ascii="Tahoma" w:hAnsi="Tahoma" w:cs="Tahoma"/>
      <w:sz w:val="16"/>
      <w:szCs w:val="16"/>
    </w:rPr>
  </w:style>
  <w:style w:type="paragraph" w:customStyle="1" w:styleId="TabellelinkeSpalte">
    <w:name w:val="Tabelle linke Spalte"/>
    <w:locked/>
    <w:rsid w:val="00BD0569"/>
    <w:rPr>
      <w:rFonts w:ascii="Source Sans Pro" w:hAnsi="Source Sans Pro"/>
      <w:b/>
      <w:bCs/>
      <w:color w:val="000000" w:themeColor="text1"/>
      <w:sz w:val="22"/>
      <w:szCs w:val="22"/>
    </w:rPr>
  </w:style>
  <w:style w:type="paragraph" w:customStyle="1" w:styleId="Flietext">
    <w:name w:val="Fließtext"/>
    <w:semiHidden/>
    <w:locked/>
    <w:rsid w:val="00BD0569"/>
    <w:rPr>
      <w:rFonts w:ascii="Source Sans Pro" w:hAnsi="Source Sans Pro" w:cs="Arial"/>
      <w:color w:val="000000" w:themeColor="text1"/>
      <w:sz w:val="22"/>
      <w:szCs w:val="22"/>
    </w:rPr>
  </w:style>
  <w:style w:type="paragraph" w:customStyle="1" w:styleId="TabelleAufzhlungern">
    <w:name w:val="Tabelle Aufzählungern"/>
    <w:basedOn w:val="TabellerechteSpalte"/>
    <w:next w:val="TabellerechteSpalte"/>
    <w:qFormat/>
    <w:locked/>
    <w:rsid w:val="00DC6A69"/>
    <w:pPr>
      <w:numPr>
        <w:numId w:val="2"/>
      </w:numPr>
      <w:ind w:left="357" w:hanging="357"/>
    </w:pPr>
  </w:style>
  <w:style w:type="paragraph" w:customStyle="1" w:styleId="TabelleNummerierungen">
    <w:name w:val="Tabelle Nummerierungen"/>
    <w:basedOn w:val="TabellerechteSpalte"/>
    <w:next w:val="TabellerechteSpalte"/>
    <w:qFormat/>
    <w:locked/>
    <w:rsid w:val="00DC6A69"/>
    <w:pPr>
      <w:numPr>
        <w:numId w:val="3"/>
      </w:numPr>
      <w:ind w:left="357" w:hanging="357"/>
    </w:pPr>
  </w:style>
  <w:style w:type="character" w:customStyle="1" w:styleId="Kursiv">
    <w:name w:val="Kursiv"/>
    <w:uiPriority w:val="1"/>
    <w:qFormat/>
    <w:locked/>
    <w:rsid w:val="00DC6A69"/>
    <w:rPr>
      <w:i/>
    </w:rPr>
  </w:style>
  <w:style w:type="character" w:customStyle="1" w:styleId="FETT">
    <w:name w:val="FETT"/>
    <w:uiPriority w:val="1"/>
    <w:qFormat/>
    <w:locked/>
    <w:rsid w:val="00F6488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wmf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4" Type="http://schemas.openxmlformats.org/officeDocument/2006/relationships/image" Target="media/image16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wmf"/><Relationship Id="rId2" Type="http://schemas.openxmlformats.org/officeDocument/2006/relationships/image" Target="media/image15.wmf"/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s-vernetzt.landbw.de/kom/HR_PG/PG_3D-erleben/Allgmeines/Vorlagen%20&amp;%20Logo/Projektbeschreibung%203D-Druck%20all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794EFD6ABA8648A888D43CA3EF064E" ma:contentTypeVersion="1" ma:contentTypeDescription="Ein neues Dokument erstellen." ma:contentTypeScope="" ma:versionID="bada1f6e672798028f1b2599a56a61df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65aac52c943c9121e41e8e3e38c8e81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807B-23F3-461B-8FED-DDFBF45C6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0A35A-7B26-4608-A601-79A0765F3F04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5696b60-0389-45c2-bb8c-032517eb46a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2AC34E-4542-42B3-B02F-F47B9D12A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5C247-3B33-4DA6-A719-7798E704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Projektbeschreibung%203D-Druck%20allg.dotx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ZPG | Projektbeschreibung</vt:lpstr>
    </vt:vector>
  </TitlesOfParts>
  <Company>TOSHIBA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ZPG | Projektbeschreibung</dc:title>
  <dc:creator>Mühlhuber, Irmgard (LS)</dc:creator>
  <cp:lastModifiedBy>Grothe, Sebastian (LS)</cp:lastModifiedBy>
  <cp:revision>2</cp:revision>
  <cp:lastPrinted>2019-03-19T16:46:00Z</cp:lastPrinted>
  <dcterms:created xsi:type="dcterms:W3CDTF">2019-03-21T08:32:00Z</dcterms:created>
  <dcterms:modified xsi:type="dcterms:W3CDTF">2019-03-21T08:32:00Z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0x0101007B794EFD6ABA8648A888D43CA3EF064E</vt:lpwstr>
  </property>
</Properties>
</file>