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2A6405">
      <w:pPr>
        <w:pBdr>
          <w:bottom w:val="single" w:sz="4" w:space="1" w:color="auto"/>
        </w:pBdr>
        <w:spacing w:after="0"/>
        <w:rPr>
          <w:rFonts w:ascii="Arial" w:hAnsi="Arial" w:cs="Arial"/>
          <w:sz w:val="28"/>
          <w:szCs w:val="24"/>
        </w:rPr>
      </w:pPr>
      <w:r>
        <w:rPr>
          <w:rFonts w:ascii="Arial" w:hAnsi="Arial" w:cs="Arial"/>
          <w:sz w:val="96"/>
          <w:szCs w:val="24"/>
        </w:rPr>
        <w:drawing>
          <wp:anchor distT="0" distB="0" distL="114300" distR="114300" simplePos="0" relativeHeight="251652607" behindDoc="1" locked="0" layoutInCell="1" allowOverlap="1" wp14:anchorId="18D66567" wp14:editId="73FCD7B6">
            <wp:simplePos x="0" y="0"/>
            <wp:positionH relativeFrom="column">
              <wp:posOffset>3969897</wp:posOffset>
            </wp:positionH>
            <wp:positionV relativeFrom="paragraph">
              <wp:posOffset>170446</wp:posOffset>
            </wp:positionV>
            <wp:extent cx="2249805" cy="92138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U Logo Kopie.png"/>
                    <pic:cNvPicPr/>
                  </pic:nvPicPr>
                  <pic:blipFill>
                    <a:blip r:embed="rId7">
                      <a:extLst>
                        <a:ext uri="{28A0092B-C50C-407E-A947-70E740481C1C}">
                          <a14:useLocalDpi xmlns:a14="http://schemas.microsoft.com/office/drawing/2010/main" val="0"/>
                        </a:ext>
                      </a:extLst>
                    </a:blip>
                    <a:stretch>
                      <a:fillRect/>
                    </a:stretch>
                  </pic:blipFill>
                  <pic:spPr>
                    <a:xfrm>
                      <a:off x="0" y="0"/>
                      <a:ext cx="2249805" cy="921385"/>
                    </a:xfrm>
                    <a:prstGeom prst="rect">
                      <a:avLst/>
                    </a:prstGeom>
                  </pic:spPr>
                </pic:pic>
              </a:graphicData>
            </a:graphic>
            <wp14:sizeRelH relativeFrom="page">
              <wp14:pctWidth>0</wp14:pctWidth>
            </wp14:sizeRelH>
            <wp14:sizeRelV relativeFrom="page">
              <wp14:pctHeight>0</wp14:pctHeight>
            </wp14:sizeRelV>
          </wp:anchor>
        </w:drawing>
      </w:r>
    </w:p>
    <w:p w:rsidR="00772AA7" w:rsidRDefault="00772AA7">
      <w:pPr>
        <w:pBdr>
          <w:bottom w:val="single" w:sz="4" w:space="1" w:color="auto"/>
        </w:pBdr>
        <w:spacing w:after="0"/>
        <w:rPr>
          <w:rFonts w:ascii="Arial" w:hAnsi="Arial" w:cs="Arial"/>
          <w:sz w:val="28"/>
          <w:szCs w:val="24"/>
        </w:rPr>
      </w:pPr>
    </w:p>
    <w:p w:rsidR="00772AA7" w:rsidRDefault="00A74137">
      <w:pPr>
        <w:pBdr>
          <w:bottom w:val="single" w:sz="4" w:space="1" w:color="auto"/>
        </w:pBdr>
        <w:spacing w:after="0"/>
        <w:rPr>
          <w:rFonts w:ascii="Arial" w:hAnsi="Arial" w:cs="Arial"/>
          <w:sz w:val="96"/>
          <w:szCs w:val="24"/>
        </w:rPr>
      </w:pPr>
      <w:r>
        <w:rPr>
          <w:rFonts w:ascii="Arial" w:hAnsi="Arial" w:cs="Arial"/>
          <w:sz w:val="96"/>
          <w:szCs w:val="24"/>
        </w:rPr>
        <w:t xml:space="preserve">Station </w:t>
      </w:r>
      <w:r w:rsidR="00E7404B">
        <w:rPr>
          <w:rFonts w:ascii="Arial" w:hAnsi="Arial" w:cs="Arial"/>
          <w:sz w:val="96"/>
          <w:szCs w:val="24"/>
        </w:rPr>
        <w:t>9</w:t>
      </w:r>
    </w:p>
    <w:p w:rsidR="00772AA7" w:rsidRDefault="00772AA7">
      <w:pPr>
        <w:spacing w:after="0"/>
        <w:rPr>
          <w:rFonts w:ascii="Arial" w:hAnsi="Arial" w:cs="Arial"/>
          <w:b/>
          <w:sz w:val="72"/>
          <w:szCs w:val="24"/>
        </w:rPr>
      </w:pPr>
    </w:p>
    <w:p w:rsidR="00772AA7" w:rsidRDefault="00E7404B">
      <w:pPr>
        <w:spacing w:after="0"/>
        <w:rPr>
          <w:rFonts w:ascii="Arial" w:hAnsi="Arial" w:cs="Arial"/>
          <w:sz w:val="72"/>
          <w:szCs w:val="24"/>
        </w:rPr>
      </w:pPr>
      <w:r>
        <w:rPr>
          <w:rFonts w:ascii="Arial" w:hAnsi="Arial" w:cs="Arial"/>
          <w:b/>
          <w:sz w:val="72"/>
          <w:szCs w:val="24"/>
        </w:rPr>
        <w:t>Einfache und komplexe Audioproduktionen</w:t>
      </w:r>
      <w:r>
        <w:rPr>
          <w:rFonts w:ascii="Arial" w:hAnsi="Arial" w:cs="Arial"/>
          <w:b/>
          <w:sz w:val="28"/>
          <w:szCs w:val="24"/>
        </w:rPr>
        <w:t xml:space="preserve"> (Android)</w:t>
      </w: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pStyle w:val="Body"/>
        <w:pBdr>
          <w:top w:val="none" w:sz="0" w:space="0" w:color="auto"/>
          <w:left w:val="none" w:sz="0" w:space="0" w:color="auto"/>
          <w:bottom w:val="none" w:sz="0" w:space="0" w:color="auto"/>
          <w:right w:val="none" w:sz="0" w:space="0" w:color="auto"/>
        </w:pBdr>
        <w:rPr>
          <w:rFonts w:ascii="Arial" w:hAnsi="Arial" w:cs="Arial"/>
          <w:bCs/>
          <w:sz w:val="24"/>
        </w:rPr>
        <w:sectPr w:rsidR="00772AA7" w:rsidSect="007C18CE">
          <w:headerReference w:type="default" r:id="rId8"/>
          <w:footerReference w:type="default" r:id="rId9"/>
          <w:pgSz w:w="11906" w:h="16838" w:code="9"/>
          <w:pgMar w:top="1134" w:right="1134" w:bottom="1134" w:left="1134" w:header="709" w:footer="709" w:gutter="0"/>
          <w:pgNumType w:start="0"/>
          <w:cols w:space="708"/>
          <w:titlePg/>
          <w:docGrid w:linePitch="360"/>
        </w:sectPr>
      </w:pPr>
    </w:p>
    <w:p w:rsidR="00E7404B" w:rsidRDefault="00E7404B" w:rsidP="00E7404B">
      <w:pPr>
        <w:pStyle w:val="TIUTitelleiste"/>
        <w:spacing w:before="160"/>
      </w:pPr>
      <w:r>
        <w:lastRenderedPageBreak/>
        <w:t xml:space="preserve">Station 9 – Methodenblatt </w:t>
      </w:r>
      <w:r w:rsidRPr="009851A2">
        <w:rPr>
          <w:sz w:val="28"/>
          <w:szCs w:val="28"/>
        </w:rPr>
        <w:t>(Android)</w:t>
      </w:r>
    </w:p>
    <w:p w:rsidR="00E7404B" w:rsidRDefault="00E7404B" w:rsidP="00E7404B">
      <w:pPr>
        <w:pStyle w:val="TiUStationsname"/>
      </w:pPr>
      <w:r>
        <w:t>Einfache und komplexe Audioproduktionen</w:t>
      </w:r>
    </w:p>
    <w:p w:rsidR="00E7404B" w:rsidRDefault="00E7404B" w:rsidP="00E7404B">
      <w:pPr>
        <w:pStyle w:val="TiU-berschrift"/>
      </w:pPr>
      <w:r>
        <w:t>Beschreibung</w:t>
      </w:r>
    </w:p>
    <w:p w:rsidR="0027701A" w:rsidRDefault="0027701A" w:rsidP="00E7404B">
      <w:pPr>
        <w:pStyle w:val="Body"/>
      </w:pPr>
      <w:r>
        <w:rPr>
          <w:rFonts w:ascii="Arial" w:hAnsi="Arial" w:cs="Arial"/>
          <w:bCs/>
          <w:sz w:val="24"/>
        </w:rPr>
        <w:t>Tablets machen</w:t>
      </w:r>
      <w:r w:rsidR="00E7404B">
        <w:rPr>
          <w:rFonts w:ascii="Arial" w:hAnsi="Arial" w:cs="Arial"/>
          <w:bCs/>
          <w:sz w:val="24"/>
        </w:rPr>
        <w:t xml:space="preserve"> sowohl die Erstellung von einfachen als auch von recht komplexen Audioproduktionen</w:t>
      </w:r>
      <w:r>
        <w:rPr>
          <w:rFonts w:ascii="Arial" w:hAnsi="Arial" w:cs="Arial"/>
          <w:bCs/>
          <w:sz w:val="24"/>
        </w:rPr>
        <w:t xml:space="preserve"> im Unterricht möglich. Neben den naheliegenden Einsatzmöglichkeiten im</w:t>
      </w:r>
      <w:r w:rsidR="00E7404B">
        <w:rPr>
          <w:rFonts w:ascii="Arial" w:hAnsi="Arial" w:cs="Arial"/>
          <w:bCs/>
          <w:sz w:val="24"/>
        </w:rPr>
        <w:t xml:space="preserve"> Deutsch-, Fre</w:t>
      </w:r>
      <w:r>
        <w:rPr>
          <w:rFonts w:ascii="Arial" w:hAnsi="Arial" w:cs="Arial"/>
          <w:bCs/>
          <w:sz w:val="24"/>
        </w:rPr>
        <w:t>mdsprachen- und Musikunterricht sind sie auch</w:t>
      </w:r>
      <w:r w:rsidR="00E7404B">
        <w:rPr>
          <w:rFonts w:ascii="Arial" w:hAnsi="Arial" w:cs="Arial"/>
          <w:bCs/>
          <w:sz w:val="24"/>
        </w:rPr>
        <w:t xml:space="preserve"> zur Produktion von Podcasts oder Ähnlichem universell in den verschiedensten Fächern einsetzbar.</w:t>
      </w:r>
    </w:p>
    <w:p w:rsidR="00E7404B" w:rsidRDefault="0027701A" w:rsidP="00E7404B">
      <w:pPr>
        <w:pStyle w:val="Body"/>
      </w:pPr>
      <w:r>
        <w:rPr>
          <w:rFonts w:ascii="Arial" w:hAnsi="Arial" w:cs="Arial"/>
          <w:bCs/>
          <w:sz w:val="24"/>
        </w:rPr>
        <w:t>J</w:t>
      </w:r>
      <w:r w:rsidR="00E7404B">
        <w:rPr>
          <w:rFonts w:ascii="Arial" w:hAnsi="Arial" w:cs="Arial"/>
          <w:bCs/>
          <w:sz w:val="24"/>
        </w:rPr>
        <w:t>e nach Einsatzzweck</w:t>
      </w:r>
      <w:r>
        <w:rPr>
          <w:rFonts w:ascii="Arial" w:hAnsi="Arial" w:cs="Arial"/>
          <w:bCs/>
          <w:sz w:val="24"/>
        </w:rPr>
        <w:t xml:space="preserve"> und benötigtem Funktionsumfang lassen sich</w:t>
      </w:r>
      <w:r w:rsidR="00E7404B">
        <w:rPr>
          <w:rFonts w:ascii="Arial" w:hAnsi="Arial" w:cs="Arial"/>
          <w:bCs/>
          <w:sz w:val="24"/>
        </w:rPr>
        <w:t xml:space="preserve"> verschiedene Apps nutzen: Für einfache Sprachaufnahmen eignet sich z.B. der </w:t>
      </w:r>
      <w:r w:rsidR="00E7404B">
        <w:rPr>
          <w:rFonts w:ascii="Arial" w:hAnsi="Arial" w:cs="Arial"/>
          <w:bCs/>
          <w:i/>
          <w:iCs/>
          <w:sz w:val="24"/>
        </w:rPr>
        <w:t>Audio Recorder</w:t>
      </w:r>
      <w:r w:rsidR="00E7404B">
        <w:rPr>
          <w:rFonts w:ascii="Arial" w:hAnsi="Arial" w:cs="Arial"/>
          <w:bCs/>
          <w:sz w:val="24"/>
        </w:rPr>
        <w:t xml:space="preserve">, für das etwas ambitioniertere Aufnehmen und anschließende Bearbeiten von Sprechtexten und Geräuschen z.B. </w:t>
      </w:r>
      <w:r w:rsidR="00E7404B">
        <w:rPr>
          <w:rFonts w:ascii="Arial" w:hAnsi="Arial" w:cs="Arial"/>
          <w:bCs/>
          <w:i/>
          <w:iCs/>
          <w:sz w:val="24"/>
        </w:rPr>
        <w:t>WavePad</w:t>
      </w:r>
      <w:r w:rsidR="00E7404B">
        <w:rPr>
          <w:rFonts w:ascii="Arial" w:hAnsi="Arial" w:cs="Arial"/>
          <w:bCs/>
          <w:sz w:val="24"/>
        </w:rPr>
        <w:t xml:space="preserve">. </w:t>
      </w:r>
    </w:p>
    <w:p w:rsidR="00E7404B" w:rsidRDefault="00E7404B" w:rsidP="00E7404B">
      <w:pPr>
        <w:pStyle w:val="Body"/>
      </w:pPr>
      <w:r>
        <w:rPr>
          <w:rFonts w:ascii="Arial" w:hAnsi="Arial" w:cs="Arial"/>
          <w:bCs/>
          <w:sz w:val="24"/>
        </w:rPr>
        <w:t xml:space="preserve">Für komplexe Aufnahmeprojekte mit mehreren Tonspuren und ggf. dem Einsatz virtueller Instrumente bietet sich </w:t>
      </w:r>
      <w:r>
        <w:rPr>
          <w:rFonts w:ascii="Arial" w:hAnsi="Arial" w:cs="Arial"/>
          <w:bCs/>
          <w:i/>
          <w:iCs/>
          <w:sz w:val="24"/>
        </w:rPr>
        <w:t>Walk Band</w:t>
      </w:r>
      <w:r>
        <w:rPr>
          <w:rFonts w:ascii="Arial" w:hAnsi="Arial" w:cs="Arial"/>
          <w:bCs/>
          <w:sz w:val="24"/>
        </w:rPr>
        <w:t xml:space="preserve"> an. Eine Einführung in die Benutzung dieser drei Apps finden Sie in den Videos zur Station. </w:t>
      </w:r>
    </w:p>
    <w:p w:rsidR="0027701A" w:rsidRDefault="00E7404B" w:rsidP="0027701A">
      <w:pPr>
        <w:pStyle w:val="Body"/>
        <w:spacing w:after="120"/>
        <w:rPr>
          <w:rFonts w:ascii="Arial" w:hAnsi="Arial" w:cs="Arial"/>
          <w:bCs/>
          <w:sz w:val="24"/>
        </w:rPr>
      </w:pPr>
      <w:r>
        <w:rPr>
          <w:rFonts w:ascii="Arial" w:hAnsi="Arial" w:cs="Arial"/>
          <w:bCs/>
          <w:sz w:val="24"/>
        </w:rPr>
        <w:t xml:space="preserve">Der Vollständigkeit halber seien hier noch zwei weitere Apps genannt, die in wirklich anspruchsvollen Unterrichtsprojekten bzw. solchen mit musikalischem Schwerpunkt zum Einsatz kommen könnten: Um zusätzliche Soundeffekte oder kurze Musiksequenzen, möglicherweise auch ganze Songs zu produzieren, bietet sich </w:t>
      </w:r>
      <w:r>
        <w:rPr>
          <w:rFonts w:ascii="Arial" w:hAnsi="Arial" w:cs="Arial"/>
          <w:bCs/>
          <w:i/>
          <w:iCs/>
          <w:sz w:val="24"/>
        </w:rPr>
        <w:t>Music Maker Jam</w:t>
      </w:r>
      <w:r>
        <w:rPr>
          <w:rFonts w:ascii="Arial" w:hAnsi="Arial" w:cs="Arial"/>
          <w:bCs/>
          <w:sz w:val="24"/>
        </w:rPr>
        <w:t xml:space="preserve"> an, wo eine Vielzahl von vorgefertigten Samples bereitsteht und frei kombiniert werden kann. Sollten eher die Qualitäten eines „klassischen“ Mischpultes gefragt sein, könnte das </w:t>
      </w:r>
      <w:r>
        <w:rPr>
          <w:rFonts w:ascii="Arial" w:hAnsi="Arial" w:cs="Arial"/>
          <w:bCs/>
          <w:i/>
          <w:iCs/>
          <w:sz w:val="24"/>
        </w:rPr>
        <w:t>MixPad</w:t>
      </w:r>
      <w:r>
        <w:rPr>
          <w:rFonts w:ascii="Arial" w:hAnsi="Arial" w:cs="Arial"/>
          <w:bCs/>
          <w:sz w:val="24"/>
        </w:rPr>
        <w:t xml:space="preserve"> (vom selben Hersteller wie WavePad) zum Einsatz kommen.</w:t>
      </w:r>
      <w:r w:rsidR="0027701A" w:rsidRPr="0027701A">
        <w:rPr>
          <w:rFonts w:ascii="Arial" w:hAnsi="Arial" w:cs="Arial"/>
          <w:bCs/>
          <w:sz w:val="24"/>
        </w:rPr>
        <w:t xml:space="preserve"> </w:t>
      </w:r>
    </w:p>
    <w:p w:rsidR="0027701A" w:rsidRPr="00C07A31" w:rsidRDefault="0027701A" w:rsidP="0027701A">
      <w:pPr>
        <w:pStyle w:val="Body"/>
        <w:spacing w:after="120"/>
      </w:pPr>
      <w:r w:rsidRPr="0027701A">
        <w:rPr>
          <w:rFonts w:ascii="Arial" w:hAnsi="Arial" w:cs="Arial"/>
          <w:b/>
          <w:bCs/>
          <w:sz w:val="24"/>
        </w:rPr>
        <w:t xml:space="preserve">Beispielszenario </w:t>
      </w:r>
      <w:r w:rsidRPr="0027701A">
        <w:rPr>
          <w:rFonts w:ascii="Arial" w:hAnsi="Arial" w:cs="Arial"/>
          <w:bCs/>
          <w:sz w:val="24"/>
        </w:rPr>
        <w:t xml:space="preserve">1: </w:t>
      </w:r>
      <w:r>
        <w:rPr>
          <w:rFonts w:ascii="Arial" w:hAnsi="Arial" w:cs="Arial"/>
          <w:sz w:val="24"/>
          <w:szCs w:val="24"/>
        </w:rPr>
        <w:t>Schülerinnen und Schüler sprechen im Englischunterricht einen Text aus Sicht einer literarischen Figur ein und drücken dabei deren Gefühlslage mit Hilfe ihrer Stimme aus. Die Texte werden mit den Tablets aufgenommen und präsentiert.</w:t>
      </w:r>
    </w:p>
    <w:p w:rsidR="0027701A" w:rsidRPr="00C07A31" w:rsidRDefault="0027701A" w:rsidP="0027701A">
      <w:pPr>
        <w:pStyle w:val="Body"/>
        <w:spacing w:after="120"/>
      </w:pPr>
      <w:r w:rsidRPr="0027701A">
        <w:rPr>
          <w:rFonts w:ascii="Arial" w:hAnsi="Arial" w:cs="Arial"/>
          <w:b/>
          <w:bCs/>
          <w:sz w:val="24"/>
          <w:szCs w:val="24"/>
        </w:rPr>
        <w:t>Beispielszenario 2:</w:t>
      </w:r>
      <w:r>
        <w:rPr>
          <w:rFonts w:ascii="Arial" w:hAnsi="Arial" w:cs="Arial"/>
          <w:bCs/>
          <w:sz w:val="24"/>
          <w:szCs w:val="24"/>
        </w:rPr>
        <w:t xml:space="preserve"> Schülerinnen und Schüler verarbeiten im Deutschunterricht erstellte kreative Schreibprodukte zu einem Hörspiel, indem sie Text einsprechen, Geräusche hinzufügen, Hintergrundmusik unterlegen etc.</w:t>
      </w:r>
    </w:p>
    <w:p w:rsidR="00E7404B" w:rsidRDefault="00E7404B" w:rsidP="00E7404B">
      <w:pPr>
        <w:pStyle w:val="TiU-berschrift"/>
      </w:pPr>
      <w:r>
        <w:t>Mehrwert</w:t>
      </w:r>
    </w:p>
    <w:p w:rsidR="00E7404B" w:rsidRDefault="00E7404B" w:rsidP="00C07A31">
      <w:pPr>
        <w:pStyle w:val="TiU-Aufzhlung"/>
      </w:pPr>
      <w:r>
        <w:t>Multimediales, kooperatives, handlungs- und produktionsorientiertes Arbeiten</w:t>
      </w:r>
    </w:p>
    <w:p w:rsidR="00E7404B" w:rsidRDefault="00E7404B" w:rsidP="00C07A31">
      <w:pPr>
        <w:pStyle w:val="TiU-Aufzhlung"/>
      </w:pPr>
      <w:r>
        <w:t>Motivation durch Arbeiten an und mit der eigenen Textvorlage, „learning by doing“</w:t>
      </w:r>
    </w:p>
    <w:p w:rsidR="00E7404B" w:rsidRDefault="00E7404B" w:rsidP="00C07A31">
      <w:pPr>
        <w:pStyle w:val="TiU-Aufzhlung"/>
      </w:pPr>
      <w:r>
        <w:t>Neue Möglichkeiten des gestaltenden Interpretierens literarischer Texte</w:t>
      </w:r>
    </w:p>
    <w:p w:rsidR="00E7404B" w:rsidRDefault="00E7404B" w:rsidP="00C07A31">
      <w:pPr>
        <w:pStyle w:val="TiU-Aufzhlung"/>
      </w:pPr>
      <w:r>
        <w:t>Geringere Hemmschwelle im Vergleich zum szenischen Spiel</w:t>
      </w:r>
    </w:p>
    <w:p w:rsidR="00E7404B" w:rsidRDefault="00E7404B" w:rsidP="00C07A31">
      <w:pPr>
        <w:pStyle w:val="TiU-Aufzhlung"/>
      </w:pPr>
      <w:r>
        <w:t>Einüben von szenischem Lesen, Intonation als Mittel der Interpretation</w:t>
      </w:r>
    </w:p>
    <w:p w:rsidR="00E7404B" w:rsidRDefault="00E7404B" w:rsidP="00C07A31">
      <w:pPr>
        <w:pStyle w:val="TiU-Aufzhlung"/>
      </w:pPr>
      <w:r>
        <w:t>In der Fremdsprache viele Möglichkeiten der intensiven Aussprachekorrektur</w:t>
      </w:r>
    </w:p>
    <w:p w:rsidR="00E7404B" w:rsidRDefault="00E7404B" w:rsidP="00C07A31">
      <w:pPr>
        <w:pStyle w:val="TiU-Aufzhlung"/>
      </w:pPr>
      <w:r>
        <w:t>Individuelles, ggf. binnendifferenziertes Arbeiten und entsprechendes Feedback</w:t>
      </w:r>
    </w:p>
    <w:p w:rsidR="00E7404B" w:rsidRDefault="00E7404B" w:rsidP="00E7404B">
      <w:pPr>
        <w:pStyle w:val="TiU-berschrift"/>
      </w:pPr>
      <w:r>
        <w:t>Schüleraktivität</w:t>
      </w:r>
    </w:p>
    <w:p w:rsidR="00E7404B" w:rsidRDefault="00E7404B" w:rsidP="00C07A31">
      <w:pPr>
        <w:pStyle w:val="TiU-Aufzhlung"/>
      </w:pPr>
      <w:r>
        <w:t xml:space="preserve">Die Schüler erhalten den Auftrag, ein Märchen zu schreiben bzw. eine literarische Leerstelle zu füllen </w:t>
      </w:r>
    </w:p>
    <w:p w:rsidR="00E7404B" w:rsidRDefault="00E7404B" w:rsidP="00C07A31">
      <w:pPr>
        <w:pStyle w:val="TiU-Aufzhlung"/>
      </w:pPr>
      <w:r>
        <w:t>Aufnahme/Produktion der benötigten Geräusche, Soundeffekte, Hintergrundmusik</w:t>
      </w:r>
    </w:p>
    <w:p w:rsidR="00E7404B" w:rsidRDefault="00E7404B" w:rsidP="00C07A31">
      <w:pPr>
        <w:pStyle w:val="TiU-Aufzhlung"/>
      </w:pPr>
      <w:r>
        <w:t>Einsprechen des Hörspiels, ggf. mit verteilten Rollen</w:t>
      </w:r>
    </w:p>
    <w:p w:rsidR="00E7404B" w:rsidRDefault="00E7404B" w:rsidP="00C07A31">
      <w:pPr>
        <w:pStyle w:val="TiU-Aufzhlung"/>
      </w:pPr>
      <w:r>
        <w:t xml:space="preserve">Nachbearbeitung und Export des Hörspiels </w:t>
      </w:r>
    </w:p>
    <w:p w:rsidR="00E7404B" w:rsidRDefault="00E7404B" w:rsidP="00C07A31">
      <w:pPr>
        <w:pStyle w:val="TiU-Aufzhlung"/>
      </w:pPr>
      <w:r>
        <w:t>Feedback anhand von Kriterienrastern</w:t>
      </w:r>
    </w:p>
    <w:p w:rsidR="00C07A31" w:rsidRDefault="00C07A31" w:rsidP="00C07A31">
      <w:pPr>
        <w:pStyle w:val="TiU-berschrift"/>
        <w:sectPr w:rsidR="00C07A31">
          <w:headerReference w:type="default" r:id="rId10"/>
          <w:footerReference w:type="default" r:id="rId11"/>
          <w:pgSz w:w="11906" w:h="16838"/>
          <w:pgMar w:top="1134" w:right="1134" w:bottom="1134" w:left="1134" w:header="709" w:footer="851" w:gutter="0"/>
          <w:pgNumType w:start="1"/>
          <w:cols w:space="720"/>
          <w:formProt w:val="0"/>
          <w:docGrid w:linePitch="360"/>
        </w:sectPr>
      </w:pPr>
    </w:p>
    <w:p w:rsidR="00E7404B" w:rsidRDefault="00E7404B" w:rsidP="00C07A31">
      <w:pPr>
        <w:pStyle w:val="TiU-berschrift"/>
      </w:pPr>
      <w:r>
        <w:lastRenderedPageBreak/>
        <w:t>Aufgaben des Lehrers</w:t>
      </w:r>
    </w:p>
    <w:p w:rsidR="00E7404B" w:rsidRDefault="00E7404B" w:rsidP="00C07A31">
      <w:pPr>
        <w:pStyle w:val="TiU-Aufzhlung"/>
      </w:pPr>
      <w:r>
        <w:t>Bereitstellen der Arbeitsanweisungen bzw. Anleitungen zu den Apps</w:t>
      </w:r>
    </w:p>
    <w:p w:rsidR="00E7404B" w:rsidRDefault="00E7404B" w:rsidP="00C07A31">
      <w:pPr>
        <w:pStyle w:val="TiU-Aufzhlung"/>
      </w:pPr>
      <w:r>
        <w:t>Sensibilisierung der SuS für datenschutz- und urheberrechtliche Gefährdungen</w:t>
      </w:r>
    </w:p>
    <w:p w:rsidR="00E7404B" w:rsidRDefault="00E7404B" w:rsidP="00C07A31">
      <w:pPr>
        <w:pStyle w:val="TiU-Aufzhlung"/>
      </w:pPr>
      <w:r>
        <w:t>Bereitstellung von Zubehör (externes Mikrofon oder Bluetoothbox)</w:t>
      </w:r>
    </w:p>
    <w:p w:rsidR="00E7404B" w:rsidRDefault="00E7404B" w:rsidP="00C07A31">
      <w:pPr>
        <w:pStyle w:val="TiU-Aufzhlung"/>
      </w:pPr>
      <w:r>
        <w:t>bei Bedarf Erklären der Benutzung, Hilfe bei der Verwendung der Apps</w:t>
      </w:r>
    </w:p>
    <w:p w:rsidR="00E7404B" w:rsidRDefault="00E7404B" w:rsidP="00C07A31">
      <w:pPr>
        <w:pStyle w:val="TiU-Aufzhlung"/>
      </w:pPr>
      <w:r>
        <w:t>Bereitstellen/Aufsperren verschiedener Aufnahmeräume</w:t>
      </w:r>
    </w:p>
    <w:p w:rsidR="00E7404B" w:rsidRDefault="00E7404B" w:rsidP="00C07A31">
      <w:pPr>
        <w:pStyle w:val="TiU-Aufzhlung"/>
      </w:pPr>
      <w:r>
        <w:t>Erstellung eines kriteriengestützten Feedbackbogens</w:t>
      </w:r>
    </w:p>
    <w:p w:rsidR="00E7404B" w:rsidRDefault="00E7404B" w:rsidP="00C07A31">
      <w:pPr>
        <w:pStyle w:val="TiU-Aufzhlung"/>
      </w:pPr>
      <w:r>
        <w:t xml:space="preserve">Zielsetzung treffen, wie mit den fertigen Produkten umgegangen werden soll </w:t>
      </w:r>
    </w:p>
    <w:p w:rsidR="00E7404B" w:rsidRDefault="00E7404B" w:rsidP="00E7404B">
      <w:pPr>
        <w:pStyle w:val="TiU-berschrift"/>
      </w:pPr>
      <w:r>
        <w:t>Unterrichtsideen</w:t>
      </w:r>
    </w:p>
    <w:p w:rsidR="00D67C75" w:rsidRDefault="00D67C75" w:rsidP="00C07A31">
      <w:pPr>
        <w:pStyle w:val="TiU-Aufzhlung"/>
      </w:pPr>
      <w:r>
        <w:t>Podcasts</w:t>
      </w:r>
    </w:p>
    <w:p w:rsidR="00E7404B" w:rsidRDefault="00E7404B" w:rsidP="00C07A31">
      <w:pPr>
        <w:pStyle w:val="TiU-Aufzhlung"/>
      </w:pPr>
      <w:r>
        <w:t>Wettervorhersage, Reisebericht, Verkehrsnachrichten, Kochrezept</w:t>
      </w:r>
    </w:p>
    <w:p w:rsidR="00E7404B" w:rsidRDefault="00E7404B" w:rsidP="00C07A31">
      <w:pPr>
        <w:pStyle w:val="TiU-Aufzhlung"/>
      </w:pPr>
      <w:r>
        <w:t>Zeitzeugen-Interview (mit realen oder fiktiven Gesprächspartnern)</w:t>
      </w:r>
    </w:p>
    <w:p w:rsidR="00E7404B" w:rsidRDefault="00E7404B" w:rsidP="00C07A31">
      <w:pPr>
        <w:pStyle w:val="TiU-Aufzhlung"/>
      </w:pPr>
      <w:r>
        <w:t>Spielbericht Fußball-Bundesliga</w:t>
      </w:r>
    </w:p>
    <w:p w:rsidR="00E7404B" w:rsidRDefault="00E7404B" w:rsidP="00C07A31">
      <w:pPr>
        <w:pStyle w:val="TiU-Aufzhlung"/>
      </w:pPr>
      <w:r>
        <w:t>Unfallmeldung, Vorgangsbeschreibung</w:t>
      </w:r>
    </w:p>
    <w:p w:rsidR="00E7404B" w:rsidRDefault="00E7404B" w:rsidP="00C07A31">
      <w:pPr>
        <w:pStyle w:val="TiU-Aufzhlung"/>
      </w:pPr>
      <w:r>
        <w:t>Wort zum Sonntag</w:t>
      </w:r>
    </w:p>
    <w:p w:rsidR="00E7404B" w:rsidRDefault="00E7404B" w:rsidP="00C07A31">
      <w:pPr>
        <w:pStyle w:val="TiU-Aufzhlung"/>
      </w:pPr>
      <w:r>
        <w:t>Persiflage Wochenschau</w:t>
      </w:r>
    </w:p>
    <w:p w:rsidR="00E7404B" w:rsidRDefault="00E7404B" w:rsidP="00C07A31">
      <w:pPr>
        <w:pStyle w:val="TiU-Aufzhlung"/>
      </w:pPr>
      <w:r>
        <w:t>Fake News</w:t>
      </w:r>
    </w:p>
    <w:p w:rsidR="00E7404B" w:rsidRDefault="00E7404B" w:rsidP="00C07A31">
      <w:pPr>
        <w:pStyle w:val="TiU-Aufzhlung"/>
      </w:pPr>
      <w:r>
        <w:t>Lyrik-Vertonung, Lehrbuch-Texte vertonen (und mit Begleit-CD vergleichen)</w:t>
      </w:r>
    </w:p>
    <w:p w:rsidR="00E7404B" w:rsidRDefault="00E7404B" w:rsidP="00C07A31">
      <w:pPr>
        <w:pStyle w:val="TiU-Aufzhlung"/>
      </w:pPr>
      <w:r>
        <w:t>Sprachübungen, vgl. Sprachlabor früher</w:t>
      </w:r>
    </w:p>
    <w:p w:rsidR="00E7404B" w:rsidRDefault="00E7404B" w:rsidP="00C07A31">
      <w:pPr>
        <w:pStyle w:val="TiU-Aufzhlung"/>
      </w:pPr>
      <w:r>
        <w:t>Streit-Dialog, Alltags-Dialog (Fremdsprache)</w:t>
      </w:r>
    </w:p>
    <w:p w:rsidR="00E7404B" w:rsidRDefault="00E7404B" w:rsidP="00C07A31">
      <w:pPr>
        <w:pStyle w:val="TiU-Aufzhlung"/>
      </w:pPr>
      <w:r>
        <w:t>Notruf</w:t>
      </w:r>
    </w:p>
    <w:p w:rsidR="00E7404B" w:rsidRDefault="00E7404B" w:rsidP="00C07A31">
      <w:pPr>
        <w:pStyle w:val="TiU-Aufzhlung"/>
      </w:pPr>
      <w:r>
        <w:t>Anrufbeantworter</w:t>
      </w:r>
    </w:p>
    <w:p w:rsidR="00E7404B" w:rsidRDefault="00E7404B" w:rsidP="00C07A31">
      <w:pPr>
        <w:pStyle w:val="TiU-Aufzhlung"/>
      </w:pPr>
      <w:r>
        <w:t>Vorstellungsgespräch</w:t>
      </w:r>
    </w:p>
    <w:p w:rsidR="00E7404B" w:rsidRDefault="00E7404B" w:rsidP="00C07A31">
      <w:pPr>
        <w:pStyle w:val="TiU-Aufzhlung"/>
      </w:pPr>
      <w:r>
        <w:t>Telefon-Hotline</w:t>
      </w:r>
    </w:p>
    <w:p w:rsidR="00E7404B" w:rsidRDefault="00E7404B" w:rsidP="00C07A31">
      <w:pPr>
        <w:pStyle w:val="TiU-Aufzhlung"/>
      </w:pPr>
      <w:r>
        <w:t>Diktat (Übungsdiktat)</w:t>
      </w:r>
    </w:p>
    <w:p w:rsidR="00E7404B" w:rsidRDefault="00E7404B" w:rsidP="00C07A31">
      <w:pPr>
        <w:pStyle w:val="TiU-Aufzhlung"/>
      </w:pPr>
      <w:r>
        <w:t>Hörverstehensaufgabe selbst sprechen</w:t>
      </w:r>
    </w:p>
    <w:p w:rsidR="00E7404B" w:rsidRDefault="00E7404B" w:rsidP="00C07A31">
      <w:pPr>
        <w:pStyle w:val="TiU-Aufzhlung"/>
      </w:pPr>
      <w:r>
        <w:t>Werbung, Slogan</w:t>
      </w:r>
    </w:p>
    <w:p w:rsidR="00E7404B" w:rsidRDefault="00E7404B" w:rsidP="00C07A31">
      <w:pPr>
        <w:pStyle w:val="TiU-Aufzhlung"/>
      </w:pPr>
      <w:r>
        <w:t>Umgangssprache, Dialekt, Soziolekt etc</w:t>
      </w:r>
    </w:p>
    <w:p w:rsidR="00E7404B" w:rsidRDefault="00E7404B" w:rsidP="00C07A31">
      <w:pPr>
        <w:pStyle w:val="TiU-Aufzhlung"/>
      </w:pPr>
      <w:r>
        <w:t>Rappen, Samplen</w:t>
      </w:r>
    </w:p>
    <w:p w:rsidR="00E7404B" w:rsidRDefault="00E7404B" w:rsidP="00C07A31">
      <w:pPr>
        <w:pStyle w:val="TiU-Aufzhlung"/>
      </w:pPr>
      <w:r>
        <w:t>(bekannte) Filmszene ohne Bild nachstellen</w:t>
      </w:r>
    </w:p>
    <w:p w:rsidR="00E7404B" w:rsidRDefault="00E7404B" w:rsidP="00C07A31">
      <w:pPr>
        <w:pStyle w:val="TiU-Aufzhlung"/>
      </w:pPr>
      <w:r>
        <w:t>Nachvertonung (bekannte Filmszene z.B.), evtl. Verfremdung, Filmatmo</w:t>
      </w:r>
    </w:p>
    <w:p w:rsidR="00E7404B" w:rsidRDefault="00E7404B" w:rsidP="00C07A31">
      <w:pPr>
        <w:pStyle w:val="TiU-Aufzhlung"/>
      </w:pPr>
      <w:r>
        <w:t>Nachrichtensendung, Reportage, Radiobeiträge, Radioproduktion, Podcast</w:t>
      </w:r>
    </w:p>
    <w:p w:rsidR="00E7404B" w:rsidRDefault="00E7404B" w:rsidP="00C07A31">
      <w:pPr>
        <w:pStyle w:val="TiU-Aufzhlung"/>
      </w:pPr>
      <w:r>
        <w:t>Szene/Geschichte aus Sprachnachrichten (Whatsapp)</w:t>
      </w:r>
    </w:p>
    <w:p w:rsidR="00E7404B" w:rsidRDefault="00E7404B" w:rsidP="00C07A31">
      <w:pPr>
        <w:pStyle w:val="TiU-Aufzhlung"/>
      </w:pPr>
      <w:r>
        <w:t>Fiktive Geschichtsquellen, falsche O-Töne, Rekonstruktion, Sketch History</w:t>
      </w:r>
    </w:p>
    <w:p w:rsidR="00E7404B" w:rsidRDefault="00E7404B" w:rsidP="00C07A31">
      <w:pPr>
        <w:pStyle w:val="TiU-Aufzhlung"/>
      </w:pPr>
      <w:r>
        <w:t>Betriebsanleitung (sachlich oder lustig)</w:t>
      </w:r>
    </w:p>
    <w:p w:rsidR="00E7404B" w:rsidRDefault="00D67C75" w:rsidP="00C07A31">
      <w:pPr>
        <w:pStyle w:val="TiU-Aufzhlung"/>
      </w:pPr>
      <w:r>
        <w:t>Musik für Filme und Theateraufführungen produzieren</w:t>
      </w:r>
    </w:p>
    <w:p w:rsidR="00E7404B" w:rsidRDefault="00E7404B" w:rsidP="00C07A31">
      <w:pPr>
        <w:pStyle w:val="TiU-Aufzhlung"/>
      </w:pPr>
      <w:r>
        <w:t>Jingleproduktion, „Audiologo“</w:t>
      </w:r>
    </w:p>
    <w:p w:rsidR="00E7404B" w:rsidRDefault="00E7404B" w:rsidP="00C07A31">
      <w:pPr>
        <w:pStyle w:val="TiU-Aufzhlung"/>
      </w:pPr>
      <w:r>
        <w:t>Sprachassistent</w:t>
      </w:r>
    </w:p>
    <w:p w:rsidR="00E7404B" w:rsidRDefault="00E7404B" w:rsidP="00C07A31">
      <w:pPr>
        <w:pStyle w:val="TiU-Aufzhlung"/>
      </w:pPr>
      <w:r>
        <w:t>Songproduktion</w:t>
      </w:r>
    </w:p>
    <w:p w:rsidR="00E7404B" w:rsidRDefault="00E7404B" w:rsidP="00C07A31">
      <w:pPr>
        <w:pStyle w:val="TiU-Aufzhlung"/>
      </w:pPr>
      <w:r>
        <w:t>Karaoke</w:t>
      </w:r>
    </w:p>
    <w:p w:rsidR="00E7404B" w:rsidRDefault="00D67C75" w:rsidP="00C07A31">
      <w:pPr>
        <w:pStyle w:val="TiU-Aufzhlung"/>
      </w:pPr>
      <w:r>
        <w:t>„Hast du Töne?“</w:t>
      </w:r>
      <w:r w:rsidR="00E7404B">
        <w:t xml:space="preserve">, </w:t>
      </w:r>
      <w:r>
        <w:t>„</w:t>
      </w:r>
      <w:r w:rsidR="00E7404B">
        <w:t>Two-Minute-Talk</w:t>
      </w:r>
      <w:r>
        <w:t>“</w:t>
      </w:r>
    </w:p>
    <w:p w:rsidR="00E7404B" w:rsidRDefault="00E7404B" w:rsidP="00C07A31">
      <w:pPr>
        <w:pStyle w:val="TiU-Aufzhlung"/>
      </w:pPr>
      <w:r>
        <w:t>Instrumentenaufnahme</w:t>
      </w:r>
    </w:p>
    <w:p w:rsidR="00E7404B" w:rsidRDefault="00E7404B" w:rsidP="00C07A31">
      <w:pPr>
        <w:pStyle w:val="TiU-Aufzhlung"/>
      </w:pPr>
      <w:r>
        <w:t>...</w:t>
      </w:r>
    </w:p>
    <w:p w:rsidR="00E7404B" w:rsidRDefault="00E7404B" w:rsidP="00E7404B">
      <w:pPr>
        <w:pStyle w:val="Body"/>
        <w:rPr>
          <w:rFonts w:ascii="Arial" w:hAnsi="Arial" w:cs="Arial"/>
          <w:bCs/>
          <w:sz w:val="24"/>
        </w:rPr>
      </w:pPr>
      <w:r>
        <w:br w:type="page"/>
      </w:r>
    </w:p>
    <w:p w:rsidR="00A51DA8" w:rsidRDefault="00A51DA8" w:rsidP="00E7404B">
      <w:pPr>
        <w:pStyle w:val="TIUTitelleiste"/>
        <w:spacing w:before="160"/>
        <w:sectPr w:rsidR="00A51DA8" w:rsidSect="00B13BA4">
          <w:type w:val="continuous"/>
          <w:pgSz w:w="11906" w:h="16838"/>
          <w:pgMar w:top="1134" w:right="1134" w:bottom="1134" w:left="1134" w:header="709" w:footer="851" w:gutter="0"/>
          <w:cols w:space="720"/>
          <w:formProt w:val="0"/>
          <w:docGrid w:linePitch="360"/>
        </w:sectPr>
      </w:pPr>
    </w:p>
    <w:p w:rsidR="00E7404B" w:rsidRDefault="00E7404B" w:rsidP="00E7404B">
      <w:pPr>
        <w:pStyle w:val="TIUTitelleiste"/>
        <w:spacing w:before="160"/>
      </w:pPr>
      <w:r>
        <w:lastRenderedPageBreak/>
        <w:t>Station 9</w:t>
      </w:r>
      <w:r w:rsidR="002B2EA9">
        <w:t xml:space="preserve"> – </w:t>
      </w:r>
      <w:r w:rsidR="00A51DA8">
        <w:t>Szenario 1</w:t>
      </w:r>
    </w:p>
    <w:p w:rsidR="009851A2" w:rsidRDefault="009851A2" w:rsidP="009851A2">
      <w:pPr>
        <w:pStyle w:val="TiUStationsname"/>
      </w:pPr>
      <w:r>
        <w:t>Einfache Audioproduktion: Textinterpretation durch Sprachaufnahmen</w:t>
      </w:r>
    </w:p>
    <w:p w:rsidR="00E7404B" w:rsidRDefault="00E7404B" w:rsidP="00E7404B">
      <w:pPr>
        <w:pStyle w:val="TiU-berschrift"/>
      </w:pPr>
      <w:r>
        <w:t>Kurzbeschreibung</w:t>
      </w:r>
    </w:p>
    <w:p w:rsidR="00E7404B" w:rsidRPr="00A51DA8" w:rsidRDefault="00E7404B" w:rsidP="00A51DA8">
      <w:pPr>
        <w:pStyle w:val="TIUText"/>
        <w:spacing w:after="120"/>
      </w:pPr>
      <w:r>
        <w:t>Eine Anrufbeantworter-Nachricht sprechen</w:t>
      </w:r>
    </w:p>
    <w:p w:rsidR="00E7404B" w:rsidRDefault="00E7404B" w:rsidP="00E7404B">
      <w:pPr>
        <w:widowControl w:val="0"/>
        <w:spacing w:after="0" w:line="240" w:lineRule="auto"/>
        <w:rPr>
          <w:rFonts w:ascii="Arial" w:hAnsi="Arial"/>
          <w:sz w:val="24"/>
          <w:szCs w:val="24"/>
        </w:rPr>
      </w:pPr>
      <w:r>
        <w:rPr>
          <w:rFonts w:ascii="Arial" w:hAnsi="Arial"/>
          <w:sz w:val="24"/>
          <w:szCs w:val="24"/>
        </w:rPr>
        <w:t>Fach: Englisch</w:t>
      </w:r>
    </w:p>
    <w:p w:rsidR="00E7404B" w:rsidRPr="006E751E" w:rsidRDefault="00E7404B" w:rsidP="00E7404B">
      <w:pPr>
        <w:widowControl w:val="0"/>
        <w:spacing w:after="0" w:line="240" w:lineRule="auto"/>
        <w:rPr>
          <w:rFonts w:ascii="Arial" w:hAnsi="Arial"/>
          <w:sz w:val="24"/>
          <w:szCs w:val="24"/>
          <w:lang w:val="en-US"/>
        </w:rPr>
      </w:pPr>
      <w:r w:rsidRPr="006E751E">
        <w:rPr>
          <w:rFonts w:ascii="Arial" w:hAnsi="Arial"/>
          <w:sz w:val="24"/>
          <w:szCs w:val="24"/>
          <w:lang w:val="en-US"/>
        </w:rPr>
        <w:t>Klassenstufe: 9-10</w:t>
      </w:r>
    </w:p>
    <w:p w:rsidR="00E7404B" w:rsidRPr="006E751E" w:rsidRDefault="00E7404B" w:rsidP="00E7404B">
      <w:pPr>
        <w:widowControl w:val="0"/>
        <w:spacing w:after="0" w:line="240" w:lineRule="auto"/>
        <w:rPr>
          <w:rFonts w:ascii="Arial" w:hAnsi="Arial"/>
          <w:sz w:val="24"/>
          <w:szCs w:val="24"/>
          <w:lang w:val="en-US"/>
        </w:rPr>
      </w:pPr>
      <w:r w:rsidRPr="006E751E">
        <w:rPr>
          <w:rFonts w:ascii="Arial" w:hAnsi="Arial"/>
          <w:sz w:val="24"/>
          <w:szCs w:val="24"/>
          <w:lang w:val="en-US"/>
        </w:rPr>
        <w:t xml:space="preserve">Lektüre: </w:t>
      </w:r>
      <w:r w:rsidRPr="006E751E">
        <w:rPr>
          <w:rFonts w:ascii="Arial" w:hAnsi="Arial"/>
          <w:i/>
          <w:sz w:val="24"/>
          <w:szCs w:val="24"/>
          <w:lang w:val="en-US"/>
        </w:rPr>
        <w:t>The Curious Incident of the Dog in the Nighttime</w:t>
      </w:r>
      <w:r w:rsidRPr="006E751E">
        <w:rPr>
          <w:rFonts w:ascii="Arial" w:hAnsi="Arial"/>
          <w:sz w:val="24"/>
          <w:szCs w:val="24"/>
          <w:lang w:val="en-US"/>
        </w:rPr>
        <w:t xml:space="preserve"> von Mark Haddon</w:t>
      </w:r>
    </w:p>
    <w:p w:rsidR="00E7404B" w:rsidRPr="006E751E" w:rsidRDefault="00E7404B" w:rsidP="00E7404B">
      <w:pPr>
        <w:widowControl w:val="0"/>
        <w:spacing w:after="0" w:line="240" w:lineRule="auto"/>
        <w:rPr>
          <w:rFonts w:ascii="Arial" w:hAnsi="Arial"/>
          <w:sz w:val="24"/>
          <w:szCs w:val="24"/>
          <w:lang w:val="en-US"/>
        </w:rPr>
      </w:pPr>
    </w:p>
    <w:p w:rsidR="00E7404B" w:rsidRDefault="00E7404B" w:rsidP="00E7404B">
      <w:pPr>
        <w:widowControl w:val="0"/>
        <w:spacing w:after="0" w:line="240" w:lineRule="auto"/>
        <w:rPr>
          <w:rFonts w:ascii="Arial" w:hAnsi="Arial"/>
          <w:sz w:val="24"/>
          <w:szCs w:val="24"/>
        </w:rPr>
      </w:pPr>
      <w:r>
        <w:rPr>
          <w:rFonts w:ascii="Arial" w:hAnsi="Arial"/>
          <w:sz w:val="24"/>
          <w:szCs w:val="24"/>
        </w:rPr>
        <w:t xml:space="preserve">Der autistische Christopher, Protagonist des Romans, findet durch einen Zufall heraus, dass seine totgeglaubte Mutter lebt. Sie hat die Familie verlassen, da sie mit Christophers Behinderung nicht umgehen konnte. Christopher findet Briefe seiner Mutter, die sein Vater Ed vor ihm versteckt gehalten hat. </w:t>
      </w:r>
    </w:p>
    <w:p w:rsidR="00E7404B" w:rsidRDefault="00E7404B" w:rsidP="00E7404B">
      <w:pPr>
        <w:widowControl w:val="0"/>
        <w:spacing w:after="0" w:line="240" w:lineRule="auto"/>
        <w:rPr>
          <w:rFonts w:ascii="Arial" w:hAnsi="Arial"/>
          <w:sz w:val="24"/>
          <w:szCs w:val="24"/>
        </w:rPr>
      </w:pPr>
      <w:r>
        <w:rPr>
          <w:rFonts w:ascii="Arial" w:hAnsi="Arial"/>
          <w:sz w:val="24"/>
          <w:szCs w:val="24"/>
        </w:rPr>
        <w:t>Die Schülerinnen und Schüler sind nun aufgefordert, aus Sicht des Vaters Ed auf diesen Vorfall zu reagieren. Dazu sollen sie die AB-Nachricht sprechen, die Ed seiner Ex-Frau Judy (Christophers Mutter) aufs Band spricht.</w:t>
      </w:r>
    </w:p>
    <w:p w:rsidR="00E7404B" w:rsidRDefault="00E7404B" w:rsidP="00E7404B">
      <w:pPr>
        <w:widowControl w:val="0"/>
        <w:spacing w:after="0" w:line="240" w:lineRule="auto"/>
        <w:rPr>
          <w:rFonts w:ascii="Arial" w:hAnsi="Arial"/>
          <w:sz w:val="24"/>
          <w:szCs w:val="24"/>
        </w:rPr>
      </w:pPr>
    </w:p>
    <w:p w:rsidR="00E7404B" w:rsidRDefault="00E7404B" w:rsidP="00E7404B">
      <w:pPr>
        <w:widowControl w:val="0"/>
        <w:spacing w:after="0" w:line="240" w:lineRule="auto"/>
        <w:rPr>
          <w:rFonts w:ascii="Arial" w:hAnsi="Arial"/>
          <w:sz w:val="24"/>
          <w:szCs w:val="24"/>
        </w:rPr>
      </w:pPr>
      <w:r>
        <w:rPr>
          <w:rFonts w:ascii="Arial" w:hAnsi="Arial"/>
          <w:sz w:val="24"/>
          <w:szCs w:val="24"/>
        </w:rPr>
        <w:t>Die Ergebnisse werden in einer Art „Audiowalk“ präsentiert. Dabei kann jede/r Schüler/in im eigenen Tempo die Arbeit der Mitschüler/innen hören und kommentieren.</w:t>
      </w:r>
    </w:p>
    <w:p w:rsidR="00E7404B" w:rsidRDefault="00E7404B" w:rsidP="00E7404B">
      <w:pPr>
        <w:widowControl w:val="0"/>
        <w:spacing w:after="0" w:line="240" w:lineRule="auto"/>
        <w:rPr>
          <w:rFonts w:ascii="Arial" w:hAnsi="Arial"/>
          <w:sz w:val="24"/>
          <w:szCs w:val="24"/>
        </w:rPr>
      </w:pPr>
    </w:p>
    <w:p w:rsidR="00E7404B" w:rsidRDefault="00E7404B" w:rsidP="00E31A13">
      <w:pPr>
        <w:pStyle w:val="TiU-berschrift"/>
      </w:pPr>
      <w:r>
        <w:t xml:space="preserve">Didaktik / </w:t>
      </w:r>
      <w:r w:rsidRPr="00E31A13">
        <w:t>Bildungsplanbezug</w:t>
      </w: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 xml:space="preserve">Die Tonaufnahme wird in diesem Beispiel als Mittelweg zwischen Schreibaufgabe und szenischem Spiel eingesetzt. Dabei wird Intonation als Mittel der Interpretation genutzt (ähnlich szenischem Spiel). Die Schülerinnen und Schüler legen Emotion in die Stimme und zeigen so, dass sie die Situation und Gefühlslage der Figur verstanden haben (Leerstellen im Text füllen). </w:t>
      </w:r>
    </w:p>
    <w:p w:rsidR="00E7404B" w:rsidRDefault="00E7404B" w:rsidP="00E7404B">
      <w:pPr>
        <w:widowControl w:val="0"/>
        <w:spacing w:after="0" w:line="240" w:lineRule="auto"/>
        <w:rPr>
          <w:rFonts w:ascii="Arial" w:hAnsi="Arial" w:cs="Arial"/>
          <w:sz w:val="24"/>
          <w:szCs w:val="24"/>
        </w:rPr>
      </w:pP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Bei dieser Aufgabe spricht jede/r Schüler/in einen eigenen Text ohne Publikum ein und traut sich so eher, aus sich herauszugehen – die Hemmschwelle ist geringer als beim Live-Auftritt vor der Klasse. Gleichzeitig ist die Motivation im Vergleich zu einer inhaltlich ähnlichen Schreibaufgabe (z.B. Ed schreibt einen Brief an Judy) viel höher.</w:t>
      </w:r>
    </w:p>
    <w:p w:rsidR="00E7404B" w:rsidRDefault="00E7404B" w:rsidP="00E7404B">
      <w:pPr>
        <w:widowControl w:val="0"/>
        <w:spacing w:after="0" w:line="240" w:lineRule="auto"/>
        <w:rPr>
          <w:rFonts w:ascii="Arial" w:hAnsi="Arial" w:cs="Arial"/>
          <w:sz w:val="24"/>
          <w:szCs w:val="24"/>
        </w:rPr>
      </w:pP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 xml:space="preserve">Dadurch, dass die Tonaufnahmen gespeichert zur Verfügung stehen, können sie problemlos inhaltlich ausgewertet und verglichen werden. </w:t>
      </w: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Auch die Aussprache kann durch peer-correction und/oder die Lehrkraft korrigiert und später überarbeitet und verbessert werden.</w:t>
      </w:r>
    </w:p>
    <w:p w:rsidR="00E7404B" w:rsidRDefault="00E7404B" w:rsidP="00E7404B">
      <w:pPr>
        <w:pStyle w:val="TIUText"/>
      </w:pPr>
    </w:p>
    <w:p w:rsidR="00594BE3" w:rsidRDefault="00E7404B" w:rsidP="00594BE3">
      <w:pPr>
        <w:pStyle w:val="TIUText"/>
        <w:spacing w:after="240"/>
      </w:pPr>
      <w:r>
        <w:t xml:space="preserve">Im Bildungsplan lässt sich das gezeigte Unterrichtsszenario zum Beispiel unter Punkt 3.3.4 (9) Englisch als erste Fremdsprache - Klasse 9 verorten: </w:t>
      </w:r>
    </w:p>
    <w:p w:rsidR="00594BE3" w:rsidRDefault="00594BE3" w:rsidP="00594BE3">
      <w:pPr>
        <w:pStyle w:val="TIUText"/>
      </w:pPr>
      <w:r>
        <w:rPr>
          <w:i/>
        </w:rPr>
        <w:t>„Die Schülerinnen und Schüler können bekannte Texte (schriftlich, szenisch) interpretierend umgestalten (Wechsel der Perspektive, Füllen von Leerstellen)“</w:t>
      </w:r>
    </w:p>
    <w:p w:rsidR="00E7404B" w:rsidRDefault="00E7404B" w:rsidP="00E7404B">
      <w:pPr>
        <w:pStyle w:val="TIUText"/>
        <w:rPr>
          <w:i/>
        </w:rPr>
      </w:pPr>
      <w:r>
        <w:br w:type="page"/>
      </w:r>
    </w:p>
    <w:p w:rsidR="00A51DA8" w:rsidRDefault="00A51DA8" w:rsidP="00E7404B">
      <w:pPr>
        <w:pStyle w:val="TiU-berschrift"/>
        <w:rPr>
          <w:szCs w:val="28"/>
        </w:rPr>
        <w:sectPr w:rsidR="00A51DA8" w:rsidSect="00B13BA4">
          <w:type w:val="continuous"/>
          <w:pgSz w:w="11906" w:h="16838"/>
          <w:pgMar w:top="1134" w:right="1134" w:bottom="1134" w:left="1134" w:header="709" w:footer="851" w:gutter="0"/>
          <w:cols w:space="720"/>
          <w:formProt w:val="0"/>
          <w:docGrid w:linePitch="360"/>
        </w:sectPr>
      </w:pPr>
    </w:p>
    <w:p w:rsidR="00E7404B" w:rsidRPr="00A51DA8" w:rsidRDefault="00E7404B" w:rsidP="00A51DA8">
      <w:pPr>
        <w:pStyle w:val="TiU-berschrift"/>
      </w:pPr>
      <w:r w:rsidRPr="00A51DA8">
        <w:lastRenderedPageBreak/>
        <w:t>Schüleraktivität</w:t>
      </w: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Die Schülerinnen und Schüler versetzen sich (angeleitet durch das Arbeitsblatt) in die Lage der Figur Ed und bereiten ihren Text vor.</w:t>
      </w:r>
    </w:p>
    <w:p w:rsidR="00E7404B" w:rsidRDefault="00E7404B" w:rsidP="00E7404B">
      <w:pPr>
        <w:widowControl w:val="0"/>
        <w:spacing w:after="0" w:line="240" w:lineRule="auto"/>
        <w:rPr>
          <w:rFonts w:ascii="Arial" w:hAnsi="Arial" w:cs="Arial"/>
          <w:sz w:val="24"/>
          <w:szCs w:val="24"/>
        </w:rPr>
      </w:pP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Sie sprechen eine Anrufbeantworter-Nachricht aus der Sicht Eds (Leerstellen im Text füllen) und nehmen diese auf.</w:t>
      </w:r>
    </w:p>
    <w:p w:rsidR="00E7404B" w:rsidRDefault="00E7404B" w:rsidP="00E7404B">
      <w:pPr>
        <w:widowControl w:val="0"/>
        <w:spacing w:after="0" w:line="240" w:lineRule="auto"/>
        <w:rPr>
          <w:rFonts w:ascii="Arial" w:hAnsi="Arial" w:cs="Arial"/>
          <w:sz w:val="24"/>
          <w:szCs w:val="24"/>
        </w:rPr>
      </w:pPr>
    </w:p>
    <w:p w:rsidR="00E7404B" w:rsidRDefault="00E7404B" w:rsidP="00E7404B">
      <w:pPr>
        <w:widowControl w:val="0"/>
        <w:spacing w:after="0" w:line="240" w:lineRule="auto"/>
        <w:rPr>
          <w:rFonts w:ascii="Arial" w:hAnsi="Arial" w:cs="Arial"/>
          <w:sz w:val="24"/>
          <w:szCs w:val="24"/>
        </w:rPr>
      </w:pPr>
      <w:r>
        <w:rPr>
          <w:rFonts w:ascii="Arial" w:hAnsi="Arial" w:cs="Arial"/>
          <w:sz w:val="24"/>
          <w:szCs w:val="24"/>
        </w:rPr>
        <w:t>Die Schülerinnen und Schüler geben einander Feedback zu ihren Tonaufnahmen (Inhalt, Emotion, Aussprache).</w:t>
      </w:r>
    </w:p>
    <w:p w:rsidR="00E7404B" w:rsidRDefault="00E7404B" w:rsidP="00E7404B">
      <w:pPr>
        <w:widowControl w:val="0"/>
        <w:spacing w:after="0" w:line="240" w:lineRule="auto"/>
        <w:rPr>
          <w:rFonts w:ascii="Arial" w:hAnsi="Arial" w:cs="Arial"/>
          <w:sz w:val="24"/>
          <w:szCs w:val="24"/>
        </w:rPr>
      </w:pPr>
    </w:p>
    <w:p w:rsidR="00E7404B" w:rsidRPr="009F1C8F" w:rsidRDefault="00E7404B" w:rsidP="009F1C8F">
      <w:pPr>
        <w:widowControl w:val="0"/>
        <w:spacing w:after="0" w:line="240" w:lineRule="auto"/>
        <w:rPr>
          <w:rFonts w:ascii="Arial" w:hAnsi="Arial" w:cs="Arial"/>
          <w:sz w:val="24"/>
          <w:szCs w:val="24"/>
        </w:rPr>
      </w:pPr>
      <w:r>
        <w:rPr>
          <w:rFonts w:ascii="Arial" w:hAnsi="Arial" w:cs="Arial"/>
          <w:sz w:val="24"/>
          <w:szCs w:val="24"/>
        </w:rPr>
        <w:t>Die Schülerinnen und Schüler überarbeiten ggf. ihre Tonaufnahme und verbessern ihre eigene Aussprache und Intonation.</w:t>
      </w:r>
    </w:p>
    <w:p w:rsidR="00E7404B" w:rsidRDefault="00E7404B" w:rsidP="00E7404B">
      <w:pPr>
        <w:pStyle w:val="TiU-berschrift"/>
        <w:rPr>
          <w:szCs w:val="28"/>
        </w:rPr>
      </w:pPr>
      <w:r>
        <w:rPr>
          <w:szCs w:val="28"/>
        </w:rPr>
        <w:t>Lehreraktivität</w:t>
      </w:r>
    </w:p>
    <w:p w:rsidR="00E7404B" w:rsidRPr="00E31A13" w:rsidRDefault="00E7404B" w:rsidP="00E31A13">
      <w:pPr>
        <w:pStyle w:val="TiU-Aufzhlung"/>
      </w:pPr>
      <w:r w:rsidRPr="00E31A13">
        <w:t>Arbeitsblatt mit klar formulierter Aufgabenstellung erstellen</w:t>
      </w:r>
    </w:p>
    <w:p w:rsidR="00E7404B" w:rsidRPr="00E31A13" w:rsidRDefault="00E7404B" w:rsidP="00E31A13">
      <w:pPr>
        <w:pStyle w:val="TiU-Aufzhlung"/>
      </w:pPr>
      <w:r w:rsidRPr="00E31A13">
        <w:t>evtl. Feedback-Bogen für Mitschüler (und Lehrer) erstellen</w:t>
      </w:r>
    </w:p>
    <w:p w:rsidR="00E7404B" w:rsidRPr="00E31A13" w:rsidRDefault="00E7404B" w:rsidP="00E31A13">
      <w:pPr>
        <w:pStyle w:val="TiU-Aufzhlung"/>
      </w:pPr>
      <w:r w:rsidRPr="00E31A13">
        <w:t>genügend Raum und Ruhe für Aufnahmen anbieten (evtl. Hausaufgabe)</w:t>
      </w:r>
    </w:p>
    <w:p w:rsidR="00E7404B" w:rsidRPr="00E31A13" w:rsidRDefault="00E7404B" w:rsidP="00E31A13">
      <w:pPr>
        <w:pStyle w:val="TiU-Aufzhlung"/>
      </w:pPr>
      <w:r w:rsidRPr="00E31A13">
        <w:t>Kopfhörer organisieren bzw. mitbringen lassen</w:t>
      </w:r>
    </w:p>
    <w:p w:rsidR="00E7404B" w:rsidRDefault="00E7404B" w:rsidP="00E7404B">
      <w:pPr>
        <w:pStyle w:val="TiU-berschrift"/>
      </w:pPr>
      <w:r>
        <w:t>Schülerergebnisse</w:t>
      </w:r>
    </w:p>
    <w:p w:rsidR="00E7404B" w:rsidRDefault="00E7404B" w:rsidP="00A51DA8">
      <w:pPr>
        <w:pStyle w:val="TIUText"/>
      </w:pPr>
      <w:r>
        <w:t>Hier finden Sie einige Hörbeispiele aus einer 9. Klasse:</w:t>
      </w:r>
    </w:p>
    <w:p w:rsidR="005D3D32" w:rsidRDefault="005D3D32" w:rsidP="00A51DA8">
      <w:pPr>
        <w:pStyle w:val="TIUText"/>
      </w:pPr>
    </w:p>
    <w:p w:rsidR="005D3D32" w:rsidRDefault="004B4470" w:rsidP="009F1C8F">
      <w:pPr>
        <w:pStyle w:val="TIUText"/>
        <w:jc w:val="center"/>
      </w:pPr>
      <w:hyperlink r:id="rId12" w:history="1">
        <w:r w:rsidR="005D3D32" w:rsidRPr="00863FBE">
          <w:rPr>
            <w:rStyle w:val="Hyperlink"/>
          </w:rPr>
          <w:t>https://lehrerfortbildung-bw.de/go/tiu2-09a-SE01</w:t>
        </w:r>
      </w:hyperlink>
    </w:p>
    <w:p w:rsidR="00E7404B" w:rsidRDefault="009F1C8F" w:rsidP="009F1C8F">
      <w:pPr>
        <w:jc w:val="center"/>
      </w:pPr>
      <w:r>
        <w:drawing>
          <wp:inline distT="0" distB="0" distL="0" distR="0">
            <wp:extent cx="1905000" cy="1905000"/>
            <wp:effectExtent l="0" t="0" r="0" b="0"/>
            <wp:docPr id="32" name="Grafik 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a:hlinkClick r:id="rId12"/>
                    </pic:cNvPr>
                    <pic:cNvPicPr/>
                  </pic:nvPicPr>
                  <pic:blipFill>
                    <a:blip r:embed="rId13"/>
                    <a:stretch>
                      <a:fillRect/>
                    </a:stretch>
                  </pic:blipFill>
                  <pic:spPr>
                    <a:xfrm>
                      <a:off x="0" y="0"/>
                      <a:ext cx="1905000" cy="1905000"/>
                    </a:xfrm>
                    <a:prstGeom prst="rect">
                      <a:avLst/>
                    </a:prstGeom>
                  </pic:spPr>
                </pic:pic>
              </a:graphicData>
            </a:graphic>
          </wp:inline>
        </w:drawing>
      </w:r>
    </w:p>
    <w:p w:rsidR="00E7404B" w:rsidRDefault="00E7404B" w:rsidP="00E7404B">
      <w:pPr>
        <w:pStyle w:val="TiU-berschrift"/>
      </w:pPr>
      <w:r>
        <w:rPr>
          <w:szCs w:val="28"/>
        </w:rPr>
        <w:t>Apps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1695"/>
      </w:tblGrid>
      <w:tr w:rsidR="00E7404B" w:rsidTr="006A1E59">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E7404B" w:rsidRDefault="00E7404B" w:rsidP="006A1E59">
            <w:pPr>
              <w:widowControl w:val="0"/>
              <w:spacing w:after="0" w:line="240" w:lineRule="auto"/>
              <w:rPr>
                <w:rFonts w:ascii="Arial" w:hAnsi="Arial"/>
                <w:b/>
                <w:sz w:val="24"/>
                <w:szCs w:val="24"/>
              </w:rPr>
            </w:pPr>
          </w:p>
          <w:p w:rsidR="00E7404B" w:rsidRDefault="00E7404B" w:rsidP="006A1E59">
            <w:pPr>
              <w:widowControl w:val="0"/>
              <w:spacing w:after="0" w:line="240" w:lineRule="auto"/>
              <w:rPr>
                <w:rFonts w:ascii="Arial" w:hAnsi="Arial"/>
                <w:sz w:val="24"/>
                <w:szCs w:val="24"/>
              </w:rPr>
            </w:pPr>
            <w:r>
              <w:rPr>
                <w:rFonts w:ascii="Arial" w:hAnsi="Arial"/>
                <w:b/>
                <w:i/>
                <w:sz w:val="24"/>
                <w:szCs w:val="24"/>
              </w:rPr>
              <w:t>WavePad</w:t>
            </w:r>
            <w:r>
              <w:rPr>
                <w:rFonts w:ascii="Times New Roman" w:hAnsi="Times New Roman"/>
              </w:rPr>
              <w:t xml:space="preserve"> </w:t>
            </w:r>
            <w:r>
              <w:rPr>
                <w:rFonts w:ascii="Arial" w:hAnsi="Arial"/>
                <w:sz w:val="24"/>
                <w:szCs w:val="24"/>
              </w:rPr>
              <w:t>/ NCH Software (Android, iOS)</w:t>
            </w:r>
          </w:p>
          <w:p w:rsidR="00E7404B" w:rsidRDefault="00E7404B" w:rsidP="006A1E59">
            <w:pPr>
              <w:pStyle w:val="TIUText"/>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04B" w:rsidRDefault="00E7404B" w:rsidP="006A1E59">
            <w:pPr>
              <w:pStyle w:val="TIUText"/>
              <w:jc w:val="center"/>
              <w:rPr>
                <w:b/>
              </w:rPr>
            </w:pPr>
            <w:r>
              <w:drawing>
                <wp:inline distT="0" distB="0" distL="0" distR="0" wp14:anchorId="49A8CE9F" wp14:editId="6C0B950F">
                  <wp:extent cx="685800" cy="666750"/>
                  <wp:effectExtent l="0" t="0" r="0" b="0"/>
                  <wp:docPr id="3" name="Grafik 16" descr="Beschreibung: wavepad-ikon_235x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6" descr="Beschreibung: wavepad-ikon_235x229"/>
                          <pic:cNvPicPr>
                            <a:picLocks noChangeAspect="1" noChangeArrowheads="1"/>
                          </pic:cNvPicPr>
                        </pic:nvPicPr>
                        <pic:blipFill>
                          <a:blip r:embed="rId14"/>
                          <a:stretch>
                            <a:fillRect/>
                          </a:stretch>
                        </pic:blipFill>
                        <pic:spPr bwMode="auto">
                          <a:xfrm>
                            <a:off x="0" y="0"/>
                            <a:ext cx="685800" cy="666750"/>
                          </a:xfrm>
                          <a:prstGeom prst="rect">
                            <a:avLst/>
                          </a:prstGeom>
                        </pic:spPr>
                      </pic:pic>
                    </a:graphicData>
                  </a:graphic>
                </wp:inline>
              </w:drawing>
            </w:r>
          </w:p>
        </w:tc>
      </w:tr>
      <w:tr w:rsidR="00E7404B" w:rsidTr="006A1E59">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E7404B" w:rsidRDefault="00E7404B" w:rsidP="006A1E59">
            <w:pPr>
              <w:pStyle w:val="TIUText"/>
              <w:rPr>
                <w:b/>
              </w:rPr>
            </w:pPr>
          </w:p>
          <w:p w:rsidR="00E7404B" w:rsidRPr="006E751E" w:rsidRDefault="00E7404B" w:rsidP="006A1E59">
            <w:pPr>
              <w:pStyle w:val="TIUText"/>
              <w:rPr>
                <w:lang w:val="en-US"/>
              </w:rPr>
            </w:pPr>
            <w:r w:rsidRPr="006E751E">
              <w:rPr>
                <w:b/>
                <w:i/>
                <w:lang w:val="en-US"/>
              </w:rPr>
              <w:t>Audio Recorder</w:t>
            </w:r>
            <w:r w:rsidRPr="006E751E">
              <w:rPr>
                <w:bCs w:val="0"/>
                <w:lang w:val="en-US"/>
              </w:rPr>
              <w:t xml:space="preserve"> / Sony Mobile Communications (Android)</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04B" w:rsidRDefault="00907223" w:rsidP="006A1E59">
            <w:pPr>
              <w:pStyle w:val="TIUText"/>
              <w:jc w:val="center"/>
              <w:rPr>
                <w:sz w:val="20"/>
              </w:rPr>
            </w:pPr>
            <w:r>
              <w:rPr>
                <w:sz w:val="20"/>
              </w:rPr>
              <w:drawing>
                <wp:inline distT="0" distB="0" distL="0" distR="0">
                  <wp:extent cx="742950" cy="7429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udio recorder sony logo.png"/>
                          <pic:cNvPicPr/>
                        </pic:nvPicPr>
                        <pic:blipFill>
                          <a:blip r:embed="rId15">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r>
    </w:tbl>
    <w:p w:rsidR="009F1C8F" w:rsidRDefault="00E7404B" w:rsidP="00E7404B">
      <w:pPr>
        <w:pStyle w:val="TiU-berschrift"/>
        <w:sectPr w:rsidR="009F1C8F" w:rsidSect="00B13BA4">
          <w:type w:val="continuous"/>
          <w:pgSz w:w="11906" w:h="16838"/>
          <w:pgMar w:top="1134" w:right="1134" w:bottom="1134" w:left="1134" w:header="709" w:footer="851" w:gutter="0"/>
          <w:cols w:space="720"/>
          <w:formProt w:val="0"/>
          <w:docGrid w:linePitch="360"/>
        </w:sectPr>
      </w:pPr>
      <w:r>
        <w:br w:type="page"/>
      </w:r>
    </w:p>
    <w:p w:rsidR="00E7404B" w:rsidRDefault="00E7404B" w:rsidP="009F1C8F">
      <w:pPr>
        <w:pStyle w:val="TiU-berschrift"/>
        <w:spacing w:after="360"/>
        <w:rPr>
          <w:szCs w:val="28"/>
        </w:rPr>
      </w:pPr>
      <w:r>
        <w:rPr>
          <w:szCs w:val="28"/>
        </w:rPr>
        <w:lastRenderedPageBreak/>
        <w:t>Schülerarbeitsblatt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7404B" w:rsidRPr="00E31A13" w:rsidTr="006A1E59">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E7404B" w:rsidRPr="006E751E" w:rsidRDefault="00E7404B" w:rsidP="006A1E59">
            <w:pPr>
              <w:widowControl w:val="0"/>
              <w:spacing w:after="0" w:line="240" w:lineRule="auto"/>
              <w:rPr>
                <w:rFonts w:ascii="Arial" w:hAnsi="Arial" w:cs="Arial"/>
                <w:b/>
                <w:sz w:val="20"/>
                <w:szCs w:val="20"/>
                <w:lang w:val="en-US"/>
              </w:rPr>
            </w:pPr>
          </w:p>
          <w:p w:rsidR="00E7404B" w:rsidRPr="006E751E" w:rsidRDefault="00E7404B" w:rsidP="006A1E59">
            <w:pPr>
              <w:widowControl w:val="0"/>
              <w:spacing w:after="0" w:line="240" w:lineRule="auto"/>
              <w:rPr>
                <w:rFonts w:ascii="Arial" w:hAnsi="Arial" w:cs="Arial"/>
                <w:b/>
                <w:sz w:val="20"/>
                <w:szCs w:val="20"/>
                <w:lang w:val="en-US"/>
              </w:rPr>
            </w:pPr>
            <w:r w:rsidRPr="006E751E">
              <w:rPr>
                <w:rFonts w:ascii="Arial" w:hAnsi="Arial" w:cs="Arial"/>
                <w:b/>
                <w:sz w:val="20"/>
                <w:szCs w:val="20"/>
                <w:lang w:val="en-US"/>
              </w:rPr>
              <w:t>Arbeitsauftrag für die Schüler:</w:t>
            </w:r>
          </w:p>
          <w:p w:rsidR="00E7404B" w:rsidRPr="006E751E" w:rsidRDefault="00E7404B" w:rsidP="006A1E59">
            <w:pPr>
              <w:widowControl w:val="0"/>
              <w:spacing w:after="0" w:line="240" w:lineRule="auto"/>
              <w:rPr>
                <w:rFonts w:ascii="Arial" w:hAnsi="Arial" w:cs="Arial"/>
                <w:b/>
                <w:sz w:val="20"/>
                <w:szCs w:val="20"/>
                <w:lang w:val="en-US"/>
              </w:rPr>
            </w:pPr>
          </w:p>
          <w:p w:rsidR="00E7404B" w:rsidRPr="006E751E" w:rsidRDefault="00E7404B" w:rsidP="006A1E59">
            <w:pPr>
              <w:widowControl w:val="0"/>
              <w:spacing w:after="0" w:line="240" w:lineRule="auto"/>
              <w:rPr>
                <w:rFonts w:ascii="Arial" w:hAnsi="Arial" w:cs="Arial"/>
                <w:sz w:val="20"/>
                <w:szCs w:val="20"/>
                <w:lang w:val="en-US"/>
              </w:rPr>
            </w:pPr>
            <w:r w:rsidRPr="006E751E">
              <w:rPr>
                <w:rFonts w:ascii="Arial" w:hAnsi="Arial" w:cs="Arial"/>
                <w:sz w:val="20"/>
                <w:szCs w:val="20"/>
                <w:lang w:val="en-US"/>
              </w:rPr>
              <w:t>Christopher has found and read his mother’s letters (chapter 157) and reacts strongly to the news that his mother Judy is still alive.</w:t>
            </w:r>
          </w:p>
          <w:p w:rsidR="00E7404B" w:rsidRPr="006E751E" w:rsidRDefault="00E7404B" w:rsidP="006A1E59">
            <w:pPr>
              <w:widowControl w:val="0"/>
              <w:spacing w:after="0" w:line="240" w:lineRule="auto"/>
              <w:rPr>
                <w:rFonts w:ascii="Arial" w:hAnsi="Arial" w:cs="Arial"/>
                <w:sz w:val="20"/>
                <w:szCs w:val="20"/>
                <w:lang w:val="en-US"/>
              </w:rPr>
            </w:pPr>
          </w:p>
          <w:p w:rsidR="00E7404B" w:rsidRPr="006E751E" w:rsidRDefault="00E7404B" w:rsidP="006A1E59">
            <w:pPr>
              <w:widowControl w:val="0"/>
              <w:spacing w:after="0" w:line="240" w:lineRule="auto"/>
              <w:rPr>
                <w:lang w:val="en-US"/>
              </w:rPr>
            </w:pPr>
            <w:r w:rsidRPr="006E751E">
              <w:rPr>
                <w:rFonts w:ascii="Arial" w:hAnsi="Arial" w:cs="Arial"/>
                <w:sz w:val="20"/>
                <w:szCs w:val="20"/>
                <w:lang w:val="en-US"/>
              </w:rPr>
              <w:t xml:space="preserve">1) Imagine you are Christopher’s father Ed. You call your ex Judy, however you only reach her voicemail. Leave her a message in which you tell her how you feel about your situation and her behaviour. Make sure to put emotion into your voice - let Ed and his feelings become alive in your message! Use </w:t>
            </w:r>
            <w:r w:rsidRPr="006E751E">
              <w:rPr>
                <w:rFonts w:ascii="Arial" w:hAnsi="Arial" w:cs="Arial"/>
                <w:i/>
                <w:sz w:val="20"/>
                <w:szCs w:val="20"/>
                <w:lang w:val="en-US"/>
              </w:rPr>
              <w:t>Audio Recorder</w:t>
            </w:r>
            <w:r w:rsidRPr="006E751E">
              <w:rPr>
                <w:rFonts w:ascii="Arial" w:hAnsi="Arial" w:cs="Arial"/>
                <w:sz w:val="20"/>
                <w:szCs w:val="20"/>
                <w:lang w:val="en-US"/>
              </w:rPr>
              <w:t xml:space="preserve"> or </w:t>
            </w:r>
            <w:r w:rsidRPr="006E751E">
              <w:rPr>
                <w:rFonts w:ascii="Arial" w:hAnsi="Arial" w:cs="Arial"/>
                <w:i/>
                <w:sz w:val="20"/>
                <w:szCs w:val="20"/>
                <w:lang w:val="en-US"/>
              </w:rPr>
              <w:t>WavePad</w:t>
            </w:r>
            <w:r w:rsidRPr="006E751E">
              <w:rPr>
                <w:rFonts w:ascii="Arial" w:hAnsi="Arial" w:cs="Arial"/>
                <w:sz w:val="20"/>
                <w:szCs w:val="20"/>
                <w:lang w:val="en-US"/>
              </w:rPr>
              <w:t xml:space="preserve"> to record your message. You might want to write down your text first.</w:t>
            </w:r>
          </w:p>
          <w:p w:rsidR="00E7404B" w:rsidRPr="006E751E" w:rsidRDefault="00E7404B" w:rsidP="006A1E59">
            <w:pPr>
              <w:widowControl w:val="0"/>
              <w:spacing w:after="0" w:line="240" w:lineRule="auto"/>
              <w:rPr>
                <w:rFonts w:ascii="Arial" w:hAnsi="Arial" w:cs="Arial"/>
                <w:sz w:val="20"/>
                <w:szCs w:val="20"/>
                <w:lang w:val="en-US"/>
              </w:rPr>
            </w:pPr>
          </w:p>
          <w:p w:rsidR="00E7404B" w:rsidRPr="006E751E" w:rsidRDefault="00E7404B" w:rsidP="006A1E59">
            <w:pPr>
              <w:widowControl w:val="0"/>
              <w:spacing w:after="0" w:line="240" w:lineRule="auto"/>
              <w:rPr>
                <w:rFonts w:ascii="Arial" w:hAnsi="Arial" w:cs="Arial"/>
                <w:sz w:val="20"/>
                <w:szCs w:val="20"/>
                <w:lang w:val="en-US"/>
              </w:rPr>
            </w:pPr>
            <w:r w:rsidRPr="006E751E">
              <w:rPr>
                <w:rFonts w:ascii="Arial" w:hAnsi="Arial" w:cs="Arial"/>
                <w:sz w:val="20"/>
                <w:szCs w:val="20"/>
                <w:lang w:val="en-US"/>
              </w:rPr>
              <w:t>2) With your headphones, walk around the classroom and listen to other students’ messages by Ed and give them feedback (Paper or Tablet).</w:t>
            </w:r>
          </w:p>
          <w:p w:rsidR="00E7404B" w:rsidRPr="006E751E" w:rsidRDefault="00E7404B" w:rsidP="006A1E59">
            <w:pPr>
              <w:widowControl w:val="0"/>
              <w:spacing w:after="0" w:line="240" w:lineRule="auto"/>
              <w:rPr>
                <w:rFonts w:ascii="Arial" w:hAnsi="Arial" w:cs="Arial"/>
                <w:sz w:val="20"/>
                <w:szCs w:val="20"/>
                <w:lang w:val="en-US"/>
              </w:rPr>
            </w:pPr>
          </w:p>
          <w:p w:rsidR="00E7404B" w:rsidRPr="006E751E" w:rsidRDefault="00E7404B" w:rsidP="006A1E59">
            <w:pPr>
              <w:widowControl w:val="0"/>
              <w:spacing w:after="0" w:line="240" w:lineRule="auto"/>
              <w:rPr>
                <w:rFonts w:ascii="Arial" w:hAnsi="Arial" w:cs="Arial"/>
                <w:sz w:val="20"/>
                <w:szCs w:val="20"/>
                <w:lang w:val="en-US"/>
              </w:rPr>
            </w:pPr>
          </w:p>
          <w:p w:rsidR="00E7404B" w:rsidRPr="006E751E" w:rsidRDefault="00E7404B" w:rsidP="006A1E59">
            <w:pPr>
              <w:widowControl w:val="0"/>
              <w:spacing w:after="0" w:line="240" w:lineRule="auto"/>
              <w:rPr>
                <w:rFonts w:ascii="Arial" w:hAnsi="Arial" w:cs="Arial"/>
                <w:sz w:val="20"/>
                <w:szCs w:val="20"/>
                <w:lang w:val="en-US"/>
              </w:rPr>
            </w:pPr>
            <w:r w:rsidRPr="006E751E">
              <w:rPr>
                <w:rFonts w:ascii="Arial" w:hAnsi="Arial" w:cs="Arial"/>
                <w:sz w:val="20"/>
                <w:szCs w:val="20"/>
                <w:lang w:val="en-US"/>
              </w:rPr>
              <w:t>Pronunciation: Did you understand everything that was said? Did you hear anything that needs correction?</w:t>
            </w:r>
          </w:p>
          <w:p w:rsidR="00E7404B" w:rsidRPr="006E751E" w:rsidRDefault="00E7404B" w:rsidP="006A1E59">
            <w:pPr>
              <w:widowControl w:val="0"/>
              <w:spacing w:after="0" w:line="240" w:lineRule="auto"/>
              <w:rPr>
                <w:rFonts w:ascii="Arial" w:hAnsi="Arial" w:cs="Arial"/>
                <w:sz w:val="20"/>
                <w:szCs w:val="20"/>
                <w:lang w:val="en-US"/>
              </w:rPr>
            </w:pPr>
          </w:p>
          <w:p w:rsidR="00E7404B" w:rsidRPr="006E751E" w:rsidRDefault="00E7404B" w:rsidP="006A1E59">
            <w:pPr>
              <w:widowControl w:val="0"/>
              <w:spacing w:after="0" w:line="240" w:lineRule="auto"/>
              <w:rPr>
                <w:rFonts w:ascii="Arial" w:hAnsi="Arial" w:cs="Arial"/>
                <w:sz w:val="20"/>
                <w:szCs w:val="20"/>
                <w:lang w:val="en-US"/>
              </w:rPr>
            </w:pPr>
            <w:r w:rsidRPr="006E751E">
              <w:rPr>
                <w:rFonts w:ascii="Arial" w:hAnsi="Arial" w:cs="Arial"/>
                <w:sz w:val="20"/>
                <w:szCs w:val="20"/>
                <w:lang w:val="en-US"/>
              </w:rPr>
              <w:t>Emotion: Did Ed’s voice show emotion? Which feeling could you make out? What did you like about the way the text was spoken?</w:t>
            </w:r>
          </w:p>
          <w:p w:rsidR="00E7404B" w:rsidRPr="006E751E" w:rsidRDefault="00E7404B" w:rsidP="006A1E59">
            <w:pPr>
              <w:widowControl w:val="0"/>
              <w:spacing w:after="0" w:line="240" w:lineRule="auto"/>
              <w:rPr>
                <w:rFonts w:ascii="Arial" w:hAnsi="Arial" w:cs="Arial"/>
                <w:sz w:val="20"/>
                <w:szCs w:val="20"/>
                <w:lang w:val="en-US"/>
              </w:rPr>
            </w:pPr>
          </w:p>
          <w:p w:rsidR="00E7404B" w:rsidRPr="006E751E" w:rsidRDefault="00E7404B" w:rsidP="006A1E59">
            <w:pPr>
              <w:widowControl w:val="0"/>
              <w:spacing w:after="0" w:line="240" w:lineRule="auto"/>
              <w:rPr>
                <w:rFonts w:ascii="Arial" w:hAnsi="Arial" w:cs="Arial"/>
                <w:sz w:val="20"/>
                <w:szCs w:val="20"/>
                <w:lang w:val="en-US"/>
              </w:rPr>
            </w:pPr>
            <w:r w:rsidRPr="006E751E">
              <w:rPr>
                <w:rFonts w:ascii="Arial" w:hAnsi="Arial" w:cs="Arial"/>
                <w:sz w:val="20"/>
                <w:szCs w:val="20"/>
                <w:lang w:val="en-US"/>
              </w:rPr>
              <w:t>Content: Ed’s message to Judy - is it plausible? Do you think this message fits his character? Does it reflect his feelings properly? Is there anything that needs to be added?</w:t>
            </w:r>
          </w:p>
          <w:p w:rsidR="00E7404B" w:rsidRPr="006E751E" w:rsidRDefault="00E7404B" w:rsidP="006A1E59">
            <w:pPr>
              <w:pStyle w:val="Body"/>
              <w:rPr>
                <w:rFonts w:ascii="Arial" w:hAnsi="Arial" w:cs="Arial"/>
                <w:b/>
                <w:bCs/>
                <w:sz w:val="24"/>
                <w:lang w:val="en-US"/>
              </w:rPr>
            </w:pPr>
          </w:p>
        </w:tc>
      </w:tr>
    </w:tbl>
    <w:p w:rsidR="00E7404B" w:rsidRDefault="00E7404B" w:rsidP="00E7404B">
      <w:pPr>
        <w:pStyle w:val="TiU-berschrift"/>
      </w:pPr>
      <w:r>
        <w:rPr>
          <w:szCs w:val="28"/>
        </w:rPr>
        <w:t>Material / Hinweise</w:t>
      </w:r>
    </w:p>
    <w:p w:rsidR="006A506E" w:rsidRDefault="006A506E" w:rsidP="00E7404B">
      <w:pPr>
        <w:pStyle w:val="TIUTitelleiste"/>
        <w:spacing w:before="160"/>
        <w:sectPr w:rsidR="006A506E" w:rsidSect="00B13BA4">
          <w:type w:val="continuous"/>
          <w:pgSz w:w="11906" w:h="16838"/>
          <w:pgMar w:top="1134" w:right="1134" w:bottom="1134" w:left="1134" w:header="709" w:footer="851" w:gutter="0"/>
          <w:cols w:space="720"/>
          <w:formProt w:val="0"/>
          <w:docGrid w:linePitch="360"/>
        </w:sectPr>
      </w:pPr>
    </w:p>
    <w:p w:rsidR="006A506E" w:rsidRDefault="006A506E" w:rsidP="006A506E">
      <w:pPr>
        <w:pStyle w:val="TIUText"/>
      </w:pPr>
      <w:r>
        <w:t>Lehrvideos:</w:t>
      </w:r>
      <w:r>
        <w:tab/>
      </w:r>
      <w:r>
        <w:tab/>
      </w:r>
      <w:r>
        <w:tab/>
      </w:r>
      <w:r>
        <w:tab/>
        <w:t xml:space="preserve">Tutorials zu </w:t>
      </w:r>
      <w:r>
        <w:rPr>
          <w:i/>
          <w:iCs/>
        </w:rPr>
        <w:t>Audio Recorder</w:t>
      </w:r>
      <w:r>
        <w:t xml:space="preserve"> (auf Englisch):</w:t>
      </w:r>
    </w:p>
    <w:p w:rsidR="006A506E" w:rsidRDefault="00AA7B06" w:rsidP="006A506E">
      <w:pPr>
        <w:pStyle w:val="TIUText"/>
      </w:pPr>
      <w:r>
        <w:drawing>
          <wp:anchor distT="0" distB="0" distL="0" distR="0" simplePos="0" relativeHeight="251685888" behindDoc="0" locked="0" layoutInCell="1" allowOverlap="1" wp14:anchorId="6C0AEBC4" wp14:editId="7A03A2E7">
            <wp:simplePos x="0" y="0"/>
            <wp:positionH relativeFrom="column">
              <wp:posOffset>2208742</wp:posOffset>
            </wp:positionH>
            <wp:positionV relativeFrom="paragraph">
              <wp:posOffset>127635</wp:posOffset>
            </wp:positionV>
            <wp:extent cx="1447165" cy="1447165"/>
            <wp:effectExtent l="0" t="0" r="635" b="635"/>
            <wp:wrapSquare wrapText="largest"/>
            <wp:docPr id="5" name="Bild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6">
                      <a:hlinkClick r:id="rId16"/>
                    </pic:cNvPr>
                    <pic:cNvPicPr>
                      <a:picLocks noChangeAspect="1" noChangeArrowheads="1"/>
                    </pic:cNvPicPr>
                  </pic:nvPicPr>
                  <pic:blipFill>
                    <a:blip r:embed="rId17"/>
                    <a:stretch>
                      <a:fillRect/>
                    </a:stretch>
                  </pic:blipFill>
                  <pic:spPr bwMode="auto">
                    <a:xfrm>
                      <a:off x="0" y="0"/>
                      <a:ext cx="1447165" cy="14471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86912" behindDoc="0" locked="0" layoutInCell="1" allowOverlap="1" wp14:anchorId="788D7CEA" wp14:editId="66FE06BB">
            <wp:simplePos x="0" y="0"/>
            <wp:positionH relativeFrom="column">
              <wp:posOffset>4368165</wp:posOffset>
            </wp:positionH>
            <wp:positionV relativeFrom="paragraph">
              <wp:posOffset>127000</wp:posOffset>
            </wp:positionV>
            <wp:extent cx="1438275" cy="1438275"/>
            <wp:effectExtent l="0" t="0" r="0" b="0"/>
            <wp:wrapSquare wrapText="largest"/>
            <wp:docPr id="6" name="Bild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2">
                      <a:hlinkClick r:id="rId18"/>
                    </pic:cNvPr>
                    <pic:cNvPicPr>
                      <a:picLocks noChangeAspect="1" noChangeArrowheads="1"/>
                    </pic:cNvPicPr>
                  </pic:nvPicPr>
                  <pic:blipFill>
                    <a:blip r:embed="rId19"/>
                    <a:stretch>
                      <a:fillRect/>
                    </a:stretch>
                  </pic:blipFill>
                  <pic:spPr bwMode="auto">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87936" behindDoc="0" locked="0" layoutInCell="1" allowOverlap="1" wp14:anchorId="12FED053" wp14:editId="548ACDED">
            <wp:simplePos x="0" y="0"/>
            <wp:positionH relativeFrom="column">
              <wp:posOffset>-153247</wp:posOffset>
            </wp:positionH>
            <wp:positionV relativeFrom="paragraph">
              <wp:posOffset>59690</wp:posOffset>
            </wp:positionV>
            <wp:extent cx="1793240" cy="1793240"/>
            <wp:effectExtent l="25400" t="25400" r="22860" b="22860"/>
            <wp:wrapSquare wrapText="largest"/>
            <wp:docPr id="4" name="Bild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7">
                      <a:hlinkClick r:id="rId20"/>
                    </pic:cNvPr>
                    <pic:cNvPicPr>
                      <a:picLocks noChangeAspect="1" noChangeArrowheads="1"/>
                    </pic:cNvPicPr>
                  </pic:nvPicPr>
                  <pic:blipFill>
                    <a:blip r:embed="rId21"/>
                    <a:stretch>
                      <a:fillRect/>
                    </a:stretch>
                  </pic:blipFill>
                  <pic:spPr bwMode="auto">
                    <a:xfrm>
                      <a:off x="0" y="0"/>
                      <a:ext cx="1793240" cy="1793240"/>
                    </a:xfrm>
                    <a:prstGeom prst="rect">
                      <a:avLst/>
                    </a:prstGeom>
                    <a:ln w="19050">
                      <a:solidFill>
                        <a:schemeClr val="accent2"/>
                      </a:solidFill>
                    </a:ln>
                  </pic:spPr>
                </pic:pic>
              </a:graphicData>
            </a:graphic>
            <wp14:sizeRelH relativeFrom="margin">
              <wp14:pctWidth>0</wp14:pctWidth>
            </wp14:sizeRelH>
            <wp14:sizeRelV relativeFrom="margin">
              <wp14:pctHeight>0</wp14:pctHeight>
            </wp14:sizeRelV>
          </wp:anchor>
        </w:drawing>
      </w: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Pr="00AA7B06" w:rsidRDefault="006A506E" w:rsidP="006A506E">
      <w:pPr>
        <w:pStyle w:val="TIUText"/>
        <w:rPr>
          <w:sz w:val="16"/>
          <w:szCs w:val="16"/>
        </w:rPr>
      </w:pPr>
      <w:r w:rsidRPr="006A506E">
        <w:rPr>
          <w:rStyle w:val="Internetverknpfung"/>
          <w:sz w:val="19"/>
          <w:szCs w:val="19"/>
          <w:u w:val="none"/>
        </w:rPr>
        <w:tab/>
      </w:r>
      <w:r w:rsidRPr="006A506E">
        <w:rPr>
          <w:rStyle w:val="Internetverknpfung"/>
          <w:sz w:val="19"/>
          <w:szCs w:val="19"/>
          <w:u w:val="none"/>
        </w:rPr>
        <w:tab/>
      </w:r>
      <w:r w:rsidR="00AA7B06">
        <w:rPr>
          <w:rStyle w:val="Internetverknpfung"/>
          <w:sz w:val="19"/>
          <w:szCs w:val="19"/>
          <w:u w:val="none"/>
        </w:rPr>
        <w:t xml:space="preserve"> </w:t>
      </w:r>
      <w:hyperlink r:id="rId22" w:history="1">
        <w:r w:rsidR="00AA7B06" w:rsidRPr="005441D8">
          <w:rPr>
            <w:rStyle w:val="Hyperlink"/>
            <w:sz w:val="16"/>
            <w:szCs w:val="16"/>
          </w:rPr>
          <w:t>https://youtu.be/6wDUgHt3Vak</w:t>
        </w:r>
      </w:hyperlink>
      <w:r w:rsidRPr="00AA7B06">
        <w:rPr>
          <w:sz w:val="16"/>
          <w:szCs w:val="16"/>
        </w:rPr>
        <w:tab/>
        <w:t xml:space="preserve">   </w:t>
      </w:r>
      <w:r w:rsidR="00AA7B06">
        <w:rPr>
          <w:sz w:val="16"/>
          <w:szCs w:val="16"/>
        </w:rPr>
        <w:t xml:space="preserve">     </w:t>
      </w:r>
      <w:r w:rsidRPr="00AA7B06">
        <w:rPr>
          <w:sz w:val="16"/>
          <w:szCs w:val="16"/>
        </w:rPr>
        <w:t xml:space="preserve">   </w:t>
      </w:r>
      <w:hyperlink r:id="rId23" w:history="1">
        <w:r w:rsidRPr="00AA7B06">
          <w:rPr>
            <w:rStyle w:val="Hyperlink"/>
            <w:sz w:val="16"/>
            <w:szCs w:val="16"/>
            <w:u w:val="none"/>
          </w:rPr>
          <w:t>https://youtu.be/P73EJ_CWmMw</w:t>
        </w:r>
      </w:hyperlink>
      <w:r w:rsidRPr="00AA7B06">
        <w:rPr>
          <w:rStyle w:val="Internetverknpfung"/>
          <w:sz w:val="16"/>
          <w:szCs w:val="16"/>
          <w:u w:val="none"/>
        </w:rPr>
        <w:tab/>
        <w:t xml:space="preserve"> </w:t>
      </w:r>
    </w:p>
    <w:p w:rsidR="006A506E" w:rsidRPr="006A506E" w:rsidRDefault="006A506E" w:rsidP="006A506E">
      <w:pPr>
        <w:pStyle w:val="TIUText"/>
        <w:rPr>
          <w:rStyle w:val="Internetverknpfung"/>
          <w:color w:val="auto"/>
          <w:u w:val="none"/>
        </w:rPr>
      </w:pPr>
    </w:p>
    <w:p w:rsidR="006A506E" w:rsidRDefault="006A506E" w:rsidP="006A506E">
      <w:pPr>
        <w:pStyle w:val="TIUText"/>
      </w:pPr>
      <w:r>
        <w:t xml:space="preserve">Tutorials zu </w:t>
      </w:r>
      <w:r>
        <w:rPr>
          <w:i/>
          <w:iCs/>
        </w:rPr>
        <w:t>WavePad</w:t>
      </w:r>
      <w:r>
        <w:t xml:space="preserve"> (1 und 2 auf Deutsch, die des Herstellers auf Englisch):</w:t>
      </w:r>
    </w:p>
    <w:p w:rsidR="006A506E" w:rsidRDefault="006A506E" w:rsidP="006A506E">
      <w:pPr>
        <w:pStyle w:val="TIUText"/>
      </w:pPr>
      <w:r>
        <w:drawing>
          <wp:anchor distT="0" distB="0" distL="0" distR="0" simplePos="0" relativeHeight="251682816" behindDoc="0" locked="0" layoutInCell="1" allowOverlap="1" wp14:anchorId="3A55192A" wp14:editId="6DB322F1">
            <wp:simplePos x="0" y="0"/>
            <wp:positionH relativeFrom="column">
              <wp:posOffset>-159385</wp:posOffset>
            </wp:positionH>
            <wp:positionV relativeFrom="paragraph">
              <wp:posOffset>25400</wp:posOffset>
            </wp:positionV>
            <wp:extent cx="1515745" cy="1515745"/>
            <wp:effectExtent l="0" t="0" r="0" b="0"/>
            <wp:wrapSquare wrapText="largest"/>
            <wp:docPr id="7" name="Bild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2">
                      <a:hlinkClick r:id="rId24"/>
                    </pic:cNvPr>
                    <pic:cNvPicPr>
                      <a:picLocks noChangeAspect="1" noChangeArrowheads="1"/>
                    </pic:cNvPicPr>
                  </pic:nvPicPr>
                  <pic:blipFill>
                    <a:blip r:embed="rId25"/>
                    <a:stretch>
                      <a:fillRect/>
                    </a:stretch>
                  </pic:blipFill>
                  <pic:spPr bwMode="auto">
                    <a:xfrm>
                      <a:off x="0" y="0"/>
                      <a:ext cx="1515745" cy="1515745"/>
                    </a:xfrm>
                    <a:prstGeom prst="rect">
                      <a:avLst/>
                    </a:prstGeom>
                  </pic:spPr>
                </pic:pic>
              </a:graphicData>
            </a:graphic>
          </wp:anchor>
        </w:drawing>
      </w:r>
      <w:r>
        <w:drawing>
          <wp:anchor distT="0" distB="0" distL="0" distR="0" simplePos="0" relativeHeight="251683840" behindDoc="0" locked="0" layoutInCell="1" allowOverlap="1" wp14:anchorId="0C506AB8" wp14:editId="041ACF5E">
            <wp:simplePos x="0" y="0"/>
            <wp:positionH relativeFrom="column">
              <wp:posOffset>2207260</wp:posOffset>
            </wp:positionH>
            <wp:positionV relativeFrom="paragraph">
              <wp:posOffset>38100</wp:posOffset>
            </wp:positionV>
            <wp:extent cx="1494790" cy="1494790"/>
            <wp:effectExtent l="0" t="0" r="3810" b="3810"/>
            <wp:wrapSquare wrapText="largest"/>
            <wp:docPr id="1" name="Bild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4">
                      <a:hlinkClick r:id="rId26"/>
                    </pic:cNvPr>
                    <pic:cNvPicPr>
                      <a:picLocks noChangeAspect="1" noChangeArrowheads="1"/>
                    </pic:cNvPicPr>
                  </pic:nvPicPr>
                  <pic:blipFill>
                    <a:blip r:embed="rId27"/>
                    <a:stretch>
                      <a:fillRect/>
                    </a:stretch>
                  </pic:blipFill>
                  <pic:spPr bwMode="auto">
                    <a:xfrm>
                      <a:off x="0" y="0"/>
                      <a:ext cx="1494790" cy="1494790"/>
                    </a:xfrm>
                    <a:prstGeom prst="rect">
                      <a:avLst/>
                    </a:prstGeom>
                  </pic:spPr>
                </pic:pic>
              </a:graphicData>
            </a:graphic>
          </wp:anchor>
        </w:drawing>
      </w:r>
      <w:r>
        <w:drawing>
          <wp:anchor distT="0" distB="0" distL="0" distR="0" simplePos="0" relativeHeight="251684864" behindDoc="0" locked="0" layoutInCell="1" allowOverlap="1" wp14:anchorId="1391F74F" wp14:editId="61C940FA">
            <wp:simplePos x="0" y="0"/>
            <wp:positionH relativeFrom="column">
              <wp:posOffset>4483735</wp:posOffset>
            </wp:positionH>
            <wp:positionV relativeFrom="paragraph">
              <wp:posOffset>91440</wp:posOffset>
            </wp:positionV>
            <wp:extent cx="1476375" cy="1476375"/>
            <wp:effectExtent l="0" t="0" r="0" b="0"/>
            <wp:wrapSquare wrapText="largest"/>
            <wp:docPr id="2" name="Bild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5">
                      <a:hlinkClick r:id="rId28"/>
                    </pic:cNvPr>
                    <pic:cNvPicPr>
                      <a:picLocks noChangeAspect="1" noChangeArrowheads="1"/>
                    </pic:cNvPicPr>
                  </pic:nvPicPr>
                  <pic:blipFill>
                    <a:blip r:embed="rId29"/>
                    <a:stretch>
                      <a:fillRect/>
                    </a:stretch>
                  </pic:blipFill>
                  <pic:spPr bwMode="auto">
                    <a:xfrm>
                      <a:off x="0" y="0"/>
                      <a:ext cx="1476375" cy="1476375"/>
                    </a:xfrm>
                    <a:prstGeom prst="rect">
                      <a:avLst/>
                    </a:prstGeom>
                  </pic:spPr>
                </pic:pic>
              </a:graphicData>
            </a:graphic>
          </wp:anchor>
        </w:drawing>
      </w:r>
      <w:r>
        <w:tab/>
      </w:r>
      <w:r>
        <w:tab/>
      </w: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Default="006A506E" w:rsidP="006A506E">
      <w:pPr>
        <w:pStyle w:val="TIUText"/>
      </w:pPr>
    </w:p>
    <w:p w:rsidR="006A506E" w:rsidRPr="00AA7B06" w:rsidRDefault="004B4470" w:rsidP="00AA7B06">
      <w:pPr>
        <w:pStyle w:val="TIUText"/>
        <w:jc w:val="center"/>
        <w:rPr>
          <w:sz w:val="16"/>
          <w:szCs w:val="16"/>
        </w:rPr>
      </w:pPr>
      <w:hyperlink r:id="rId30">
        <w:r w:rsidR="006A506E" w:rsidRPr="00AA7B06">
          <w:rPr>
            <w:rStyle w:val="Internetverknpfung"/>
            <w:sz w:val="16"/>
            <w:szCs w:val="16"/>
          </w:rPr>
          <w:t>https://youtu.be/GyTMAPGiqgs</w:t>
        </w:r>
      </w:hyperlink>
      <w:r w:rsidR="006A506E" w:rsidRPr="00AA7B06">
        <w:rPr>
          <w:rStyle w:val="Internetverknpfung"/>
          <w:sz w:val="16"/>
          <w:szCs w:val="16"/>
          <w:u w:val="none"/>
        </w:rPr>
        <w:tab/>
      </w:r>
      <w:r w:rsidR="00AA7B06" w:rsidRPr="00AA7B06">
        <w:rPr>
          <w:rStyle w:val="Internetverknpfung"/>
          <w:sz w:val="16"/>
          <w:szCs w:val="16"/>
          <w:u w:val="none"/>
        </w:rPr>
        <w:t xml:space="preserve">   </w:t>
      </w:r>
      <w:r w:rsidR="00AA7B06">
        <w:rPr>
          <w:rStyle w:val="Internetverknpfung"/>
          <w:sz w:val="16"/>
          <w:szCs w:val="16"/>
          <w:u w:val="none"/>
        </w:rPr>
        <w:t xml:space="preserve">             </w:t>
      </w:r>
      <w:r w:rsidR="00AA7B06" w:rsidRPr="00AA7B06">
        <w:rPr>
          <w:rStyle w:val="Internetverknpfung"/>
          <w:sz w:val="16"/>
          <w:szCs w:val="16"/>
          <w:u w:val="none"/>
        </w:rPr>
        <w:t xml:space="preserve">  </w:t>
      </w:r>
      <w:hyperlink r:id="rId31" w:history="1">
        <w:r w:rsidR="00AA7B06" w:rsidRPr="00AA7B06">
          <w:rPr>
            <w:rStyle w:val="Hyperlink"/>
            <w:sz w:val="16"/>
            <w:szCs w:val="16"/>
          </w:rPr>
          <w:t>https://youtu.be/ws55la5l054</w:t>
        </w:r>
      </w:hyperlink>
      <w:r w:rsidR="006A506E" w:rsidRPr="00AA7B06">
        <w:rPr>
          <w:sz w:val="16"/>
          <w:szCs w:val="16"/>
        </w:rPr>
        <w:tab/>
      </w:r>
      <w:r w:rsidR="00AA7B06">
        <w:rPr>
          <w:sz w:val="16"/>
          <w:szCs w:val="16"/>
        </w:rPr>
        <w:t xml:space="preserve">                   </w:t>
      </w:r>
      <w:r w:rsidR="006A506E" w:rsidRPr="00AA7B06">
        <w:rPr>
          <w:rStyle w:val="Internetverknpfung"/>
          <w:sz w:val="16"/>
          <w:szCs w:val="16"/>
        </w:rPr>
        <w:t>https://www.nch.au/wavepad/support.html</w:t>
      </w:r>
    </w:p>
    <w:p w:rsidR="006A506E" w:rsidRDefault="006A506E" w:rsidP="006A506E">
      <w:pPr>
        <w:pStyle w:val="TIUText"/>
        <w:rPr>
          <w:rStyle w:val="Internetverknpfung"/>
          <w:b/>
          <w:color w:val="CE181E"/>
          <w:szCs w:val="24"/>
        </w:rPr>
      </w:pPr>
    </w:p>
    <w:p w:rsidR="007C42D6" w:rsidRDefault="007C42D6" w:rsidP="00E7404B">
      <w:pPr>
        <w:pStyle w:val="TIUTitelleiste"/>
        <w:spacing w:before="160"/>
        <w:sectPr w:rsidR="007C42D6" w:rsidSect="00C07A31">
          <w:type w:val="continuous"/>
          <w:pgSz w:w="11906" w:h="16838"/>
          <w:pgMar w:top="1134" w:right="1134" w:bottom="1134" w:left="1134" w:header="709" w:footer="851" w:gutter="0"/>
          <w:pgNumType w:start="1"/>
          <w:cols w:space="720"/>
          <w:formProt w:val="0"/>
          <w:docGrid w:linePitch="360"/>
        </w:sectPr>
      </w:pPr>
    </w:p>
    <w:p w:rsidR="00E7404B" w:rsidRDefault="00E7404B" w:rsidP="00E7404B">
      <w:pPr>
        <w:pStyle w:val="TIUTitelleiste"/>
        <w:spacing w:before="160"/>
      </w:pPr>
      <w:r>
        <w:lastRenderedPageBreak/>
        <w:t xml:space="preserve">Station 9 – Arbeitsauftrag Szenario 1 </w:t>
      </w:r>
    </w:p>
    <w:p w:rsidR="00E7404B" w:rsidRDefault="00E7404B" w:rsidP="00E7404B">
      <w:pPr>
        <w:pStyle w:val="TiUStationsname"/>
      </w:pPr>
      <w:r>
        <w:t>Einfache Audioproduktion: Textinterpretation durch Sprachaufnahmen</w:t>
      </w:r>
    </w:p>
    <w:p w:rsidR="00E7404B" w:rsidRDefault="00907223" w:rsidP="00E7404B">
      <w:pPr>
        <w:pStyle w:val="TiU-berschrift"/>
        <w:rPr>
          <w:szCs w:val="28"/>
        </w:rPr>
      </w:pPr>
      <w:r>
        <w:rPr>
          <w:szCs w:val="28"/>
        </w:rPr>
        <w:t>Aufgabe</w:t>
      </w:r>
      <w:r w:rsidR="00E7404B">
        <w:rPr>
          <w:szCs w:val="28"/>
        </w:rPr>
        <w:t xml:space="preserve"> </w:t>
      </w:r>
      <w:r w:rsidR="00E7404B">
        <w:rPr>
          <w:b w:val="0"/>
          <w:sz w:val="24"/>
          <w:szCs w:val="24"/>
        </w:rPr>
        <w:t>(Anrufbeantworter)</w:t>
      </w:r>
    </w:p>
    <w:p w:rsidR="00E7404B" w:rsidRDefault="00E7404B" w:rsidP="00E7404B">
      <w:pPr>
        <w:pStyle w:val="TIUText"/>
      </w:pPr>
    </w:p>
    <w:p w:rsidR="00E7404B" w:rsidRDefault="00E7404B" w:rsidP="00E7404B">
      <w:pPr>
        <w:pStyle w:val="TIUText"/>
        <w:rPr>
          <w:b/>
        </w:rPr>
      </w:pPr>
      <w:r>
        <w:rPr>
          <w:b/>
        </w:rPr>
        <w:t>Hänsel und Gretels Nachricht aus dem Wald</w:t>
      </w:r>
    </w:p>
    <w:p w:rsidR="00E7404B" w:rsidRDefault="00E7404B" w:rsidP="00E7404B">
      <w:pPr>
        <w:pStyle w:val="TIUText"/>
      </w:pPr>
    </w:p>
    <w:p w:rsidR="00E7404B" w:rsidRDefault="00E7404B" w:rsidP="00E7404B">
      <w:pPr>
        <w:pStyle w:val="TIUText"/>
      </w:pPr>
      <w:r>
        <w:t xml:space="preserve">Das Brot ist knapp. Hänsel und Gretel werden daher von ihrem Vater (der das eigentlich alles gar nicht will) und ihrer bösen Stiefmutter im Wald ausgesetzt. </w:t>
      </w:r>
    </w:p>
    <w:p w:rsidR="00E7404B" w:rsidRDefault="00E7404B" w:rsidP="00E7404B">
      <w:pPr>
        <w:pStyle w:val="TIUText"/>
      </w:pPr>
      <w:r>
        <w:t>Durch Hänsels Einfall mit den glitzernden Kieselsteinen finden die beiden, wie wir alle wissen, den Weg zurück nach Hause.</w:t>
      </w:r>
    </w:p>
    <w:p w:rsidR="00E7404B" w:rsidRDefault="00E7404B" w:rsidP="00E7404B">
      <w:pPr>
        <w:pStyle w:val="TIUText"/>
      </w:pPr>
      <w:r>
        <w:t xml:space="preserve">Beim zweiten Versuch der Eltern, die Kinder loszuwerden, hat Hänsel jedoch nur noch Brotkrumen zur Verfügung, um den Weg zurück nach Hause zu markieren. Auch hier wissen wir Bescheid – die Brotkrumen werden von Vögeln aufgepickt und gefressen. </w:t>
      </w:r>
    </w:p>
    <w:p w:rsidR="00E7404B" w:rsidRDefault="00E7404B" w:rsidP="00E7404B">
      <w:pPr>
        <w:pStyle w:val="TIUText"/>
      </w:pPr>
    </w:p>
    <w:p w:rsidR="00E7404B" w:rsidRDefault="00E7404B" w:rsidP="00E7404B">
      <w:pPr>
        <w:pStyle w:val="TIUText"/>
      </w:pPr>
      <w:r>
        <w:t>Nun sitzen Hänsel und Gretel also zum zweiten Mal verlassen im Wald und wundern sich.</w:t>
      </w:r>
    </w:p>
    <w:p w:rsidR="00E7404B" w:rsidRDefault="00E7404B" w:rsidP="00E7404B">
      <w:pPr>
        <w:pStyle w:val="TIUText"/>
      </w:pPr>
    </w:p>
    <w:p w:rsidR="00E7404B" w:rsidRDefault="00E7404B" w:rsidP="00E7404B">
      <w:pPr>
        <w:pStyle w:val="TIUText"/>
      </w:pPr>
      <w:r>
        <w:t>Was keiner weiß: Hänsel hat diesmal sein Handy dabei. Leider ist das Gerät nicht internetfähig, dafür ist der Empfang im Wald überraschenderweise sehr gut.</w:t>
      </w:r>
    </w:p>
    <w:p w:rsidR="00E7404B" w:rsidRDefault="00E7404B" w:rsidP="00E7404B">
      <w:pPr>
        <w:pStyle w:val="TIUText"/>
      </w:pPr>
    </w:p>
    <w:p w:rsidR="00E7404B" w:rsidRDefault="00E7404B" w:rsidP="00E7404B">
      <w:pPr>
        <w:pStyle w:val="TIUText"/>
        <w:numPr>
          <w:ilvl w:val="0"/>
          <w:numId w:val="24"/>
        </w:numPr>
      </w:pPr>
      <w:r>
        <w:t xml:space="preserve">Versetzen Sie sich in die Lage Hänsels und bereiten Sie eine </w:t>
      </w:r>
      <w:r>
        <w:rPr>
          <w:b/>
        </w:rPr>
        <w:t>Nachricht für den Anrufbeantworter des Vaters</w:t>
      </w:r>
      <w:r>
        <w:t xml:space="preserve"> vor. </w:t>
      </w:r>
    </w:p>
    <w:p w:rsidR="00E7404B" w:rsidRDefault="00E7404B" w:rsidP="00E7404B">
      <w:pPr>
        <w:pStyle w:val="TIUText"/>
        <w:ind w:left="720"/>
      </w:pPr>
      <w:r>
        <w:t>Folgende Fragen könnten Ihnen dabei helfen:</w:t>
      </w:r>
    </w:p>
    <w:p w:rsidR="00E7404B" w:rsidRDefault="00E7404B" w:rsidP="00E7404B">
      <w:pPr>
        <w:pStyle w:val="TIUText"/>
        <w:ind w:left="720"/>
      </w:pPr>
    </w:p>
    <w:p w:rsidR="00E7404B" w:rsidRDefault="00E7404B" w:rsidP="009851A2">
      <w:pPr>
        <w:pStyle w:val="TiU-Aufzhlung"/>
        <w:rPr>
          <w:i/>
        </w:rPr>
      </w:pPr>
      <w:r>
        <w:t>Wie geht es Ihnen (Hänsel) gerade?</w:t>
      </w:r>
    </w:p>
    <w:p w:rsidR="00E7404B" w:rsidRDefault="00E7404B" w:rsidP="009851A2">
      <w:pPr>
        <w:pStyle w:val="TiU-Aufzhlung"/>
        <w:rPr>
          <w:i/>
        </w:rPr>
      </w:pPr>
      <w:r>
        <w:t>Wie geht es Ihrer Schwester Gretel?</w:t>
      </w:r>
    </w:p>
    <w:p w:rsidR="00E7404B" w:rsidRDefault="00E7404B" w:rsidP="009851A2">
      <w:pPr>
        <w:pStyle w:val="TiU-Aufzhlung"/>
        <w:rPr>
          <w:i/>
        </w:rPr>
      </w:pPr>
      <w:r>
        <w:t>Was halten Sie von Ihrer Stiefmutter?</w:t>
      </w:r>
    </w:p>
    <w:p w:rsidR="00E7404B" w:rsidRDefault="00E7404B" w:rsidP="009851A2">
      <w:pPr>
        <w:pStyle w:val="TiU-Aufzhlung"/>
        <w:rPr>
          <w:i/>
        </w:rPr>
      </w:pPr>
      <w:r>
        <w:t>Wie nehmen Sie Ihren Vater in seiner Rolle als Ehemann und Familienvater war?</w:t>
      </w:r>
    </w:p>
    <w:p w:rsidR="00E7404B" w:rsidRDefault="00E7404B" w:rsidP="009851A2">
      <w:pPr>
        <w:pStyle w:val="TiU-Aufzhlung"/>
      </w:pPr>
      <w:r>
        <w:t>Was wollen Sie mit Ihrer Nachricht erreichen?</w:t>
      </w:r>
    </w:p>
    <w:p w:rsidR="00E7404B" w:rsidRDefault="00E7404B" w:rsidP="00E7404B">
      <w:pPr>
        <w:pStyle w:val="TIUText"/>
        <w:ind w:left="720"/>
      </w:pPr>
    </w:p>
    <w:p w:rsidR="00E7404B" w:rsidRDefault="00E7404B" w:rsidP="00E7404B">
      <w:pPr>
        <w:pStyle w:val="TIUText"/>
        <w:numPr>
          <w:ilvl w:val="0"/>
          <w:numId w:val="24"/>
        </w:numPr>
      </w:pPr>
      <w:r>
        <w:t xml:space="preserve">Nehmen Sie Ihre Nachricht mit dem Tablet auf. Nutzen Sie dazu </w:t>
      </w:r>
      <w:r>
        <w:rPr>
          <w:i/>
        </w:rPr>
        <w:t>Audio Recorder</w:t>
      </w:r>
      <w:r>
        <w:t xml:space="preserve"> oder </w:t>
      </w:r>
      <w:r>
        <w:rPr>
          <w:i/>
        </w:rPr>
        <w:t>WavePad</w:t>
      </w:r>
      <w:r>
        <w:t>.</w:t>
      </w:r>
    </w:p>
    <w:p w:rsidR="00E7404B" w:rsidRDefault="00E7404B" w:rsidP="00E7404B">
      <w:pPr>
        <w:pStyle w:val="TIUText"/>
        <w:ind w:left="720"/>
      </w:pPr>
      <w:r>
        <w:t>Nutzen Sie anschließend die Nachbearbeitungsmöglichkeiten der App, die Sie gewählt haben.</w:t>
      </w:r>
    </w:p>
    <w:p w:rsidR="00E7404B" w:rsidRDefault="00E7404B" w:rsidP="00E7404B">
      <w:pPr>
        <w:pStyle w:val="TIUText"/>
        <w:ind w:left="720"/>
      </w:pPr>
    </w:p>
    <w:p w:rsidR="00E7404B" w:rsidRDefault="00E7404B" w:rsidP="00E7404B">
      <w:pPr>
        <w:pStyle w:val="TIUText"/>
        <w:ind w:left="340"/>
      </w:pPr>
      <w:bookmarkStart w:id="0" w:name="__DdeLink__1147_20367923"/>
      <w:bookmarkEnd w:id="0"/>
      <w:r>
        <w:t>3)</w:t>
      </w:r>
      <w:r>
        <w:tab/>
        <w:t xml:space="preserve">Entwickeln Sie eine Aufgabenstellung zu einer kreativen Audioproduktion, die zu </w:t>
      </w:r>
      <w:r>
        <w:tab/>
        <w:t>Ihren Fächern bzw. einem Ihrer Unterrichtsinhalte passt.</w:t>
      </w:r>
    </w:p>
    <w:p w:rsidR="00E7404B" w:rsidRDefault="00E7404B" w:rsidP="00E7404B">
      <w:pPr>
        <w:pStyle w:val="TIUText"/>
      </w:pPr>
      <w:bookmarkStart w:id="1" w:name="__DdeLink__1147_203679231"/>
      <w:bookmarkEnd w:id="1"/>
    </w:p>
    <w:p w:rsidR="00E7404B" w:rsidRDefault="00E7404B" w:rsidP="00E7404B">
      <w:pPr>
        <w:pStyle w:val="TIUText"/>
        <w:ind w:left="720"/>
      </w:pPr>
    </w:p>
    <w:p w:rsidR="00E7404B" w:rsidRDefault="00E7404B" w:rsidP="00E7404B">
      <w:pPr>
        <w:pStyle w:val="TIUText"/>
      </w:pPr>
    </w:p>
    <w:p w:rsidR="00E7404B" w:rsidRDefault="00E7404B" w:rsidP="00E7404B">
      <w:pPr>
        <w:spacing w:after="0" w:line="240" w:lineRule="auto"/>
        <w:rPr>
          <w:rFonts w:ascii="Arial" w:hAnsi="Arial" w:cs="Courier New"/>
          <w:sz w:val="28"/>
          <w:szCs w:val="20"/>
        </w:rPr>
      </w:pPr>
      <w:r>
        <w:br w:type="page"/>
      </w:r>
    </w:p>
    <w:p w:rsidR="007C42D6" w:rsidRDefault="007C42D6" w:rsidP="00E7404B">
      <w:pPr>
        <w:pStyle w:val="TIUTitelleiste"/>
        <w:spacing w:before="160"/>
        <w:sectPr w:rsidR="007C42D6" w:rsidSect="00B13BA4">
          <w:type w:val="continuous"/>
          <w:pgSz w:w="11906" w:h="16838"/>
          <w:pgMar w:top="1134" w:right="1134" w:bottom="1134" w:left="1134" w:header="709" w:footer="851" w:gutter="0"/>
          <w:cols w:space="720"/>
          <w:formProt w:val="0"/>
          <w:docGrid w:linePitch="360"/>
        </w:sectPr>
      </w:pPr>
    </w:p>
    <w:p w:rsidR="00E7404B" w:rsidRDefault="00E7404B" w:rsidP="00E7404B">
      <w:pPr>
        <w:pStyle w:val="TIUTitelleiste"/>
        <w:spacing w:before="160"/>
      </w:pPr>
      <w:r>
        <w:lastRenderedPageBreak/>
        <w:t>Station 9</w:t>
      </w:r>
      <w:r w:rsidR="002B2EA9">
        <w:t xml:space="preserve"> – Szenario 2</w:t>
      </w:r>
    </w:p>
    <w:p w:rsidR="00E7404B" w:rsidRPr="002B2EA9" w:rsidRDefault="00E7404B" w:rsidP="002B2EA9">
      <w:pPr>
        <w:pStyle w:val="TiUStationsname"/>
      </w:pPr>
      <w:r w:rsidRPr="002B2EA9">
        <w:t>Erweiterte Audioproduktion - Märchenhörspiel</w:t>
      </w:r>
    </w:p>
    <w:p w:rsidR="00E7404B" w:rsidRPr="002B2EA9" w:rsidRDefault="00E7404B" w:rsidP="002B2EA9">
      <w:pPr>
        <w:pStyle w:val="TiU-berschrift"/>
      </w:pPr>
      <w:r w:rsidRPr="002B2EA9">
        <w:t>Kurzbeschreibung</w:t>
      </w:r>
    </w:p>
    <w:p w:rsidR="00E7404B" w:rsidRDefault="00E7404B" w:rsidP="00E7404B">
      <w:pPr>
        <w:pStyle w:val="TIUText"/>
      </w:pPr>
      <w:r>
        <w:t>Kreatives Schreiben wird im Deutsch- und Sprachunterricht sehr häufig praktiziert. Es gibt zahllose Möglichkeiten, eigene Texte der Schüler zu vertonen. Erprobt wurde die Vorgehensweise in Klasse 5. Die Schüler sollten bei der Einheit Märchen/Schelmen-Geschichten ein eigenes Märchen verfassen bzw. eines fortführen (Binnendifferenzierung). Diese Texte wurden dann im Rahmen des Basiskurses Medienbildung vertont. Die Schüler arbeiteten in selbst gewählten Kleingruppen. Jede Gruppe bekam ein Tablet. Da alle Texte aufgenommen werden sollten, hatte eine Dreiergruppe drei Hörspiele zu produzieren. Das gelang jedoch nur einer Gruppe, einzelne Schüler verfassten gemeinsam einen Text oder einigten sich auf den besten, um ein Hörspiel daraus zu machen. So schafften es alle, in der vorgegebenen Zeit fertig zu werden.</w:t>
      </w:r>
    </w:p>
    <w:p w:rsidR="00E7404B" w:rsidRDefault="00E7404B" w:rsidP="00E7404B">
      <w:pPr>
        <w:pStyle w:val="TIUText"/>
      </w:pPr>
      <w:r>
        <w:t xml:space="preserve">Alle Schüler arbeiteten hochmotiviert an ihren Hörspielen, auf die sie richtig stolz waren.  In einer ersten Doppelstunde wurden die Texte eingesprochen, in einer weiteren nachbearbeitet; die Versprecher entfernt, Geräusche und passende Musik produziert. Hier bietet sich die Kooperation mit dem Fach Musik an. Dadurch wird die musikalische Gestaltung aufgewertet und die fächerübergreifende Medienarbeit Realität. </w:t>
      </w:r>
    </w:p>
    <w:p w:rsidR="00E7404B" w:rsidRDefault="00E7404B" w:rsidP="00E7404B">
      <w:pPr>
        <w:pStyle w:val="TIUText"/>
      </w:pPr>
      <w:r>
        <w:t>Bei Anfängern jedoch und speziell in der Sekundarstufe 1 bzw. sogar in der Primarstufe sind eingängige Apps mit reduziertem Funktionsumfang die bessere Wahl, damit sich die Schüler nicht in der Komplexität des Programms verlieren und auch bei überschaubarem Zeitaufwand zu brauchbaren Ergebnissen kommen. Größer angelegte Projekte mit musikalischem Fokus und Apps mit mehr musikalischen Möglichkeiten (siehe auch Methodenblatt) sollten sorgfältig geplant und ohne Zeitdruck, am besten in fächerverbindendem Projektunterricht, durchgeführt werden.</w:t>
      </w:r>
    </w:p>
    <w:p w:rsidR="00E7404B" w:rsidRDefault="00E7404B" w:rsidP="00E7404B">
      <w:pPr>
        <w:pStyle w:val="TIUText"/>
      </w:pPr>
      <w:r>
        <w:t>Bei der gewählten Vorgehensweise wurden drei Doppelstunden für die Audioaufnahmen benötigt. Auch diese Zeit steht im regulären Deutschunterricht in der Regel nicht zur Verfügung, so dass in diesem Fall Stunden des Basiskurses Medienbildung zusätzlich einbezogen wurden.</w:t>
      </w:r>
    </w:p>
    <w:p w:rsidR="00E7404B" w:rsidRDefault="00E7404B" w:rsidP="00E7404B">
      <w:pPr>
        <w:pStyle w:val="TiU-berschrift"/>
        <w:rPr>
          <w:szCs w:val="28"/>
        </w:rPr>
      </w:pPr>
      <w:r>
        <w:rPr>
          <w:szCs w:val="28"/>
        </w:rPr>
        <w:t xml:space="preserve">Didaktik </w:t>
      </w:r>
    </w:p>
    <w:p w:rsidR="00E7404B" w:rsidRDefault="00E7404B" w:rsidP="007C42D6">
      <w:pPr>
        <w:pStyle w:val="Body"/>
        <w:spacing w:after="80"/>
      </w:pPr>
      <w:r>
        <w:rPr>
          <w:rFonts w:ascii="Arial" w:hAnsi="Arial" w:cs="Arial"/>
          <w:bCs/>
          <w:sz w:val="24"/>
        </w:rPr>
        <w:t>Bei Anfängern empfiehlt sich ein schrittweises Vorgehen:</w:t>
      </w:r>
    </w:p>
    <w:p w:rsidR="00E7404B" w:rsidRDefault="00E7404B" w:rsidP="007C42D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714" w:hanging="357"/>
      </w:pPr>
      <w:r>
        <w:rPr>
          <w:rFonts w:ascii="Arial" w:hAnsi="Arial" w:cs="Arial"/>
          <w:bCs/>
          <w:sz w:val="24"/>
        </w:rPr>
        <w:t xml:space="preserve">Vorbesprechung der Grundeinstellungen der zu nutzenden App(s) und Aufnahme des gesamten Textes in </w:t>
      </w:r>
      <w:r>
        <w:rPr>
          <w:rFonts w:ascii="Arial" w:hAnsi="Arial" w:cs="Arial"/>
          <w:bCs/>
          <w:i/>
          <w:iCs/>
          <w:sz w:val="24"/>
        </w:rPr>
        <w:t xml:space="preserve">WavePad </w:t>
      </w:r>
      <w:r>
        <w:rPr>
          <w:rFonts w:ascii="Arial" w:hAnsi="Arial" w:cs="Arial"/>
          <w:bCs/>
          <w:sz w:val="24"/>
        </w:rPr>
        <w:t xml:space="preserve">(oder </w:t>
      </w:r>
      <w:r>
        <w:rPr>
          <w:rFonts w:ascii="Arial" w:hAnsi="Arial" w:cs="Arial"/>
          <w:bCs/>
          <w:i/>
          <w:iCs/>
          <w:sz w:val="24"/>
        </w:rPr>
        <w:t>Audio Recorder</w:t>
      </w:r>
      <w:r>
        <w:rPr>
          <w:rFonts w:ascii="Arial" w:hAnsi="Arial" w:cs="Arial"/>
          <w:bCs/>
          <w:sz w:val="24"/>
        </w:rPr>
        <w:t>)</w:t>
      </w:r>
    </w:p>
    <w:p w:rsidR="00E7404B" w:rsidRDefault="00E7404B" w:rsidP="00E7404B">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sidRPr="006E751E">
        <w:rPr>
          <w:rFonts w:ascii="Arial" w:hAnsi="Arial" w:cs="Arial"/>
          <w:bCs/>
          <w:sz w:val="24"/>
        </w:rPr>
        <w:t>Besprechung der Nachbearbeitungsoptionen in der jeweiligen App</w:t>
      </w:r>
    </w:p>
    <w:p w:rsidR="00E7404B" w:rsidRDefault="00E7404B" w:rsidP="00E7404B">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pPr>
      <w:r>
        <w:rPr>
          <w:rFonts w:ascii="Arial" w:hAnsi="Arial" w:cs="Arial"/>
          <w:bCs/>
          <w:sz w:val="24"/>
        </w:rPr>
        <w:t xml:space="preserve">Nachvertonung mit eigenen Kompositionen in </w:t>
      </w:r>
      <w:r>
        <w:rPr>
          <w:rFonts w:ascii="Arial" w:hAnsi="Arial" w:cs="Arial"/>
          <w:bCs/>
          <w:i/>
          <w:iCs/>
          <w:sz w:val="24"/>
        </w:rPr>
        <w:t>Walk Band</w:t>
      </w:r>
      <w:r>
        <w:rPr>
          <w:rFonts w:ascii="Arial" w:hAnsi="Arial" w:cs="Arial"/>
          <w:bCs/>
          <w:sz w:val="24"/>
        </w:rPr>
        <w:t xml:space="preserve"> oder Produktion und Aufnahme von Hintergrundgeräuschen</w:t>
      </w:r>
    </w:p>
    <w:p w:rsidR="00E7404B" w:rsidRDefault="00E7404B" w:rsidP="007C42D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40"/>
        <w:ind w:left="714" w:hanging="357"/>
        <w:rPr>
          <w:rFonts w:ascii="Arial" w:hAnsi="Arial" w:cs="Arial"/>
          <w:bCs/>
          <w:sz w:val="24"/>
          <w:lang w:val="en-US"/>
        </w:rPr>
      </w:pPr>
      <w:r>
        <w:rPr>
          <w:rFonts w:ascii="Arial" w:hAnsi="Arial" w:cs="Arial"/>
          <w:bCs/>
          <w:sz w:val="24"/>
          <w:lang w:val="en-US"/>
        </w:rPr>
        <w:t xml:space="preserve">Auswertung/Nachbesserung und Export </w:t>
      </w:r>
    </w:p>
    <w:p w:rsidR="00875630" w:rsidRDefault="00875630" w:rsidP="0087563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Cs/>
          <w:sz w:val="24"/>
          <w:lang w:val="en-US"/>
        </w:rPr>
      </w:pPr>
    </w:p>
    <w:p w:rsidR="00875630" w:rsidRDefault="00875630" w:rsidP="00875630">
      <w:pPr>
        <w:pStyle w:val="Body"/>
      </w:pPr>
      <w:r>
        <w:rPr>
          <w:rFonts w:ascii="Arial" w:hAnsi="Arial" w:cs="Arial"/>
          <w:bCs/>
          <w:sz w:val="24"/>
        </w:rPr>
        <w:t>Fortgeschritteneren Anwendern erschließen sich diese und eventuell auch noch komplexere Apps für gewöhnlich natürlich schneller.</w:t>
      </w:r>
    </w:p>
    <w:p w:rsidR="00875630" w:rsidRPr="00540265" w:rsidRDefault="00875630" w:rsidP="00875630">
      <w:pPr>
        <w:pStyle w:val="Body"/>
        <w:rPr>
          <w:rFonts w:ascii="Arial" w:hAnsi="Arial" w:cs="Arial"/>
          <w:bCs/>
          <w:sz w:val="24"/>
        </w:rPr>
      </w:pPr>
      <w:r>
        <w:rPr>
          <w:rFonts w:ascii="Arial" w:hAnsi="Arial" w:cs="Arial"/>
          <w:bCs/>
          <w:sz w:val="24"/>
        </w:rPr>
        <w:t xml:space="preserve">Durch das Fehlen eines echten Multifunktions-Tools im Android-Bereich müssen bei der Aufgabenstellung alle technischen Einschränkungen bedacht werden: Sollen die SuS mit </w:t>
      </w:r>
      <w:r>
        <w:rPr>
          <w:rFonts w:ascii="Arial" w:hAnsi="Arial" w:cs="Arial"/>
          <w:bCs/>
          <w:i/>
          <w:iCs/>
          <w:sz w:val="24"/>
        </w:rPr>
        <w:t>WavePad</w:t>
      </w:r>
      <w:r>
        <w:rPr>
          <w:rFonts w:ascii="Arial" w:hAnsi="Arial" w:cs="Arial"/>
          <w:bCs/>
          <w:sz w:val="24"/>
        </w:rPr>
        <w:t xml:space="preserve"> arbeiten, dann steht ihnen darin nur eine Tonspur zur Verfügung. Sollen auch </w:t>
      </w:r>
      <w:r>
        <w:rPr>
          <w:rFonts w:ascii="Arial" w:hAnsi="Arial" w:cs="Arial"/>
          <w:bCs/>
          <w:sz w:val="24"/>
        </w:rPr>
        <w:lastRenderedPageBreak/>
        <w:t xml:space="preserve">Geräusche vorkommen, so müssen diese entweder bereits bei der Aufnahme im Hintergrund zu hören sein oder in Pausen des Sprechtextes eingefügt werden. </w:t>
      </w:r>
    </w:p>
    <w:p w:rsidR="00875630" w:rsidRDefault="00875630" w:rsidP="00875630">
      <w:pPr>
        <w:pStyle w:val="Body"/>
      </w:pPr>
      <w:r>
        <w:rPr>
          <w:rFonts w:ascii="Arial" w:hAnsi="Arial" w:cs="Arial"/>
          <w:bCs/>
          <w:sz w:val="24"/>
        </w:rPr>
        <w:t xml:space="preserve">Steht hingegen von vorne herein fest, dass mit Hintergrundgeräuschen und ggf. Begleitmusik, also mit mehreren Tonspuren gearbeitet werden soll, dann sollten auch die Textpassagen bereits in </w:t>
      </w:r>
      <w:r>
        <w:rPr>
          <w:rFonts w:ascii="Arial" w:hAnsi="Arial" w:cs="Arial"/>
          <w:bCs/>
          <w:i/>
          <w:iCs/>
          <w:sz w:val="24"/>
        </w:rPr>
        <w:t>Walk Band</w:t>
      </w:r>
      <w:r>
        <w:rPr>
          <w:rFonts w:ascii="Arial" w:hAnsi="Arial" w:cs="Arial"/>
          <w:bCs/>
          <w:sz w:val="24"/>
        </w:rPr>
        <w:t xml:space="preserve"> eingesprochen werden, da dort die Möglichkeiten, fertige Sounddateien zu importieren, leider sehr begrenzt sind. Für Importe von bereits z.B. in </w:t>
      </w:r>
      <w:r>
        <w:rPr>
          <w:rFonts w:ascii="Arial" w:hAnsi="Arial" w:cs="Arial"/>
          <w:bCs/>
          <w:i/>
          <w:iCs/>
          <w:sz w:val="24"/>
        </w:rPr>
        <w:t>WavePad</w:t>
      </w:r>
      <w:r>
        <w:rPr>
          <w:rFonts w:ascii="Arial" w:hAnsi="Arial" w:cs="Arial"/>
          <w:bCs/>
          <w:sz w:val="24"/>
        </w:rPr>
        <w:t xml:space="preserve"> aufgenommenen und nachbearbeiteten Tonspuren oder von Inhalten aus frei zugänglichen Soundarchiven im Internet (z.B. </w:t>
      </w:r>
      <w:hyperlink r:id="rId32">
        <w:r>
          <w:rPr>
            <w:rStyle w:val="Internetverknpfung"/>
            <w:rFonts w:ascii="Arial" w:hAnsi="Arial" w:cs="Arial"/>
            <w:bCs/>
            <w:sz w:val="24"/>
          </w:rPr>
          <w:t>www.hoerspielbox.de</w:t>
        </w:r>
      </w:hyperlink>
      <w:r>
        <w:rPr>
          <w:rFonts w:ascii="Arial" w:hAnsi="Arial" w:cs="Arial"/>
          <w:bCs/>
          <w:sz w:val="24"/>
        </w:rPr>
        <w:t xml:space="preserve">) bietet sich, neben der Verwendung komplexerer Apps, eine ganz pragmatische Lösung an: Ein Tablet spielt die aufgenommene oder heruntergeladene Sounddatei über externe Lautsprecher oder eine Bluetooth-Box verstärkt ab, ein zweites nimmt sie in einer neuen Audiospur in </w:t>
      </w:r>
      <w:r>
        <w:rPr>
          <w:rFonts w:ascii="Arial" w:hAnsi="Arial" w:cs="Arial"/>
          <w:bCs/>
          <w:i/>
          <w:iCs/>
          <w:sz w:val="24"/>
        </w:rPr>
        <w:t xml:space="preserve">Walk Band </w:t>
      </w:r>
      <w:r>
        <w:rPr>
          <w:rFonts w:ascii="Arial" w:hAnsi="Arial" w:cs="Arial"/>
          <w:bCs/>
          <w:sz w:val="24"/>
        </w:rPr>
        <w:t>auf. Außer bei akustisch ganz hochwertigen Produktionen ist es eigentlich nicht nötig, für perfekte Soundqualität einen ungleich größeren Aufwand mit zusätzlichen Apps (siehe oben) zu betreiben. Ein ansonsten stiller Raum mit einer einzigen solchen Aufnahmestation genügt meist schon für eine Klasse. Das erfordert aber eine sehr disziplinierte Vorgehensweise und zur Einführung wäre eine kürzere Audioproduktion, z.B. die Vertonung eines Gedichts, besser geeignet.</w:t>
      </w:r>
    </w:p>
    <w:p w:rsidR="00E7404B" w:rsidRDefault="00E7404B" w:rsidP="00E7404B">
      <w:pPr>
        <w:pStyle w:val="TiU-berschrift"/>
        <w:rPr>
          <w:szCs w:val="28"/>
        </w:rPr>
      </w:pPr>
      <w:r>
        <w:rPr>
          <w:szCs w:val="28"/>
        </w:rPr>
        <w:t>Schüleraktivität</w:t>
      </w:r>
    </w:p>
    <w:p w:rsidR="00E7404B" w:rsidRDefault="00E7404B" w:rsidP="00FC3F89">
      <w:pPr>
        <w:pStyle w:val="TiU-Aufzhlung"/>
        <w:spacing w:line="240" w:lineRule="auto"/>
        <w:ind w:left="284" w:hanging="284"/>
      </w:pPr>
      <w:r>
        <w:t>Erstellung der Textvorlage im Deutschunterricht bzw. als HA bei der Einheit „Märchen verstehen und gestalten“</w:t>
      </w:r>
    </w:p>
    <w:p w:rsidR="00E7404B" w:rsidRDefault="00E7404B" w:rsidP="00FC3F89">
      <w:pPr>
        <w:pStyle w:val="TiU-Aufzhlung"/>
        <w:spacing w:line="240" w:lineRule="auto"/>
        <w:ind w:left="284" w:hanging="284"/>
      </w:pPr>
      <w:r>
        <w:t>Aufnahme/Produktion der benötigten Geräusche (auch HA)</w:t>
      </w:r>
    </w:p>
    <w:p w:rsidR="00E7404B" w:rsidRDefault="00E7404B" w:rsidP="00FC3F89">
      <w:pPr>
        <w:pStyle w:val="TiU-Aufzhlung"/>
        <w:spacing w:line="240" w:lineRule="auto"/>
        <w:ind w:left="284" w:hanging="284"/>
      </w:pPr>
      <w:r>
        <w:t>Einsprechen des Hörspiels mit verteilten Rollen</w:t>
      </w:r>
    </w:p>
    <w:p w:rsidR="00E7404B" w:rsidRDefault="00E7404B" w:rsidP="00FC3F89">
      <w:pPr>
        <w:pStyle w:val="TiU-Aufzhlung"/>
        <w:spacing w:line="240" w:lineRule="auto"/>
        <w:ind w:left="284" w:hanging="284"/>
      </w:pPr>
      <w:r>
        <w:t>Nachbearbeitung: Herausschneiden misslungener Stellen, Einfügen von Geräuschen, Vertonen</w:t>
      </w:r>
    </w:p>
    <w:p w:rsidR="00E7404B" w:rsidRDefault="00E7404B" w:rsidP="00FC3F89">
      <w:pPr>
        <w:pStyle w:val="TiU-Aufzhlung"/>
        <w:spacing w:line="240" w:lineRule="auto"/>
        <w:ind w:left="284" w:hanging="284"/>
      </w:pPr>
      <w:r>
        <w:t>Exportieren des Hörspiels und Senden ans Lehrertablet bzw. Speichern im schulischen Netzwerk</w:t>
      </w:r>
    </w:p>
    <w:p w:rsidR="00E7404B" w:rsidRDefault="00E7404B" w:rsidP="00FC3F89">
      <w:pPr>
        <w:pStyle w:val="TiU-Aufzhlung"/>
        <w:spacing w:line="240" w:lineRule="auto"/>
        <w:ind w:left="284" w:hanging="284"/>
      </w:pPr>
      <w:r>
        <w:t>Besprechen der Hörspiele anhand des Kriterienkatalogs</w:t>
      </w:r>
    </w:p>
    <w:p w:rsidR="00E7404B" w:rsidRDefault="00E7404B" w:rsidP="00FC3F89">
      <w:pPr>
        <w:pStyle w:val="TiU-berschrift"/>
        <w:ind w:left="284" w:hanging="284"/>
        <w:rPr>
          <w:szCs w:val="28"/>
        </w:rPr>
      </w:pPr>
      <w:r>
        <w:rPr>
          <w:szCs w:val="28"/>
        </w:rPr>
        <w:t>Lehreraktivität</w:t>
      </w:r>
    </w:p>
    <w:p w:rsidR="00E7404B" w:rsidRDefault="00E7404B" w:rsidP="00FC3F89">
      <w:pPr>
        <w:pStyle w:val="TiU-Aufzhlung"/>
        <w:spacing w:line="240" w:lineRule="auto"/>
        <w:ind w:left="284" w:hanging="284"/>
      </w:pPr>
      <w:r>
        <w:t>Kennenlernen der wichtigsten Grundfunktionen der zu nutzenden App(s), z.B. durch die Tutorials oder Stationsvideos</w:t>
      </w:r>
    </w:p>
    <w:p w:rsidR="00E7404B" w:rsidRDefault="00E7404B" w:rsidP="00FC3F89">
      <w:pPr>
        <w:pStyle w:val="TiU-Aufzhlung"/>
        <w:spacing w:line="240" w:lineRule="auto"/>
        <w:ind w:left="284" w:hanging="284"/>
      </w:pPr>
      <w:r>
        <w:t>Bereitstellen der Arbeitsanweisungen und ggf. Anleitungen zum Gebrauch der App(s)</w:t>
      </w:r>
    </w:p>
    <w:p w:rsidR="00E7404B" w:rsidRDefault="00E7404B" w:rsidP="00FC3F89">
      <w:pPr>
        <w:pStyle w:val="TiU-Aufzhlung"/>
        <w:spacing w:line="240" w:lineRule="auto"/>
        <w:ind w:left="284" w:hanging="284"/>
      </w:pPr>
      <w:r>
        <w:t>Ausgeben der Tablets sowie bei Bedarf von Mikrofonen und externen Lautsprechern</w:t>
      </w:r>
    </w:p>
    <w:p w:rsidR="00E7404B" w:rsidRDefault="00E7404B" w:rsidP="00FC3F89">
      <w:pPr>
        <w:pStyle w:val="TiU-Aufzhlung"/>
        <w:spacing w:line="240" w:lineRule="auto"/>
        <w:ind w:left="284" w:hanging="284"/>
      </w:pPr>
      <w:r>
        <w:t>Einteilen der Gruppen</w:t>
      </w:r>
    </w:p>
    <w:p w:rsidR="00E7404B" w:rsidRDefault="00E7404B" w:rsidP="00FC3F89">
      <w:pPr>
        <w:pStyle w:val="TiU-Aufzhlung"/>
        <w:spacing w:line="240" w:lineRule="auto"/>
        <w:ind w:left="284" w:hanging="284"/>
      </w:pPr>
      <w:r>
        <w:t>ggf. kurze Demonstrationen am Beamer</w:t>
      </w:r>
    </w:p>
    <w:p w:rsidR="00E7404B" w:rsidRDefault="00E7404B" w:rsidP="00FC3F89">
      <w:pPr>
        <w:pStyle w:val="TiU-Aufzhlung"/>
        <w:spacing w:line="240" w:lineRule="auto"/>
        <w:ind w:left="284" w:hanging="284"/>
      </w:pPr>
      <w:r>
        <w:t>Bereitstellen/Aufsperren von ruhigen Aufnahmeräumen</w:t>
      </w:r>
    </w:p>
    <w:p w:rsidR="00E22B7C" w:rsidRPr="00E22B7C" w:rsidRDefault="00E7404B" w:rsidP="00FC3F89">
      <w:pPr>
        <w:pStyle w:val="TiU-Aufzhlung"/>
        <w:spacing w:line="240" w:lineRule="auto"/>
        <w:ind w:left="284" w:hanging="284"/>
      </w:pPr>
      <w:r>
        <w:t>Auswertung und Besprechung der Hörspiele, Erläuterung von Feedbackregeln etc</w:t>
      </w:r>
      <w:r w:rsidR="0093377E">
        <w:t>.</w:t>
      </w:r>
      <w:r w:rsidR="00FC3F89">
        <w:rPr>
          <w:szCs w:val="28"/>
        </w:rPr>
        <w:t xml:space="preserve"> </w:t>
      </w:r>
    </w:p>
    <w:p w:rsidR="00E7404B" w:rsidRDefault="00E7404B" w:rsidP="00E22B7C">
      <w:pPr>
        <w:pStyle w:val="TiU-berschrift"/>
      </w:pPr>
      <w:r>
        <w:t>Apps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1695"/>
      </w:tblGrid>
      <w:tr w:rsidR="00E7404B" w:rsidTr="006A1E59">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E7404B" w:rsidRDefault="00E7404B" w:rsidP="006A1E59">
            <w:pPr>
              <w:widowControl w:val="0"/>
              <w:spacing w:after="0" w:line="240" w:lineRule="auto"/>
              <w:rPr>
                <w:rFonts w:ascii="Arial" w:hAnsi="Arial"/>
                <w:b/>
                <w:sz w:val="24"/>
                <w:szCs w:val="24"/>
              </w:rPr>
            </w:pPr>
          </w:p>
          <w:p w:rsidR="00E7404B" w:rsidRDefault="00E7404B" w:rsidP="006A1E59">
            <w:pPr>
              <w:widowControl w:val="0"/>
              <w:spacing w:after="0" w:line="240" w:lineRule="auto"/>
            </w:pPr>
            <w:r>
              <w:rPr>
                <w:rFonts w:ascii="Arial" w:hAnsi="Arial"/>
                <w:b/>
                <w:i/>
                <w:sz w:val="24"/>
                <w:szCs w:val="24"/>
              </w:rPr>
              <w:t>WavePad</w:t>
            </w:r>
            <w:r>
              <w:rPr>
                <w:rFonts w:ascii="Times New Roman" w:hAnsi="Times New Roman"/>
              </w:rPr>
              <w:t xml:space="preserve"> </w:t>
            </w:r>
            <w:r>
              <w:rPr>
                <w:rFonts w:ascii="Arial" w:hAnsi="Arial"/>
                <w:sz w:val="24"/>
                <w:szCs w:val="24"/>
              </w:rPr>
              <w:t>/ NCH Software (Android, iOS)</w:t>
            </w:r>
          </w:p>
          <w:p w:rsidR="00E7404B" w:rsidRDefault="00E7404B" w:rsidP="006A1E59">
            <w:pPr>
              <w:pStyle w:val="TIUText"/>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04B" w:rsidRDefault="00E7404B" w:rsidP="006A1E59">
            <w:pPr>
              <w:pStyle w:val="TIUText"/>
              <w:jc w:val="center"/>
            </w:pPr>
            <w:r>
              <w:drawing>
                <wp:inline distT="0" distB="0" distL="0" distR="0" wp14:anchorId="4648B602" wp14:editId="6E7B40D1">
                  <wp:extent cx="685800" cy="666750"/>
                  <wp:effectExtent l="0" t="0" r="0" b="0"/>
                  <wp:docPr id="9" name="Bild1" descr="Beschreibung: wavepad-ikon_235x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1" descr="Beschreibung: wavepad-ikon_235x229"/>
                          <pic:cNvPicPr>
                            <a:picLocks noChangeAspect="1" noChangeArrowheads="1"/>
                          </pic:cNvPicPr>
                        </pic:nvPicPr>
                        <pic:blipFill>
                          <a:blip r:embed="rId14"/>
                          <a:stretch>
                            <a:fillRect/>
                          </a:stretch>
                        </pic:blipFill>
                        <pic:spPr bwMode="auto">
                          <a:xfrm>
                            <a:off x="0" y="0"/>
                            <a:ext cx="685800" cy="666750"/>
                          </a:xfrm>
                          <a:prstGeom prst="rect">
                            <a:avLst/>
                          </a:prstGeom>
                        </pic:spPr>
                      </pic:pic>
                    </a:graphicData>
                  </a:graphic>
                </wp:inline>
              </w:drawing>
            </w:r>
          </w:p>
        </w:tc>
      </w:tr>
      <w:tr w:rsidR="00E7404B" w:rsidTr="006A1E59">
        <w:tc>
          <w:tcPr>
            <w:tcW w:w="7932" w:type="dxa"/>
            <w:tcBorders>
              <w:top w:val="single" w:sz="4" w:space="0" w:color="000000"/>
              <w:left w:val="single" w:sz="4" w:space="0" w:color="000000"/>
              <w:bottom w:val="single" w:sz="4" w:space="0" w:color="000000"/>
              <w:right w:val="single" w:sz="4" w:space="0" w:color="000000"/>
            </w:tcBorders>
            <w:shd w:val="clear" w:color="auto" w:fill="auto"/>
          </w:tcPr>
          <w:p w:rsidR="00E7404B" w:rsidRDefault="00E7404B" w:rsidP="006A1E59">
            <w:pPr>
              <w:pStyle w:val="TIUText"/>
              <w:rPr>
                <w:b/>
              </w:rPr>
            </w:pPr>
          </w:p>
          <w:p w:rsidR="00E7404B" w:rsidRDefault="00E7404B" w:rsidP="006A1E59">
            <w:pPr>
              <w:pStyle w:val="TIUText"/>
              <w:rPr>
                <w:bCs w:val="0"/>
                <w:lang w:val="en-US"/>
              </w:rPr>
            </w:pPr>
            <w:r w:rsidRPr="006E751E">
              <w:rPr>
                <w:b/>
                <w:i/>
                <w:iCs/>
                <w:lang w:val="en-US"/>
              </w:rPr>
              <w:t>Walk Band</w:t>
            </w:r>
            <w:r w:rsidRPr="006E751E">
              <w:rPr>
                <w:bCs w:val="0"/>
                <w:lang w:val="en-US"/>
              </w:rPr>
              <w:t xml:space="preserve"> / Revontulet Soft (Android)</w:t>
            </w:r>
          </w:p>
          <w:p w:rsidR="00E22B7C" w:rsidRPr="006E751E" w:rsidRDefault="00E22B7C" w:rsidP="006A1E59">
            <w:pPr>
              <w:pStyle w:val="TIUText"/>
              <w:rPr>
                <w:lang w:val="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04B" w:rsidRPr="00FC3F89" w:rsidRDefault="00907223" w:rsidP="006A1E59">
            <w:pPr>
              <w:pStyle w:val="TIUText"/>
              <w:jc w:val="center"/>
              <w:rPr>
                <w:sz w:val="16"/>
                <w:szCs w:val="16"/>
              </w:rPr>
            </w:pPr>
            <w:r>
              <w:rPr>
                <w:sz w:val="16"/>
                <w:szCs w:val="16"/>
              </w:rPr>
              <w:drawing>
                <wp:inline distT="0" distB="0" distL="0" distR="0">
                  <wp:extent cx="676275" cy="67627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lk Band revontulet logo.png"/>
                          <pic:cNvPicPr/>
                        </pic:nvPicPr>
                        <pic:blipFill>
                          <a:blip r:embed="rId33">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c>
        <w:bookmarkStart w:id="2" w:name="_GoBack"/>
        <w:bookmarkEnd w:id="2"/>
      </w:tr>
    </w:tbl>
    <w:p w:rsidR="00E7404B" w:rsidRDefault="00E7404B" w:rsidP="00E7404B">
      <w:pPr>
        <w:pStyle w:val="TiU-berschrift"/>
        <w:rPr>
          <w:szCs w:val="28"/>
        </w:rPr>
      </w:pPr>
      <w:r>
        <w:rPr>
          <w:szCs w:val="28"/>
        </w:rPr>
        <w:lastRenderedPageBreak/>
        <w:t>Schülerarbeitsauftrag</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7404B" w:rsidTr="006A1E59">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E7404B" w:rsidRDefault="00E7404B" w:rsidP="006A1E59">
            <w:pPr>
              <w:pStyle w:val="Body"/>
              <w:rPr>
                <w:rFonts w:ascii="Arial" w:hAnsi="Arial" w:cs="Arial"/>
                <w:b/>
                <w:bCs/>
                <w:sz w:val="24"/>
              </w:rPr>
            </w:pPr>
          </w:p>
          <w:p w:rsidR="00E7404B" w:rsidRDefault="00E7404B" w:rsidP="006A1E59">
            <w:pPr>
              <w:pStyle w:val="Body"/>
            </w:pPr>
            <w:r>
              <w:rPr>
                <w:rFonts w:ascii="Arial" w:hAnsi="Arial" w:cs="Arial"/>
                <w:b/>
                <w:bCs/>
                <w:sz w:val="24"/>
              </w:rPr>
              <w:t xml:space="preserve">Als Anregung dienten die Arbeitsvorschläge des Cornelsen-Buchs: </w:t>
            </w:r>
          </w:p>
          <w:p w:rsidR="00E7404B" w:rsidRDefault="00E7404B" w:rsidP="006A1E59">
            <w:pPr>
              <w:pStyle w:val="Body"/>
              <w:rPr>
                <w:rFonts w:ascii="Arial" w:hAnsi="Arial" w:cs="Arial"/>
                <w:b/>
                <w:bCs/>
                <w:sz w:val="24"/>
              </w:rPr>
            </w:pPr>
            <w:r>
              <w:rPr>
                <w:rFonts w:ascii="Arial" w:hAnsi="Arial" w:cs="Arial"/>
                <w:b/>
                <w:bCs/>
                <w:sz w:val="24"/>
              </w:rPr>
              <w:t>Deutschbuch 1 – Gymnasium Baden-Württemberg</w:t>
            </w:r>
          </w:p>
          <w:p w:rsidR="00E7404B" w:rsidRDefault="00E7404B" w:rsidP="006A1E59">
            <w:pPr>
              <w:pStyle w:val="Body"/>
              <w:rPr>
                <w:rFonts w:ascii="Arial" w:hAnsi="Arial" w:cs="Arial"/>
                <w:b/>
                <w:bCs/>
                <w:sz w:val="24"/>
              </w:rPr>
            </w:pPr>
          </w:p>
          <w:p w:rsidR="00E7404B" w:rsidRDefault="00E7404B" w:rsidP="006A1E59">
            <w:pPr>
              <w:pStyle w:val="Body"/>
              <w:rPr>
                <w:rFonts w:ascii="Arial" w:hAnsi="Arial" w:cs="Arial"/>
                <w:b/>
                <w:bCs/>
                <w:sz w:val="24"/>
              </w:rPr>
            </w:pPr>
            <w:r>
              <w:rPr>
                <w:rFonts w:ascii="Arial" w:hAnsi="Arial" w:cs="Arial"/>
                <w:b/>
                <w:bCs/>
                <w:sz w:val="24"/>
              </w:rPr>
              <w:t>S. 96/99 „Der Froschkönig“ – Ein modernes Märchen fortsetzen.</w:t>
            </w:r>
          </w:p>
          <w:p w:rsidR="00E7404B" w:rsidRDefault="00E7404B" w:rsidP="006A1E59">
            <w:pPr>
              <w:pStyle w:val="Body"/>
              <w:rPr>
                <w:rFonts w:ascii="Arial" w:hAnsi="Arial" w:cs="Arial"/>
                <w:b/>
                <w:bCs/>
                <w:sz w:val="24"/>
              </w:rPr>
            </w:pPr>
            <w:r>
              <w:rPr>
                <w:rFonts w:ascii="Arial" w:hAnsi="Arial" w:cs="Arial"/>
                <w:b/>
                <w:bCs/>
                <w:sz w:val="24"/>
              </w:rPr>
              <w:t>S. 99 Das Märchen „Die drei Federn“ der Brüder Grimm fortsetzen.</w:t>
            </w:r>
          </w:p>
          <w:p w:rsidR="00E7404B" w:rsidRDefault="00E7404B" w:rsidP="006A1E59">
            <w:pPr>
              <w:pStyle w:val="Body"/>
              <w:rPr>
                <w:rFonts w:ascii="Arial" w:hAnsi="Arial" w:cs="Arial"/>
                <w:b/>
                <w:bCs/>
                <w:sz w:val="24"/>
              </w:rPr>
            </w:pPr>
          </w:p>
          <w:p w:rsidR="00E7404B" w:rsidRDefault="00E7404B" w:rsidP="006A1E59">
            <w:pPr>
              <w:pStyle w:val="Body"/>
              <w:rPr>
                <w:rFonts w:ascii="Arial" w:hAnsi="Arial" w:cs="Arial"/>
                <w:b/>
                <w:bCs/>
                <w:sz w:val="24"/>
              </w:rPr>
            </w:pPr>
            <w:r>
              <w:rPr>
                <w:rFonts w:ascii="Arial" w:hAnsi="Arial" w:cs="Arial"/>
                <w:b/>
                <w:bCs/>
                <w:sz w:val="24"/>
              </w:rPr>
              <w:t>Oder im dazugehördenden Arbeitsheft:</w:t>
            </w:r>
          </w:p>
          <w:p w:rsidR="00E7404B" w:rsidRDefault="00E7404B" w:rsidP="006A1E59">
            <w:pPr>
              <w:pStyle w:val="Body"/>
              <w:rPr>
                <w:rFonts w:ascii="Arial" w:hAnsi="Arial" w:cs="Arial"/>
                <w:b/>
                <w:bCs/>
                <w:sz w:val="24"/>
              </w:rPr>
            </w:pPr>
            <w:r>
              <w:rPr>
                <w:rFonts w:ascii="Arial" w:hAnsi="Arial" w:cs="Arial"/>
                <w:b/>
                <w:bCs/>
                <w:sz w:val="24"/>
              </w:rPr>
              <w:t>S. 18-20 Das Märchen „ Jorinde und Joringel“ fortsetzen.</w:t>
            </w:r>
          </w:p>
          <w:p w:rsidR="00E7404B" w:rsidRDefault="00E7404B" w:rsidP="006A1E59">
            <w:pPr>
              <w:pStyle w:val="Body"/>
              <w:rPr>
                <w:rFonts w:ascii="Arial" w:hAnsi="Arial" w:cs="Arial"/>
                <w:b/>
                <w:bCs/>
                <w:sz w:val="24"/>
              </w:rPr>
            </w:pPr>
          </w:p>
          <w:p w:rsidR="00E7404B" w:rsidRDefault="00E7404B" w:rsidP="006A1E59">
            <w:pPr>
              <w:pStyle w:val="Body"/>
              <w:rPr>
                <w:rFonts w:ascii="Arial" w:hAnsi="Arial" w:cs="Arial"/>
                <w:b/>
                <w:bCs/>
                <w:sz w:val="24"/>
              </w:rPr>
            </w:pPr>
            <w:r>
              <w:rPr>
                <w:rFonts w:ascii="Arial" w:hAnsi="Arial" w:cs="Arial"/>
                <w:b/>
                <w:bCs/>
                <w:sz w:val="24"/>
              </w:rPr>
              <w:t>Auch eigene Ideen der Schüler wurden zugelassen und in diesem Zusammenhang auch Star Wars als modernes Märchen thematisiert.</w:t>
            </w:r>
          </w:p>
          <w:p w:rsidR="00E7404B" w:rsidRDefault="00E7404B" w:rsidP="006A1E59">
            <w:pPr>
              <w:pStyle w:val="Body"/>
              <w:rPr>
                <w:rFonts w:ascii="Arial" w:hAnsi="Arial" w:cs="Arial"/>
                <w:b/>
                <w:bCs/>
                <w:sz w:val="24"/>
              </w:rPr>
            </w:pPr>
          </w:p>
        </w:tc>
      </w:tr>
    </w:tbl>
    <w:p w:rsidR="00E7404B" w:rsidRDefault="00E7404B" w:rsidP="00E7404B">
      <w:pPr>
        <w:pStyle w:val="TiU-berschrift"/>
      </w:pPr>
      <w:r>
        <w:rPr>
          <w:szCs w:val="28"/>
        </w:rPr>
        <w:t>Schülerergebnisse</w:t>
      </w:r>
    </w:p>
    <w:p w:rsidR="00E7404B" w:rsidRDefault="00E7404B" w:rsidP="00E7404B">
      <w:pPr>
        <w:pStyle w:val="TIUText"/>
      </w:pPr>
      <w:r>
        <w:t>Die folgenden vier Schülerergebnisse finden Sie auf dem Lehrerfortbildungsserver unter:</w:t>
      </w:r>
    </w:p>
    <w:p w:rsidR="00E7404B" w:rsidRDefault="004B4470" w:rsidP="00E7404B">
      <w:pPr>
        <w:pStyle w:val="TIUText"/>
      </w:pPr>
      <w:hyperlink r:id="rId34">
        <w:r w:rsidR="00E7404B">
          <w:rPr>
            <w:rStyle w:val="Internetverknpfung"/>
          </w:rPr>
          <w:t>http://lehrerfortbildung-bw.de/go/tiu2-09-susergebnisse1</w:t>
        </w:r>
      </w:hyperlink>
    </w:p>
    <w:p w:rsidR="00E7404B" w:rsidRDefault="004B4470" w:rsidP="00E7404B">
      <w:pPr>
        <w:pStyle w:val="TIUText"/>
      </w:pPr>
      <w:hyperlink r:id="rId35">
        <w:r w:rsidR="00E7404B">
          <w:rPr>
            <w:rStyle w:val="Internetverknpfung"/>
          </w:rPr>
          <w:t>http://lehrerfortbildung-bw.de/go/tiu2-09-susergebnisse2</w:t>
        </w:r>
      </w:hyperlink>
    </w:p>
    <w:p w:rsidR="00E7404B" w:rsidRDefault="004B4470" w:rsidP="00E7404B">
      <w:pPr>
        <w:pStyle w:val="TIUText"/>
      </w:pPr>
      <w:hyperlink r:id="rId36">
        <w:r w:rsidR="00E7404B">
          <w:rPr>
            <w:rStyle w:val="Internetverknpfung"/>
          </w:rPr>
          <w:t>http://lehrerfortbildung-bw.de/go/tiu2-09-susergebnisse3</w:t>
        </w:r>
      </w:hyperlink>
    </w:p>
    <w:p w:rsidR="00E7404B" w:rsidRDefault="004B4470" w:rsidP="00E7404B">
      <w:pPr>
        <w:pStyle w:val="TIUText"/>
      </w:pPr>
      <w:hyperlink r:id="rId37">
        <w:r w:rsidR="00E7404B">
          <w:rPr>
            <w:rStyle w:val="Internetverknpfung"/>
          </w:rPr>
          <w:t>http://lehrerfortbildung-bw.de/go/tiu2-09-susergebnisse4</w:t>
        </w:r>
      </w:hyperlink>
    </w:p>
    <w:p w:rsidR="0093377E" w:rsidRDefault="0093377E" w:rsidP="00E7404B">
      <w:pPr>
        <w:pStyle w:val="TIUText"/>
      </w:pPr>
      <w:r>
        <mc:AlternateContent>
          <mc:Choice Requires="wps">
            <w:drawing>
              <wp:anchor distT="0" distB="0" distL="112395" distR="114300" simplePos="0" relativeHeight="251659264" behindDoc="0" locked="0" layoutInCell="1" allowOverlap="1" wp14:anchorId="097286D1" wp14:editId="09AAC131">
                <wp:simplePos x="0" y="0"/>
                <wp:positionH relativeFrom="column">
                  <wp:posOffset>2934970</wp:posOffset>
                </wp:positionH>
                <wp:positionV relativeFrom="paragraph">
                  <wp:posOffset>123825</wp:posOffset>
                </wp:positionV>
                <wp:extent cx="3120390" cy="335915"/>
                <wp:effectExtent l="6985" t="9525" r="8890" b="9525"/>
                <wp:wrapNone/>
                <wp:docPr id="10" name="Textfeld 2"/>
                <wp:cNvGraphicFramePr/>
                <a:graphic xmlns:a="http://schemas.openxmlformats.org/drawingml/2006/main">
                  <a:graphicData uri="http://schemas.microsoft.com/office/word/2010/wordprocessingShape">
                    <wps:wsp>
                      <wps:cNvSpPr/>
                      <wps:spPr>
                        <a:xfrm>
                          <a:off x="0" y="0"/>
                          <a:ext cx="3120390" cy="33591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7404B" w:rsidRDefault="00E7404B" w:rsidP="00E7404B">
                            <w:pPr>
                              <w:pStyle w:val="Rahmeninhalt"/>
                            </w:pPr>
                            <w:r>
                              <w:rPr>
                                <w:rFonts w:ascii="Arial" w:hAnsi="Arial" w:cs="Arial"/>
                                <w:b/>
                                <w:sz w:val="24"/>
                                <w:szCs w:val="24"/>
                              </w:rPr>
                              <w:t>2) Till Eulenspiegel  in Ravensburg</w:t>
                            </w:r>
                          </w:p>
                        </w:txbxContent>
                      </wps:txbx>
                      <wps:bodyP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7286D1" id="Textfeld 2" o:spid="_x0000_s1026" style="position:absolute;margin-left:231.1pt;margin-top:9.75pt;width:245.7pt;height:26.45pt;z-index:251659264;visibility:visible;mso-wrap-style:square;mso-wrap-distance-left:8.8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" strokeweight=".26mm">
                <v:textbox>
                  <w:txbxContent>
                    <w:p w:rsidR="00E7404B" w:rsidRDefault="00E7404B" w:rsidP="00E7404B">
                      <w:pPr>
                        <w:pStyle w:val="Rahmeninhalt"/>
                      </w:pPr>
                      <w:r>
                        <w:rPr>
                          <w:rFonts w:ascii="Arial" w:hAnsi="Arial" w:cs="Arial"/>
                          <w:b/>
                          <w:sz w:val="24"/>
                          <w:szCs w:val="24"/>
                        </w:rPr>
                        <w:t xml:space="preserve">2) Till </w:t>
                      </w:r>
                      <w:proofErr w:type="gramStart"/>
                      <w:r>
                        <w:rPr>
                          <w:rFonts w:ascii="Arial" w:hAnsi="Arial" w:cs="Arial"/>
                          <w:b/>
                          <w:sz w:val="24"/>
                          <w:szCs w:val="24"/>
                        </w:rPr>
                        <w:t>Eulenspiegel  in</w:t>
                      </w:r>
                      <w:proofErr w:type="gramEnd"/>
                      <w:r>
                        <w:rPr>
                          <w:rFonts w:ascii="Arial" w:hAnsi="Arial" w:cs="Arial"/>
                          <w:b/>
                          <w:sz w:val="24"/>
                          <w:szCs w:val="24"/>
                        </w:rPr>
                        <w:t xml:space="preserve"> Ravensburg</w:t>
                      </w:r>
                    </w:p>
                  </w:txbxContent>
                </v:textbox>
              </v:rect>
            </w:pict>
          </mc:Fallback>
        </mc:AlternateContent>
      </w:r>
      <w:r>
        <mc:AlternateContent>
          <mc:Choice Requires="wps">
            <w:drawing>
              <wp:anchor distT="0" distB="0" distL="114300" distR="112395" simplePos="0" relativeHeight="251660288" behindDoc="0" locked="0" layoutInCell="1" allowOverlap="1" wp14:anchorId="76C2304A" wp14:editId="12C38FA1">
                <wp:simplePos x="0" y="0"/>
                <wp:positionH relativeFrom="column">
                  <wp:posOffset>4445</wp:posOffset>
                </wp:positionH>
                <wp:positionV relativeFrom="paragraph">
                  <wp:posOffset>123998</wp:posOffset>
                </wp:positionV>
                <wp:extent cx="2668905" cy="322580"/>
                <wp:effectExtent l="10160" t="13335" r="9525" b="9525"/>
                <wp:wrapNone/>
                <wp:docPr id="12" name="Textfeld 2"/>
                <wp:cNvGraphicFramePr/>
                <a:graphic xmlns:a="http://schemas.openxmlformats.org/drawingml/2006/main">
                  <a:graphicData uri="http://schemas.microsoft.com/office/word/2010/wordprocessingShape">
                    <wps:wsp>
                      <wps:cNvSpPr/>
                      <wps:spPr>
                        <a:xfrm>
                          <a:off x="0" y="0"/>
                          <a:ext cx="2668905" cy="3225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7404B" w:rsidRDefault="00E7404B" w:rsidP="00E7404B">
                            <w:pPr>
                              <w:pStyle w:val="Rahmeninhalt"/>
                            </w:pPr>
                            <w:r>
                              <w:rPr>
                                <w:rFonts w:ascii="Arial" w:hAnsi="Arial" w:cs="Arial"/>
                                <w:b/>
                                <w:sz w:val="24"/>
                                <w:szCs w:val="24"/>
                              </w:rPr>
                              <w:t>1) Die Dönerqueen</w:t>
                            </w:r>
                          </w:p>
                        </w:txbxContent>
                      </wps:txbx>
                      <wps:bodyP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C2304A" id="_x0000_s1027" style="position:absolute;margin-left:.35pt;margin-top:9.75pt;width:210.15pt;height:25.4pt;z-index:251660288;visibility:visible;mso-wrap-style:square;mso-wrap-distance-left:9pt;mso-wrap-distance-top:0;mso-wrap-distance-right:8.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" strokeweight=".26mm">
                <v:textbox>
                  <w:txbxContent>
                    <w:p w:rsidR="00E7404B" w:rsidRDefault="00E7404B" w:rsidP="00E7404B">
                      <w:pPr>
                        <w:pStyle w:val="Rahmeninhalt"/>
                      </w:pPr>
                      <w:r>
                        <w:rPr>
                          <w:rFonts w:ascii="Arial" w:hAnsi="Arial" w:cs="Arial"/>
                          <w:b/>
                          <w:sz w:val="24"/>
                          <w:szCs w:val="24"/>
                        </w:rPr>
                        <w:t>1) Die Dönerqueen</w:t>
                      </w:r>
                    </w:p>
                  </w:txbxContent>
                </v:textbox>
              </v:rect>
            </w:pict>
          </mc:Fallback>
        </mc:AlternateContent>
      </w:r>
    </w:p>
    <w:p w:rsidR="0093377E" w:rsidRDefault="0093377E" w:rsidP="00E7404B">
      <w:pPr>
        <w:pStyle w:val="TIUText"/>
      </w:pPr>
    </w:p>
    <w:p w:rsidR="00E7404B" w:rsidRDefault="0093377E" w:rsidP="00E7404B">
      <w:pPr>
        <w:pStyle w:val="TIUText"/>
      </w:pPr>
      <w:r>
        <w:drawing>
          <wp:anchor distT="0" distB="9525" distL="114300" distR="123190" simplePos="0" relativeHeight="251664384" behindDoc="0" locked="0" layoutInCell="1" allowOverlap="1" wp14:anchorId="3AEC3009" wp14:editId="11FBA9EE">
            <wp:simplePos x="0" y="0"/>
            <wp:positionH relativeFrom="column">
              <wp:posOffset>3936192</wp:posOffset>
            </wp:positionH>
            <wp:positionV relativeFrom="paragraph">
              <wp:posOffset>93749</wp:posOffset>
            </wp:positionV>
            <wp:extent cx="1152525" cy="1152525"/>
            <wp:effectExtent l="0" t="0" r="3175" b="3175"/>
            <wp:wrapNone/>
            <wp:docPr id="15" name="Bild 8" descr="static_qr_code_without_logo 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8" descr="static_qr_code_without_logo 3">
                      <a:hlinkClick r:id="rId35"/>
                    </pic:cNvPr>
                    <pic:cNvPicPr>
                      <a:picLocks noChangeAspect="1" noChangeArrowheads="1"/>
                    </pic:cNvPicPr>
                  </pic:nvPicPr>
                  <pic:blipFill>
                    <a:blip r:embed="rId38"/>
                    <a:stretch>
                      <a:fillRect/>
                    </a:stretch>
                  </pic:blipFill>
                  <pic:spPr bwMode="auto">
                    <a:xfrm>
                      <a:off x="0" y="0"/>
                      <a:ext cx="1152525" cy="1152525"/>
                    </a:xfrm>
                    <a:prstGeom prst="rect">
                      <a:avLst/>
                    </a:prstGeom>
                  </pic:spPr>
                </pic:pic>
              </a:graphicData>
            </a:graphic>
          </wp:anchor>
        </w:drawing>
      </w:r>
      <w:r>
        <w:drawing>
          <wp:anchor distT="0" distB="0" distL="114300" distR="114300" simplePos="0" relativeHeight="251663360" behindDoc="0" locked="0" layoutInCell="1" allowOverlap="1" wp14:anchorId="7369D9FE" wp14:editId="3EDCE28E">
            <wp:simplePos x="0" y="0"/>
            <wp:positionH relativeFrom="column">
              <wp:posOffset>695383</wp:posOffset>
            </wp:positionH>
            <wp:positionV relativeFrom="paragraph">
              <wp:posOffset>96058</wp:posOffset>
            </wp:positionV>
            <wp:extent cx="1234440" cy="1234440"/>
            <wp:effectExtent l="0" t="0" r="0" b="0"/>
            <wp:wrapNone/>
            <wp:docPr id="14" name="Bild 7" descr="static_qr_code_without_logo 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7" descr="static_qr_code_without_logo 2">
                      <a:hlinkClick r:id="rId34"/>
                    </pic:cNvPr>
                    <pic:cNvPicPr>
                      <a:picLocks noChangeAspect="1" noChangeArrowheads="1"/>
                    </pic:cNvPicPr>
                  </pic:nvPicPr>
                  <pic:blipFill>
                    <a:blip r:embed="rId39"/>
                    <a:stretch>
                      <a:fillRect/>
                    </a:stretch>
                  </pic:blipFill>
                  <pic:spPr bwMode="auto">
                    <a:xfrm>
                      <a:off x="0" y="0"/>
                      <a:ext cx="1234440" cy="1234440"/>
                    </a:xfrm>
                    <a:prstGeom prst="rect">
                      <a:avLst/>
                    </a:prstGeom>
                  </pic:spPr>
                </pic:pic>
              </a:graphicData>
            </a:graphic>
          </wp:anchor>
        </w:drawing>
      </w:r>
    </w:p>
    <w:p w:rsidR="00E7404B" w:rsidRDefault="00E7404B" w:rsidP="00E7404B">
      <w:pPr>
        <w:pStyle w:val="TIUText"/>
      </w:pPr>
      <w:r>
        <w:t xml:space="preserve"> </w:t>
      </w:r>
    </w:p>
    <w:p w:rsidR="00E7404B" w:rsidRDefault="00E7404B" w:rsidP="00E7404B">
      <w:pPr>
        <w:pStyle w:val="TIUText"/>
      </w:pPr>
    </w:p>
    <w:p w:rsidR="00E7404B" w:rsidRDefault="00E7404B" w:rsidP="0093377E">
      <w:pPr>
        <w:pStyle w:val="TIUText"/>
      </w:pPr>
    </w:p>
    <w:p w:rsidR="00E7404B" w:rsidRDefault="00E7404B" w:rsidP="0093377E">
      <w:pPr>
        <w:pStyle w:val="TIUText"/>
      </w:pPr>
    </w:p>
    <w:p w:rsidR="00E7404B" w:rsidRDefault="00E7404B" w:rsidP="0093377E">
      <w:pPr>
        <w:pStyle w:val="TIUText"/>
      </w:pPr>
    </w:p>
    <w:p w:rsidR="00E7404B" w:rsidRDefault="00E7404B" w:rsidP="0093377E">
      <w:pPr>
        <w:pStyle w:val="TIUText"/>
      </w:pPr>
    </w:p>
    <w:p w:rsidR="00E7404B" w:rsidRDefault="00E7404B" w:rsidP="0093377E">
      <w:pPr>
        <w:pStyle w:val="TIUText"/>
      </w:pPr>
    </w:p>
    <w:p w:rsidR="00E7404B" w:rsidRDefault="00E7404B" w:rsidP="00E7404B">
      <w:pPr>
        <w:pStyle w:val="TIUText"/>
      </w:pPr>
      <w:r>
        <mc:AlternateContent>
          <mc:Choice Requires="wps">
            <w:drawing>
              <wp:anchor distT="0" distB="0" distL="112395" distR="112395" simplePos="0" relativeHeight="251661312" behindDoc="0" locked="0" layoutInCell="1" allowOverlap="1" wp14:anchorId="7EB2CF12" wp14:editId="2CBEEDE9">
                <wp:simplePos x="0" y="0"/>
                <wp:positionH relativeFrom="column">
                  <wp:posOffset>-24765</wp:posOffset>
                </wp:positionH>
                <wp:positionV relativeFrom="paragraph">
                  <wp:posOffset>66675</wp:posOffset>
                </wp:positionV>
                <wp:extent cx="2736215" cy="364490"/>
                <wp:effectExtent l="9525" t="6985" r="9525" b="12065"/>
                <wp:wrapNone/>
                <wp:docPr id="16" name="Textfeld 2"/>
                <wp:cNvGraphicFramePr/>
                <a:graphic xmlns:a="http://schemas.openxmlformats.org/drawingml/2006/main">
                  <a:graphicData uri="http://schemas.microsoft.com/office/word/2010/wordprocessingShape">
                    <wps:wsp>
                      <wps:cNvSpPr/>
                      <wps:spPr>
                        <a:xfrm>
                          <a:off x="0" y="0"/>
                          <a:ext cx="2735640" cy="363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7404B" w:rsidRDefault="00E7404B" w:rsidP="00E7404B">
                            <w:pPr>
                              <w:pStyle w:val="Rahmeninhalt"/>
                            </w:pPr>
                            <w:r>
                              <w:rPr>
                                <w:rFonts w:ascii="Arial" w:hAnsi="Arial" w:cs="Arial"/>
                                <w:b/>
                                <w:sz w:val="24"/>
                                <w:szCs w:val="24"/>
                              </w:rPr>
                              <w:t>3) Alice im Wunderland</w:t>
                            </w:r>
                          </w:p>
                        </w:txbxContent>
                      </wps:txbx>
                      <wps:bodyP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B2CF12" id="_x0000_s1028" style="position:absolute;margin-left:-1.95pt;margin-top:5.25pt;width:215.45pt;height:28.7pt;z-index:251661312;visibility:visible;mso-wrap-style:square;mso-wrap-distance-left:8.85pt;mso-wrap-distance-top:0;mso-wrap-distance-right:8.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" strokeweight=".26mm">
                <v:textbox>
                  <w:txbxContent>
                    <w:p w:rsidR="00E7404B" w:rsidRDefault="00E7404B" w:rsidP="00E7404B">
                      <w:pPr>
                        <w:pStyle w:val="Rahmeninhalt"/>
                      </w:pPr>
                      <w:r>
                        <w:rPr>
                          <w:rFonts w:ascii="Arial" w:hAnsi="Arial" w:cs="Arial"/>
                          <w:b/>
                          <w:sz w:val="24"/>
                          <w:szCs w:val="24"/>
                        </w:rPr>
                        <w:t>3) Alice im Wunderland</w:t>
                      </w:r>
                    </w:p>
                  </w:txbxContent>
                </v:textbox>
              </v:rect>
            </w:pict>
          </mc:Fallback>
        </mc:AlternateContent>
      </w:r>
      <w:r>
        <mc:AlternateContent>
          <mc:Choice Requires="wps">
            <w:drawing>
              <wp:anchor distT="0" distB="0" distL="112395" distR="112395" simplePos="0" relativeHeight="251662336" behindDoc="0" locked="0" layoutInCell="1" allowOverlap="1" wp14:anchorId="33B9CD9A" wp14:editId="7A114B22">
                <wp:simplePos x="0" y="0"/>
                <wp:positionH relativeFrom="column">
                  <wp:posOffset>2956560</wp:posOffset>
                </wp:positionH>
                <wp:positionV relativeFrom="paragraph">
                  <wp:posOffset>66675</wp:posOffset>
                </wp:positionV>
                <wp:extent cx="3145790" cy="364490"/>
                <wp:effectExtent l="9525" t="6985" r="9525" b="12065"/>
                <wp:wrapNone/>
                <wp:docPr id="18" name="Text Box 6"/>
                <wp:cNvGraphicFramePr/>
                <a:graphic xmlns:a="http://schemas.openxmlformats.org/drawingml/2006/main">
                  <a:graphicData uri="http://schemas.microsoft.com/office/word/2010/wordprocessingShape">
                    <wps:wsp>
                      <wps:cNvSpPr/>
                      <wps:spPr>
                        <a:xfrm>
                          <a:off x="0" y="0"/>
                          <a:ext cx="3145320" cy="363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E7404B" w:rsidRDefault="00E7404B" w:rsidP="00E7404B">
                            <w:pPr>
                              <w:pStyle w:val="Rahmeninhalt"/>
                            </w:pPr>
                            <w:r>
                              <w:rPr>
                                <w:rFonts w:ascii="Arial" w:hAnsi="Arial" w:cs="Arial"/>
                                <w:b/>
                                <w:sz w:val="24"/>
                                <w:szCs w:val="24"/>
                              </w:rPr>
                              <w:t>4) Hänsel und Gretel</w:t>
                            </w:r>
                          </w:p>
                        </w:txbxContent>
                      </wps:txbx>
                      <wps:bodyP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B9CD9A" id="Text Box 6" o:spid="_x0000_s1029" style="position:absolute;margin-left:232.8pt;margin-top:5.25pt;width:247.7pt;height:28.7pt;z-index:251662336;visibility:visible;mso-wrap-style:square;mso-wrap-distance-left:8.85pt;mso-wrap-distance-top:0;mso-wrap-distance-right:8.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" strokeweight=".26mm">
                <v:textbox>
                  <w:txbxContent>
                    <w:p w:rsidR="00E7404B" w:rsidRDefault="00E7404B" w:rsidP="00E7404B">
                      <w:pPr>
                        <w:pStyle w:val="Rahmeninhalt"/>
                      </w:pPr>
                      <w:r>
                        <w:rPr>
                          <w:rFonts w:ascii="Arial" w:hAnsi="Arial" w:cs="Arial"/>
                          <w:b/>
                          <w:sz w:val="24"/>
                          <w:szCs w:val="24"/>
                        </w:rPr>
                        <w:t>4) Hänsel und Gretel</w:t>
                      </w:r>
                    </w:p>
                  </w:txbxContent>
                </v:textbox>
              </v:rect>
            </w:pict>
          </mc:Fallback>
        </mc:AlternateContent>
      </w:r>
    </w:p>
    <w:p w:rsidR="00E7404B" w:rsidRDefault="00E7404B" w:rsidP="00E7404B">
      <w:pPr>
        <w:pStyle w:val="TIUText"/>
        <w:jc w:val="right"/>
      </w:pPr>
    </w:p>
    <w:p w:rsidR="00E7404B" w:rsidRDefault="00276B81" w:rsidP="00E7404B">
      <w:pPr>
        <w:pStyle w:val="TIUText"/>
      </w:pPr>
      <w:r>
        <w:drawing>
          <wp:anchor distT="0" distB="0" distL="114300" distR="114300" simplePos="0" relativeHeight="251666432" behindDoc="0" locked="0" layoutInCell="1" allowOverlap="1" wp14:anchorId="337F8A94" wp14:editId="3EF41287">
            <wp:simplePos x="0" y="0"/>
            <wp:positionH relativeFrom="column">
              <wp:posOffset>3991610</wp:posOffset>
            </wp:positionH>
            <wp:positionV relativeFrom="paragraph">
              <wp:posOffset>123825</wp:posOffset>
            </wp:positionV>
            <wp:extent cx="1160780" cy="1160780"/>
            <wp:effectExtent l="0" t="0" r="0" b="0"/>
            <wp:wrapNone/>
            <wp:docPr id="21" name="Bild 10" descr="static_qr_code_without_logo 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10" descr="static_qr_code_without_logo 5">
                      <a:hlinkClick r:id="rId37"/>
                    </pic:cNvPr>
                    <pic:cNvPicPr>
                      <a:picLocks noChangeAspect="1" noChangeArrowheads="1"/>
                    </pic:cNvPicPr>
                  </pic:nvPicPr>
                  <pic:blipFill>
                    <a:blip r:embed="rId40"/>
                    <a:stretch>
                      <a:fillRect/>
                    </a:stretch>
                  </pic:blipFill>
                  <pic:spPr bwMode="auto">
                    <a:xfrm>
                      <a:off x="0" y="0"/>
                      <a:ext cx="1160780" cy="1160780"/>
                    </a:xfrm>
                    <a:prstGeom prst="rect">
                      <a:avLst/>
                    </a:prstGeom>
                  </pic:spPr>
                </pic:pic>
              </a:graphicData>
            </a:graphic>
          </wp:anchor>
        </w:drawing>
      </w:r>
      <w:r w:rsidR="00E7404B">
        <w:drawing>
          <wp:anchor distT="0" distB="0" distL="114300" distR="114300" simplePos="0" relativeHeight="251665408" behindDoc="0" locked="0" layoutInCell="1" allowOverlap="1" wp14:anchorId="047C4E6B" wp14:editId="2FD9041D">
            <wp:simplePos x="0" y="0"/>
            <wp:positionH relativeFrom="column">
              <wp:posOffset>735753</wp:posOffset>
            </wp:positionH>
            <wp:positionV relativeFrom="paragraph">
              <wp:posOffset>123825</wp:posOffset>
            </wp:positionV>
            <wp:extent cx="1192530" cy="1192530"/>
            <wp:effectExtent l="0" t="0" r="1270" b="1270"/>
            <wp:wrapNone/>
            <wp:docPr id="20" name="Bild 9" descr="static_qr_code_without_logo 4">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9" descr="static_qr_code_without_logo 4">
                      <a:hlinkClick r:id="rId36"/>
                    </pic:cNvPr>
                    <pic:cNvPicPr>
                      <a:picLocks noChangeAspect="1" noChangeArrowheads="1"/>
                    </pic:cNvPicPr>
                  </pic:nvPicPr>
                  <pic:blipFill>
                    <a:blip r:embed="rId41"/>
                    <a:stretch>
                      <a:fillRect/>
                    </a:stretch>
                  </pic:blipFill>
                  <pic:spPr bwMode="auto">
                    <a:xfrm>
                      <a:off x="0" y="0"/>
                      <a:ext cx="1192530" cy="1192530"/>
                    </a:xfrm>
                    <a:prstGeom prst="rect">
                      <a:avLst/>
                    </a:prstGeom>
                  </pic:spPr>
                </pic:pic>
              </a:graphicData>
            </a:graphic>
          </wp:anchor>
        </w:drawing>
      </w:r>
    </w:p>
    <w:p w:rsidR="00E7404B" w:rsidRDefault="00E7404B" w:rsidP="00E7404B">
      <w:pPr>
        <w:pStyle w:val="TIUText"/>
      </w:pPr>
    </w:p>
    <w:p w:rsidR="00E7404B" w:rsidRDefault="00E7404B" w:rsidP="00E7404B">
      <w:pPr>
        <w:pStyle w:val="TIUText"/>
      </w:pPr>
    </w:p>
    <w:p w:rsidR="00E7404B" w:rsidRDefault="00E7404B" w:rsidP="00E7404B">
      <w:pPr>
        <w:spacing w:after="0" w:line="240" w:lineRule="auto"/>
      </w:pPr>
    </w:p>
    <w:p w:rsidR="00E7404B" w:rsidRDefault="00E7404B" w:rsidP="00E7404B">
      <w:pPr>
        <w:spacing w:after="0" w:line="240" w:lineRule="auto"/>
      </w:pPr>
    </w:p>
    <w:p w:rsidR="00E7404B" w:rsidRDefault="00E7404B" w:rsidP="00E7404B">
      <w:pPr>
        <w:spacing w:after="0" w:line="240" w:lineRule="auto"/>
      </w:pPr>
    </w:p>
    <w:p w:rsidR="00E7404B" w:rsidRDefault="00E7404B" w:rsidP="00E7404B">
      <w:pPr>
        <w:spacing w:after="0" w:line="240" w:lineRule="auto"/>
      </w:pPr>
    </w:p>
    <w:p w:rsidR="00E22B7C" w:rsidRDefault="00E22B7C" w:rsidP="00E7404B">
      <w:pPr>
        <w:pStyle w:val="TiU-berschrift"/>
        <w:rPr>
          <w:szCs w:val="28"/>
        </w:rPr>
        <w:sectPr w:rsidR="00E22B7C" w:rsidSect="00B13BA4">
          <w:pgSz w:w="11906" w:h="16838"/>
          <w:pgMar w:top="1134" w:right="1134" w:bottom="1134" w:left="1134" w:header="709" w:footer="851" w:gutter="0"/>
          <w:cols w:space="720"/>
          <w:formProt w:val="0"/>
          <w:docGrid w:linePitch="360"/>
        </w:sectPr>
      </w:pPr>
    </w:p>
    <w:p w:rsidR="00E7404B" w:rsidRDefault="00E7404B" w:rsidP="00E7404B">
      <w:pPr>
        <w:pStyle w:val="TiU-berschrift"/>
        <w:rPr>
          <w:szCs w:val="28"/>
        </w:rPr>
      </w:pPr>
      <w:r>
        <w:rPr>
          <w:szCs w:val="28"/>
        </w:rPr>
        <w:lastRenderedPageBreak/>
        <w:t>Material / Hinweise</w:t>
      </w:r>
    </w:p>
    <w:p w:rsidR="003A4A7D" w:rsidRDefault="00444700" w:rsidP="003A4A7D">
      <w:pPr>
        <w:pStyle w:val="TIUText"/>
      </w:pPr>
      <w:r>
        <w:drawing>
          <wp:anchor distT="0" distB="0" distL="0" distR="0" simplePos="0" relativeHeight="251695104" behindDoc="0" locked="0" layoutInCell="1" allowOverlap="1" wp14:anchorId="2C18D80C" wp14:editId="502506D2">
            <wp:simplePos x="0" y="0"/>
            <wp:positionH relativeFrom="column">
              <wp:posOffset>1845310</wp:posOffset>
            </wp:positionH>
            <wp:positionV relativeFrom="page">
              <wp:posOffset>1442085</wp:posOffset>
            </wp:positionV>
            <wp:extent cx="2160905" cy="2160905"/>
            <wp:effectExtent l="0" t="0" r="0" b="0"/>
            <wp:wrapTopAndBottom/>
            <wp:docPr id="23" name="Bild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18">
                      <a:hlinkClick r:id="rId20"/>
                    </pic:cNvPr>
                    <pic:cNvPicPr>
                      <a:picLocks noChangeAspect="1" noChangeArrowheads="1"/>
                    </pic:cNvPicPr>
                  </pic:nvPicPr>
                  <pic:blipFill>
                    <a:blip r:embed="rId21"/>
                    <a:stretch>
                      <a:fillRect/>
                    </a:stretch>
                  </pic:blipFill>
                  <pic:spPr bwMode="auto">
                    <a:xfrm>
                      <a:off x="0" y="0"/>
                      <a:ext cx="2160905" cy="2160905"/>
                    </a:xfrm>
                    <a:prstGeom prst="rect">
                      <a:avLst/>
                    </a:prstGeom>
                  </pic:spPr>
                </pic:pic>
              </a:graphicData>
            </a:graphic>
          </wp:anchor>
        </w:drawing>
      </w:r>
      <w:r w:rsidR="003A4A7D">
        <w:t>Lehrvideos auf dem Lehrerfortbildungsserver:</w:t>
      </w:r>
    </w:p>
    <w:p w:rsidR="003A4A7D" w:rsidRDefault="003A4A7D" w:rsidP="003A4A7D">
      <w:pPr>
        <w:pStyle w:val="TIUText"/>
      </w:pPr>
    </w:p>
    <w:p w:rsidR="003A4A7D" w:rsidRDefault="003A4A7D" w:rsidP="003A4A7D">
      <w:pPr>
        <w:pStyle w:val="TIUText"/>
      </w:pPr>
      <w:r>
        <w:t xml:space="preserve">Tutorials zu </w:t>
      </w:r>
      <w:r>
        <w:rPr>
          <w:i/>
          <w:iCs/>
        </w:rPr>
        <w:t>WavePad</w:t>
      </w:r>
      <w:r>
        <w:t xml:space="preserve"> (1 und 2 auf Deutsch, die des Herstellers auf Englisch):</w:t>
      </w:r>
    </w:p>
    <w:p w:rsidR="003A4A7D" w:rsidRDefault="003A4A7D" w:rsidP="003A4A7D">
      <w:pPr>
        <w:pStyle w:val="TIUText"/>
      </w:pPr>
      <w:r>
        <w:drawing>
          <wp:anchor distT="0" distB="0" distL="0" distR="0" simplePos="0" relativeHeight="251689984" behindDoc="0" locked="0" layoutInCell="1" allowOverlap="1" wp14:anchorId="3783848D" wp14:editId="4B80DC08">
            <wp:simplePos x="0" y="0"/>
            <wp:positionH relativeFrom="column">
              <wp:posOffset>-159385</wp:posOffset>
            </wp:positionH>
            <wp:positionV relativeFrom="paragraph">
              <wp:posOffset>25400</wp:posOffset>
            </wp:positionV>
            <wp:extent cx="1515745" cy="1515745"/>
            <wp:effectExtent l="0" t="0" r="0" b="0"/>
            <wp:wrapSquare wrapText="largest"/>
            <wp:docPr id="24" name="Bild1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11">
                      <a:hlinkClick r:id="rId24"/>
                    </pic:cNvPr>
                    <pic:cNvPicPr>
                      <a:picLocks noChangeAspect="1" noChangeArrowheads="1"/>
                    </pic:cNvPicPr>
                  </pic:nvPicPr>
                  <pic:blipFill>
                    <a:blip r:embed="rId25"/>
                    <a:stretch>
                      <a:fillRect/>
                    </a:stretch>
                  </pic:blipFill>
                  <pic:spPr bwMode="auto">
                    <a:xfrm>
                      <a:off x="0" y="0"/>
                      <a:ext cx="1515745" cy="1515745"/>
                    </a:xfrm>
                    <a:prstGeom prst="rect">
                      <a:avLst/>
                    </a:prstGeom>
                  </pic:spPr>
                </pic:pic>
              </a:graphicData>
            </a:graphic>
          </wp:anchor>
        </w:drawing>
      </w:r>
      <w:r>
        <w:drawing>
          <wp:anchor distT="0" distB="0" distL="0" distR="0" simplePos="0" relativeHeight="251691008" behindDoc="0" locked="0" layoutInCell="1" allowOverlap="1" wp14:anchorId="2985EB56" wp14:editId="11A20036">
            <wp:simplePos x="0" y="0"/>
            <wp:positionH relativeFrom="column">
              <wp:posOffset>2207260</wp:posOffset>
            </wp:positionH>
            <wp:positionV relativeFrom="paragraph">
              <wp:posOffset>38100</wp:posOffset>
            </wp:positionV>
            <wp:extent cx="1494790" cy="1494790"/>
            <wp:effectExtent l="0" t="0" r="3810" b="3810"/>
            <wp:wrapSquare wrapText="largest"/>
            <wp:docPr id="25" name="Bild1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13">
                      <a:hlinkClick r:id="rId31"/>
                    </pic:cNvPr>
                    <pic:cNvPicPr>
                      <a:picLocks noChangeAspect="1" noChangeArrowheads="1"/>
                    </pic:cNvPicPr>
                  </pic:nvPicPr>
                  <pic:blipFill>
                    <a:blip r:embed="rId27"/>
                    <a:stretch>
                      <a:fillRect/>
                    </a:stretch>
                  </pic:blipFill>
                  <pic:spPr bwMode="auto">
                    <a:xfrm>
                      <a:off x="0" y="0"/>
                      <a:ext cx="1494790" cy="1494790"/>
                    </a:xfrm>
                    <a:prstGeom prst="rect">
                      <a:avLst/>
                    </a:prstGeom>
                  </pic:spPr>
                </pic:pic>
              </a:graphicData>
            </a:graphic>
          </wp:anchor>
        </w:drawing>
      </w:r>
      <w:r>
        <w:drawing>
          <wp:anchor distT="0" distB="0" distL="0" distR="0" simplePos="0" relativeHeight="251692032" behindDoc="0" locked="0" layoutInCell="1" allowOverlap="1" wp14:anchorId="0EEED36A" wp14:editId="7B313B08">
            <wp:simplePos x="0" y="0"/>
            <wp:positionH relativeFrom="column">
              <wp:posOffset>4483735</wp:posOffset>
            </wp:positionH>
            <wp:positionV relativeFrom="paragraph">
              <wp:posOffset>91440</wp:posOffset>
            </wp:positionV>
            <wp:extent cx="1476375" cy="1476375"/>
            <wp:effectExtent l="0" t="0" r="0" b="0"/>
            <wp:wrapSquare wrapText="largest"/>
            <wp:docPr id="26" name="Bild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14">
                      <a:hlinkClick r:id="rId28"/>
                    </pic:cNvPr>
                    <pic:cNvPicPr>
                      <a:picLocks noChangeAspect="1" noChangeArrowheads="1"/>
                    </pic:cNvPicPr>
                  </pic:nvPicPr>
                  <pic:blipFill>
                    <a:blip r:embed="rId29"/>
                    <a:stretch>
                      <a:fillRect/>
                    </a:stretch>
                  </pic:blipFill>
                  <pic:spPr bwMode="auto">
                    <a:xfrm>
                      <a:off x="0" y="0"/>
                      <a:ext cx="1476375" cy="1476375"/>
                    </a:xfrm>
                    <a:prstGeom prst="rect">
                      <a:avLst/>
                    </a:prstGeom>
                  </pic:spPr>
                </pic:pic>
              </a:graphicData>
            </a:graphic>
          </wp:anchor>
        </w:drawing>
      </w:r>
      <w:r>
        <w:tab/>
      </w:r>
      <w:r>
        <w:tab/>
      </w:r>
    </w:p>
    <w:p w:rsidR="003A4A7D" w:rsidRDefault="003A4A7D" w:rsidP="003A4A7D">
      <w:pPr>
        <w:pStyle w:val="TIUText"/>
      </w:pPr>
    </w:p>
    <w:p w:rsidR="003A4A7D" w:rsidRDefault="003A4A7D" w:rsidP="003A4A7D">
      <w:pPr>
        <w:pStyle w:val="TIUText"/>
      </w:pPr>
    </w:p>
    <w:p w:rsidR="003A4A7D" w:rsidRDefault="003A4A7D" w:rsidP="003A4A7D">
      <w:pPr>
        <w:pStyle w:val="TIUText"/>
      </w:pPr>
    </w:p>
    <w:p w:rsidR="003A4A7D" w:rsidRDefault="003A4A7D" w:rsidP="003A4A7D">
      <w:pPr>
        <w:pStyle w:val="TIUText"/>
      </w:pPr>
    </w:p>
    <w:p w:rsidR="003A4A7D" w:rsidRDefault="003A4A7D" w:rsidP="003A4A7D">
      <w:pPr>
        <w:pStyle w:val="TIUText"/>
      </w:pPr>
    </w:p>
    <w:p w:rsidR="003A4A7D" w:rsidRDefault="003A4A7D" w:rsidP="003A4A7D">
      <w:pPr>
        <w:pStyle w:val="TIUText"/>
      </w:pPr>
    </w:p>
    <w:p w:rsidR="003A4A7D" w:rsidRDefault="003A4A7D" w:rsidP="003A4A7D">
      <w:pPr>
        <w:pStyle w:val="TIUText"/>
      </w:pPr>
    </w:p>
    <w:p w:rsidR="003A4A7D" w:rsidRPr="00444700" w:rsidRDefault="004B4470" w:rsidP="003A4A7D">
      <w:pPr>
        <w:pStyle w:val="TIUText"/>
        <w:rPr>
          <w:sz w:val="16"/>
          <w:szCs w:val="16"/>
        </w:rPr>
      </w:pPr>
      <w:hyperlink r:id="rId42">
        <w:r w:rsidR="003A4A7D" w:rsidRPr="00444700">
          <w:rPr>
            <w:rStyle w:val="Internetverknpfung"/>
            <w:sz w:val="16"/>
            <w:szCs w:val="16"/>
          </w:rPr>
          <w:t>https://youtu.be/GyTMAPGiqgs</w:t>
        </w:r>
      </w:hyperlink>
      <w:r w:rsidR="003A4A7D" w:rsidRPr="00444700">
        <w:rPr>
          <w:rStyle w:val="Internetverknpfung"/>
          <w:sz w:val="16"/>
          <w:szCs w:val="16"/>
          <w:u w:val="none"/>
        </w:rPr>
        <w:tab/>
      </w:r>
      <w:r w:rsidR="00444700">
        <w:rPr>
          <w:rStyle w:val="Internetverknpfung"/>
          <w:sz w:val="16"/>
          <w:szCs w:val="16"/>
          <w:u w:val="none"/>
        </w:rPr>
        <w:t xml:space="preserve">       </w:t>
      </w:r>
      <w:r w:rsidR="00444700" w:rsidRPr="00444700">
        <w:rPr>
          <w:rStyle w:val="Internetverknpfung"/>
          <w:sz w:val="16"/>
          <w:szCs w:val="16"/>
          <w:u w:val="none"/>
        </w:rPr>
        <w:t xml:space="preserve">           </w:t>
      </w:r>
      <w:hyperlink r:id="rId43" w:history="1">
        <w:r w:rsidR="00444700" w:rsidRPr="00444700">
          <w:rPr>
            <w:rStyle w:val="Hyperlink"/>
            <w:sz w:val="16"/>
            <w:szCs w:val="16"/>
          </w:rPr>
          <w:t>https://youtu.be/ws55la5l054</w:t>
        </w:r>
      </w:hyperlink>
      <w:r w:rsidR="00444700" w:rsidRPr="00444700">
        <w:rPr>
          <w:sz w:val="16"/>
          <w:szCs w:val="16"/>
        </w:rPr>
        <w:t xml:space="preserve">    </w:t>
      </w:r>
      <w:r w:rsidR="00444700">
        <w:rPr>
          <w:sz w:val="16"/>
          <w:szCs w:val="16"/>
        </w:rPr>
        <w:t xml:space="preserve">                 </w:t>
      </w:r>
      <w:r w:rsidR="00444700" w:rsidRPr="00444700">
        <w:rPr>
          <w:sz w:val="16"/>
          <w:szCs w:val="16"/>
        </w:rPr>
        <w:t xml:space="preserve"> </w:t>
      </w:r>
      <w:hyperlink r:id="rId44" w:history="1">
        <w:r w:rsidR="003A4A7D" w:rsidRPr="00444700">
          <w:rPr>
            <w:rStyle w:val="Hyperlink"/>
            <w:sz w:val="16"/>
            <w:szCs w:val="16"/>
          </w:rPr>
          <w:t>https://www.nch.au/wavepad/support.html</w:t>
        </w:r>
      </w:hyperlink>
    </w:p>
    <w:p w:rsidR="003A4A7D" w:rsidRDefault="003A4A7D" w:rsidP="003A4A7D">
      <w:pPr>
        <w:pStyle w:val="TIUText"/>
        <w:spacing w:before="120"/>
        <w:contextualSpacing/>
        <w:rPr>
          <w:szCs w:val="24"/>
          <w:u w:val="single"/>
        </w:rPr>
      </w:pPr>
    </w:p>
    <w:p w:rsidR="003A4A7D" w:rsidRDefault="003A4A7D" w:rsidP="003A4A7D">
      <w:pPr>
        <w:pStyle w:val="TIUText"/>
        <w:spacing w:before="120"/>
        <w:contextualSpacing/>
      </w:pPr>
      <w:r>
        <w:rPr>
          <w:szCs w:val="24"/>
        </w:rPr>
        <w:t xml:space="preserve">Tutorials zu </w:t>
      </w:r>
      <w:r>
        <w:rPr>
          <w:i/>
          <w:iCs/>
          <w:szCs w:val="24"/>
        </w:rPr>
        <w:t xml:space="preserve">Walk Band </w:t>
      </w:r>
      <w:r>
        <w:rPr>
          <w:szCs w:val="24"/>
        </w:rPr>
        <w:t>(auf Englisch):</w:t>
      </w:r>
    </w:p>
    <w:p w:rsidR="003A4A7D" w:rsidRDefault="003A4A7D" w:rsidP="003A4A7D">
      <w:pPr>
        <w:pStyle w:val="TIUText"/>
        <w:spacing w:before="120"/>
        <w:contextualSpacing/>
        <w:rPr>
          <w:szCs w:val="24"/>
        </w:rPr>
      </w:pPr>
      <w:r>
        <w:rPr>
          <w:szCs w:val="24"/>
        </w:rPr>
        <w:drawing>
          <wp:anchor distT="0" distB="0" distL="0" distR="0" simplePos="0" relativeHeight="251693056" behindDoc="0" locked="0" layoutInCell="1" allowOverlap="1" wp14:anchorId="2AB2A495" wp14:editId="2260B994">
            <wp:simplePos x="0" y="0"/>
            <wp:positionH relativeFrom="column">
              <wp:posOffset>-97155</wp:posOffset>
            </wp:positionH>
            <wp:positionV relativeFrom="paragraph">
              <wp:posOffset>5080</wp:posOffset>
            </wp:positionV>
            <wp:extent cx="1483360" cy="1483360"/>
            <wp:effectExtent l="0" t="0" r="2540" b="2540"/>
            <wp:wrapSquare wrapText="largest"/>
            <wp:docPr id="11" name="Bild15">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15">
                      <a:hlinkClick r:id="rId45"/>
                    </pic:cNvPr>
                    <pic:cNvPicPr>
                      <a:picLocks noChangeAspect="1" noChangeArrowheads="1"/>
                    </pic:cNvPicPr>
                  </pic:nvPicPr>
                  <pic:blipFill>
                    <a:blip r:embed="rId46"/>
                    <a:stretch>
                      <a:fillRect/>
                    </a:stretch>
                  </pic:blipFill>
                  <pic:spPr bwMode="auto">
                    <a:xfrm>
                      <a:off x="0" y="0"/>
                      <a:ext cx="1483360" cy="1483360"/>
                    </a:xfrm>
                    <a:prstGeom prst="rect">
                      <a:avLst/>
                    </a:prstGeom>
                  </pic:spPr>
                </pic:pic>
              </a:graphicData>
            </a:graphic>
          </wp:anchor>
        </w:drawing>
      </w:r>
      <w:r>
        <w:rPr>
          <w:szCs w:val="24"/>
        </w:rPr>
        <w:drawing>
          <wp:anchor distT="0" distB="0" distL="0" distR="0" simplePos="0" relativeHeight="251694080" behindDoc="0" locked="0" layoutInCell="1" allowOverlap="1" wp14:anchorId="73BC273F" wp14:editId="143A9CD7">
            <wp:simplePos x="0" y="0"/>
            <wp:positionH relativeFrom="column">
              <wp:posOffset>2247265</wp:posOffset>
            </wp:positionH>
            <wp:positionV relativeFrom="paragraph">
              <wp:posOffset>-12700</wp:posOffset>
            </wp:positionV>
            <wp:extent cx="1505585" cy="1505585"/>
            <wp:effectExtent l="0" t="0" r="5715" b="5715"/>
            <wp:wrapSquare wrapText="largest"/>
            <wp:docPr id="33" name="Bild16">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16">
                      <a:hlinkClick r:id="rId47"/>
                    </pic:cNvPr>
                    <pic:cNvPicPr>
                      <a:picLocks noChangeAspect="1" noChangeArrowheads="1"/>
                    </pic:cNvPicPr>
                  </pic:nvPicPr>
                  <pic:blipFill>
                    <a:blip r:embed="rId48"/>
                    <a:stretch>
                      <a:fillRect/>
                    </a:stretch>
                  </pic:blipFill>
                  <pic:spPr bwMode="auto">
                    <a:xfrm>
                      <a:off x="0" y="0"/>
                      <a:ext cx="1505585" cy="1505585"/>
                    </a:xfrm>
                    <a:prstGeom prst="rect">
                      <a:avLst/>
                    </a:prstGeom>
                  </pic:spPr>
                </pic:pic>
              </a:graphicData>
            </a:graphic>
          </wp:anchor>
        </w:drawing>
      </w:r>
    </w:p>
    <w:p w:rsidR="003A4A7D" w:rsidRDefault="003A4A7D" w:rsidP="003A4A7D">
      <w:pPr>
        <w:pStyle w:val="TIUText"/>
        <w:spacing w:before="120"/>
        <w:contextualSpacing/>
        <w:rPr>
          <w:szCs w:val="24"/>
        </w:rPr>
      </w:pPr>
    </w:p>
    <w:p w:rsidR="003A4A7D" w:rsidRDefault="003A4A7D" w:rsidP="003A4A7D">
      <w:pPr>
        <w:pStyle w:val="MittleresRaster1-Akzent21"/>
        <w:spacing w:before="120" w:after="0"/>
        <w:ind w:left="0"/>
        <w:rPr>
          <w:rFonts w:ascii="Arial" w:hAnsi="Arial" w:cs="Arial"/>
          <w:sz w:val="24"/>
          <w:szCs w:val="24"/>
          <w:u w:val="single"/>
        </w:rPr>
      </w:pPr>
    </w:p>
    <w:p w:rsidR="003A4A7D" w:rsidRDefault="003A4A7D" w:rsidP="003A4A7D">
      <w:pPr>
        <w:pStyle w:val="MittleresRaster1-Akzent21"/>
        <w:spacing w:before="120" w:after="0"/>
        <w:ind w:left="0"/>
        <w:rPr>
          <w:rFonts w:ascii="Arial" w:hAnsi="Arial" w:cs="Arial"/>
          <w:sz w:val="24"/>
          <w:szCs w:val="24"/>
          <w:u w:val="single"/>
        </w:rPr>
      </w:pPr>
    </w:p>
    <w:p w:rsidR="003A4A7D" w:rsidRDefault="003A4A7D" w:rsidP="003A4A7D">
      <w:pPr>
        <w:pStyle w:val="MittleresRaster1-Akzent21"/>
        <w:spacing w:before="120" w:after="0"/>
        <w:ind w:left="0"/>
        <w:rPr>
          <w:rFonts w:ascii="Arial" w:hAnsi="Arial" w:cs="Arial"/>
          <w:sz w:val="24"/>
          <w:szCs w:val="24"/>
          <w:u w:val="single"/>
        </w:rPr>
      </w:pPr>
    </w:p>
    <w:p w:rsidR="003A4A7D" w:rsidRDefault="003A4A7D" w:rsidP="003A4A7D">
      <w:pPr>
        <w:pStyle w:val="MittleresRaster1-Akzent21"/>
        <w:spacing w:before="120" w:after="0"/>
        <w:ind w:left="0"/>
        <w:rPr>
          <w:rFonts w:ascii="Arial" w:hAnsi="Arial" w:cs="Arial"/>
          <w:sz w:val="24"/>
          <w:szCs w:val="24"/>
          <w:u w:val="single"/>
        </w:rPr>
      </w:pPr>
    </w:p>
    <w:p w:rsidR="003A4A7D" w:rsidRDefault="003A4A7D" w:rsidP="003A4A7D">
      <w:pPr>
        <w:pStyle w:val="MittleresRaster1-Akzent21"/>
        <w:spacing w:before="120" w:after="0"/>
        <w:ind w:left="0"/>
        <w:rPr>
          <w:rFonts w:ascii="Arial" w:hAnsi="Arial" w:cs="Arial"/>
          <w:sz w:val="24"/>
          <w:szCs w:val="24"/>
          <w:u w:val="single"/>
        </w:rPr>
      </w:pPr>
    </w:p>
    <w:p w:rsidR="003A4A7D" w:rsidRDefault="003A4A7D" w:rsidP="003A4A7D">
      <w:pPr>
        <w:pStyle w:val="MittleresRaster1-Akzent21"/>
        <w:spacing w:before="120" w:after="0"/>
        <w:ind w:left="0"/>
        <w:rPr>
          <w:rFonts w:ascii="Arial" w:hAnsi="Arial" w:cs="Arial"/>
          <w:sz w:val="24"/>
          <w:szCs w:val="24"/>
          <w:u w:val="single"/>
        </w:rPr>
      </w:pPr>
    </w:p>
    <w:p w:rsidR="003A4A7D" w:rsidRPr="00444700" w:rsidRDefault="004B4470" w:rsidP="003A4A7D">
      <w:pPr>
        <w:pStyle w:val="MittleresRaster1-Akzent21"/>
        <w:spacing w:before="120" w:after="0"/>
        <w:ind w:left="0"/>
        <w:rPr>
          <w:sz w:val="16"/>
          <w:szCs w:val="16"/>
        </w:rPr>
      </w:pPr>
      <w:hyperlink r:id="rId49">
        <w:r w:rsidR="003A4A7D" w:rsidRPr="00444700">
          <w:rPr>
            <w:rStyle w:val="Internetverknpfung"/>
            <w:rFonts w:ascii="Arial" w:hAnsi="Arial" w:cs="Arial"/>
            <w:sz w:val="16"/>
            <w:szCs w:val="16"/>
          </w:rPr>
          <w:t>https://youtu.be/nyS3Nm55uUU</w:t>
        </w:r>
      </w:hyperlink>
      <w:r w:rsidR="003A4A7D" w:rsidRPr="00444700">
        <w:rPr>
          <w:rFonts w:ascii="Arial" w:hAnsi="Arial" w:cs="Arial"/>
          <w:sz w:val="16"/>
          <w:szCs w:val="16"/>
        </w:rPr>
        <w:tab/>
      </w:r>
      <w:r w:rsidR="00444700">
        <w:rPr>
          <w:rFonts w:ascii="Arial" w:hAnsi="Arial" w:cs="Arial"/>
          <w:sz w:val="16"/>
          <w:szCs w:val="16"/>
        </w:rPr>
        <w:t xml:space="preserve">                     </w:t>
      </w:r>
      <w:hyperlink r:id="rId50" w:history="1">
        <w:r w:rsidR="00444700" w:rsidRPr="005441D8">
          <w:rPr>
            <w:rStyle w:val="Hyperlink"/>
            <w:rFonts w:ascii="Arial" w:hAnsi="Arial" w:cs="Arial"/>
            <w:sz w:val="16"/>
            <w:szCs w:val="16"/>
          </w:rPr>
          <w:t>https://youtu.be/8vwfnn9uSlg</w:t>
        </w:r>
      </w:hyperlink>
    </w:p>
    <w:p w:rsidR="00E7404B" w:rsidRDefault="00E7404B" w:rsidP="00E7404B">
      <w:pPr>
        <w:pStyle w:val="MittleresRaster1-Akzent21"/>
        <w:spacing w:before="120" w:after="0"/>
        <w:ind w:left="0"/>
        <w:rPr>
          <w:rFonts w:ascii="Arial" w:hAnsi="Arial" w:cs="Arial"/>
          <w:sz w:val="10"/>
          <w:szCs w:val="10"/>
        </w:rPr>
      </w:pPr>
    </w:p>
    <w:p w:rsidR="00E7404B" w:rsidRDefault="00E7404B" w:rsidP="00E7404B">
      <w:pPr>
        <w:pStyle w:val="MittleresRaster1-Akzent21"/>
        <w:spacing w:after="0"/>
        <w:ind w:left="1364"/>
        <w:rPr>
          <w:rFonts w:ascii="Arial" w:hAnsi="Arial" w:cs="Arial"/>
          <w:sz w:val="24"/>
          <w:szCs w:val="24"/>
        </w:rPr>
      </w:pPr>
      <w:r>
        <w:br w:type="page"/>
      </w:r>
    </w:p>
    <w:p w:rsidR="003A4A7D" w:rsidRDefault="003A4A7D" w:rsidP="00E7404B">
      <w:pPr>
        <w:pStyle w:val="TiU-berschrift"/>
        <w:rPr>
          <w:sz w:val="40"/>
          <w:szCs w:val="40"/>
        </w:rPr>
        <w:sectPr w:rsidR="003A4A7D" w:rsidSect="00B13BA4">
          <w:pgSz w:w="11906" w:h="16838"/>
          <w:pgMar w:top="1134" w:right="1134" w:bottom="1134" w:left="1134" w:header="709" w:footer="851" w:gutter="0"/>
          <w:cols w:space="720"/>
          <w:formProt w:val="0"/>
          <w:docGrid w:linePitch="360"/>
        </w:sectPr>
      </w:pPr>
    </w:p>
    <w:p w:rsidR="00E7404B" w:rsidRPr="003A4A7D" w:rsidRDefault="00E7404B" w:rsidP="00E7404B">
      <w:pPr>
        <w:pStyle w:val="TiU-berschrift"/>
        <w:rPr>
          <w:b w:val="0"/>
          <w:sz w:val="44"/>
          <w:szCs w:val="44"/>
        </w:rPr>
      </w:pPr>
      <w:r w:rsidRPr="003A4A7D">
        <w:rPr>
          <w:b w:val="0"/>
          <w:sz w:val="44"/>
          <w:szCs w:val="44"/>
        </w:rPr>
        <w:lastRenderedPageBreak/>
        <w:t>Station 9 – Arbeitsaufträge Szenario 2</w:t>
      </w:r>
    </w:p>
    <w:p w:rsidR="00E7404B" w:rsidRDefault="00E7404B" w:rsidP="003A4A7D">
      <w:pPr>
        <w:pStyle w:val="TiUStationsname"/>
      </w:pPr>
      <w:r>
        <w:t xml:space="preserve">Kreatives Schreiben in Audioproduktionen umsetzen </w:t>
      </w:r>
    </w:p>
    <w:p w:rsidR="003A4A7D" w:rsidRDefault="003A4A7D" w:rsidP="003A4A7D">
      <w:pPr>
        <w:pStyle w:val="TiU-berschrift"/>
      </w:pPr>
      <w:r>
        <w:t>Aufgabe 1</w:t>
      </w:r>
    </w:p>
    <w:p w:rsidR="00E7404B" w:rsidRDefault="00E7404B" w:rsidP="00E7404B">
      <w:pPr>
        <w:spacing w:line="235" w:lineRule="auto"/>
      </w:pPr>
      <w:r>
        <w:rPr>
          <w:rFonts w:ascii="Arial" w:eastAsia="Arial" w:hAnsi="Arial"/>
          <w:color w:val="353535"/>
          <w:sz w:val="24"/>
        </w:rPr>
        <w:t xml:space="preserve">Nehmen Sie das Gedicht von Christian Morgenstern oder ein anderes Gedicht Ihrer Wahl mit </w:t>
      </w:r>
      <w:r>
        <w:rPr>
          <w:rFonts w:ascii="Arial" w:eastAsia="Arial" w:hAnsi="Arial"/>
          <w:i/>
          <w:iCs/>
          <w:color w:val="353535"/>
          <w:sz w:val="24"/>
        </w:rPr>
        <w:t>Walk Band</w:t>
      </w:r>
      <w:r>
        <w:rPr>
          <w:rFonts w:ascii="Arial" w:eastAsia="Arial" w:hAnsi="Arial"/>
          <w:color w:val="353535"/>
          <w:sz w:val="24"/>
        </w:rPr>
        <w:t xml:space="preserve"> auf.</w:t>
      </w:r>
    </w:p>
    <w:p w:rsidR="00E7404B" w:rsidRDefault="00E7404B" w:rsidP="00E7404B">
      <w:pPr>
        <w:spacing w:line="12" w:lineRule="exact"/>
        <w:rPr>
          <w:rFonts w:ascii="Times New Roman" w:eastAsia="Times New Roman" w:hAnsi="Times New Roman"/>
          <w:sz w:val="24"/>
        </w:rPr>
      </w:pPr>
    </w:p>
    <w:p w:rsidR="00E7404B" w:rsidRDefault="00E7404B" w:rsidP="00E7404B">
      <w:pPr>
        <w:spacing w:line="235" w:lineRule="auto"/>
        <w:ind w:right="80"/>
        <w:rPr>
          <w:rStyle w:val="Internetverknpfung"/>
          <w:rFonts w:ascii="Arial" w:eastAsia="Arial" w:hAnsi="Arial"/>
          <w:color w:val="353535"/>
          <w:sz w:val="24"/>
        </w:rPr>
      </w:pPr>
      <w:r>
        <w:rPr>
          <w:rFonts w:ascii="Arial" w:eastAsia="Arial" w:hAnsi="Arial"/>
          <w:color w:val="353535"/>
          <w:sz w:val="24"/>
        </w:rPr>
        <w:t xml:space="preserve">Hilfestellung bieten die Anleitungen oder die Videotutorials unter: </w:t>
      </w:r>
      <w:hyperlink r:id="rId51">
        <w:r>
          <w:rPr>
            <w:rStyle w:val="Internetverknpfung"/>
            <w:rFonts w:ascii="Arial" w:eastAsia="Arial" w:hAnsi="Arial"/>
            <w:color w:val="353535"/>
            <w:sz w:val="24"/>
          </w:rPr>
          <w:t>https://lehrerfortbildung-bw.de/st_digital/tablet/fortbildungen/tablet2/02-lernstationen/s09-hoerspiel/06-docs/</w:t>
        </w:r>
      </w:hyperlink>
    </w:p>
    <w:p w:rsidR="00907223" w:rsidRDefault="00907223" w:rsidP="00E7404B">
      <w:pPr>
        <w:spacing w:line="235" w:lineRule="auto"/>
        <w:ind w:right="80"/>
      </w:pPr>
    </w:p>
    <w:p w:rsidR="00E7404B" w:rsidRDefault="003A4A7D" w:rsidP="003A4A7D">
      <w:pPr>
        <w:pStyle w:val="TiU-berschrift"/>
      </w:pPr>
      <w:r>
        <w:t>Aufgabe 2</w:t>
      </w:r>
    </w:p>
    <w:p w:rsidR="00E7404B" w:rsidRDefault="00E7404B" w:rsidP="00E7404B">
      <w:pPr>
        <w:spacing w:line="240" w:lineRule="auto"/>
        <w:rPr>
          <w:rFonts w:ascii="Arial" w:eastAsia="Arial" w:hAnsi="Arial"/>
          <w:color w:val="353535"/>
          <w:sz w:val="24"/>
        </w:rPr>
      </w:pPr>
      <w:r>
        <w:rPr>
          <w:rFonts w:ascii="Arial" w:eastAsia="Arial" w:hAnsi="Arial"/>
          <w:color w:val="353535"/>
          <w:sz w:val="24"/>
        </w:rPr>
        <w:t>Erstellen Sie eine weitere Audiospur und produzieren Sie passende Geräusche dazu.</w:t>
      </w:r>
    </w:p>
    <w:p w:rsidR="00907223" w:rsidRDefault="00907223" w:rsidP="00E7404B">
      <w:pPr>
        <w:spacing w:line="240" w:lineRule="auto"/>
        <w:rPr>
          <w:rFonts w:ascii="Arial" w:eastAsia="Arial" w:hAnsi="Arial"/>
          <w:color w:val="353535"/>
          <w:sz w:val="24"/>
        </w:rPr>
      </w:pPr>
    </w:p>
    <w:p w:rsidR="00E7404B" w:rsidRDefault="00697596" w:rsidP="00697596">
      <w:pPr>
        <w:pStyle w:val="TiU-berschrift"/>
      </w:pPr>
      <w:r>
        <w:t>Aufgabe 3</w:t>
      </w:r>
    </w:p>
    <w:p w:rsidR="00E7404B" w:rsidRDefault="00E7404B" w:rsidP="00E7404B">
      <w:pPr>
        <w:spacing w:line="235" w:lineRule="auto"/>
        <w:ind w:right="220"/>
        <w:rPr>
          <w:rFonts w:ascii="Arial" w:eastAsia="Arial" w:hAnsi="Arial"/>
          <w:color w:val="353535"/>
          <w:sz w:val="24"/>
        </w:rPr>
      </w:pPr>
      <w:r>
        <w:rPr>
          <w:rFonts w:ascii="Arial" w:eastAsia="Arial" w:hAnsi="Arial"/>
          <w:color w:val="353535"/>
          <w:sz w:val="24"/>
        </w:rPr>
        <w:t>Falls noch Zeit ist, komponieren Sie mit einem der Instrumente eine passende Anfangsmusik, je nach Geschmack können Sie auch Hintergrundmusik hinterlegen und das Gedicht musikalisch ausklingen lassen.</w:t>
      </w:r>
    </w:p>
    <w:p w:rsidR="00E7404B" w:rsidRDefault="00E7404B" w:rsidP="00E7404B">
      <w:pPr>
        <w:spacing w:line="231" w:lineRule="exact"/>
        <w:rPr>
          <w:rFonts w:ascii="Times New Roman" w:eastAsia="Times New Roman" w:hAnsi="Times New Roman"/>
          <w:sz w:val="24"/>
        </w:rPr>
      </w:pPr>
    </w:p>
    <w:p w:rsidR="00E7404B" w:rsidRPr="00697596" w:rsidRDefault="00E7404B" w:rsidP="00E7404B">
      <w:pPr>
        <w:spacing w:line="240" w:lineRule="auto"/>
        <w:rPr>
          <w:rFonts w:ascii="Arial" w:eastAsia="Arial" w:hAnsi="Arial"/>
          <w:i/>
          <w:sz w:val="24"/>
        </w:rPr>
      </w:pPr>
      <w:r w:rsidRPr="00697596">
        <w:rPr>
          <w:rFonts w:ascii="Arial" w:eastAsia="Arial" w:hAnsi="Arial"/>
          <w:i/>
          <w:sz w:val="24"/>
        </w:rPr>
        <w:t>Christian Morgenstern</w:t>
      </w:r>
    </w:p>
    <w:p w:rsidR="00E7404B" w:rsidRDefault="00E7404B" w:rsidP="00E7404B">
      <w:pPr>
        <w:spacing w:line="239" w:lineRule="exact"/>
        <w:rPr>
          <w:rFonts w:ascii="Times New Roman" w:eastAsia="Times New Roman" w:hAnsi="Times New Roman"/>
          <w:sz w:val="24"/>
        </w:rPr>
      </w:pPr>
    </w:p>
    <w:p w:rsidR="00E7404B" w:rsidRPr="00697596" w:rsidRDefault="00E7404B" w:rsidP="00444700">
      <w:pPr>
        <w:spacing w:line="240" w:lineRule="auto"/>
        <w:jc w:val="center"/>
        <w:rPr>
          <w:rFonts w:ascii="Calibri Light" w:eastAsia="Calibri Light" w:hAnsi="Calibri Light"/>
          <w:b/>
          <w:i/>
          <w:sz w:val="26"/>
        </w:rPr>
      </w:pPr>
      <w:r w:rsidRPr="00697596">
        <w:rPr>
          <w:rFonts w:ascii="Calibri Light" w:eastAsia="Calibri Light" w:hAnsi="Calibri Light"/>
          <w:b/>
          <w:i/>
          <w:sz w:val="26"/>
        </w:rPr>
        <w:t>Gruselett</w:t>
      </w:r>
    </w:p>
    <w:p w:rsidR="00E7404B" w:rsidRDefault="00E7404B" w:rsidP="00444700">
      <w:pPr>
        <w:spacing w:line="300" w:lineRule="exact"/>
        <w:jc w:val="center"/>
        <w:rPr>
          <w:rFonts w:ascii="Times New Roman" w:eastAsia="Times New Roman" w:hAnsi="Times New Roman"/>
          <w:sz w:val="24"/>
        </w:rPr>
      </w:pPr>
    </w:p>
    <w:p w:rsidR="00E7404B" w:rsidRDefault="00E7404B" w:rsidP="00444700">
      <w:pPr>
        <w:spacing w:line="240" w:lineRule="auto"/>
        <w:jc w:val="center"/>
        <w:rPr>
          <w:rFonts w:ascii="Times New Roman" w:eastAsia="Times New Roman" w:hAnsi="Times New Roman"/>
          <w:sz w:val="24"/>
        </w:rPr>
      </w:pPr>
      <w:r>
        <w:rPr>
          <w:rFonts w:ascii="Times New Roman" w:eastAsia="Times New Roman" w:hAnsi="Times New Roman"/>
          <w:sz w:val="24"/>
        </w:rPr>
        <w:t>Der Flügelflagel gaustert</w:t>
      </w:r>
    </w:p>
    <w:p w:rsidR="00E7404B" w:rsidRDefault="00E7404B" w:rsidP="00444700">
      <w:pPr>
        <w:spacing w:line="240" w:lineRule="auto"/>
        <w:jc w:val="center"/>
        <w:rPr>
          <w:rFonts w:ascii="Times New Roman" w:eastAsia="Times New Roman" w:hAnsi="Times New Roman"/>
          <w:sz w:val="24"/>
        </w:rPr>
      </w:pPr>
      <w:r>
        <w:rPr>
          <w:rFonts w:ascii="Times New Roman" w:eastAsia="Times New Roman" w:hAnsi="Times New Roman"/>
          <w:sz w:val="24"/>
        </w:rPr>
        <w:t>durchs Wiruwaruwolz,</w:t>
      </w:r>
    </w:p>
    <w:p w:rsidR="00E7404B" w:rsidRDefault="00E7404B" w:rsidP="00444700">
      <w:pPr>
        <w:spacing w:line="240" w:lineRule="auto"/>
        <w:jc w:val="center"/>
        <w:rPr>
          <w:rFonts w:ascii="Times New Roman" w:eastAsia="Times New Roman" w:hAnsi="Times New Roman"/>
          <w:sz w:val="24"/>
        </w:rPr>
      </w:pPr>
      <w:r>
        <w:rPr>
          <w:rFonts w:ascii="Times New Roman" w:eastAsia="Times New Roman" w:hAnsi="Times New Roman"/>
          <w:sz w:val="24"/>
        </w:rPr>
        <w:t>die rote Fingur plaustert,</w:t>
      </w:r>
    </w:p>
    <w:p w:rsidR="00E7404B" w:rsidRDefault="00E7404B" w:rsidP="00444700">
      <w:pPr>
        <w:spacing w:line="240" w:lineRule="auto"/>
        <w:jc w:val="center"/>
      </w:pPr>
      <w:r>
        <w:drawing>
          <wp:anchor distT="0" distB="2540" distL="114300" distR="114300" simplePos="0" relativeHeight="251670528" behindDoc="1" locked="0" layoutInCell="1" allowOverlap="1" wp14:anchorId="297306F5" wp14:editId="3CDEA9F0">
            <wp:simplePos x="0" y="0"/>
            <wp:positionH relativeFrom="column">
              <wp:posOffset>5238750</wp:posOffset>
            </wp:positionH>
            <wp:positionV relativeFrom="paragraph">
              <wp:posOffset>3565525</wp:posOffset>
            </wp:positionV>
            <wp:extent cx="16510" cy="2540"/>
            <wp:effectExtent l="0" t="0" r="0" b="0"/>
            <wp:wrapNone/>
            <wp:docPr id="30" name="Grafik 17"/>
            <wp:cNvGraphicFramePr/>
            <a:graphic xmlns:a="http://schemas.openxmlformats.org/drawingml/2006/main">
              <a:graphicData uri="http://schemas.openxmlformats.org/drawingml/2006/picture">
                <pic:pic xmlns:pic="http://schemas.openxmlformats.org/drawingml/2006/picture">
                  <pic:nvPicPr>
                    <pic:cNvPr id="0" name="Grafik 17"/>
                    <pic:cNvPicPr/>
                  </pic:nvPicPr>
                  <pic:blipFill>
                    <a:blip r:embed="rId52"/>
                    <a:stretch/>
                  </pic:blipFill>
                  <pic:spPr>
                    <a:xfrm rot="10800000" flipH="1">
                      <a:off x="0" y="0"/>
                      <a:ext cx="15840" cy="1800"/>
                    </a:xfrm>
                    <a:prstGeom prst="rect">
                      <a:avLst/>
                    </a:prstGeom>
                    <a:ln>
                      <a:noFill/>
                    </a:ln>
                  </pic:spPr>
                </pic:pic>
              </a:graphicData>
            </a:graphic>
          </wp:anchor>
        </w:drawing>
      </w:r>
      <w:r>
        <w:rPr>
          <w:rFonts w:ascii="Times New Roman" w:eastAsia="Times New Roman" w:hAnsi="Times New Roman"/>
          <w:sz w:val="24"/>
        </w:rPr>
        <w:t>und grausig gutzt der Golz.</w:t>
      </w:r>
    </w:p>
    <w:p w:rsidR="009A6D5D" w:rsidRPr="009A6D5D" w:rsidRDefault="009A6D5D" w:rsidP="00444700">
      <w:pPr>
        <w:pStyle w:val="TIUText"/>
      </w:pPr>
    </w:p>
    <w:sectPr w:rsidR="009A6D5D" w:rsidRPr="009A6D5D" w:rsidSect="00B13BA4">
      <w:type w:val="continuous"/>
      <w:pgSz w:w="11906" w:h="16838"/>
      <w:pgMar w:top="1134" w:right="1134" w:bottom="1134" w:left="1134" w:header="709"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361" w:rsidRDefault="00EA6361">
      <w:pPr>
        <w:spacing w:after="0" w:line="240" w:lineRule="auto"/>
      </w:pPr>
      <w:r>
        <w:separator/>
      </w:r>
    </w:p>
  </w:endnote>
  <w:endnote w:type="continuationSeparator" w:id="0">
    <w:p w:rsidR="00EA6361" w:rsidRDefault="00EA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B6" w:rsidRPr="00A1427F" w:rsidRDefault="00FF70B6">
    <w:pPr>
      <w:pStyle w:val="Fuzeile"/>
      <w:tabs>
        <w:tab w:val="clear" w:pos="9072"/>
        <w:tab w:val="right" w:pos="9638"/>
      </w:tabs>
      <w:rPr>
        <w:color w:val="000000"/>
        <w:sz w:val="24"/>
      </w:rPr>
    </w:pPr>
    <w:r>
      <w:drawing>
        <wp:anchor distT="0" distB="0" distL="114300" distR="114300" simplePos="0" relativeHeight="251658240" behindDoc="0" locked="0" layoutInCell="1" allowOverlap="1">
          <wp:simplePos x="0" y="0"/>
          <wp:positionH relativeFrom="column">
            <wp:posOffset>5243830</wp:posOffset>
          </wp:positionH>
          <wp:positionV relativeFrom="paragraph">
            <wp:posOffset>-65405</wp:posOffset>
          </wp:positionV>
          <wp:extent cx="878205" cy="359410"/>
          <wp:effectExtent l="0" t="0" r="0" b="0"/>
          <wp:wrapSquare wrapText="bothSides"/>
          <wp:docPr id="8"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4"/>
      </w:rPr>
      <w:t>Station 5a</w:t>
    </w:r>
    <w:r>
      <w:rPr>
        <w:caps/>
        <w:color w:val="000000"/>
        <w:sz w:val="24"/>
      </w:rPr>
      <w:tab/>
      <w:t xml:space="preserve">Seite </w:t>
    </w:r>
    <w:r>
      <w:rPr>
        <w:b/>
        <w:bCs/>
        <w:caps/>
        <w:color w:val="000000"/>
        <w:sz w:val="24"/>
      </w:rPr>
      <w:fldChar w:fldCharType="begin"/>
    </w:r>
    <w:r>
      <w:rPr>
        <w:b/>
        <w:bCs/>
        <w:caps/>
        <w:color w:val="000000"/>
        <w:sz w:val="24"/>
      </w:rPr>
      <w:instrText>PAGE  \* Arabic  \* MERGEFORMAT</w:instrText>
    </w:r>
    <w:r>
      <w:rPr>
        <w:b/>
        <w:bCs/>
        <w:caps/>
        <w:color w:val="000000"/>
        <w:sz w:val="24"/>
      </w:rPr>
      <w:fldChar w:fldCharType="separate"/>
    </w:r>
    <w:r>
      <w:rPr>
        <w:b/>
        <w:bCs/>
        <w:caps/>
        <w:color w:val="000000"/>
        <w:sz w:val="24"/>
      </w:rPr>
      <w:t>5</w:t>
    </w:r>
    <w:r>
      <w:rPr>
        <w:b/>
        <w:bCs/>
        <w:caps/>
        <w:color w:val="000000"/>
        <w:sz w:val="24"/>
      </w:rPr>
      <w:fldChar w:fldCharType="end"/>
    </w:r>
    <w:r>
      <w:rPr>
        <w:caps/>
        <w:color w:val="000000"/>
        <w:sz w:val="24"/>
      </w:rPr>
      <w:t xml:space="preserve"> von </w:t>
    </w:r>
    <w:r>
      <w:rPr>
        <w:b/>
        <w:bCs/>
        <w:caps/>
        <w:color w:val="000000"/>
        <w:sz w:val="24"/>
      </w:rPr>
      <w:fldChar w:fldCharType="begin"/>
    </w:r>
    <w:r>
      <w:rPr>
        <w:b/>
        <w:bCs/>
        <w:caps/>
        <w:color w:val="000000"/>
        <w:sz w:val="24"/>
      </w:rPr>
      <w:instrText xml:space="preserve"> = </w:instrText>
    </w:r>
    <w:r>
      <w:rPr>
        <w:b/>
        <w:bCs/>
        <w:caps/>
        <w:color w:val="000000"/>
        <w:sz w:val="24"/>
      </w:rPr>
      <w:fldChar w:fldCharType="begin"/>
    </w:r>
    <w:r>
      <w:rPr>
        <w:b/>
        <w:bCs/>
        <w:caps/>
        <w:color w:val="000000"/>
        <w:sz w:val="24"/>
      </w:rPr>
      <w:instrText xml:space="preserve"> NUMPAGES </w:instrText>
    </w:r>
    <w:r>
      <w:rPr>
        <w:b/>
        <w:bCs/>
        <w:caps/>
        <w:color w:val="000000"/>
        <w:sz w:val="24"/>
      </w:rPr>
      <w:fldChar w:fldCharType="separate"/>
    </w:r>
    <w:r w:rsidR="00444700">
      <w:rPr>
        <w:b/>
        <w:bCs/>
        <w:caps/>
        <w:color w:val="000000"/>
        <w:sz w:val="24"/>
      </w:rPr>
      <w:instrText>12</w:instrText>
    </w:r>
    <w:r>
      <w:rPr>
        <w:b/>
        <w:bCs/>
        <w:caps/>
        <w:color w:val="000000"/>
        <w:sz w:val="24"/>
      </w:rPr>
      <w:fldChar w:fldCharType="end"/>
    </w:r>
    <w:r>
      <w:rPr>
        <w:b/>
        <w:bCs/>
        <w:caps/>
        <w:color w:val="000000"/>
        <w:sz w:val="24"/>
      </w:rPr>
      <w:instrText xml:space="preserve"> -1 </w:instrText>
    </w:r>
    <w:r>
      <w:rPr>
        <w:b/>
        <w:bCs/>
        <w:caps/>
        <w:color w:val="000000"/>
        <w:sz w:val="24"/>
      </w:rPr>
      <w:fldChar w:fldCharType="separate"/>
    </w:r>
    <w:r w:rsidR="00444700">
      <w:rPr>
        <w:b/>
        <w:bCs/>
        <w:caps/>
        <w:color w:val="000000"/>
        <w:sz w:val="24"/>
      </w:rPr>
      <w:t>11</w:t>
    </w:r>
    <w:r>
      <w:rPr>
        <w:b/>
        <w:bCs/>
        <w:caps/>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C8" w:rsidRDefault="00E0498D">
    <w:pPr>
      <w:pStyle w:val="Fuzeile"/>
      <w:widowControl w:val="0"/>
      <w:tabs>
        <w:tab w:val="right" w:pos="9638"/>
      </w:tabs>
    </w:pPr>
    <w:r>
      <w:drawing>
        <wp:anchor distT="0" distB="0" distL="114300" distR="114300" simplePos="0" relativeHeight="251665920" behindDoc="0" locked="0" layoutInCell="1" allowOverlap="1" wp14:anchorId="38FFE364" wp14:editId="4BC3472C">
          <wp:simplePos x="0" y="0"/>
          <wp:positionH relativeFrom="column">
            <wp:posOffset>5266690</wp:posOffset>
          </wp:positionH>
          <wp:positionV relativeFrom="paragraph">
            <wp:posOffset>-75656</wp:posOffset>
          </wp:positionV>
          <wp:extent cx="878205" cy="356400"/>
          <wp:effectExtent l="0" t="0" r="0" b="0"/>
          <wp:wrapSquare wrapText="bothSides"/>
          <wp:docPr id="19"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883">
      <w:rPr>
        <w:rFonts w:cs="Arial"/>
        <w:color w:val="000000"/>
        <w:sz w:val="24"/>
      </w:rPr>
      <w:t>Station 9</w:t>
    </w:r>
    <w:r w:rsidR="00674883">
      <w:rPr>
        <w:rFonts w:cs="Arial"/>
        <w:caps/>
        <w:color w:val="000000"/>
        <w:sz w:val="24"/>
      </w:rPr>
      <w:tab/>
      <w:t xml:space="preserve">Seite </w:t>
    </w:r>
    <w:r w:rsidR="00674883">
      <w:rPr>
        <w:rFonts w:cs="Arial"/>
        <w:b/>
        <w:bCs/>
        <w:caps/>
        <w:sz w:val="24"/>
      </w:rPr>
      <w:fldChar w:fldCharType="begin"/>
    </w:r>
    <w:r w:rsidR="00674883">
      <w:rPr>
        <w:rFonts w:cs="Arial"/>
        <w:b/>
        <w:bCs/>
        <w:caps/>
        <w:sz w:val="24"/>
      </w:rPr>
      <w:instrText>PAGE</w:instrText>
    </w:r>
    <w:r w:rsidR="00674883">
      <w:rPr>
        <w:rFonts w:cs="Arial"/>
        <w:b/>
        <w:bCs/>
        <w:caps/>
        <w:sz w:val="24"/>
      </w:rPr>
      <w:fldChar w:fldCharType="separate"/>
    </w:r>
    <w:r w:rsidR="004B4470">
      <w:rPr>
        <w:rFonts w:cs="Arial"/>
        <w:b/>
        <w:bCs/>
        <w:caps/>
        <w:sz w:val="24"/>
      </w:rPr>
      <w:t>3</w:t>
    </w:r>
    <w:r w:rsidR="00674883">
      <w:rPr>
        <w:rFonts w:cs="Arial"/>
        <w:b/>
        <w:bCs/>
        <w:caps/>
        <w:sz w:val="24"/>
      </w:rPr>
      <w:fldChar w:fldCharType="end"/>
    </w:r>
    <w:r w:rsidR="00674883">
      <w:rPr>
        <w:rFonts w:cs="Arial"/>
        <w:caps/>
        <w:color w:val="000000"/>
        <w:sz w:val="24"/>
      </w:rPr>
      <w:t xml:space="preserve"> von </w:t>
    </w:r>
    <w:r w:rsidR="00674883">
      <w:rPr>
        <w:rFonts w:cs="Arial"/>
        <w:b/>
        <w:bCs/>
        <w:caps/>
        <w:color w:val="000000"/>
        <w:sz w:val="24"/>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361" w:rsidRDefault="00EA6361">
      <w:pPr>
        <w:spacing w:after="0" w:line="240" w:lineRule="auto"/>
      </w:pPr>
      <w:r>
        <w:separator/>
      </w:r>
    </w:p>
  </w:footnote>
  <w:footnote w:type="continuationSeparator" w:id="0">
    <w:p w:rsidR="00EA6361" w:rsidRDefault="00EA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B6" w:rsidRDefault="00FF70B6">
    <w:pPr>
      <w:pStyle w:val="Kopfzeile"/>
      <w:pBdr>
        <w:bottom w:val="single" w:sz="4" w:space="1" w:color="auto"/>
      </w:pBdr>
      <w:rPr>
        <w:sz w:val="28"/>
      </w:rPr>
    </w:pPr>
    <w:r>
      <w:rPr>
        <w:sz w:val="28"/>
      </w:rPr>
      <w:drawing>
        <wp:anchor distT="0" distB="0" distL="114300" distR="114300" simplePos="0" relativeHeight="251661824" behindDoc="1" locked="0" layoutInCell="1" allowOverlap="1" wp14:anchorId="299E2149" wp14:editId="326FC15E">
          <wp:simplePos x="0" y="0"/>
          <wp:positionH relativeFrom="column">
            <wp:posOffset>5479774</wp:posOffset>
          </wp:positionH>
          <wp:positionV relativeFrom="paragraph">
            <wp:posOffset>-47093</wp:posOffset>
          </wp:positionV>
          <wp:extent cx="647824" cy="241817"/>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Lak.png"/>
                  <pic:cNvPicPr/>
                </pic:nvPicPr>
                <pic:blipFill>
                  <a:blip r:embed="rId1"/>
                  <a:stretch>
                    <a:fillRect/>
                  </a:stretch>
                </pic:blipFill>
                <pic:spPr>
                  <a:xfrm>
                    <a:off x="0" y="0"/>
                    <a:ext cx="647824" cy="241817"/>
                  </a:xfrm>
                  <a:prstGeom prst="rect">
                    <a:avLst/>
                  </a:prstGeom>
                </pic:spPr>
              </pic:pic>
            </a:graphicData>
          </a:graphic>
          <wp14:sizeRelH relativeFrom="page">
            <wp14:pctWidth>0</wp14:pctWidth>
          </wp14:sizeRelH>
          <wp14:sizeRelV relativeFrom="page">
            <wp14:pctHeight>0</wp14:pctHeight>
          </wp14:sizeRelV>
        </wp:anchor>
      </w:drawing>
    </w:r>
    <w:r>
      <w:rPr>
        <w:sz w:val="28"/>
      </w:rPr>
      <w:t>Landesakademie für Fortbildung und Personalentwicklung an Schulen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C8" w:rsidRDefault="00E0498D">
    <w:pPr>
      <w:pStyle w:val="Kopfzeile"/>
      <w:pBdr>
        <w:bottom w:val="single" w:sz="4" w:space="1" w:color="000000"/>
      </w:pBdr>
    </w:pPr>
    <w:r>
      <w:rPr>
        <w:sz w:val="28"/>
      </w:rPr>
      <w:drawing>
        <wp:anchor distT="0" distB="0" distL="114300" distR="114300" simplePos="0" relativeHeight="251663872" behindDoc="1" locked="0" layoutInCell="1" allowOverlap="1" wp14:anchorId="3740A891" wp14:editId="468FA2BC">
          <wp:simplePos x="0" y="0"/>
          <wp:positionH relativeFrom="column">
            <wp:posOffset>5494111</wp:posOffset>
          </wp:positionH>
          <wp:positionV relativeFrom="paragraph">
            <wp:posOffset>-33020</wp:posOffset>
          </wp:positionV>
          <wp:extent cx="647824" cy="241817"/>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Lak.png"/>
                  <pic:cNvPicPr/>
                </pic:nvPicPr>
                <pic:blipFill>
                  <a:blip r:embed="rId1"/>
                  <a:stretch>
                    <a:fillRect/>
                  </a:stretch>
                </pic:blipFill>
                <pic:spPr>
                  <a:xfrm>
                    <a:off x="0" y="0"/>
                    <a:ext cx="647824" cy="241817"/>
                  </a:xfrm>
                  <a:prstGeom prst="rect">
                    <a:avLst/>
                  </a:prstGeom>
                </pic:spPr>
              </pic:pic>
            </a:graphicData>
          </a:graphic>
          <wp14:sizeRelH relativeFrom="page">
            <wp14:pctWidth>0</wp14:pctWidth>
          </wp14:sizeRelH>
          <wp14:sizeRelV relativeFrom="page">
            <wp14:pctHeight>0</wp14:pctHeight>
          </wp14:sizeRelV>
        </wp:anchor>
      </w:drawing>
    </w:r>
    <w:r w:rsidR="00674883">
      <w:rPr>
        <w:sz w:val="28"/>
      </w:rPr>
      <w:t>Landesakademie für Fortbildung und Personalentwicklung an Schulen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1A2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A3C51"/>
    <w:multiLevelType w:val="hybridMultilevel"/>
    <w:tmpl w:val="6E4CD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793A03"/>
    <w:multiLevelType w:val="multilevel"/>
    <w:tmpl w:val="8A08C60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157076"/>
    <w:multiLevelType w:val="hybridMultilevel"/>
    <w:tmpl w:val="38A2320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654AE7"/>
    <w:multiLevelType w:val="multilevel"/>
    <w:tmpl w:val="ABA0C9F2"/>
    <w:lvl w:ilvl="0">
      <w:start w:val="1"/>
      <w:numFmt w:val="bullet"/>
      <w:lvlText w:val="-"/>
      <w:lvlJc w:val="left"/>
      <w:pPr>
        <w:ind w:left="720" w:hanging="360"/>
      </w:pPr>
      <w:rPr>
        <w:rFonts w:ascii="Arial" w:hAnsi="Arial" w:cs="Aria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3F54EB9"/>
    <w:multiLevelType w:val="hybridMultilevel"/>
    <w:tmpl w:val="BB148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7A3BB3"/>
    <w:multiLevelType w:val="multilevel"/>
    <w:tmpl w:val="F1027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BE1B71"/>
    <w:multiLevelType w:val="hybridMultilevel"/>
    <w:tmpl w:val="D4E04896"/>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6E49FF"/>
    <w:multiLevelType w:val="hybridMultilevel"/>
    <w:tmpl w:val="1F7E7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383171"/>
    <w:multiLevelType w:val="hybridMultilevel"/>
    <w:tmpl w:val="67B29C96"/>
    <w:lvl w:ilvl="0" w:tplc="B7F0E126">
      <w:start w:val="1"/>
      <w:numFmt w:val="bullet"/>
      <w:pStyle w:val="TiU-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4C5CF6"/>
    <w:multiLevelType w:val="hybridMultilevel"/>
    <w:tmpl w:val="0ABAF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A40CDD"/>
    <w:multiLevelType w:val="multilevel"/>
    <w:tmpl w:val="4E520C82"/>
    <w:lvl w:ilvl="0">
      <w:start w:val="1"/>
      <w:numFmt w:val="bullet"/>
      <w:lvlText w:val="-"/>
      <w:lvlJc w:val="left"/>
      <w:pPr>
        <w:ind w:left="644"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5CE3BEE"/>
    <w:multiLevelType w:val="hybridMultilevel"/>
    <w:tmpl w:val="A6825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9B7253"/>
    <w:multiLevelType w:val="hybridMultilevel"/>
    <w:tmpl w:val="27CC12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A77458"/>
    <w:multiLevelType w:val="multilevel"/>
    <w:tmpl w:val="5E34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C6230"/>
    <w:multiLevelType w:val="hybridMultilevel"/>
    <w:tmpl w:val="3C62F3E4"/>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CF4AEF"/>
    <w:multiLevelType w:val="hybridMultilevel"/>
    <w:tmpl w:val="F9561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63577C"/>
    <w:multiLevelType w:val="multilevel"/>
    <w:tmpl w:val="0FB28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42B25"/>
    <w:multiLevelType w:val="hybridMultilevel"/>
    <w:tmpl w:val="D2746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DF442C"/>
    <w:multiLevelType w:val="multilevel"/>
    <w:tmpl w:val="FC76F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E7B42"/>
    <w:multiLevelType w:val="hybridMultilevel"/>
    <w:tmpl w:val="A9BE5BE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DF1867"/>
    <w:multiLevelType w:val="multilevel"/>
    <w:tmpl w:val="98B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94FEC"/>
    <w:multiLevelType w:val="hybridMultilevel"/>
    <w:tmpl w:val="41F4945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F80DE8"/>
    <w:multiLevelType w:val="hybridMultilevel"/>
    <w:tmpl w:val="380A3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5"/>
  </w:num>
  <w:num w:numId="4">
    <w:abstractNumId w:val="18"/>
  </w:num>
  <w:num w:numId="5">
    <w:abstractNumId w:val="3"/>
  </w:num>
  <w:num w:numId="6">
    <w:abstractNumId w:val="8"/>
  </w:num>
  <w:num w:numId="7">
    <w:abstractNumId w:val="13"/>
  </w:num>
  <w:num w:numId="8">
    <w:abstractNumId w:val="10"/>
  </w:num>
  <w:num w:numId="9">
    <w:abstractNumId w:val="14"/>
  </w:num>
  <w:num w:numId="10">
    <w:abstractNumId w:val="21"/>
  </w:num>
  <w:num w:numId="11">
    <w:abstractNumId w:val="20"/>
  </w:num>
  <w:num w:numId="12">
    <w:abstractNumId w:val="7"/>
  </w:num>
  <w:num w:numId="13">
    <w:abstractNumId w:val="9"/>
  </w:num>
  <w:num w:numId="14">
    <w:abstractNumId w:val="15"/>
  </w:num>
  <w:num w:numId="15">
    <w:abstractNumId w:val="22"/>
  </w:num>
  <w:num w:numId="16">
    <w:abstractNumId w:val="17"/>
  </w:num>
  <w:num w:numId="17">
    <w:abstractNumId w:val="12"/>
  </w:num>
  <w:num w:numId="18">
    <w:abstractNumId w:val="1"/>
  </w:num>
  <w:num w:numId="19">
    <w:abstractNumId w:val="0"/>
  </w:num>
  <w:num w:numId="20">
    <w:abstractNumId w:val="2"/>
  </w:num>
  <w:num w:numId="21">
    <w:abstractNumId w:val="11"/>
  </w:num>
  <w:num w:numId="22">
    <w:abstractNumId w:val="6"/>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A7"/>
    <w:rsid w:val="000240E5"/>
    <w:rsid w:val="00052B49"/>
    <w:rsid w:val="00067B35"/>
    <w:rsid w:val="000F4826"/>
    <w:rsid w:val="00102332"/>
    <w:rsid w:val="00125588"/>
    <w:rsid w:val="00157970"/>
    <w:rsid w:val="00171C92"/>
    <w:rsid w:val="00221C65"/>
    <w:rsid w:val="0023284C"/>
    <w:rsid w:val="002362CC"/>
    <w:rsid w:val="0024581F"/>
    <w:rsid w:val="00251B2D"/>
    <w:rsid w:val="00255FF0"/>
    <w:rsid w:val="00276B81"/>
    <w:rsid w:val="0027701A"/>
    <w:rsid w:val="002A6405"/>
    <w:rsid w:val="002B2EA9"/>
    <w:rsid w:val="002B3E9E"/>
    <w:rsid w:val="00354B8F"/>
    <w:rsid w:val="00362ECE"/>
    <w:rsid w:val="003669B6"/>
    <w:rsid w:val="0037710C"/>
    <w:rsid w:val="003A4A7D"/>
    <w:rsid w:val="003B17DD"/>
    <w:rsid w:val="003F1544"/>
    <w:rsid w:val="004219D3"/>
    <w:rsid w:val="00444700"/>
    <w:rsid w:val="004558D6"/>
    <w:rsid w:val="004B1569"/>
    <w:rsid w:val="004B4470"/>
    <w:rsid w:val="00505CCD"/>
    <w:rsid w:val="00505E54"/>
    <w:rsid w:val="00543815"/>
    <w:rsid w:val="0054435A"/>
    <w:rsid w:val="00594BE3"/>
    <w:rsid w:val="005B01C2"/>
    <w:rsid w:val="005D3D32"/>
    <w:rsid w:val="0061323F"/>
    <w:rsid w:val="00616076"/>
    <w:rsid w:val="00627142"/>
    <w:rsid w:val="00636EFB"/>
    <w:rsid w:val="00657CA2"/>
    <w:rsid w:val="00674883"/>
    <w:rsid w:val="00680B55"/>
    <w:rsid w:val="00690081"/>
    <w:rsid w:val="00697596"/>
    <w:rsid w:val="006A506E"/>
    <w:rsid w:val="006B19FB"/>
    <w:rsid w:val="006B700E"/>
    <w:rsid w:val="006D7A4D"/>
    <w:rsid w:val="006E3225"/>
    <w:rsid w:val="006F2067"/>
    <w:rsid w:val="00735324"/>
    <w:rsid w:val="007541FA"/>
    <w:rsid w:val="00755661"/>
    <w:rsid w:val="0076748F"/>
    <w:rsid w:val="00772AA7"/>
    <w:rsid w:val="007766D7"/>
    <w:rsid w:val="0078361F"/>
    <w:rsid w:val="007C18CE"/>
    <w:rsid w:val="007C42D6"/>
    <w:rsid w:val="00810529"/>
    <w:rsid w:val="00820946"/>
    <w:rsid w:val="00875630"/>
    <w:rsid w:val="00885FB1"/>
    <w:rsid w:val="00897AF2"/>
    <w:rsid w:val="008F0C5E"/>
    <w:rsid w:val="00902680"/>
    <w:rsid w:val="00907223"/>
    <w:rsid w:val="0093377E"/>
    <w:rsid w:val="00936D9D"/>
    <w:rsid w:val="0097682C"/>
    <w:rsid w:val="009851A2"/>
    <w:rsid w:val="009A512B"/>
    <w:rsid w:val="009A6D5D"/>
    <w:rsid w:val="009E716B"/>
    <w:rsid w:val="009F1C8F"/>
    <w:rsid w:val="009F5850"/>
    <w:rsid w:val="00A1427F"/>
    <w:rsid w:val="00A1517E"/>
    <w:rsid w:val="00A51DA8"/>
    <w:rsid w:val="00A74137"/>
    <w:rsid w:val="00A92136"/>
    <w:rsid w:val="00AA7B06"/>
    <w:rsid w:val="00AE53EA"/>
    <w:rsid w:val="00B01561"/>
    <w:rsid w:val="00B029C6"/>
    <w:rsid w:val="00B13BA4"/>
    <w:rsid w:val="00B31215"/>
    <w:rsid w:val="00B77CAE"/>
    <w:rsid w:val="00BC1257"/>
    <w:rsid w:val="00BD74F8"/>
    <w:rsid w:val="00BE162D"/>
    <w:rsid w:val="00C0192E"/>
    <w:rsid w:val="00C07A31"/>
    <w:rsid w:val="00C368AC"/>
    <w:rsid w:val="00C541BC"/>
    <w:rsid w:val="00C625C8"/>
    <w:rsid w:val="00C67061"/>
    <w:rsid w:val="00C76D83"/>
    <w:rsid w:val="00C975B9"/>
    <w:rsid w:val="00CC7243"/>
    <w:rsid w:val="00CD0610"/>
    <w:rsid w:val="00D11904"/>
    <w:rsid w:val="00D16A38"/>
    <w:rsid w:val="00D33B17"/>
    <w:rsid w:val="00D360B3"/>
    <w:rsid w:val="00D54DB5"/>
    <w:rsid w:val="00D63D6D"/>
    <w:rsid w:val="00D67C75"/>
    <w:rsid w:val="00D83A39"/>
    <w:rsid w:val="00E044B3"/>
    <w:rsid w:val="00E0498D"/>
    <w:rsid w:val="00E22B7C"/>
    <w:rsid w:val="00E31A13"/>
    <w:rsid w:val="00E67C5D"/>
    <w:rsid w:val="00E7404B"/>
    <w:rsid w:val="00E829F1"/>
    <w:rsid w:val="00E94E5C"/>
    <w:rsid w:val="00EA6248"/>
    <w:rsid w:val="00EA6361"/>
    <w:rsid w:val="00EC14F1"/>
    <w:rsid w:val="00ED267D"/>
    <w:rsid w:val="00F37207"/>
    <w:rsid w:val="00FC3F89"/>
    <w:rsid w:val="00FD14BC"/>
    <w:rsid w:val="00FF70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F6F51B"/>
  <w14:defaultImageDpi w14:val="300"/>
  <w15:chartTrackingRefBased/>
  <w15:docId w15:val="{B954E61D-FE36-BB4A-A3F7-CA9F83C5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noProof/>
      <w:sz w:val="22"/>
      <w:szCs w:val="22"/>
    </w:rPr>
  </w:style>
  <w:style w:type="paragraph" w:styleId="berschrift2">
    <w:name w:val="heading 2"/>
    <w:basedOn w:val="Standard"/>
    <w:qFormat/>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1-Akzent21">
    <w:name w:val="Mittleres Raster 1 - Akzent 21"/>
    <w:basedOn w:val="Standard"/>
    <w:uiPriority w:val="34"/>
    <w:qFormat/>
    <w:pPr>
      <w:ind w:left="720"/>
      <w:contextualSpacing/>
    </w:pPr>
  </w:style>
  <w:style w:type="paragraph" w:styleId="Kopfzeile">
    <w:name w:val="header"/>
    <w:basedOn w:val="Standard"/>
    <w:unhideWhenUse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unhideWhenUsed/>
    <w:pPr>
      <w:tabs>
        <w:tab w:val="center" w:pos="4536"/>
        <w:tab w:val="right" w:pos="9072"/>
      </w:tabs>
      <w:spacing w:after="0" w:line="240" w:lineRule="auto"/>
    </w:pPr>
  </w:style>
  <w:style w:type="character" w:customStyle="1" w:styleId="FuzeileZchn">
    <w:name w:val="Fußzeile Zchn"/>
    <w:basedOn w:val="Absatz-Standardschriftart"/>
  </w:style>
  <w:style w:type="character" w:customStyle="1" w:styleId="berschrift2Zchn">
    <w:name w:val="Überschrift 2 Zchn"/>
    <w:rPr>
      <w:rFonts w:ascii="Times New Roman" w:eastAsia="Times New Roman" w:hAnsi="Times New Roman" w:cs="Times New Roman"/>
      <w:b/>
      <w:bCs/>
      <w:sz w:val="36"/>
      <w:szCs w:val="36"/>
      <w:lang w:eastAsia="de-DE"/>
    </w:rPr>
  </w:style>
  <w:style w:type="paragraph" w:styleId="StandardWeb">
    <w:name w:val="Normal (Web)"/>
    <w:basedOn w:val="Standard"/>
    <w:semiHidden/>
    <w:unhideWhenUs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Pr>
      <w:color w:val="0000FF"/>
      <w:u w:val="single"/>
    </w:rPr>
  </w:style>
  <w:style w:type="character" w:customStyle="1" w:styleId="ls-tk-bereich">
    <w:name w:val="ls-tk-bereich"/>
    <w:basedOn w:val="Absatz-Standardschriftart"/>
  </w:style>
  <w:style w:type="character" w:customStyle="1" w:styleId="ls-tk-title">
    <w:name w:val="ls-tk-title"/>
    <w:basedOn w:val="Absatz-Standardschriftart"/>
  </w:style>
  <w:style w:type="character" w:customStyle="1" w:styleId="apple-converted-space">
    <w:name w:val="apple-converted-space"/>
    <w:basedOn w:val="Absatz-Standardschriftart"/>
  </w:style>
  <w:style w:type="character" w:customStyle="1" w:styleId="ls-b-closed">
    <w:name w:val="ls-b-closed"/>
    <w:basedOn w:val="Absatz-Standardschriftart"/>
  </w:style>
  <w:style w:type="paragraph" w:customStyle="1" w:styleId="Body">
    <w:name w:val="Body"/>
    <w:qFormat/>
    <w:pPr>
      <w:pBdr>
        <w:top w:val="nil"/>
        <w:left w:val="nil"/>
        <w:bottom w:val="nil"/>
        <w:right w:val="nil"/>
        <w:between w:val="nil"/>
        <w:bar w:val="nil"/>
      </w:pBdr>
    </w:pPr>
    <w:rPr>
      <w:rFonts w:ascii="Helvetica" w:eastAsia="Arial Unicode MS" w:hAnsi="Helvetica" w:cs="Arial Unicode MS"/>
      <w:noProof/>
      <w:color w:val="000000"/>
      <w:sz w:val="22"/>
      <w:szCs w:val="22"/>
      <w:bdr w:val="nil"/>
    </w:rPr>
  </w:style>
  <w:style w:type="paragraph" w:customStyle="1" w:styleId="TIUSchuelerarbeitsblatt">
    <w:name w:val="TIU Schuelerarbeitsblatt"/>
    <w:basedOn w:val="NurText"/>
    <w:pPr>
      <w:pBdr>
        <w:top w:val="single" w:sz="4" w:space="1" w:color="auto"/>
        <w:left w:val="single" w:sz="4" w:space="4" w:color="auto"/>
        <w:bottom w:val="single" w:sz="4" w:space="1" w:color="auto"/>
        <w:right w:val="single" w:sz="4" w:space="4" w:color="auto"/>
      </w:pBdr>
      <w:spacing w:after="0"/>
    </w:pPr>
    <w:rPr>
      <w:rFonts w:ascii="Arial" w:hAnsi="Arial" w:cs="Arial"/>
      <w:bCs/>
      <w:sz w:val="24"/>
    </w:rPr>
  </w:style>
  <w:style w:type="paragraph" w:styleId="NurText">
    <w:name w:val="Plain Text"/>
    <w:basedOn w:val="Standard"/>
    <w:semiHidden/>
    <w:rPr>
      <w:rFonts w:ascii="Courier New" w:hAnsi="Courier New" w:cs="Courier New"/>
      <w:sz w:val="20"/>
      <w:szCs w:val="20"/>
    </w:rPr>
  </w:style>
  <w:style w:type="paragraph" w:customStyle="1" w:styleId="TiUStationsname">
    <w:name w:val="TiU Stationsname"/>
    <w:basedOn w:val="NurText"/>
    <w:qFormat/>
    <w:rPr>
      <w:rFonts w:ascii="Arial" w:hAnsi="Arial"/>
      <w:sz w:val="28"/>
    </w:rPr>
  </w:style>
  <w:style w:type="paragraph" w:customStyle="1" w:styleId="TiU-berschrift">
    <w:name w:val="TiU - Überschrift"/>
    <w:basedOn w:val="NurText"/>
    <w:qFormat/>
    <w:pPr>
      <w:pBdr>
        <w:bottom w:val="single" w:sz="4" w:space="1" w:color="auto"/>
      </w:pBdr>
      <w:spacing w:before="240" w:after="120"/>
    </w:pPr>
    <w:rPr>
      <w:rFonts w:ascii="Arial" w:hAnsi="Arial" w:cs="Arial"/>
      <w:b/>
      <w:bCs/>
      <w:sz w:val="28"/>
    </w:rPr>
  </w:style>
  <w:style w:type="character" w:customStyle="1" w:styleId="BodyZchn">
    <w:name w:val="Body Zchn"/>
    <w:rPr>
      <w:rFonts w:ascii="Helvetica" w:eastAsia="Arial Unicode MS" w:hAnsi="Helvetica" w:cs="Arial Unicode MS"/>
      <w:color w:val="000000"/>
      <w:bdr w:val="nil"/>
      <w:lang w:eastAsia="de-DE"/>
    </w:rPr>
  </w:style>
  <w:style w:type="paragraph" w:customStyle="1" w:styleId="TiU-Aufzhlung">
    <w:name w:val="TiU - Aufzählung"/>
    <w:basedOn w:val="NurText"/>
    <w:link w:val="TiU-AufzhlungZchn"/>
    <w:qFormat/>
    <w:pPr>
      <w:numPr>
        <w:numId w:val="13"/>
      </w:numPr>
      <w:spacing w:after="0"/>
      <w:ind w:left="714" w:hanging="357"/>
    </w:pPr>
    <w:rPr>
      <w:rFonts w:ascii="Arial" w:hAnsi="Arial" w:cs="Arial"/>
      <w:bCs/>
      <w:sz w:val="24"/>
    </w:rPr>
  </w:style>
  <w:style w:type="paragraph" w:customStyle="1" w:styleId="TIUTitelleiste">
    <w:name w:val="TIU Titelleiste"/>
    <w:basedOn w:val="NurText"/>
    <w:qFormat/>
    <w:pPr>
      <w:pBdr>
        <w:bottom w:val="single" w:sz="4" w:space="1" w:color="auto"/>
      </w:pBdr>
      <w:spacing w:after="0"/>
    </w:pPr>
    <w:rPr>
      <w:rFonts w:ascii="Arial" w:hAnsi="Arial" w:cs="Arial"/>
      <w:sz w:val="44"/>
      <w:szCs w:val="24"/>
    </w:rPr>
  </w:style>
  <w:style w:type="paragraph" w:customStyle="1" w:styleId="TIUText">
    <w:name w:val="TIU Text"/>
    <w:basedOn w:val="NurText"/>
    <w:qFormat/>
    <w:pPr>
      <w:spacing w:after="0"/>
    </w:pPr>
    <w:rPr>
      <w:rFonts w:ascii="Arial" w:hAnsi="Arial" w:cs="Arial"/>
      <w:bCs/>
      <w:sz w:val="24"/>
    </w:rPr>
  </w:style>
  <w:style w:type="character" w:customStyle="1" w:styleId="TiU-AufzhlungZchn">
    <w:name w:val="TiU - Aufzählung Zchn"/>
    <w:link w:val="TiU-Aufzhlung"/>
    <w:rsid w:val="005B01C2"/>
    <w:rPr>
      <w:rFonts w:ascii="Arial" w:hAnsi="Arial" w:cs="Arial"/>
      <w:bCs/>
      <w:noProof/>
      <w:sz w:val="24"/>
    </w:rPr>
  </w:style>
  <w:style w:type="paragraph" w:styleId="Sprechblasentext">
    <w:name w:val="Balloon Text"/>
    <w:basedOn w:val="Standard"/>
    <w:link w:val="SprechblasentextZchn"/>
    <w:uiPriority w:val="99"/>
    <w:semiHidden/>
    <w:unhideWhenUsed/>
    <w:rsid w:val="004219D3"/>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4219D3"/>
    <w:rPr>
      <w:rFonts w:ascii="Lucida Grande" w:hAnsi="Lucida Grande" w:cs="Lucida Grande"/>
      <w:noProof/>
      <w:sz w:val="18"/>
      <w:szCs w:val="18"/>
    </w:rPr>
  </w:style>
  <w:style w:type="character" w:styleId="BesuchterLink">
    <w:name w:val="FollowedHyperlink"/>
    <w:basedOn w:val="Absatz-Standardschriftart"/>
    <w:uiPriority w:val="99"/>
    <w:unhideWhenUsed/>
    <w:rsid w:val="00276B81"/>
    <w:rPr>
      <w:color w:val="0500FF"/>
      <w:u w:val="single"/>
    </w:rPr>
  </w:style>
  <w:style w:type="character" w:customStyle="1" w:styleId="UnresolvedMention">
    <w:name w:val="Unresolved Mention"/>
    <w:basedOn w:val="Absatz-Standardschriftart"/>
    <w:uiPriority w:val="99"/>
    <w:semiHidden/>
    <w:unhideWhenUsed/>
    <w:rsid w:val="002A6405"/>
    <w:rPr>
      <w:color w:val="605E5C"/>
      <w:shd w:val="clear" w:color="auto" w:fill="E1DFDD"/>
    </w:rPr>
  </w:style>
  <w:style w:type="character" w:customStyle="1" w:styleId="Internetverknpfung">
    <w:name w:val="Internetverknüpfung"/>
    <w:unhideWhenUsed/>
    <w:rsid w:val="00E7404B"/>
    <w:rPr>
      <w:color w:val="0000FF"/>
      <w:u w:val="single"/>
    </w:rPr>
  </w:style>
  <w:style w:type="paragraph" w:customStyle="1" w:styleId="Rahmeninhalt">
    <w:name w:val="Rahmeninhalt"/>
    <w:basedOn w:val="Standard"/>
    <w:qFormat/>
    <w:rsid w:val="00E7404B"/>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247924">
      <w:bodyDiv w:val="1"/>
      <w:marLeft w:val="0"/>
      <w:marRight w:val="0"/>
      <w:marTop w:val="0"/>
      <w:marBottom w:val="0"/>
      <w:divBdr>
        <w:top w:val="none" w:sz="0" w:space="0" w:color="auto"/>
        <w:left w:val="none" w:sz="0" w:space="0" w:color="auto"/>
        <w:bottom w:val="none" w:sz="0" w:space="0" w:color="auto"/>
        <w:right w:val="none" w:sz="0" w:space="0" w:color="auto"/>
      </w:divBdr>
    </w:div>
    <w:div w:id="1021669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youtu.be/P73EJ_CWmMw" TargetMode="External"/><Relationship Id="rId26" Type="http://schemas.openxmlformats.org/officeDocument/2006/relationships/hyperlink" Target="https://youtu.be/ws55la5l054" TargetMode="External"/><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hyperlink" Target="http://lehrerfortbildung-bw.de/go/tiu2-09-susergebnisse1" TargetMode="External"/><Relationship Id="rId42" Type="http://schemas.openxmlformats.org/officeDocument/2006/relationships/hyperlink" Target="https://youtu.be/GyTMAPGiqgs" TargetMode="External"/><Relationship Id="rId47" Type="http://schemas.openxmlformats.org/officeDocument/2006/relationships/hyperlink" Target="https://youtu.be/8vwfnn9uSlg" TargetMode="External"/><Relationship Id="rId50" Type="http://schemas.openxmlformats.org/officeDocument/2006/relationships/hyperlink" Target="https://youtu.be/8vwfnn9uSlg" TargetMode="External"/><Relationship Id="rId7" Type="http://schemas.openxmlformats.org/officeDocument/2006/relationships/image" Target="media/image1.png"/><Relationship Id="rId12" Type="http://schemas.openxmlformats.org/officeDocument/2006/relationships/hyperlink" Target="https://lehrerfortbildung-bw.de/go/tiu2-09a-SE01" TargetMode="External"/><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image" Target="media/image13.png"/><Relationship Id="rId38" Type="http://schemas.openxmlformats.org/officeDocument/2006/relationships/image" Target="media/image14.png"/><Relationship Id="rId46"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hyperlink" Target="https://youtu.be/6wDUgHt3Vak" TargetMode="External"/><Relationship Id="rId20" Type="http://schemas.openxmlformats.org/officeDocument/2006/relationships/hyperlink" Target="https://lehrerfortbildung-bw.de/go/tiu2-09-android" TargetMode="External"/><Relationship Id="rId29" Type="http://schemas.openxmlformats.org/officeDocument/2006/relationships/image" Target="media/image12.png"/><Relationship Id="rId41" Type="http://schemas.openxmlformats.org/officeDocument/2006/relationships/image" Target="media/image17.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youtu.be/GyTMAPGiqgs" TargetMode="External"/><Relationship Id="rId32" Type="http://schemas.openxmlformats.org/officeDocument/2006/relationships/hyperlink" Target="http://www.hoerspielbox.de/" TargetMode="External"/><Relationship Id="rId37" Type="http://schemas.openxmlformats.org/officeDocument/2006/relationships/hyperlink" Target="http://lehrerfortbildung-bw.de/go/tiu2-09-susergebnisse4" TargetMode="External"/><Relationship Id="rId40" Type="http://schemas.openxmlformats.org/officeDocument/2006/relationships/image" Target="media/image16.png"/><Relationship Id="rId45" Type="http://schemas.openxmlformats.org/officeDocument/2006/relationships/hyperlink" Target="https://youtu.be/nyS3Nm55uUU"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youtu.be/P73EJ_CWmMw" TargetMode="External"/><Relationship Id="rId28" Type="http://schemas.openxmlformats.org/officeDocument/2006/relationships/hyperlink" Target="https://www.nch.au/wavepad/support.html" TargetMode="External"/><Relationship Id="rId36" Type="http://schemas.openxmlformats.org/officeDocument/2006/relationships/hyperlink" Target="http://lehrerfortbildung-bw.de/go/tiu2-09-susergebnisse3" TargetMode="External"/><Relationship Id="rId49" Type="http://schemas.openxmlformats.org/officeDocument/2006/relationships/hyperlink" Target="https://youtu.be/nyS3Nm55uUU" TargetMode="External"/><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yperlink" Target="https://youtu.be/ws55la5l054" TargetMode="External"/><Relationship Id="rId44" Type="http://schemas.openxmlformats.org/officeDocument/2006/relationships/hyperlink" Target="https://www.nch.au/wavepad/support.html" TargetMode="External"/><Relationship Id="rId52"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s://youtu.be/6wDUgHt3Vak" TargetMode="External"/><Relationship Id="rId27" Type="http://schemas.openxmlformats.org/officeDocument/2006/relationships/image" Target="media/image11.png"/><Relationship Id="rId30" Type="http://schemas.openxmlformats.org/officeDocument/2006/relationships/hyperlink" Target="https://youtu.be/GyTMAPGiqgs" TargetMode="External"/><Relationship Id="rId35" Type="http://schemas.openxmlformats.org/officeDocument/2006/relationships/hyperlink" Target="http://lehrerfortbildung-bw.de/go/tiu2-09-susergebnisse2" TargetMode="External"/><Relationship Id="rId43" Type="http://schemas.openxmlformats.org/officeDocument/2006/relationships/hyperlink" Target="https://youtu.be/ws55la5l054" TargetMode="External"/><Relationship Id="rId48" Type="http://schemas.openxmlformats.org/officeDocument/2006/relationships/image" Target="media/image19.png"/><Relationship Id="rId8" Type="http://schemas.openxmlformats.org/officeDocument/2006/relationships/header" Target="header1.xml"/><Relationship Id="rId51" Type="http://schemas.openxmlformats.org/officeDocument/2006/relationships/hyperlink" Target="https://lehrerfortbildung-bw.de/st_digital/tablet/fortbildungen/tablet2/02-lernstationen/s09-hoerspiel/06-do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2653</Words>
  <Characters>16717</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Vorlage</vt:lpstr>
    </vt:vector>
  </TitlesOfParts>
  <Company/>
  <LinksUpToDate>false</LinksUpToDate>
  <CharactersWithSpaces>19332</CharactersWithSpaces>
  <SharedDoc>false</SharedDoc>
  <HLinks>
    <vt:vector size="66" baseType="variant">
      <vt:variant>
        <vt:i4>6488100</vt:i4>
      </vt:variant>
      <vt:variant>
        <vt:i4>24</vt:i4>
      </vt:variant>
      <vt:variant>
        <vt:i4>0</vt:i4>
      </vt:variant>
      <vt:variant>
        <vt:i4>5</vt:i4>
      </vt:variant>
      <vt:variant>
        <vt:lpwstr>http://lehrerfortbildung-bw.de/go/tiu2-05-erklaervideo_plickers</vt:lpwstr>
      </vt:variant>
      <vt:variant>
        <vt:lpwstr/>
      </vt:variant>
      <vt:variant>
        <vt:i4>3539050</vt:i4>
      </vt:variant>
      <vt:variant>
        <vt:i4>21</vt:i4>
      </vt:variant>
      <vt:variant>
        <vt:i4>0</vt:i4>
      </vt:variant>
      <vt:variant>
        <vt:i4>5</vt:i4>
      </vt:variant>
      <vt:variant>
        <vt:lpwstr>http://lehrerfortbildung-bw.de/go/tiu2-05-mat2</vt:lpwstr>
      </vt:variant>
      <vt:variant>
        <vt:lpwstr/>
      </vt:variant>
      <vt:variant>
        <vt:i4>3473514</vt:i4>
      </vt:variant>
      <vt:variant>
        <vt:i4>18</vt:i4>
      </vt:variant>
      <vt:variant>
        <vt:i4>0</vt:i4>
      </vt:variant>
      <vt:variant>
        <vt:i4>5</vt:i4>
      </vt:variant>
      <vt:variant>
        <vt:lpwstr>http://lehrerfortbildung-bw.de/go/tiu2-05-mat1</vt:lpwstr>
      </vt:variant>
      <vt:variant>
        <vt:lpwstr/>
      </vt:variant>
      <vt:variant>
        <vt:i4>3735573</vt:i4>
      </vt:variant>
      <vt:variant>
        <vt:i4>15</vt:i4>
      </vt:variant>
      <vt:variant>
        <vt:i4>0</vt:i4>
      </vt:variant>
      <vt:variant>
        <vt:i4>5</vt:i4>
      </vt:variant>
      <vt:variant>
        <vt:lpwstr>http://lehrerfortbildung-bw.de/go/tiu2-05-anleitung_hinweise</vt:lpwstr>
      </vt:variant>
      <vt:variant>
        <vt:lpwstr/>
      </vt:variant>
      <vt:variant>
        <vt:i4>6488100</vt:i4>
      </vt:variant>
      <vt:variant>
        <vt:i4>12</vt:i4>
      </vt:variant>
      <vt:variant>
        <vt:i4>0</vt:i4>
      </vt:variant>
      <vt:variant>
        <vt:i4>5</vt:i4>
      </vt:variant>
      <vt:variant>
        <vt:lpwstr>http://lehrerfortbildung-bw.de/go/tiu2-05-erklaervideo_plickers</vt:lpwstr>
      </vt:variant>
      <vt:variant>
        <vt:lpwstr/>
      </vt:variant>
      <vt:variant>
        <vt:i4>3932228</vt:i4>
      </vt:variant>
      <vt:variant>
        <vt:i4>9</vt:i4>
      </vt:variant>
      <vt:variant>
        <vt:i4>0</vt:i4>
      </vt:variant>
      <vt:variant>
        <vt:i4>5</vt:i4>
      </vt:variant>
      <vt:variant>
        <vt:lpwstr>https://www.mentimeter.com/</vt:lpwstr>
      </vt:variant>
      <vt:variant>
        <vt:lpwstr/>
      </vt:variant>
      <vt:variant>
        <vt:i4>131190</vt:i4>
      </vt:variant>
      <vt:variant>
        <vt:i4>6</vt:i4>
      </vt:variant>
      <vt:variant>
        <vt:i4>0</vt:i4>
      </vt:variant>
      <vt:variant>
        <vt:i4>5</vt:i4>
      </vt:variant>
      <vt:variant>
        <vt:lpwstr>https://www.feedbackr.io/</vt:lpwstr>
      </vt:variant>
      <vt:variant>
        <vt:lpwstr/>
      </vt:variant>
      <vt:variant>
        <vt:i4>262262</vt:i4>
      </vt:variant>
      <vt:variant>
        <vt:i4>3</vt:i4>
      </vt:variant>
      <vt:variant>
        <vt:i4>0</vt:i4>
      </vt:variant>
      <vt:variant>
        <vt:i4>5</vt:i4>
      </vt:variant>
      <vt:variant>
        <vt:lpwstr>https://www.onlineted.de/</vt:lpwstr>
      </vt:variant>
      <vt:variant>
        <vt:lpwstr/>
      </vt:variant>
      <vt:variant>
        <vt:i4>393234</vt:i4>
      </vt:variant>
      <vt:variant>
        <vt:i4>0</vt:i4>
      </vt:variant>
      <vt:variant>
        <vt:i4>0</vt:i4>
      </vt:variant>
      <vt:variant>
        <vt:i4>5</vt:i4>
      </vt:variant>
      <vt:variant>
        <vt:lpwstr>http://pingo.upb.de/</vt:lpwstr>
      </vt:variant>
      <vt:variant>
        <vt:lpwstr/>
      </vt:variant>
      <vt:variant>
        <vt:i4>3276814</vt:i4>
      </vt:variant>
      <vt:variant>
        <vt:i4>-1</vt:i4>
      </vt:variant>
      <vt:variant>
        <vt:i4>1027</vt:i4>
      </vt:variant>
      <vt:variant>
        <vt:i4>1</vt:i4>
      </vt:variant>
      <vt:variant>
        <vt:lpwstr>IMG_1414</vt:lpwstr>
      </vt:variant>
      <vt:variant>
        <vt:lpwstr/>
      </vt:variant>
      <vt:variant>
        <vt:i4>6291511</vt:i4>
      </vt:variant>
      <vt:variant>
        <vt:i4>-1</vt:i4>
      </vt:variant>
      <vt:variant>
        <vt:i4>1034</vt:i4>
      </vt:variant>
      <vt:variant>
        <vt:i4>1</vt:i4>
      </vt:variant>
      <vt:variant>
        <vt:lpwstr>Klassenfoto Plickers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
  <dc:creator>C R</dc:creator>
  <cp:keywords/>
  <dc:description/>
  <cp:lastModifiedBy>R011</cp:lastModifiedBy>
  <cp:revision>5</cp:revision>
  <cp:lastPrinted>2019-01-04T19:29:00Z</cp:lastPrinted>
  <dcterms:created xsi:type="dcterms:W3CDTF">2019-01-04T19:29:00Z</dcterms:created>
  <dcterms:modified xsi:type="dcterms:W3CDTF">2019-01-08T19:47:00Z</dcterms:modified>
</cp:coreProperties>
</file>