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4D" w:rsidRPr="00A4073E" w:rsidRDefault="0028024D" w:rsidP="0028024D">
      <w:pPr>
        <w:spacing w:before="120"/>
        <w:rPr>
          <w:color w:val="00B050"/>
        </w:rPr>
      </w:pPr>
      <w:r w:rsidRPr="00A4073E">
        <w:rPr>
          <w:color w:val="00B050"/>
        </w:rPr>
        <w:t>M1</w:t>
      </w:r>
      <w:r>
        <w:rPr>
          <w:color w:val="00B050"/>
        </w:rPr>
        <w:t>8</w:t>
      </w:r>
      <w:r w:rsidRPr="00A4073E">
        <w:rPr>
          <w:color w:val="00B050"/>
        </w:rPr>
        <w:t xml:space="preserve">: </w:t>
      </w:r>
      <w:r>
        <w:rPr>
          <w:color w:val="00B050"/>
        </w:rPr>
        <w:t>Getränkebeurteilung</w:t>
      </w:r>
    </w:p>
    <w:p w:rsidR="0028024D" w:rsidRPr="00BE5AB8" w:rsidRDefault="0028024D" w:rsidP="0028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center"/>
        <w:rPr>
          <w:b/>
          <w:sz w:val="28"/>
          <w:szCs w:val="28"/>
        </w:rPr>
      </w:pPr>
      <w:r w:rsidRPr="00BE5AB8">
        <w:rPr>
          <w:b/>
          <w:sz w:val="28"/>
          <w:szCs w:val="28"/>
        </w:rPr>
        <w:t>Beurteilung von Getränken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28024D" w:rsidRPr="00BE5AB8" w:rsidTr="00F601C8">
        <w:tc>
          <w:tcPr>
            <w:tcW w:w="3310" w:type="dxa"/>
            <w:tcBorders>
              <w:top w:val="nil"/>
            </w:tcBorders>
          </w:tcPr>
          <w:p w:rsidR="0028024D" w:rsidRPr="00BE5AB8" w:rsidRDefault="0028024D" w:rsidP="00F601C8">
            <w:pPr>
              <w:spacing w:after="120"/>
              <w:jc w:val="center"/>
              <w:rPr>
                <w:b/>
                <w:caps/>
                <w:sz w:val="28"/>
              </w:rPr>
            </w:pPr>
            <w:r w:rsidRPr="00BE5AB8">
              <w:rPr>
                <w:b/>
                <w:caps/>
                <w:sz w:val="28"/>
              </w:rPr>
              <w:t>Getränke</w:t>
            </w:r>
          </w:p>
        </w:tc>
        <w:tc>
          <w:tcPr>
            <w:tcW w:w="6300" w:type="dxa"/>
            <w:tcBorders>
              <w:top w:val="nil"/>
            </w:tcBorders>
          </w:tcPr>
          <w:p w:rsidR="0028024D" w:rsidRPr="00BE5AB8" w:rsidRDefault="0028024D" w:rsidP="00F601C8">
            <w:pPr>
              <w:spacing w:after="120"/>
              <w:jc w:val="center"/>
              <w:rPr>
                <w:b/>
                <w:caps/>
                <w:sz w:val="28"/>
              </w:rPr>
            </w:pPr>
            <w:r w:rsidRPr="00BE5AB8">
              <w:rPr>
                <w:b/>
                <w:caps/>
                <w:sz w:val="28"/>
              </w:rPr>
              <w:t>Inhaltsstoffe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WASSER</w:t>
            </w: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>- ................. Energie, da kein 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viele ........................................................................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mit oder ohne ...........................................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Fruchtsäfte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..........% Früchten oder aus ............................................ 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höchstens ..............Korrekturzuckerung pro Liter 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Durch den Zuckergehalt der Früchte enthält 1 Liter ca. 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100</w:t>
            </w:r>
            <w:r>
              <w:t xml:space="preserve"> </w:t>
            </w:r>
            <w:r w:rsidRPr="00BE5AB8">
              <w:t>g Zucker, Vitamine und Mineralstoffe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Fruchtnektare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>- ........................% Fruchtsaft oder Fruchtmark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viel ..................... und Wasser.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mehr ...................... als Fruchtsaft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weniger Vitamine und Mineralstoffe als Fruchtsaft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Fruchtsaftgetränke</w:t>
            </w:r>
          </w:p>
          <w:p w:rsidR="0028024D" w:rsidRPr="00BE5AB8" w:rsidRDefault="0028024D" w:rsidP="00F601C8">
            <w:pPr>
              <w:tabs>
                <w:tab w:val="left" w:pos="2100"/>
              </w:tabs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.........................% Fruchtsaftanteil 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Wasser und .................. Zucker als Fruchtnektar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....................... Vitamine und Mineralstoffe als Fruchtnektar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 für den Geschmack</w:t>
            </w:r>
            <w:r w:rsidRPr="00BE5AB8">
              <w:t>:</w:t>
            </w:r>
            <w:r>
              <w:t xml:space="preserve"> </w:t>
            </w:r>
            <w:r w:rsidRPr="00BE5AB8">
              <w:t>Zitronensäure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Limonaden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>- ..................  % Fruchtsaftanteil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sehr viel ....................... </w:t>
            </w:r>
            <w:r w:rsidRPr="00BE5AB8">
              <w:sym w:font="Symbol" w:char="F0AE"/>
            </w:r>
            <w:r w:rsidRPr="00BE5AB8">
              <w:t>sehr viel ......................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 für den Geschmack</w:t>
            </w:r>
            <w:r w:rsidRPr="00BE5AB8">
              <w:t>:</w:t>
            </w:r>
            <w:r>
              <w:t xml:space="preserve"> </w:t>
            </w:r>
            <w:r w:rsidRPr="00BE5AB8">
              <w:t xml:space="preserve">Zitronensäure, Chinin, 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Farbstoffe, Kohlensäure, ...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Cola-limonaden</w:t>
            </w: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............... Fruchtsaftanteil </w:t>
            </w:r>
            <w:r w:rsidRPr="00BE5AB8">
              <w:sym w:font="Symbol" w:char="F0AE"/>
            </w:r>
            <w:r w:rsidRPr="00BE5AB8">
              <w:t xml:space="preserve"> keine ................................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sehr viel ................... </w:t>
            </w:r>
            <w:r w:rsidRPr="00BE5AB8">
              <w:sym w:font="Symbol" w:char="F0AE"/>
            </w:r>
            <w:r w:rsidRPr="00BE5AB8">
              <w:t xml:space="preserve"> sehr viel 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</w:t>
            </w:r>
            <w:r w:rsidRPr="00BE5AB8">
              <w:t>: 65-250 mg ......................., Kohlensäure,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Farbstoffe, ...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Energydrink</w:t>
            </w:r>
            <w:r>
              <w:rPr>
                <w:b/>
                <w:caps/>
              </w:rPr>
              <w:t>s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................ Fruchtsaftanteil </w:t>
            </w:r>
            <w:r w:rsidRPr="00BE5AB8">
              <w:sym w:font="Symbol" w:char="F0AE"/>
            </w:r>
            <w:r w:rsidRPr="00BE5AB8">
              <w:t xml:space="preserve"> keine ................................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sehr viel ..................... und sehr viel ..........................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</w:t>
            </w:r>
            <w:r w:rsidRPr="00BE5AB8">
              <w:t>:  Aromen, Farbstoffe, ...</w:t>
            </w:r>
          </w:p>
        </w:tc>
      </w:tr>
    </w:tbl>
    <w:p w:rsidR="0025633F" w:rsidRPr="0028024D" w:rsidRDefault="0025633F" w:rsidP="0028024D">
      <w:pPr>
        <w:tabs>
          <w:tab w:val="left" w:pos="3261"/>
        </w:tabs>
        <w:spacing w:before="100" w:beforeAutospacing="1"/>
      </w:pPr>
      <w:bookmarkStart w:id="0" w:name="_GoBack"/>
      <w:bookmarkEnd w:id="0"/>
    </w:p>
    <w:sectPr w:rsidR="0025633F" w:rsidRPr="0028024D" w:rsidSect="0028024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8024D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024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8A7A-B45A-44B6-8DF1-84098C84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1665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2013-07-12T16:10:00Z</dcterms:modified>
</cp:coreProperties>
</file>