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top w:val="single" w:sz="12" w:space="0" w:color="auto"/>
          <w:left w:val="single" w:sz="12" w:space="0" w:color="auto"/>
          <w:bottom w:val="single" w:sz="12"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60"/>
        <w:gridCol w:w="4252"/>
        <w:gridCol w:w="2234"/>
      </w:tblGrid>
      <w:tr w:rsidR="00D63919" w:rsidTr="00D63919">
        <w:trPr>
          <w:trHeight w:val="504"/>
        </w:trPr>
        <w:tc>
          <w:tcPr>
            <w:tcW w:w="6912" w:type="dxa"/>
            <w:gridSpan w:val="2"/>
            <w:tcBorders>
              <w:top w:val="single" w:sz="18" w:space="0" w:color="auto"/>
              <w:left w:val="single" w:sz="18" w:space="0" w:color="auto"/>
              <w:right w:val="single" w:sz="18" w:space="0" w:color="auto"/>
            </w:tcBorders>
            <w:shd w:val="clear" w:color="auto" w:fill="D9D9D9"/>
            <w:vAlign w:val="center"/>
          </w:tcPr>
          <w:p w:rsidR="005A1C5C" w:rsidRPr="00D63919" w:rsidRDefault="005A1C5C" w:rsidP="00D63919">
            <w:pPr>
              <w:pStyle w:val="KeinLeerraum"/>
              <w:tabs>
                <w:tab w:val="left" w:pos="284"/>
                <w:tab w:val="left" w:pos="3261"/>
              </w:tabs>
              <w:rPr>
                <w:rFonts w:ascii="Arial" w:hAnsi="Arial" w:cs="Arial"/>
                <w:b/>
                <w:sz w:val="28"/>
              </w:rPr>
            </w:pPr>
            <w:r w:rsidRPr="00D63919">
              <w:rPr>
                <w:rFonts w:ascii="Arial" w:hAnsi="Arial" w:cs="Arial"/>
                <w:b/>
                <w:sz w:val="28"/>
              </w:rPr>
              <w:t>Unterrichtseinheit Fügen</w:t>
            </w:r>
          </w:p>
        </w:tc>
        <w:tc>
          <w:tcPr>
            <w:tcW w:w="2234" w:type="dxa"/>
            <w:tcBorders>
              <w:top w:val="single" w:sz="18" w:space="0" w:color="auto"/>
              <w:left w:val="single" w:sz="18" w:space="0" w:color="auto"/>
            </w:tcBorders>
            <w:shd w:val="clear" w:color="auto" w:fill="D9D9D9"/>
            <w:vAlign w:val="center"/>
          </w:tcPr>
          <w:p w:rsidR="005A1C5C" w:rsidRPr="00D63919" w:rsidRDefault="00A25384" w:rsidP="00D63919">
            <w:pPr>
              <w:pStyle w:val="KeinLeerraum"/>
              <w:tabs>
                <w:tab w:val="left" w:pos="284"/>
                <w:tab w:val="left" w:pos="3261"/>
              </w:tabs>
              <w:jc w:val="center"/>
              <w:rPr>
                <w:rFonts w:ascii="Arial" w:hAnsi="Arial" w:cs="Arial"/>
                <w:b/>
                <w:sz w:val="28"/>
              </w:rPr>
            </w:pPr>
            <w:r>
              <w:rPr>
                <w:rFonts w:ascii="Arial" w:hAnsi="Arial" w:cs="Arial"/>
                <w:b/>
                <w:sz w:val="28"/>
              </w:rPr>
              <w:t>7</w:t>
            </w:r>
            <w:r w:rsidR="005A1C5C" w:rsidRPr="00D63919">
              <w:rPr>
                <w:rFonts w:ascii="Arial" w:hAnsi="Arial" w:cs="Arial"/>
                <w:b/>
                <w:sz w:val="28"/>
              </w:rPr>
              <w:t xml:space="preserve"> h</w:t>
            </w:r>
          </w:p>
        </w:tc>
      </w:tr>
      <w:tr w:rsidR="005A1C5C" w:rsidTr="00D63919">
        <w:trPr>
          <w:trHeight w:val="4581"/>
        </w:trPr>
        <w:tc>
          <w:tcPr>
            <w:tcW w:w="9146" w:type="dxa"/>
            <w:gridSpan w:val="3"/>
            <w:tcBorders>
              <w:top w:val="single" w:sz="18" w:space="0" w:color="auto"/>
              <w:left w:val="single" w:sz="18" w:space="0" w:color="auto"/>
            </w:tcBorders>
            <w:shd w:val="clear" w:color="auto" w:fill="auto"/>
            <w:vAlign w:val="center"/>
          </w:tcPr>
          <w:p w:rsidR="005A1C5C" w:rsidRPr="00D63919" w:rsidRDefault="00DB5DEF" w:rsidP="00917146">
            <w:pPr>
              <w:pStyle w:val="KeinLeerraum"/>
              <w:tabs>
                <w:tab w:val="left" w:pos="284"/>
                <w:tab w:val="left" w:pos="3261"/>
              </w:tabs>
              <w:spacing w:line="360" w:lineRule="auto"/>
              <w:rPr>
                <w:rFonts w:cs="Arial"/>
                <w:b/>
              </w:rPr>
            </w:pPr>
            <w:r>
              <w:rPr>
                <w:rFonts w:cs="Arial"/>
                <w:b/>
                <w:noProof/>
              </w:rPr>
              <w:drawing>
                <wp:inline distT="0" distB="0" distL="0" distR="0">
                  <wp:extent cx="4773930" cy="3773170"/>
                  <wp:effectExtent l="0" t="0" r="7620" b="0"/>
                  <wp:docPr id="1" name="Bild 1" descr="Flanschverbi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nschverbindung"/>
                          <pic:cNvPicPr>
                            <a:picLocks noChangeAspect="1" noChangeArrowheads="1"/>
                          </pic:cNvPicPr>
                        </pic:nvPicPr>
                        <pic:blipFill>
                          <a:blip r:embed="rId6">
                            <a:extLst>
                              <a:ext uri="{28A0092B-C50C-407E-A947-70E740481C1C}">
                                <a14:useLocalDpi xmlns:a14="http://schemas.microsoft.com/office/drawing/2010/main" val="0"/>
                              </a:ext>
                            </a:extLst>
                          </a:blip>
                          <a:srcRect l="14037" t="16890" r="23445"/>
                          <a:stretch>
                            <a:fillRect/>
                          </a:stretch>
                        </pic:blipFill>
                        <pic:spPr bwMode="auto">
                          <a:xfrm>
                            <a:off x="0" y="0"/>
                            <a:ext cx="4773930" cy="3773170"/>
                          </a:xfrm>
                          <a:prstGeom prst="rect">
                            <a:avLst/>
                          </a:prstGeom>
                          <a:noFill/>
                          <a:ln>
                            <a:noFill/>
                          </a:ln>
                        </pic:spPr>
                      </pic:pic>
                    </a:graphicData>
                  </a:graphic>
                </wp:inline>
              </w:drawing>
            </w:r>
            <w:r w:rsidR="005A1C5C" w:rsidRPr="00D63919">
              <w:rPr>
                <w:rFonts w:cs="Arial"/>
                <w:b/>
              </w:rPr>
              <w:br/>
            </w:r>
            <w:r>
              <w:rPr>
                <w:rFonts w:cs="Arial"/>
                <w:b/>
                <w:noProof/>
              </w:rPr>
              <w:drawing>
                <wp:inline distT="0" distB="0" distL="0" distR="0">
                  <wp:extent cx="5553710" cy="3080385"/>
                  <wp:effectExtent l="0" t="0" r="8890" b="5715"/>
                  <wp:docPr id="2" name="Bild 2" descr="Laschenverbi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chenverbind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710" cy="3080385"/>
                          </a:xfrm>
                          <a:prstGeom prst="rect">
                            <a:avLst/>
                          </a:prstGeom>
                          <a:noFill/>
                          <a:ln>
                            <a:noFill/>
                          </a:ln>
                        </pic:spPr>
                      </pic:pic>
                    </a:graphicData>
                  </a:graphic>
                </wp:inline>
              </w:drawing>
            </w:r>
          </w:p>
        </w:tc>
      </w:tr>
      <w:tr w:rsidR="005A1C5C" w:rsidRPr="009334A0" w:rsidTr="00D63919">
        <w:trPr>
          <w:trHeight w:val="430"/>
        </w:trPr>
        <w:tc>
          <w:tcPr>
            <w:tcW w:w="2660" w:type="dxa"/>
            <w:tcBorders>
              <w:top w:val="single" w:sz="18" w:space="0" w:color="auto"/>
              <w:left w:val="single" w:sz="18" w:space="0" w:color="auto"/>
              <w:right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rPr>
            </w:pPr>
            <w:r w:rsidRPr="00D63919">
              <w:rPr>
                <w:rFonts w:ascii="Arial" w:hAnsi="Arial" w:cs="Arial"/>
              </w:rPr>
              <w:t>Bereich (Schwerpunkt)</w:t>
            </w:r>
          </w:p>
        </w:tc>
        <w:tc>
          <w:tcPr>
            <w:tcW w:w="6486" w:type="dxa"/>
            <w:gridSpan w:val="2"/>
            <w:tcBorders>
              <w:top w:val="single" w:sz="18" w:space="0" w:color="auto"/>
              <w:left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lang w:val="en-US"/>
              </w:rPr>
            </w:pPr>
            <w:r w:rsidRPr="00D63919">
              <w:rPr>
                <w:rFonts w:ascii="Arial" w:hAnsi="Arial" w:cs="Arial"/>
              </w:rPr>
              <w:sym w:font="Wingdings" w:char="F0A8"/>
            </w:r>
            <w:r w:rsidRPr="00D63919">
              <w:rPr>
                <w:rFonts w:ascii="Arial" w:hAnsi="Arial" w:cs="Arial"/>
                <w:lang w:val="en-US"/>
              </w:rPr>
              <w:t xml:space="preserve"> ET     </w:t>
            </w:r>
            <w:r w:rsidRPr="00D63919">
              <w:rPr>
                <w:rFonts w:ascii="Arial" w:hAnsi="Arial" w:cs="Arial"/>
              </w:rPr>
              <w:sym w:font="Wingdings" w:char="F0FD"/>
            </w:r>
            <w:r w:rsidRPr="00D63919">
              <w:rPr>
                <w:rFonts w:ascii="Arial" w:hAnsi="Arial" w:cs="Arial"/>
                <w:lang w:val="en-US"/>
              </w:rPr>
              <w:t xml:space="preserve"> MT     </w:t>
            </w:r>
            <w:r w:rsidRPr="00D63919">
              <w:rPr>
                <w:rFonts w:ascii="Arial" w:hAnsi="Arial" w:cs="Arial"/>
              </w:rPr>
              <w:sym w:font="Wingdings" w:char="F0A8"/>
            </w:r>
            <w:r w:rsidRPr="00D63919">
              <w:rPr>
                <w:rFonts w:ascii="Arial" w:hAnsi="Arial" w:cs="Arial"/>
                <w:lang w:val="en-US"/>
              </w:rPr>
              <w:t xml:space="preserve"> IT     </w:t>
            </w:r>
            <w:r w:rsidRPr="00D63919">
              <w:rPr>
                <w:rFonts w:ascii="Arial" w:hAnsi="Arial" w:cs="Arial"/>
              </w:rPr>
              <w:sym w:font="Wingdings" w:char="F0A8"/>
            </w:r>
            <w:r w:rsidRPr="00D63919">
              <w:rPr>
                <w:rFonts w:ascii="Arial" w:hAnsi="Arial" w:cs="Arial"/>
                <w:lang w:val="en-US"/>
              </w:rPr>
              <w:t xml:space="preserve"> HT     </w:t>
            </w:r>
            <w:r w:rsidRPr="00D63919">
              <w:rPr>
                <w:rFonts w:ascii="Arial" w:hAnsi="Arial" w:cs="Arial"/>
              </w:rPr>
              <w:sym w:font="Wingdings" w:char="F0A8"/>
            </w:r>
            <w:r w:rsidRPr="00D63919">
              <w:rPr>
                <w:rFonts w:ascii="Arial" w:hAnsi="Arial" w:cs="Arial"/>
                <w:lang w:val="en-US"/>
              </w:rPr>
              <w:t xml:space="preserve"> GMT     </w:t>
            </w:r>
          </w:p>
        </w:tc>
      </w:tr>
      <w:tr w:rsidR="005A1C5C" w:rsidRPr="00C73921" w:rsidTr="00D63919">
        <w:trPr>
          <w:trHeight w:val="394"/>
        </w:trPr>
        <w:tc>
          <w:tcPr>
            <w:tcW w:w="2660" w:type="dxa"/>
            <w:tcBorders>
              <w:top w:val="single" w:sz="18" w:space="0" w:color="auto"/>
              <w:left w:val="single" w:sz="18" w:space="0" w:color="auto"/>
              <w:right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rPr>
            </w:pPr>
            <w:r w:rsidRPr="00D63919">
              <w:rPr>
                <w:rFonts w:ascii="Arial" w:hAnsi="Arial" w:cs="Arial"/>
              </w:rPr>
              <w:t>Klassenstufe</w:t>
            </w:r>
          </w:p>
        </w:tc>
        <w:tc>
          <w:tcPr>
            <w:tcW w:w="6486" w:type="dxa"/>
            <w:gridSpan w:val="2"/>
            <w:tcBorders>
              <w:top w:val="single" w:sz="18" w:space="0" w:color="auto"/>
              <w:left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rPr>
            </w:pPr>
            <w:r w:rsidRPr="00D63919">
              <w:rPr>
                <w:rFonts w:ascii="Arial" w:hAnsi="Arial" w:cs="Arial"/>
              </w:rPr>
              <w:t>9. Klasse</w:t>
            </w:r>
          </w:p>
        </w:tc>
      </w:tr>
      <w:tr w:rsidR="005A1C5C" w:rsidRPr="00C73921" w:rsidTr="00D63919">
        <w:tc>
          <w:tcPr>
            <w:tcW w:w="2660" w:type="dxa"/>
            <w:tcBorders>
              <w:top w:val="single" w:sz="18" w:space="0" w:color="auto"/>
              <w:left w:val="single" w:sz="18" w:space="0" w:color="auto"/>
              <w:right w:val="single" w:sz="18" w:space="0" w:color="auto"/>
            </w:tcBorders>
            <w:shd w:val="clear" w:color="auto" w:fill="auto"/>
            <w:vAlign w:val="center"/>
          </w:tcPr>
          <w:p w:rsidR="005A1C5C" w:rsidRPr="00D63919" w:rsidRDefault="005A1C5C" w:rsidP="00D63919">
            <w:pPr>
              <w:pStyle w:val="KeinLeerraum"/>
              <w:tabs>
                <w:tab w:val="left" w:pos="284"/>
                <w:tab w:val="left" w:pos="3261"/>
              </w:tabs>
              <w:spacing w:before="60"/>
              <w:rPr>
                <w:rFonts w:ascii="Arial" w:hAnsi="Arial" w:cs="Arial"/>
              </w:rPr>
            </w:pPr>
            <w:r w:rsidRPr="00D63919">
              <w:rPr>
                <w:rFonts w:ascii="Arial" w:hAnsi="Arial" w:cs="Arial"/>
              </w:rPr>
              <w:t>Voraussetzungen</w:t>
            </w:r>
          </w:p>
          <w:p w:rsidR="005A1C5C" w:rsidRPr="00D63919" w:rsidRDefault="005A1C5C" w:rsidP="00D63919">
            <w:pPr>
              <w:pStyle w:val="KeinLeerraum"/>
              <w:tabs>
                <w:tab w:val="left" w:pos="284"/>
                <w:tab w:val="left" w:pos="3261"/>
              </w:tabs>
              <w:spacing w:before="60"/>
              <w:rPr>
                <w:rFonts w:ascii="Arial" w:hAnsi="Arial" w:cs="Arial"/>
              </w:rPr>
            </w:pPr>
          </w:p>
          <w:p w:rsidR="005A1C5C" w:rsidRPr="00D63919" w:rsidRDefault="005A1C5C" w:rsidP="00D63919">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shd w:val="clear" w:color="auto" w:fill="auto"/>
          </w:tcPr>
          <w:p w:rsidR="005A1C5C" w:rsidRDefault="005A1C5C" w:rsidP="00D63919">
            <w:pPr>
              <w:pStyle w:val="KeinLeerraum"/>
              <w:numPr>
                <w:ilvl w:val="0"/>
                <w:numId w:val="2"/>
              </w:numPr>
              <w:tabs>
                <w:tab w:val="left" w:pos="459"/>
                <w:tab w:val="left" w:pos="3261"/>
              </w:tabs>
              <w:spacing w:before="60"/>
              <w:ind w:left="459"/>
              <w:rPr>
                <w:rFonts w:ascii="Arial" w:hAnsi="Arial" w:cs="Arial"/>
              </w:rPr>
            </w:pPr>
            <w:r w:rsidRPr="00D63919">
              <w:rPr>
                <w:rFonts w:ascii="Arial" w:hAnsi="Arial" w:cs="Arial"/>
              </w:rPr>
              <w:t>Mechanische Spannung</w:t>
            </w:r>
            <w:r w:rsidR="0051745C">
              <w:rPr>
                <w:rFonts w:ascii="Arial" w:hAnsi="Arial" w:cs="Arial"/>
              </w:rPr>
              <w:t>,</w:t>
            </w:r>
            <w:r w:rsidRPr="00D63919">
              <w:rPr>
                <w:rFonts w:ascii="Arial" w:hAnsi="Arial" w:cs="Arial"/>
              </w:rPr>
              <w:t xml:space="preserve"> </w:t>
            </w:r>
            <w:proofErr w:type="spellStart"/>
            <w:r w:rsidRPr="00D63919">
              <w:rPr>
                <w:rFonts w:ascii="Arial" w:hAnsi="Arial" w:cs="Arial"/>
              </w:rPr>
              <w:t>R</w:t>
            </w:r>
            <w:r w:rsidRPr="00D63919">
              <w:rPr>
                <w:rFonts w:ascii="Arial" w:hAnsi="Arial" w:cs="Arial"/>
                <w:vertAlign w:val="subscript"/>
              </w:rPr>
              <w:t>m</w:t>
            </w:r>
            <w:proofErr w:type="spellEnd"/>
            <w:r w:rsidRPr="00D63919">
              <w:rPr>
                <w:rFonts w:ascii="Arial" w:hAnsi="Arial" w:cs="Arial"/>
              </w:rPr>
              <w:t xml:space="preserve"> und R</w:t>
            </w:r>
            <w:r w:rsidRPr="00D63919">
              <w:rPr>
                <w:rFonts w:ascii="Arial" w:hAnsi="Arial" w:cs="Arial"/>
                <w:vertAlign w:val="subscript"/>
              </w:rPr>
              <w:t>e</w:t>
            </w:r>
            <w:r w:rsidR="00420732">
              <w:rPr>
                <w:rFonts w:ascii="Arial" w:hAnsi="Arial" w:cs="Arial"/>
              </w:rPr>
              <w:t xml:space="preserve"> , bekannt aus TGT8.</w:t>
            </w:r>
          </w:p>
          <w:p w:rsidR="001E507D" w:rsidRDefault="00420732" w:rsidP="00D63919">
            <w:pPr>
              <w:pStyle w:val="KeinLeerraum"/>
              <w:numPr>
                <w:ilvl w:val="0"/>
                <w:numId w:val="2"/>
              </w:numPr>
              <w:tabs>
                <w:tab w:val="left" w:pos="459"/>
                <w:tab w:val="left" w:pos="3261"/>
              </w:tabs>
              <w:spacing w:before="60"/>
              <w:ind w:left="459"/>
              <w:rPr>
                <w:rFonts w:ascii="Arial" w:hAnsi="Arial" w:cs="Arial"/>
              </w:rPr>
            </w:pPr>
            <w:r>
              <w:rPr>
                <w:rFonts w:ascii="Arial" w:hAnsi="Arial" w:cs="Arial"/>
              </w:rPr>
              <w:t>Kraftbegriff</w:t>
            </w:r>
            <w:r w:rsidR="001E507D">
              <w:rPr>
                <w:rFonts w:ascii="Arial" w:hAnsi="Arial" w:cs="Arial"/>
              </w:rPr>
              <w:t xml:space="preserve">, aus der </w:t>
            </w:r>
            <w:r>
              <w:rPr>
                <w:rFonts w:ascii="Arial" w:hAnsi="Arial" w:cs="Arial"/>
              </w:rPr>
              <w:t>Anschauung und Physikunterricht.</w:t>
            </w:r>
          </w:p>
          <w:p w:rsidR="001E507D" w:rsidRPr="00D63919" w:rsidRDefault="001E507D" w:rsidP="00D63919">
            <w:pPr>
              <w:pStyle w:val="KeinLeerraum"/>
              <w:numPr>
                <w:ilvl w:val="0"/>
                <w:numId w:val="2"/>
              </w:numPr>
              <w:tabs>
                <w:tab w:val="left" w:pos="459"/>
                <w:tab w:val="left" w:pos="3261"/>
              </w:tabs>
              <w:spacing w:before="60"/>
              <w:ind w:left="459"/>
              <w:rPr>
                <w:rFonts w:ascii="Arial" w:hAnsi="Arial" w:cs="Arial"/>
              </w:rPr>
            </w:pPr>
            <w:r>
              <w:rPr>
                <w:rFonts w:ascii="Arial" w:hAnsi="Arial" w:cs="Arial"/>
              </w:rPr>
              <w:t>Hebelvorgänge an der Spielplatzwippe</w:t>
            </w:r>
            <w:r w:rsidR="00420732">
              <w:rPr>
                <w:rFonts w:ascii="Arial" w:hAnsi="Arial" w:cs="Arial"/>
              </w:rPr>
              <w:t>.</w:t>
            </w:r>
          </w:p>
          <w:p w:rsidR="005A1C5C" w:rsidRPr="00D63919" w:rsidRDefault="005A1C5C" w:rsidP="00D63919">
            <w:pPr>
              <w:pStyle w:val="KeinLeerraum"/>
              <w:tabs>
                <w:tab w:val="left" w:pos="284"/>
                <w:tab w:val="left" w:pos="3261"/>
              </w:tabs>
              <w:spacing w:before="60"/>
              <w:ind w:left="459"/>
              <w:rPr>
                <w:rFonts w:ascii="Arial" w:hAnsi="Arial" w:cs="Arial"/>
              </w:rPr>
            </w:pPr>
          </w:p>
        </w:tc>
      </w:tr>
      <w:tr w:rsidR="005A1C5C" w:rsidRPr="00C73921" w:rsidTr="00D63919">
        <w:tc>
          <w:tcPr>
            <w:tcW w:w="2660" w:type="dxa"/>
            <w:tcBorders>
              <w:top w:val="single" w:sz="18" w:space="0" w:color="auto"/>
              <w:left w:val="single" w:sz="18" w:space="0" w:color="auto"/>
              <w:right w:val="single" w:sz="18" w:space="0" w:color="auto"/>
            </w:tcBorders>
            <w:shd w:val="clear" w:color="auto" w:fill="auto"/>
          </w:tcPr>
          <w:p w:rsidR="005A1C5C" w:rsidRPr="00D63919" w:rsidRDefault="005A1C5C" w:rsidP="00D63919">
            <w:pPr>
              <w:pStyle w:val="KeinLeerraum"/>
              <w:tabs>
                <w:tab w:val="left" w:pos="284"/>
                <w:tab w:val="left" w:pos="3261"/>
              </w:tabs>
              <w:spacing w:before="60"/>
              <w:rPr>
                <w:rFonts w:ascii="Arial" w:hAnsi="Arial" w:cs="Arial"/>
              </w:rPr>
            </w:pPr>
            <w:r w:rsidRPr="00D63919">
              <w:rPr>
                <w:rFonts w:ascii="Arial" w:hAnsi="Arial" w:cs="Arial"/>
              </w:rPr>
              <w:t>Ziele</w:t>
            </w:r>
          </w:p>
          <w:p w:rsidR="005A1C5C" w:rsidRPr="00D63919" w:rsidRDefault="005A1C5C" w:rsidP="00D63919">
            <w:pPr>
              <w:pStyle w:val="KeinLeerraum"/>
              <w:tabs>
                <w:tab w:val="left" w:pos="284"/>
                <w:tab w:val="left" w:pos="3261"/>
              </w:tabs>
              <w:spacing w:before="60"/>
              <w:rPr>
                <w:rFonts w:ascii="Arial" w:hAnsi="Arial" w:cs="Arial"/>
              </w:rPr>
            </w:pPr>
          </w:p>
          <w:p w:rsidR="005A1C5C" w:rsidRPr="00D63919" w:rsidRDefault="005A1C5C" w:rsidP="00D63919">
            <w:pPr>
              <w:pStyle w:val="KeinLeerraum"/>
              <w:tabs>
                <w:tab w:val="left" w:pos="284"/>
                <w:tab w:val="left" w:pos="3261"/>
              </w:tabs>
              <w:spacing w:before="60"/>
              <w:rPr>
                <w:rFonts w:ascii="Arial" w:hAnsi="Arial" w:cs="Arial"/>
              </w:rPr>
            </w:pPr>
          </w:p>
          <w:p w:rsidR="005A1C5C" w:rsidRPr="00D63919" w:rsidRDefault="005A1C5C" w:rsidP="00D63919">
            <w:pPr>
              <w:pStyle w:val="KeinLeerraum"/>
              <w:tabs>
                <w:tab w:val="left" w:pos="284"/>
                <w:tab w:val="left" w:pos="3261"/>
              </w:tabs>
              <w:spacing w:before="60"/>
              <w:rPr>
                <w:rFonts w:ascii="Arial" w:hAnsi="Arial" w:cs="Arial"/>
              </w:rPr>
            </w:pPr>
          </w:p>
        </w:tc>
        <w:tc>
          <w:tcPr>
            <w:tcW w:w="6486" w:type="dxa"/>
            <w:gridSpan w:val="2"/>
            <w:tcBorders>
              <w:top w:val="single" w:sz="18" w:space="0" w:color="auto"/>
              <w:left w:val="single" w:sz="18" w:space="0" w:color="auto"/>
            </w:tcBorders>
            <w:shd w:val="clear" w:color="auto" w:fill="auto"/>
          </w:tcPr>
          <w:p w:rsidR="005A1C5C" w:rsidRPr="00D63919" w:rsidRDefault="00067ADD" w:rsidP="00D63919">
            <w:pPr>
              <w:pStyle w:val="KeinLeerraum"/>
              <w:numPr>
                <w:ilvl w:val="0"/>
                <w:numId w:val="1"/>
              </w:numPr>
              <w:tabs>
                <w:tab w:val="left" w:pos="33"/>
                <w:tab w:val="left" w:pos="459"/>
                <w:tab w:val="left" w:pos="3261"/>
              </w:tabs>
              <w:spacing w:before="60"/>
              <w:ind w:left="459"/>
              <w:rPr>
                <w:rFonts w:ascii="Arial" w:hAnsi="Arial" w:cs="Arial"/>
              </w:rPr>
            </w:pPr>
            <w:r>
              <w:rPr>
                <w:rFonts w:ascii="Arial" w:hAnsi="Arial" w:cs="Arial"/>
              </w:rPr>
              <w:t>Wesen von</w:t>
            </w:r>
            <w:r w:rsidR="005A1C5C" w:rsidRPr="00D63919">
              <w:rPr>
                <w:rFonts w:ascii="Arial" w:hAnsi="Arial" w:cs="Arial"/>
              </w:rPr>
              <w:t xml:space="preserve"> „Fügen“ </w:t>
            </w:r>
            <w:r>
              <w:rPr>
                <w:rFonts w:ascii="Arial" w:hAnsi="Arial" w:cs="Arial"/>
              </w:rPr>
              <w:t xml:space="preserve">verstehen und </w:t>
            </w:r>
            <w:r w:rsidR="005A1C5C" w:rsidRPr="00D63919">
              <w:rPr>
                <w:rFonts w:ascii="Arial" w:hAnsi="Arial" w:cs="Arial"/>
              </w:rPr>
              <w:t>erklären können</w:t>
            </w:r>
            <w:r w:rsidR="00420732">
              <w:rPr>
                <w:rFonts w:ascii="Arial" w:hAnsi="Arial" w:cs="Arial"/>
              </w:rPr>
              <w:t>.</w:t>
            </w:r>
          </w:p>
          <w:p w:rsidR="005A1C5C" w:rsidRPr="00D63919" w:rsidRDefault="005A1C5C" w:rsidP="00D63919">
            <w:pPr>
              <w:pStyle w:val="KeinLeerraum"/>
              <w:numPr>
                <w:ilvl w:val="0"/>
                <w:numId w:val="1"/>
              </w:numPr>
              <w:tabs>
                <w:tab w:val="left" w:pos="33"/>
                <w:tab w:val="left" w:pos="459"/>
                <w:tab w:val="left" w:pos="3261"/>
              </w:tabs>
              <w:spacing w:before="60"/>
              <w:ind w:left="459"/>
              <w:rPr>
                <w:rFonts w:ascii="Arial" w:hAnsi="Arial" w:cs="Arial"/>
              </w:rPr>
            </w:pPr>
            <w:r w:rsidRPr="00D63919">
              <w:rPr>
                <w:rFonts w:ascii="Arial" w:hAnsi="Arial" w:cs="Arial"/>
              </w:rPr>
              <w:t>Unterscheiden der Fügeprinzipien</w:t>
            </w:r>
            <w:r w:rsidR="0051745C">
              <w:rPr>
                <w:rFonts w:ascii="Arial" w:hAnsi="Arial" w:cs="Arial"/>
              </w:rPr>
              <w:t>, die</w:t>
            </w:r>
            <w:r w:rsidR="0051745C" w:rsidRPr="00D63919">
              <w:rPr>
                <w:rFonts w:ascii="Arial" w:hAnsi="Arial" w:cs="Arial"/>
              </w:rPr>
              <w:t xml:space="preserve"> </w:t>
            </w:r>
            <w:proofErr w:type="spellStart"/>
            <w:r w:rsidR="0051745C" w:rsidRPr="00D63919">
              <w:rPr>
                <w:rFonts w:ascii="Arial" w:hAnsi="Arial" w:cs="Arial"/>
              </w:rPr>
              <w:t>Unterscheidungs</w:t>
            </w:r>
            <w:r w:rsidR="0051745C">
              <w:rPr>
                <w:rFonts w:ascii="Arial" w:hAnsi="Arial" w:cs="Arial"/>
              </w:rPr>
              <w:softHyphen/>
            </w:r>
            <w:r w:rsidR="0051745C" w:rsidRPr="00D63919">
              <w:rPr>
                <w:rFonts w:ascii="Arial" w:hAnsi="Arial" w:cs="Arial"/>
              </w:rPr>
              <w:t>kriterien</w:t>
            </w:r>
            <w:proofErr w:type="spellEnd"/>
            <w:r w:rsidR="0051745C">
              <w:rPr>
                <w:rFonts w:ascii="Arial" w:hAnsi="Arial" w:cs="Arial"/>
              </w:rPr>
              <w:t xml:space="preserve"> kennen und anwenden können. </w:t>
            </w:r>
          </w:p>
          <w:p w:rsidR="0057325E" w:rsidRPr="00D63919" w:rsidRDefault="0057325E" w:rsidP="00D63919">
            <w:pPr>
              <w:pStyle w:val="KeinLeerraum"/>
              <w:numPr>
                <w:ilvl w:val="0"/>
                <w:numId w:val="1"/>
              </w:numPr>
              <w:tabs>
                <w:tab w:val="left" w:pos="33"/>
                <w:tab w:val="left" w:pos="459"/>
                <w:tab w:val="left" w:pos="3261"/>
              </w:tabs>
              <w:spacing w:before="60"/>
              <w:ind w:left="459"/>
              <w:rPr>
                <w:rFonts w:ascii="Arial" w:hAnsi="Arial" w:cs="Arial"/>
              </w:rPr>
            </w:pPr>
            <w:r w:rsidRPr="00D63919">
              <w:rPr>
                <w:rFonts w:ascii="Arial" w:hAnsi="Arial" w:cs="Arial"/>
              </w:rPr>
              <w:t>Auswahl von Schrauben bzgl. geforderter Tragkraft.</w:t>
            </w:r>
          </w:p>
        </w:tc>
      </w:tr>
      <w:tr w:rsidR="005A1C5C" w:rsidRPr="00C73921" w:rsidTr="00D63919">
        <w:trPr>
          <w:trHeight w:val="499"/>
        </w:trPr>
        <w:tc>
          <w:tcPr>
            <w:tcW w:w="2660" w:type="dxa"/>
            <w:tcBorders>
              <w:top w:val="single" w:sz="18" w:space="0" w:color="auto"/>
              <w:left w:val="single" w:sz="18" w:space="0" w:color="auto"/>
              <w:bottom w:val="single" w:sz="18" w:space="0" w:color="auto"/>
              <w:right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rPr>
            </w:pPr>
            <w:r w:rsidRPr="00D63919">
              <w:rPr>
                <w:rFonts w:ascii="Arial" w:hAnsi="Arial" w:cs="Arial"/>
              </w:rPr>
              <w:t>Schwierigkeitsgrad</w:t>
            </w:r>
          </w:p>
        </w:tc>
        <w:tc>
          <w:tcPr>
            <w:tcW w:w="6486" w:type="dxa"/>
            <w:gridSpan w:val="2"/>
            <w:tcBorders>
              <w:top w:val="single" w:sz="18" w:space="0" w:color="auto"/>
              <w:left w:val="single" w:sz="18" w:space="0" w:color="auto"/>
              <w:bottom w:val="single" w:sz="18" w:space="0" w:color="auto"/>
            </w:tcBorders>
            <w:shd w:val="clear" w:color="auto" w:fill="auto"/>
            <w:vAlign w:val="center"/>
          </w:tcPr>
          <w:p w:rsidR="005A1C5C" w:rsidRPr="00D63919" w:rsidRDefault="005A1C5C" w:rsidP="00D63919">
            <w:pPr>
              <w:pStyle w:val="KeinLeerraum"/>
              <w:tabs>
                <w:tab w:val="left" w:pos="284"/>
                <w:tab w:val="left" w:pos="3261"/>
              </w:tabs>
              <w:rPr>
                <w:rFonts w:ascii="Arial" w:hAnsi="Arial" w:cs="Arial"/>
              </w:rPr>
            </w:pPr>
          </w:p>
        </w:tc>
      </w:tr>
    </w:tbl>
    <w:p w:rsidR="00D63919" w:rsidRDefault="005A1C5C">
      <w:pPr>
        <w:pStyle w:val="berschrift1"/>
        <w:spacing w:after="240"/>
        <w:rPr>
          <w:sz w:val="20"/>
          <w:u w:val="none"/>
        </w:rPr>
      </w:pPr>
      <w:r>
        <w:rPr>
          <w:sz w:val="20"/>
          <w:u w:val="none"/>
        </w:rPr>
        <w:br w:type="page"/>
      </w:r>
    </w:p>
    <w:p w:rsidR="00D63919" w:rsidRDefault="009E71D8" w:rsidP="00D51C3A">
      <w:pPr>
        <w:spacing w:after="240"/>
        <w:rPr>
          <w:rFonts w:ascii="Arial" w:hAnsi="Arial" w:cs="Arial"/>
        </w:rPr>
      </w:pPr>
      <w:r>
        <w:rPr>
          <w:rFonts w:ascii="Arial" w:hAnsi="Arial" w:cs="Arial"/>
        </w:rPr>
        <w:lastRenderedPageBreak/>
        <w:t>Unsere TG</w:t>
      </w:r>
      <w:r w:rsidR="009334A0">
        <w:rPr>
          <w:rFonts w:ascii="Arial" w:hAnsi="Arial" w:cs="Arial"/>
        </w:rPr>
        <w:t>T</w:t>
      </w:r>
      <w:r w:rsidR="00740A20" w:rsidRPr="00740A20">
        <w:rPr>
          <w:rFonts w:ascii="Arial" w:hAnsi="Arial" w:cs="Arial"/>
        </w:rPr>
        <w:t>9-Klassen</w:t>
      </w:r>
      <w:r w:rsidR="00740A20">
        <w:rPr>
          <w:rFonts w:ascii="Arial" w:hAnsi="Arial" w:cs="Arial"/>
        </w:rPr>
        <w:t xml:space="preserve"> arbeiten im Schuljahr 13/14 an Projekten, bei denen sich jede Arbeitsgruppe ein eigenes Thema sucht und dieses in großer Freiheit bearbeitet. Um dennoch einen Teil der Notenfindung vergleichbar zu machen und gleichzeitig Wissen zu vermitteln, das bei diesen Projekten gebraucht werden ka</w:t>
      </w:r>
      <w:r w:rsidR="003D3D43">
        <w:rPr>
          <w:rFonts w:ascii="Arial" w:hAnsi="Arial" w:cs="Arial"/>
        </w:rPr>
        <w:t xml:space="preserve">nn, wurden in </w:t>
      </w:r>
      <w:r>
        <w:rPr>
          <w:rFonts w:ascii="Arial" w:hAnsi="Arial" w:cs="Arial"/>
        </w:rPr>
        <w:t>sieben</w:t>
      </w:r>
      <w:r w:rsidR="00740A20">
        <w:rPr>
          <w:rFonts w:ascii="Arial" w:hAnsi="Arial" w:cs="Arial"/>
        </w:rPr>
        <w:t xml:space="preserve"> Unterrichts</w:t>
      </w:r>
      <w:r w:rsidR="00740A20">
        <w:rPr>
          <w:rFonts w:ascii="Arial" w:hAnsi="Arial" w:cs="Arial"/>
        </w:rPr>
        <w:softHyphen/>
        <w:t xml:space="preserve">stunden Inhalte zum Themenbereich </w:t>
      </w:r>
      <w:r w:rsidR="00740A20" w:rsidRPr="00740A20">
        <w:rPr>
          <w:rFonts w:ascii="Arial" w:hAnsi="Arial" w:cs="Arial"/>
          <w:b/>
        </w:rPr>
        <w:t>Fügen</w:t>
      </w:r>
      <w:r w:rsidR="00740A20">
        <w:rPr>
          <w:rFonts w:ascii="Arial" w:hAnsi="Arial" w:cs="Arial"/>
          <w:b/>
        </w:rPr>
        <w:t xml:space="preserve"> </w:t>
      </w:r>
      <w:r>
        <w:rPr>
          <w:rFonts w:ascii="Arial" w:hAnsi="Arial" w:cs="Arial"/>
        </w:rPr>
        <w:t>unterrichtet, geübt und</w:t>
      </w:r>
      <w:r w:rsidR="00740A20">
        <w:rPr>
          <w:rFonts w:ascii="Arial" w:hAnsi="Arial" w:cs="Arial"/>
        </w:rPr>
        <w:t xml:space="preserve"> abgeprüft</w:t>
      </w:r>
      <w:r w:rsidR="00D51C3A">
        <w:rPr>
          <w:rFonts w:ascii="Arial" w:hAnsi="Arial" w:cs="Arial"/>
        </w:rPr>
        <w:t>.</w:t>
      </w:r>
    </w:p>
    <w:p w:rsidR="00D51C3A" w:rsidRDefault="00446DFA" w:rsidP="00D51C3A">
      <w:pPr>
        <w:spacing w:after="240"/>
        <w:rPr>
          <w:rFonts w:ascii="Arial" w:hAnsi="Arial" w:cs="Arial"/>
        </w:rPr>
      </w:pPr>
      <w:r>
        <w:rPr>
          <w:rFonts w:ascii="Arial" w:hAnsi="Arial" w:cs="Arial"/>
        </w:rPr>
        <w:t>Unsere beiden TG</w:t>
      </w:r>
      <w:r w:rsidR="009334A0">
        <w:rPr>
          <w:rFonts w:ascii="Arial" w:hAnsi="Arial" w:cs="Arial"/>
        </w:rPr>
        <w:t>T</w:t>
      </w:r>
      <w:bookmarkStart w:id="0" w:name="_GoBack"/>
      <w:bookmarkEnd w:id="0"/>
      <w:r>
        <w:rPr>
          <w:rFonts w:ascii="Arial" w:hAnsi="Arial" w:cs="Arial"/>
        </w:rPr>
        <w:t>9-Klassen bestehen aus 2</w:t>
      </w:r>
      <w:r w:rsidR="00067ADD">
        <w:rPr>
          <w:rFonts w:ascii="Arial" w:hAnsi="Arial" w:cs="Arial"/>
        </w:rPr>
        <w:t>5</w:t>
      </w:r>
      <w:r>
        <w:rPr>
          <w:rFonts w:ascii="Arial" w:hAnsi="Arial" w:cs="Arial"/>
        </w:rPr>
        <w:t xml:space="preserve"> bzw. 2</w:t>
      </w:r>
      <w:r w:rsidR="00067ADD">
        <w:rPr>
          <w:rFonts w:ascii="Arial" w:hAnsi="Arial" w:cs="Arial"/>
        </w:rPr>
        <w:t>7</w:t>
      </w:r>
      <w:r>
        <w:rPr>
          <w:rFonts w:ascii="Arial" w:hAnsi="Arial" w:cs="Arial"/>
        </w:rPr>
        <w:t xml:space="preserve"> </w:t>
      </w:r>
      <w:r w:rsidR="00420732">
        <w:rPr>
          <w:rFonts w:ascii="Arial" w:hAnsi="Arial" w:cs="Arial"/>
        </w:rPr>
        <w:t>Schüler</w:t>
      </w:r>
      <w:r w:rsidR="009E71D8">
        <w:rPr>
          <w:rFonts w:ascii="Arial" w:hAnsi="Arial" w:cs="Arial"/>
        </w:rPr>
        <w:t>n</w:t>
      </w:r>
      <w:r w:rsidR="00420732" w:rsidRPr="00420732">
        <w:rPr>
          <w:rFonts w:ascii="Arial" w:hAnsi="Arial" w:cs="Arial"/>
        </w:rPr>
        <w:t xml:space="preserve"> </w:t>
      </w:r>
      <w:r w:rsidR="00420732">
        <w:rPr>
          <w:rFonts w:ascii="Arial" w:hAnsi="Arial" w:cs="Arial"/>
        </w:rPr>
        <w:t>und Schülerinnen</w:t>
      </w:r>
      <w:r>
        <w:rPr>
          <w:rFonts w:ascii="Arial" w:hAnsi="Arial" w:cs="Arial"/>
        </w:rPr>
        <w:t xml:space="preserve">. </w:t>
      </w:r>
      <w:r>
        <w:rPr>
          <w:rFonts w:ascii="Arial" w:hAnsi="Arial" w:cs="Arial"/>
        </w:rPr>
        <w:br/>
        <w:t>Der Theorieunterricht in mechanischer Technik ist jeweils eine Stunde pro Woche.</w:t>
      </w:r>
    </w:p>
    <w:p w:rsidR="003D3D43" w:rsidRDefault="00446DFA" w:rsidP="00D51C3A">
      <w:pPr>
        <w:spacing w:after="240"/>
        <w:rPr>
          <w:rFonts w:ascii="Arial" w:hAnsi="Arial" w:cs="Arial"/>
        </w:rPr>
      </w:pPr>
      <w:r>
        <w:rPr>
          <w:rFonts w:ascii="Arial" w:hAnsi="Arial" w:cs="Arial"/>
        </w:rPr>
        <w:t>Ziel</w:t>
      </w:r>
      <w:r w:rsidR="004173C5">
        <w:rPr>
          <w:rFonts w:ascii="Arial" w:hAnsi="Arial" w:cs="Arial"/>
        </w:rPr>
        <w:t>e</w:t>
      </w:r>
      <w:r>
        <w:rPr>
          <w:rFonts w:ascii="Arial" w:hAnsi="Arial" w:cs="Arial"/>
        </w:rPr>
        <w:t xml:space="preserve"> der </w:t>
      </w:r>
      <w:r w:rsidR="004173C5">
        <w:rPr>
          <w:rFonts w:ascii="Arial" w:hAnsi="Arial" w:cs="Arial"/>
        </w:rPr>
        <w:t>Unterrichtseinheit sind</w:t>
      </w:r>
      <w:r w:rsidR="004173C5">
        <w:rPr>
          <w:rFonts w:ascii="Arial" w:hAnsi="Arial" w:cs="Arial"/>
        </w:rPr>
        <w:br/>
        <w:t>- das Wesen des Fügens als Mittel zum Aufbau von Baugruppen aus Einzelteilen oder</w:t>
      </w:r>
      <w:r w:rsidR="004173C5">
        <w:rPr>
          <w:rFonts w:ascii="Arial" w:hAnsi="Arial" w:cs="Arial"/>
        </w:rPr>
        <w:br/>
        <w:t xml:space="preserve">  Untergruppen zu erkennen.</w:t>
      </w:r>
      <w:r w:rsidR="004173C5">
        <w:rPr>
          <w:rFonts w:ascii="Arial" w:hAnsi="Arial" w:cs="Arial"/>
        </w:rPr>
        <w:br/>
        <w:t>- die Bedeutung der Werkstoff</w:t>
      </w:r>
      <w:r w:rsidR="0051745C">
        <w:rPr>
          <w:rFonts w:ascii="Arial" w:hAnsi="Arial" w:cs="Arial"/>
        </w:rPr>
        <w:t>f</w:t>
      </w:r>
      <w:r w:rsidR="004173C5">
        <w:rPr>
          <w:rFonts w:ascii="Arial" w:hAnsi="Arial" w:cs="Arial"/>
        </w:rPr>
        <w:t>estigkeit von Fügemitteln zu erfassen</w:t>
      </w:r>
      <w:r w:rsidR="007764DE">
        <w:rPr>
          <w:rFonts w:ascii="Arial" w:hAnsi="Arial" w:cs="Arial"/>
        </w:rPr>
        <w:t>.</w:t>
      </w:r>
      <w:r w:rsidR="0054687D">
        <w:rPr>
          <w:rFonts w:ascii="Arial" w:hAnsi="Arial" w:cs="Arial"/>
        </w:rPr>
        <w:br/>
        <w:t>- Schrauben nach vorgegebener Last auswählen zu können.</w:t>
      </w:r>
      <w:r w:rsidR="004173C5">
        <w:rPr>
          <w:rFonts w:ascii="Arial" w:hAnsi="Arial" w:cs="Arial"/>
        </w:rPr>
        <w:br/>
        <w:t>- den Einfluss von Fügeverfahren auf Recycling- und Reparaturfreundlichkeit zu erkennen</w:t>
      </w:r>
      <w:r w:rsidR="0051745C">
        <w:rPr>
          <w:rFonts w:ascii="Arial" w:hAnsi="Arial" w:cs="Arial"/>
        </w:rPr>
        <w:t>.</w:t>
      </w:r>
    </w:p>
    <w:p w:rsidR="00446DFA" w:rsidRDefault="0051745C" w:rsidP="00D51C3A">
      <w:pPr>
        <w:spacing w:after="240"/>
        <w:rPr>
          <w:rFonts w:ascii="Arial" w:hAnsi="Arial" w:cs="Arial"/>
          <w:u w:val="single"/>
        </w:rPr>
      </w:pPr>
      <w:r w:rsidRPr="0051745C">
        <w:rPr>
          <w:rFonts w:ascii="Arial" w:hAnsi="Arial" w:cs="Arial"/>
          <w:u w:val="single"/>
        </w:rPr>
        <w:t>1.</w:t>
      </w:r>
      <w:r w:rsidR="00D00ADE">
        <w:rPr>
          <w:rFonts w:ascii="Arial" w:hAnsi="Arial" w:cs="Arial"/>
          <w:u w:val="single"/>
        </w:rPr>
        <w:t> Stunde: Lösbar – </w:t>
      </w:r>
      <w:r w:rsidRPr="0051745C">
        <w:rPr>
          <w:rFonts w:ascii="Arial" w:hAnsi="Arial" w:cs="Arial"/>
          <w:u w:val="single"/>
        </w:rPr>
        <w:t>Unlösbar, Kleben als Stoffschluss</w:t>
      </w:r>
    </w:p>
    <w:p w:rsidR="0051745C" w:rsidRDefault="0051745C" w:rsidP="00D51C3A">
      <w:pPr>
        <w:spacing w:after="240"/>
        <w:rPr>
          <w:rFonts w:ascii="Arial" w:hAnsi="Arial" w:cs="Arial"/>
        </w:rPr>
      </w:pPr>
      <w:r w:rsidRPr="0051745C">
        <w:rPr>
          <w:rFonts w:ascii="Arial" w:hAnsi="Arial" w:cs="Arial"/>
        </w:rPr>
        <w:t>Schüler</w:t>
      </w:r>
      <w:r w:rsidR="00420732">
        <w:rPr>
          <w:rFonts w:ascii="Arial" w:hAnsi="Arial" w:cs="Arial"/>
        </w:rPr>
        <w:t xml:space="preserve"> und Schülerinnen</w:t>
      </w:r>
      <w:r>
        <w:rPr>
          <w:rFonts w:ascii="Arial" w:hAnsi="Arial" w:cs="Arial"/>
        </w:rPr>
        <w:t xml:space="preserve"> nach bekannten Möglichkeiten fragen, Gegenstände zu verbinden und in zwei Spalten, lösbare und unlösbare F</w:t>
      </w:r>
      <w:r w:rsidR="00420732">
        <w:rPr>
          <w:rFonts w:ascii="Arial" w:hAnsi="Arial" w:cs="Arial"/>
        </w:rPr>
        <w:t>ügeverbindungen</w:t>
      </w:r>
      <w:r>
        <w:rPr>
          <w:rFonts w:ascii="Arial" w:hAnsi="Arial" w:cs="Arial"/>
        </w:rPr>
        <w:t xml:space="preserve"> – zunächst ohne Überschrift </w:t>
      </w:r>
      <w:r w:rsidR="00E46573">
        <w:rPr>
          <w:rFonts w:ascii="Arial" w:hAnsi="Arial" w:cs="Arial"/>
        </w:rPr>
        <w:t xml:space="preserve">– </w:t>
      </w:r>
      <w:r>
        <w:rPr>
          <w:rFonts w:ascii="Arial" w:hAnsi="Arial" w:cs="Arial"/>
        </w:rPr>
        <w:t>eintragen</w:t>
      </w:r>
      <w:proofErr w:type="gramStart"/>
      <w:r w:rsidR="00620F20">
        <w:rPr>
          <w:rFonts w:ascii="Arial" w:hAnsi="Arial" w:cs="Arial"/>
        </w:rPr>
        <w:t>,</w:t>
      </w:r>
      <w:proofErr w:type="gramEnd"/>
      <w:r w:rsidR="00E46573">
        <w:rPr>
          <w:rFonts w:ascii="Arial" w:hAnsi="Arial" w:cs="Arial"/>
        </w:rPr>
        <w:br/>
        <w:t>Grenzfälle (z.</w:t>
      </w:r>
      <w:r w:rsidR="00420732">
        <w:rPr>
          <w:rFonts w:ascii="Arial" w:hAnsi="Arial" w:cs="Arial"/>
        </w:rPr>
        <w:t> </w:t>
      </w:r>
      <w:r w:rsidR="00E46573">
        <w:rPr>
          <w:rFonts w:ascii="Arial" w:hAnsi="Arial" w:cs="Arial"/>
        </w:rPr>
        <w:t>B. Nageln) zwischen die Spalten.</w:t>
      </w:r>
      <w:r w:rsidR="00620F20">
        <w:rPr>
          <w:rFonts w:ascii="Arial" w:hAnsi="Arial" w:cs="Arial"/>
        </w:rPr>
        <w:t xml:space="preserve"> Durch Fragen nach gemeinsamen Merkmalen in den jeweiligen Spalten zu der Unterscheidung lösbar</w:t>
      </w:r>
      <w:r w:rsidR="00D00ADE">
        <w:rPr>
          <w:rFonts w:ascii="Arial" w:hAnsi="Arial" w:cs="Arial"/>
        </w:rPr>
        <w:t> </w:t>
      </w:r>
      <w:r w:rsidR="00620F20">
        <w:rPr>
          <w:rFonts w:ascii="Arial" w:hAnsi="Arial" w:cs="Arial"/>
        </w:rPr>
        <w:t>-</w:t>
      </w:r>
      <w:r w:rsidR="00D00ADE">
        <w:rPr>
          <w:rFonts w:ascii="Arial" w:hAnsi="Arial" w:cs="Arial"/>
        </w:rPr>
        <w:t> </w:t>
      </w:r>
      <w:r w:rsidR="00620F20">
        <w:rPr>
          <w:rFonts w:ascii="Arial" w:hAnsi="Arial" w:cs="Arial"/>
        </w:rPr>
        <w:t>unlösbar führen un</w:t>
      </w:r>
      <w:r w:rsidR="00D00ADE">
        <w:rPr>
          <w:rFonts w:ascii="Arial" w:hAnsi="Arial" w:cs="Arial"/>
        </w:rPr>
        <w:t>d das Unterscheidungskriterium </w:t>
      </w:r>
      <w:r w:rsidR="00620F20">
        <w:rPr>
          <w:rFonts w:ascii="Arial" w:hAnsi="Arial" w:cs="Arial"/>
        </w:rPr>
        <w:t>-</w:t>
      </w:r>
      <w:r w:rsidR="00D00ADE">
        <w:rPr>
          <w:rFonts w:ascii="Arial" w:hAnsi="Arial" w:cs="Arial"/>
        </w:rPr>
        <w:t> </w:t>
      </w:r>
      <w:r w:rsidR="00620F20">
        <w:rPr>
          <w:rFonts w:ascii="Arial" w:hAnsi="Arial" w:cs="Arial"/>
        </w:rPr>
        <w:t>Lösbar mit</w:t>
      </w:r>
      <w:r w:rsidR="00D00ADE">
        <w:rPr>
          <w:rFonts w:ascii="Arial" w:hAnsi="Arial" w:cs="Arial"/>
        </w:rPr>
        <w:t> </w:t>
      </w:r>
      <w:r w:rsidR="00620F20">
        <w:rPr>
          <w:rFonts w:ascii="Arial" w:hAnsi="Arial" w:cs="Arial"/>
        </w:rPr>
        <w:t>/</w:t>
      </w:r>
      <w:r w:rsidR="00D00ADE">
        <w:rPr>
          <w:rFonts w:ascii="Arial" w:hAnsi="Arial" w:cs="Arial"/>
        </w:rPr>
        <w:t> </w:t>
      </w:r>
      <w:r w:rsidR="00620F20">
        <w:rPr>
          <w:rFonts w:ascii="Arial" w:hAnsi="Arial" w:cs="Arial"/>
        </w:rPr>
        <w:t>ohne Zerstörung</w:t>
      </w:r>
      <w:r w:rsidR="00D00ADE">
        <w:rPr>
          <w:rFonts w:ascii="Arial" w:hAnsi="Arial" w:cs="Arial"/>
        </w:rPr>
        <w:t> – </w:t>
      </w:r>
      <w:r w:rsidR="00620F20">
        <w:rPr>
          <w:rFonts w:ascii="Arial" w:hAnsi="Arial" w:cs="Arial"/>
        </w:rPr>
        <w:t>erarbeiten.</w:t>
      </w:r>
    </w:p>
    <w:p w:rsidR="00620F20" w:rsidRPr="0051745C" w:rsidRDefault="00620F20" w:rsidP="00D51C3A">
      <w:pPr>
        <w:spacing w:after="240"/>
        <w:rPr>
          <w:rFonts w:ascii="Arial" w:hAnsi="Arial" w:cs="Arial"/>
        </w:rPr>
      </w:pPr>
      <w:r>
        <w:rPr>
          <w:rFonts w:ascii="Arial" w:hAnsi="Arial" w:cs="Arial"/>
        </w:rPr>
        <w:t xml:space="preserve">Anhand von Getränkekartons aus verklebten Schichtwerkstoffen aufzeigen, welche Schwierigkeiten beim </w:t>
      </w:r>
      <w:r w:rsidR="00174048">
        <w:rPr>
          <w:rFonts w:ascii="Arial" w:hAnsi="Arial" w:cs="Arial"/>
        </w:rPr>
        <w:t>Trennen der verschiedenen Werkstoffe auftreten. Auswirkung auf die Recyclingmöglichkeiten besprechen.</w:t>
      </w:r>
      <w:r w:rsidR="002917FF">
        <w:rPr>
          <w:rFonts w:ascii="Arial" w:hAnsi="Arial" w:cs="Arial"/>
        </w:rPr>
        <w:t xml:space="preserve"> USB-Lautsprecher</w:t>
      </w:r>
      <w:r>
        <w:rPr>
          <w:rFonts w:ascii="Arial" w:hAnsi="Arial" w:cs="Arial"/>
        </w:rPr>
        <w:t xml:space="preserve"> (für z.</w:t>
      </w:r>
      <w:r w:rsidR="002917FF">
        <w:rPr>
          <w:rFonts w:ascii="Arial" w:hAnsi="Arial" w:cs="Arial"/>
        </w:rPr>
        <w:t> </w:t>
      </w:r>
      <w:r>
        <w:rPr>
          <w:rFonts w:ascii="Arial" w:hAnsi="Arial" w:cs="Arial"/>
        </w:rPr>
        <w:t xml:space="preserve">B. Smartphones) mit Schnappverbindungen </w:t>
      </w:r>
      <w:r w:rsidR="00174048">
        <w:rPr>
          <w:rFonts w:ascii="Arial" w:hAnsi="Arial" w:cs="Arial"/>
        </w:rPr>
        <w:t xml:space="preserve">öffnen, wobei einige der Schnapphaken abbrechen. Auswirkung auf die Reparaturmöglichkeit aufzeigen. </w:t>
      </w:r>
      <w:r w:rsidR="00174048">
        <w:rPr>
          <w:rFonts w:ascii="Arial" w:hAnsi="Arial" w:cs="Arial"/>
        </w:rPr>
        <w:br/>
        <w:t>(Schüler</w:t>
      </w:r>
      <w:r w:rsidR="00420732">
        <w:rPr>
          <w:rFonts w:ascii="Arial" w:hAnsi="Arial" w:cs="Arial"/>
        </w:rPr>
        <w:t xml:space="preserve"> und Schüleri</w:t>
      </w:r>
      <w:r w:rsidR="00D17665">
        <w:rPr>
          <w:rFonts w:ascii="Arial" w:hAnsi="Arial" w:cs="Arial"/>
        </w:rPr>
        <w:t>nnen</w:t>
      </w:r>
      <w:r w:rsidR="00174048">
        <w:rPr>
          <w:rFonts w:ascii="Arial" w:hAnsi="Arial" w:cs="Arial"/>
        </w:rPr>
        <w:t xml:space="preserve"> nannten daraufhin als Beispiel </w:t>
      </w:r>
      <w:r w:rsidR="00420732">
        <w:rPr>
          <w:rFonts w:ascii="Arial" w:hAnsi="Arial" w:cs="Arial"/>
        </w:rPr>
        <w:t>einen</w:t>
      </w:r>
      <w:r w:rsidR="00174048">
        <w:rPr>
          <w:rFonts w:ascii="Arial" w:hAnsi="Arial" w:cs="Arial"/>
        </w:rPr>
        <w:t xml:space="preserve"> fest e</w:t>
      </w:r>
      <w:r w:rsidR="00420732">
        <w:rPr>
          <w:rFonts w:ascii="Arial" w:hAnsi="Arial" w:cs="Arial"/>
        </w:rPr>
        <w:t>ingelöteten Akku</w:t>
      </w:r>
      <w:r w:rsidR="00174048">
        <w:rPr>
          <w:rFonts w:ascii="Arial" w:hAnsi="Arial" w:cs="Arial"/>
        </w:rPr>
        <w:t xml:space="preserve"> und sprachen den Beg</w:t>
      </w:r>
      <w:r w:rsidR="00420732">
        <w:rPr>
          <w:rFonts w:ascii="Arial" w:hAnsi="Arial" w:cs="Arial"/>
        </w:rPr>
        <w:t xml:space="preserve">riff „Geplante </w:t>
      </w:r>
      <w:proofErr w:type="spellStart"/>
      <w:r w:rsidR="00420732">
        <w:rPr>
          <w:rFonts w:ascii="Arial" w:hAnsi="Arial" w:cs="Arial"/>
        </w:rPr>
        <w:t>Obszoleszenz</w:t>
      </w:r>
      <w:proofErr w:type="spellEnd"/>
      <w:r w:rsidR="00420732">
        <w:rPr>
          <w:rFonts w:ascii="Arial" w:hAnsi="Arial" w:cs="Arial"/>
        </w:rPr>
        <w:t>“ an</w:t>
      </w:r>
      <w:r w:rsidR="00174048">
        <w:rPr>
          <w:rFonts w:ascii="Arial" w:hAnsi="Arial" w:cs="Arial"/>
        </w:rPr>
        <w:t>!</w:t>
      </w:r>
      <w:r w:rsidR="00A54087">
        <w:rPr>
          <w:rFonts w:ascii="Arial" w:hAnsi="Arial" w:cs="Arial"/>
        </w:rPr>
        <w:t xml:space="preserve"> </w:t>
      </w:r>
      <w:r w:rsidR="00420732">
        <w:rPr>
          <w:rFonts w:ascii="Arial" w:hAnsi="Arial" w:cs="Arial"/>
        </w:rPr>
        <w:t xml:space="preserve">Es gibt einen </w:t>
      </w:r>
      <w:r w:rsidR="00A54087">
        <w:rPr>
          <w:rFonts w:ascii="Arial" w:hAnsi="Arial" w:cs="Arial"/>
        </w:rPr>
        <w:t xml:space="preserve">Film </w:t>
      </w:r>
      <w:r w:rsidR="00420732">
        <w:rPr>
          <w:rFonts w:ascii="Arial" w:hAnsi="Arial" w:cs="Arial"/>
        </w:rPr>
        <w:t>zu diesem Thema.</w:t>
      </w:r>
      <w:r w:rsidR="00174048">
        <w:rPr>
          <w:rFonts w:ascii="Arial" w:hAnsi="Arial" w:cs="Arial"/>
        </w:rPr>
        <w:t>)</w:t>
      </w:r>
    </w:p>
    <w:p w:rsidR="003D3D43" w:rsidRDefault="00174048">
      <w:pPr>
        <w:spacing w:after="240"/>
        <w:rPr>
          <w:rFonts w:ascii="Arial" w:hAnsi="Arial" w:cs="Arial"/>
        </w:rPr>
      </w:pPr>
      <w:r>
        <w:rPr>
          <w:rFonts w:ascii="Arial" w:hAnsi="Arial" w:cs="Arial"/>
        </w:rPr>
        <w:t>Exemplarisch für Stoffschluss</w:t>
      </w:r>
      <w:r w:rsidR="00AF5B40">
        <w:rPr>
          <w:rFonts w:ascii="Arial" w:hAnsi="Arial" w:cs="Arial"/>
        </w:rPr>
        <w:t>: Kleben, da am nächsten an der Erfahrungswelt der Schüler</w:t>
      </w:r>
      <w:r w:rsidR="00420732">
        <w:rPr>
          <w:rFonts w:ascii="Arial" w:hAnsi="Arial" w:cs="Arial"/>
        </w:rPr>
        <w:t xml:space="preserve"> und Schüleri</w:t>
      </w:r>
      <w:r w:rsidR="002917FF">
        <w:rPr>
          <w:rFonts w:ascii="Arial" w:hAnsi="Arial" w:cs="Arial"/>
        </w:rPr>
        <w:t xml:space="preserve">nnen. In Klasse </w:t>
      </w:r>
      <w:r w:rsidR="00AF5B40">
        <w:rPr>
          <w:rFonts w:ascii="Arial" w:hAnsi="Arial" w:cs="Arial"/>
        </w:rPr>
        <w:t>8 gab es das Projekt „Brücke aus DIN-A4-Blättern“ mit viel Klebstoff.</w:t>
      </w:r>
      <w:r w:rsidR="00AF5B40">
        <w:rPr>
          <w:rFonts w:ascii="Arial" w:hAnsi="Arial" w:cs="Arial"/>
        </w:rPr>
        <w:br/>
      </w:r>
      <w:r w:rsidR="003D3D43">
        <w:rPr>
          <w:rFonts w:ascii="Arial" w:hAnsi="Arial" w:cs="Arial"/>
        </w:rPr>
        <w:t xml:space="preserve">Als Einführung Szenen aus </w:t>
      </w:r>
      <w:r w:rsidR="00420732">
        <w:rPr>
          <w:rFonts w:ascii="Arial" w:hAnsi="Arial" w:cs="Arial"/>
        </w:rPr>
        <w:t>einem</w:t>
      </w:r>
      <w:r w:rsidR="003D3D43">
        <w:rPr>
          <w:rFonts w:ascii="Arial" w:hAnsi="Arial" w:cs="Arial"/>
        </w:rPr>
        <w:t xml:space="preserve"> Lehrfilm</w:t>
      </w:r>
      <w:r w:rsidR="00420732">
        <w:rPr>
          <w:rFonts w:ascii="Arial" w:hAnsi="Arial" w:cs="Arial"/>
        </w:rPr>
        <w:t xml:space="preserve"> zum Thema Adhäsion und Kohäsion</w:t>
      </w:r>
      <w:r w:rsidR="003D3D43">
        <w:rPr>
          <w:rFonts w:ascii="Arial" w:hAnsi="Arial" w:cs="Arial"/>
        </w:rPr>
        <w:t>.</w:t>
      </w:r>
    </w:p>
    <w:p w:rsidR="003D3D43" w:rsidRDefault="003D3D43">
      <w:pPr>
        <w:spacing w:after="240"/>
        <w:rPr>
          <w:rFonts w:ascii="Arial" w:hAnsi="Arial" w:cs="Arial"/>
          <w:u w:val="single"/>
        </w:rPr>
      </w:pPr>
      <w:r>
        <w:rPr>
          <w:rFonts w:ascii="Arial" w:hAnsi="Arial" w:cs="Arial"/>
          <w:u w:val="single"/>
        </w:rPr>
        <w:t>2</w:t>
      </w:r>
      <w:r w:rsidRPr="0051745C">
        <w:rPr>
          <w:rFonts w:ascii="Arial" w:hAnsi="Arial" w:cs="Arial"/>
          <w:u w:val="single"/>
        </w:rPr>
        <w:t>.</w:t>
      </w:r>
      <w:r w:rsidR="002917FF">
        <w:rPr>
          <w:rFonts w:ascii="Arial" w:hAnsi="Arial" w:cs="Arial"/>
          <w:u w:val="single"/>
        </w:rPr>
        <w:t> </w:t>
      </w:r>
      <w:r w:rsidRPr="0051745C">
        <w:rPr>
          <w:rFonts w:ascii="Arial" w:hAnsi="Arial" w:cs="Arial"/>
          <w:u w:val="single"/>
        </w:rPr>
        <w:t>Stunde</w:t>
      </w:r>
      <w:r>
        <w:rPr>
          <w:rFonts w:ascii="Arial" w:hAnsi="Arial" w:cs="Arial"/>
          <w:u w:val="single"/>
        </w:rPr>
        <w:t>: Voraussetzungen für eine gute Klebeverbindung</w:t>
      </w:r>
    </w:p>
    <w:p w:rsidR="00620F20" w:rsidRDefault="00C07673">
      <w:pPr>
        <w:spacing w:after="240"/>
        <w:rPr>
          <w:rFonts w:ascii="Arial" w:hAnsi="Arial" w:cs="Arial"/>
        </w:rPr>
      </w:pPr>
      <w:r>
        <w:rPr>
          <w:rFonts w:ascii="Arial" w:hAnsi="Arial" w:cs="Arial"/>
        </w:rPr>
        <w:t xml:space="preserve">- </w:t>
      </w:r>
      <w:r w:rsidR="002917FF">
        <w:rPr>
          <w:rFonts w:ascii="Arial" w:hAnsi="Arial" w:cs="Arial"/>
        </w:rPr>
        <w:t>Papierstreifen – jeweils zwei trocken und zwei</w:t>
      </w:r>
      <w:r>
        <w:rPr>
          <w:rFonts w:ascii="Arial" w:hAnsi="Arial" w:cs="Arial"/>
        </w:rPr>
        <w:t xml:space="preserve"> nass – überlappen und von je zwei Schülern auseinander ziehen lassen. </w:t>
      </w:r>
      <w:r w:rsidRPr="00C07673">
        <w:rPr>
          <w:rFonts w:ascii="Arial" w:hAnsi="Arial" w:cs="Arial"/>
        </w:rPr>
        <w:sym w:font="Wingdings" w:char="F0E8"/>
      </w:r>
      <w:r>
        <w:rPr>
          <w:rFonts w:ascii="Arial" w:hAnsi="Arial" w:cs="Arial"/>
        </w:rPr>
        <w:t xml:space="preserve"> deutlich erhöhte Abzugskraft bei nassem Papier </w:t>
      </w:r>
      <w:r w:rsidRPr="00C07673">
        <w:rPr>
          <w:rFonts w:ascii="Arial" w:hAnsi="Arial" w:cs="Arial"/>
        </w:rPr>
        <w:sym w:font="Wingdings" w:char="F0E8"/>
      </w:r>
      <w:r>
        <w:rPr>
          <w:rFonts w:ascii="Arial" w:hAnsi="Arial" w:cs="Arial"/>
        </w:rPr>
        <w:t xml:space="preserve"> </w:t>
      </w:r>
      <w:r w:rsidRPr="00C07673">
        <w:rPr>
          <w:rFonts w:ascii="Arial" w:hAnsi="Arial" w:cs="Arial"/>
          <w:b/>
        </w:rPr>
        <w:t>Adhäsion</w:t>
      </w:r>
      <w:r>
        <w:rPr>
          <w:rFonts w:ascii="Arial" w:hAnsi="Arial" w:cs="Arial"/>
          <w:b/>
        </w:rPr>
        <w:t xml:space="preserve"> </w:t>
      </w:r>
      <w:r>
        <w:rPr>
          <w:rFonts w:ascii="Arial" w:hAnsi="Arial" w:cs="Arial"/>
        </w:rPr>
        <w:t>durch Klebstoff Wasser erhöht.</w:t>
      </w:r>
      <w:r w:rsidR="00C513A0">
        <w:rPr>
          <w:rFonts w:ascii="Arial" w:hAnsi="Arial" w:cs="Arial"/>
        </w:rPr>
        <w:br/>
        <w:t>- nasse Papierstreifen überlappen und das Wasser mit Kältespray „aushärten“.</w:t>
      </w:r>
      <w:r w:rsidR="001E507D">
        <w:rPr>
          <w:rFonts w:ascii="Arial" w:hAnsi="Arial" w:cs="Arial"/>
        </w:rPr>
        <w:br/>
        <w:t xml:space="preserve"> </w:t>
      </w:r>
      <w:r w:rsidR="001E507D">
        <w:rPr>
          <w:rFonts w:ascii="Arial" w:hAnsi="Arial" w:cs="Arial"/>
        </w:rPr>
        <w:tab/>
        <w:t>(Kältespray in der Apotheke erhältlich.)</w:t>
      </w:r>
      <w:r w:rsidR="00C513A0">
        <w:rPr>
          <w:rFonts w:ascii="Arial" w:hAnsi="Arial" w:cs="Arial"/>
        </w:rPr>
        <w:br/>
        <w:t>Beim Versuch</w:t>
      </w:r>
      <w:r w:rsidR="002917FF">
        <w:rPr>
          <w:rFonts w:ascii="Arial" w:hAnsi="Arial" w:cs="Arial"/>
        </w:rPr>
        <w:t>,</w:t>
      </w:r>
      <w:r w:rsidR="00C513A0">
        <w:rPr>
          <w:rFonts w:ascii="Arial" w:hAnsi="Arial" w:cs="Arial"/>
        </w:rPr>
        <w:t xml:space="preserve"> die Streifen auseinander zu ziehen</w:t>
      </w:r>
      <w:r w:rsidR="00420732">
        <w:rPr>
          <w:rFonts w:ascii="Arial" w:hAnsi="Arial" w:cs="Arial"/>
        </w:rPr>
        <w:t>,</w:t>
      </w:r>
      <w:r w:rsidR="00C513A0">
        <w:rPr>
          <w:rFonts w:ascii="Arial" w:hAnsi="Arial" w:cs="Arial"/>
        </w:rPr>
        <w:t xml:space="preserve"> reißt das Papier neben der Klebung.</w:t>
      </w:r>
      <w:r w:rsidR="00C513A0">
        <w:rPr>
          <w:rFonts w:ascii="Arial" w:hAnsi="Arial" w:cs="Arial"/>
        </w:rPr>
        <w:br/>
      </w:r>
      <w:r w:rsidR="00C513A0">
        <w:rPr>
          <w:rFonts w:ascii="Arial" w:hAnsi="Arial" w:cs="Arial"/>
          <w:b/>
        </w:rPr>
        <w:t xml:space="preserve">Kohäsion </w:t>
      </w:r>
      <w:r w:rsidR="00420732">
        <w:rPr>
          <w:rFonts w:ascii="Arial" w:hAnsi="Arial" w:cs="Arial"/>
        </w:rPr>
        <w:t>des Klebstoffes Wasser durch Einfrieren.</w:t>
      </w:r>
      <w:r w:rsidR="00420732">
        <w:rPr>
          <w:rFonts w:ascii="Arial" w:hAnsi="Arial" w:cs="Arial"/>
        </w:rPr>
        <w:br/>
        <w:t>D</w:t>
      </w:r>
      <w:r w:rsidR="00C513A0">
        <w:rPr>
          <w:rFonts w:ascii="Arial" w:hAnsi="Arial" w:cs="Arial"/>
        </w:rPr>
        <w:t xml:space="preserve">erselbe Versuch mit </w:t>
      </w:r>
      <w:r w:rsidR="00D17665">
        <w:rPr>
          <w:rFonts w:ascii="Arial" w:hAnsi="Arial" w:cs="Arial"/>
        </w:rPr>
        <w:t>(Sonnenblumen-)</w:t>
      </w:r>
      <w:r w:rsidR="00C513A0">
        <w:rPr>
          <w:rFonts w:ascii="Arial" w:hAnsi="Arial" w:cs="Arial"/>
        </w:rPr>
        <w:t>ölg</w:t>
      </w:r>
      <w:r w:rsidR="00D17665">
        <w:rPr>
          <w:rFonts w:ascii="Arial" w:hAnsi="Arial" w:cs="Arial"/>
        </w:rPr>
        <w:t xml:space="preserve">etränktem Papier </w:t>
      </w:r>
      <w:r w:rsidR="00C513A0">
        <w:rPr>
          <w:rFonts w:ascii="Arial" w:hAnsi="Arial" w:cs="Arial"/>
        </w:rPr>
        <w:t>zeigt deutlich schlechtere Festigkeit, da das Öl nicht fest genug wird.</w:t>
      </w:r>
      <w:r w:rsidR="003D3D43">
        <w:rPr>
          <w:rFonts w:ascii="Arial" w:hAnsi="Arial" w:cs="Arial"/>
        </w:rPr>
        <w:t xml:space="preserve"> Zu </w:t>
      </w:r>
      <w:r w:rsidR="003D3D43" w:rsidRPr="003D3D43">
        <w:rPr>
          <w:rFonts w:ascii="Arial" w:hAnsi="Arial" w:cs="Arial"/>
          <w:b/>
        </w:rPr>
        <w:t xml:space="preserve">geringe Kohäsion, </w:t>
      </w:r>
      <w:r w:rsidR="00D17665">
        <w:rPr>
          <w:rFonts w:ascii="Arial" w:hAnsi="Arial" w:cs="Arial"/>
          <w:b/>
        </w:rPr>
        <w:t xml:space="preserve">durch </w:t>
      </w:r>
      <w:r w:rsidR="003D3D43" w:rsidRPr="003D3D43">
        <w:rPr>
          <w:rFonts w:ascii="Arial" w:hAnsi="Arial" w:cs="Arial"/>
          <w:b/>
        </w:rPr>
        <w:t>falsche Klebstoffwahl, falsche Temperatur.</w:t>
      </w:r>
      <w:r w:rsidR="00420732">
        <w:rPr>
          <w:rFonts w:ascii="Arial" w:hAnsi="Arial" w:cs="Arial"/>
        </w:rPr>
        <w:br/>
        <w:t>D</w:t>
      </w:r>
      <w:r w:rsidR="003D3D43">
        <w:rPr>
          <w:rFonts w:ascii="Arial" w:hAnsi="Arial" w:cs="Arial"/>
        </w:rPr>
        <w:t>er Versuch, das geölte Papier noch mit Wasser zu kleben misslingt, da es abperlt.</w:t>
      </w:r>
      <w:r w:rsidR="003D3D43">
        <w:rPr>
          <w:rFonts w:ascii="Arial" w:hAnsi="Arial" w:cs="Arial"/>
        </w:rPr>
        <w:br/>
      </w:r>
      <w:r w:rsidR="003D3D43" w:rsidRPr="003D3D43">
        <w:rPr>
          <w:rFonts w:ascii="Arial" w:hAnsi="Arial" w:cs="Arial"/>
          <w:b/>
        </w:rPr>
        <w:t>Zu geringe Adhäsion durch verschmutzte Klebeflächen</w:t>
      </w:r>
      <w:r w:rsidR="003D3D43">
        <w:rPr>
          <w:rFonts w:ascii="Arial" w:hAnsi="Arial" w:cs="Arial"/>
        </w:rPr>
        <w:t>.</w:t>
      </w:r>
    </w:p>
    <w:p w:rsidR="003D3D43" w:rsidRDefault="00D17665" w:rsidP="003D3D43">
      <w:pPr>
        <w:spacing w:after="240"/>
        <w:rPr>
          <w:rFonts w:ascii="Arial" w:hAnsi="Arial" w:cs="Arial"/>
          <w:u w:val="single"/>
        </w:rPr>
      </w:pPr>
      <w:r>
        <w:rPr>
          <w:rFonts w:ascii="Arial" w:hAnsi="Arial" w:cs="Arial"/>
          <w:u w:val="single"/>
        </w:rPr>
        <w:br w:type="page"/>
      </w:r>
      <w:r w:rsidR="003D3D43">
        <w:rPr>
          <w:rFonts w:ascii="Arial" w:hAnsi="Arial" w:cs="Arial"/>
          <w:u w:val="single"/>
        </w:rPr>
        <w:lastRenderedPageBreak/>
        <w:t>3</w:t>
      </w:r>
      <w:r w:rsidR="003D3D43" w:rsidRPr="0051745C">
        <w:rPr>
          <w:rFonts w:ascii="Arial" w:hAnsi="Arial" w:cs="Arial"/>
          <w:u w:val="single"/>
        </w:rPr>
        <w:t>.</w:t>
      </w:r>
      <w:r w:rsidR="000D12FB">
        <w:rPr>
          <w:rFonts w:ascii="Arial" w:hAnsi="Arial" w:cs="Arial"/>
          <w:u w:val="single"/>
        </w:rPr>
        <w:t> </w:t>
      </w:r>
      <w:r w:rsidR="003D3D43" w:rsidRPr="0051745C">
        <w:rPr>
          <w:rFonts w:ascii="Arial" w:hAnsi="Arial" w:cs="Arial"/>
          <w:u w:val="single"/>
        </w:rPr>
        <w:t>Stunde</w:t>
      </w:r>
      <w:r w:rsidR="003D3D43">
        <w:rPr>
          <w:rFonts w:ascii="Arial" w:hAnsi="Arial" w:cs="Arial"/>
          <w:u w:val="single"/>
        </w:rPr>
        <w:t xml:space="preserve">: </w:t>
      </w:r>
      <w:r w:rsidR="00656066">
        <w:rPr>
          <w:rFonts w:ascii="Arial" w:hAnsi="Arial" w:cs="Arial"/>
          <w:u w:val="single"/>
        </w:rPr>
        <w:t>Kraft- und Formschl</w:t>
      </w:r>
      <w:r>
        <w:rPr>
          <w:rFonts w:ascii="Arial" w:hAnsi="Arial" w:cs="Arial"/>
          <w:u w:val="single"/>
        </w:rPr>
        <w:t>uss beim Fügen</w:t>
      </w:r>
    </w:p>
    <w:p w:rsidR="00355307" w:rsidRDefault="001E507D">
      <w:pPr>
        <w:spacing w:after="240"/>
        <w:rPr>
          <w:rFonts w:ascii="Arial" w:hAnsi="Arial" w:cs="Arial"/>
        </w:rPr>
      </w:pPr>
      <w:r>
        <w:rPr>
          <w:rFonts w:ascii="Arial" w:hAnsi="Arial" w:cs="Arial"/>
        </w:rPr>
        <w:t>Versuch</w:t>
      </w:r>
      <w:r w:rsidR="00823999">
        <w:rPr>
          <w:rFonts w:ascii="Arial" w:hAnsi="Arial" w:cs="Arial"/>
        </w:rPr>
        <w:t xml:space="preserve"> </w:t>
      </w:r>
      <w:r>
        <w:rPr>
          <w:rFonts w:ascii="Arial" w:hAnsi="Arial" w:cs="Arial"/>
        </w:rPr>
        <w:t xml:space="preserve">1: </w:t>
      </w:r>
      <w:r w:rsidR="000D12FB">
        <w:rPr>
          <w:rFonts w:ascii="Arial" w:hAnsi="Arial" w:cs="Arial"/>
        </w:rPr>
        <w:t>zwei</w:t>
      </w:r>
      <w:r w:rsidR="00D17665">
        <w:rPr>
          <w:rFonts w:ascii="Arial" w:hAnsi="Arial" w:cs="Arial"/>
        </w:rPr>
        <w:t xml:space="preserve"> Schül</w:t>
      </w:r>
      <w:r w:rsidR="00823999">
        <w:rPr>
          <w:rFonts w:ascii="Arial" w:hAnsi="Arial" w:cs="Arial"/>
        </w:rPr>
        <w:t>er und Schülerinnen</w:t>
      </w:r>
      <w:r w:rsidR="00D17665">
        <w:rPr>
          <w:rFonts w:ascii="Arial" w:hAnsi="Arial" w:cs="Arial"/>
        </w:rPr>
        <w:t xml:space="preserve"> haken sich mit abgewinkelten Fingern ein und ziehen gegeneinander wie beim Fingerhakeln. </w:t>
      </w:r>
      <w:r>
        <w:rPr>
          <w:rFonts w:ascii="Arial" w:hAnsi="Arial" w:cs="Arial"/>
        </w:rPr>
        <w:br/>
        <w:t>Versuch</w:t>
      </w:r>
      <w:r w:rsidR="00823999">
        <w:rPr>
          <w:rFonts w:ascii="Arial" w:hAnsi="Arial" w:cs="Arial"/>
        </w:rPr>
        <w:t xml:space="preserve"> </w:t>
      </w:r>
      <w:r>
        <w:rPr>
          <w:rFonts w:ascii="Arial" w:hAnsi="Arial" w:cs="Arial"/>
        </w:rPr>
        <w:t xml:space="preserve">2: </w:t>
      </w:r>
      <w:r w:rsidR="00067ADD">
        <w:rPr>
          <w:rFonts w:ascii="Arial" w:hAnsi="Arial" w:cs="Arial"/>
        </w:rPr>
        <w:t>Ein</w:t>
      </w:r>
      <w:r w:rsidR="00D17665">
        <w:rPr>
          <w:rFonts w:ascii="Arial" w:hAnsi="Arial" w:cs="Arial"/>
        </w:rPr>
        <w:t xml:space="preserve"> Schül</w:t>
      </w:r>
      <w:r w:rsidR="00823999">
        <w:rPr>
          <w:rFonts w:ascii="Arial" w:hAnsi="Arial" w:cs="Arial"/>
        </w:rPr>
        <w:t xml:space="preserve">er oder </w:t>
      </w:r>
      <w:r w:rsidR="000D12FB">
        <w:rPr>
          <w:rFonts w:ascii="Arial" w:hAnsi="Arial" w:cs="Arial"/>
        </w:rPr>
        <w:t xml:space="preserve">eine </w:t>
      </w:r>
      <w:r w:rsidR="00823999">
        <w:rPr>
          <w:rFonts w:ascii="Arial" w:hAnsi="Arial" w:cs="Arial"/>
        </w:rPr>
        <w:t>Schülerin</w:t>
      </w:r>
      <w:r w:rsidR="00D32601">
        <w:rPr>
          <w:rFonts w:ascii="Arial" w:hAnsi="Arial" w:cs="Arial"/>
          <w:b/>
        </w:rPr>
        <w:t xml:space="preserve"> </w:t>
      </w:r>
      <w:r w:rsidR="00D32601">
        <w:rPr>
          <w:rFonts w:ascii="Arial" w:hAnsi="Arial" w:cs="Arial"/>
        </w:rPr>
        <w:t>legt die flache Handfläche auf die Handfläche eines Partners</w:t>
      </w:r>
      <w:r w:rsidR="00D32601" w:rsidRPr="00D32601">
        <w:rPr>
          <w:rFonts w:ascii="Arial" w:hAnsi="Arial" w:cs="Arial"/>
        </w:rPr>
        <w:t>. Beim Ziehen gleiten die Flächen aneinander ab.</w:t>
      </w:r>
      <w:r>
        <w:rPr>
          <w:rFonts w:ascii="Arial" w:hAnsi="Arial" w:cs="Arial"/>
        </w:rPr>
        <w:t xml:space="preserve"> Danach</w:t>
      </w:r>
      <w:r w:rsidR="00D32601">
        <w:rPr>
          <w:rFonts w:ascii="Arial" w:hAnsi="Arial" w:cs="Arial"/>
        </w:rPr>
        <w:t xml:space="preserve"> drückt dann </w:t>
      </w:r>
      <w:r w:rsidR="00355307">
        <w:rPr>
          <w:rFonts w:ascii="Arial" w:hAnsi="Arial" w:cs="Arial"/>
        </w:rPr>
        <w:t xml:space="preserve">eine </w:t>
      </w:r>
      <w:r w:rsidR="00067ADD">
        <w:rPr>
          <w:rFonts w:ascii="Arial" w:hAnsi="Arial" w:cs="Arial"/>
        </w:rPr>
        <w:t>dritte</w:t>
      </w:r>
      <w:r w:rsidR="00355307">
        <w:rPr>
          <w:rFonts w:ascii="Arial" w:hAnsi="Arial" w:cs="Arial"/>
        </w:rPr>
        <w:t xml:space="preserve"> Person </w:t>
      </w:r>
      <w:r w:rsidR="00067ADD">
        <w:rPr>
          <w:rFonts w:ascii="Arial" w:hAnsi="Arial" w:cs="Arial"/>
        </w:rPr>
        <w:t xml:space="preserve"> (aus Sicherheitsgründen </w:t>
      </w:r>
      <w:r w:rsidR="00823999">
        <w:rPr>
          <w:rFonts w:ascii="Arial" w:hAnsi="Arial" w:cs="Arial"/>
        </w:rPr>
        <w:t>die Lehrkraft</w:t>
      </w:r>
      <w:r w:rsidR="00067ADD">
        <w:rPr>
          <w:rFonts w:ascii="Arial" w:hAnsi="Arial" w:cs="Arial"/>
        </w:rPr>
        <w:t xml:space="preserve">!) </w:t>
      </w:r>
      <w:r w:rsidR="00355307">
        <w:rPr>
          <w:rFonts w:ascii="Arial" w:hAnsi="Arial" w:cs="Arial"/>
        </w:rPr>
        <w:t xml:space="preserve">die flachen Hände so zusammen, dass sie nicht auseinander gezogen werden können. </w:t>
      </w:r>
      <w:r w:rsidR="00355307">
        <w:rPr>
          <w:rFonts w:ascii="Arial" w:hAnsi="Arial" w:cs="Arial"/>
        </w:rPr>
        <w:br/>
        <w:t>Skizzieren der beiden Versuche an d</w:t>
      </w:r>
      <w:r w:rsidR="00823999">
        <w:rPr>
          <w:rFonts w:ascii="Arial" w:hAnsi="Arial" w:cs="Arial"/>
        </w:rPr>
        <w:t>er Tafel und Untersuchen  bezüglich</w:t>
      </w:r>
      <w:r w:rsidR="00355307">
        <w:rPr>
          <w:rFonts w:ascii="Arial" w:hAnsi="Arial" w:cs="Arial"/>
        </w:rPr>
        <w:t xml:space="preserve"> Lage der haltenden Flächen und der Art der haltenden Kräfte.</w:t>
      </w:r>
      <w:r w:rsidR="00355307">
        <w:rPr>
          <w:rFonts w:ascii="Arial" w:hAnsi="Arial" w:cs="Arial"/>
        </w:rPr>
        <w:br/>
        <w:t>Bei Versuch</w:t>
      </w:r>
      <w:r w:rsidR="00823999">
        <w:rPr>
          <w:rFonts w:ascii="Arial" w:hAnsi="Arial" w:cs="Arial"/>
        </w:rPr>
        <w:t xml:space="preserve"> </w:t>
      </w:r>
      <w:r w:rsidR="00355307">
        <w:rPr>
          <w:rFonts w:ascii="Arial" w:hAnsi="Arial" w:cs="Arial"/>
        </w:rPr>
        <w:t xml:space="preserve">1 mit Druckkräften und Flächen quer zur Lastrichtung den Begriff </w:t>
      </w:r>
      <w:r w:rsidR="000D12FB">
        <w:rPr>
          <w:rFonts w:ascii="Arial" w:hAnsi="Arial" w:cs="Arial"/>
        </w:rPr>
        <w:t>„f</w:t>
      </w:r>
      <w:r w:rsidR="00355307">
        <w:rPr>
          <w:rFonts w:ascii="Arial" w:hAnsi="Arial" w:cs="Arial"/>
        </w:rPr>
        <w:t>ormschlüssig</w:t>
      </w:r>
      <w:r w:rsidR="000D12FB">
        <w:rPr>
          <w:rFonts w:ascii="Arial" w:hAnsi="Arial" w:cs="Arial"/>
        </w:rPr>
        <w:t>“</w:t>
      </w:r>
      <w:r w:rsidR="00355307">
        <w:rPr>
          <w:rFonts w:ascii="Arial" w:hAnsi="Arial" w:cs="Arial"/>
        </w:rPr>
        <w:t xml:space="preserve"> einführen.</w:t>
      </w:r>
      <w:r w:rsidR="00355307">
        <w:rPr>
          <w:rFonts w:ascii="Arial" w:hAnsi="Arial" w:cs="Arial"/>
        </w:rPr>
        <w:br/>
        <w:t xml:space="preserve">Bei Versuch 2 mit Reibung und Flächen parallel zur Lastrichtung den Begriff </w:t>
      </w:r>
      <w:r w:rsidR="00823999">
        <w:rPr>
          <w:rFonts w:ascii="Arial" w:hAnsi="Arial" w:cs="Arial"/>
        </w:rPr>
        <w:t>„</w:t>
      </w:r>
      <w:r w:rsidR="000D12FB">
        <w:rPr>
          <w:rFonts w:ascii="Arial" w:hAnsi="Arial" w:cs="Arial"/>
        </w:rPr>
        <w:t>r</w:t>
      </w:r>
      <w:r w:rsidR="007D33E3">
        <w:rPr>
          <w:rFonts w:ascii="Arial" w:hAnsi="Arial" w:cs="Arial"/>
        </w:rPr>
        <w:t>eib- und</w:t>
      </w:r>
      <w:r w:rsidR="000D12FB">
        <w:rPr>
          <w:rFonts w:ascii="Arial" w:hAnsi="Arial" w:cs="Arial"/>
        </w:rPr>
        <w:br/>
        <w:t>k</w:t>
      </w:r>
      <w:r w:rsidR="00355307">
        <w:rPr>
          <w:rFonts w:ascii="Arial" w:hAnsi="Arial" w:cs="Arial"/>
        </w:rPr>
        <w:t>raftschlüssig</w:t>
      </w:r>
      <w:r w:rsidR="00823999">
        <w:rPr>
          <w:rFonts w:ascii="Arial" w:hAnsi="Arial" w:cs="Arial"/>
        </w:rPr>
        <w:t>“</w:t>
      </w:r>
      <w:r w:rsidR="00355307">
        <w:rPr>
          <w:rFonts w:ascii="Arial" w:hAnsi="Arial" w:cs="Arial"/>
        </w:rPr>
        <w:t xml:space="preserve"> einführen.</w:t>
      </w:r>
      <w:r w:rsidR="007D33E3">
        <w:rPr>
          <w:rFonts w:ascii="Arial" w:hAnsi="Arial" w:cs="Arial"/>
        </w:rPr>
        <w:t xml:space="preserve"> Kraf</w:t>
      </w:r>
      <w:r w:rsidR="00823999">
        <w:rPr>
          <w:rFonts w:ascii="Arial" w:hAnsi="Arial" w:cs="Arial"/>
        </w:rPr>
        <w:t>twirkung der Reibung ansprechen</w:t>
      </w:r>
      <w:r w:rsidR="007D33E3">
        <w:rPr>
          <w:rFonts w:ascii="Arial" w:hAnsi="Arial" w:cs="Arial"/>
        </w:rPr>
        <w:t xml:space="preserve"> (</w:t>
      </w:r>
      <w:r w:rsidR="00823999">
        <w:rPr>
          <w:rFonts w:ascii="Arial" w:hAnsi="Arial" w:cs="Arial"/>
        </w:rPr>
        <w:t>z. B.</w:t>
      </w:r>
      <w:r w:rsidR="007D33E3">
        <w:rPr>
          <w:rFonts w:ascii="Arial" w:hAnsi="Arial" w:cs="Arial"/>
        </w:rPr>
        <w:t xml:space="preserve"> Bremsen)</w:t>
      </w:r>
      <w:r w:rsidR="00823999">
        <w:rPr>
          <w:rFonts w:ascii="Arial" w:hAnsi="Arial" w:cs="Arial"/>
        </w:rPr>
        <w:t>.</w:t>
      </w:r>
      <w:r w:rsidR="00355307">
        <w:rPr>
          <w:rFonts w:ascii="Arial" w:hAnsi="Arial" w:cs="Arial"/>
        </w:rPr>
        <w:br/>
        <w:t>Arbeit</w:t>
      </w:r>
      <w:r w:rsidR="00823999">
        <w:rPr>
          <w:rFonts w:ascii="Arial" w:hAnsi="Arial" w:cs="Arial"/>
        </w:rPr>
        <w:t>sblatt 1 Fügen ausgeben und gegebenenfalls</w:t>
      </w:r>
      <w:r w:rsidR="00355307">
        <w:rPr>
          <w:rFonts w:ascii="Arial" w:hAnsi="Arial" w:cs="Arial"/>
        </w:rPr>
        <w:t xml:space="preserve"> als Hausaufgabe bearbeiten lassen.</w:t>
      </w:r>
      <w:r w:rsidR="00962D03">
        <w:rPr>
          <w:rFonts w:ascii="Arial" w:hAnsi="Arial" w:cs="Arial"/>
        </w:rPr>
        <w:t xml:space="preserve"> </w:t>
      </w:r>
      <w:r w:rsidR="00962D03" w:rsidRPr="001E507D">
        <w:rPr>
          <w:rFonts w:ascii="Arial" w:hAnsi="Arial" w:cs="Arial"/>
          <w:b/>
        </w:rPr>
        <w:t>Bezeichnung</w:t>
      </w:r>
      <w:r w:rsidR="00962D03">
        <w:rPr>
          <w:rFonts w:ascii="Arial" w:hAnsi="Arial" w:cs="Arial"/>
        </w:rPr>
        <w:t xml:space="preserve"> der Fügeverbindungen vorgeben und gemeinsam eintragen.</w:t>
      </w:r>
    </w:p>
    <w:p w:rsidR="00955998" w:rsidRDefault="00955998">
      <w:pPr>
        <w:spacing w:after="240"/>
        <w:rPr>
          <w:rFonts w:ascii="Arial" w:hAnsi="Arial" w:cs="Arial"/>
          <w:u w:val="single"/>
        </w:rPr>
      </w:pPr>
      <w:r>
        <w:rPr>
          <w:rFonts w:ascii="Arial" w:hAnsi="Arial" w:cs="Arial"/>
          <w:u w:val="single"/>
        </w:rPr>
        <w:t>4</w:t>
      </w:r>
      <w:r w:rsidRPr="0051745C">
        <w:rPr>
          <w:rFonts w:ascii="Arial" w:hAnsi="Arial" w:cs="Arial"/>
          <w:u w:val="single"/>
        </w:rPr>
        <w:t>.</w:t>
      </w:r>
      <w:r w:rsidR="000D12FB">
        <w:rPr>
          <w:rFonts w:ascii="Arial" w:hAnsi="Arial" w:cs="Arial"/>
          <w:u w:val="single"/>
        </w:rPr>
        <w:t> </w:t>
      </w:r>
      <w:r w:rsidRPr="0051745C">
        <w:rPr>
          <w:rFonts w:ascii="Arial" w:hAnsi="Arial" w:cs="Arial"/>
          <w:u w:val="single"/>
        </w:rPr>
        <w:t>Stunde</w:t>
      </w:r>
      <w:r w:rsidR="000D12FB">
        <w:rPr>
          <w:rFonts w:ascii="Arial" w:hAnsi="Arial" w:cs="Arial"/>
          <w:u w:val="single"/>
        </w:rPr>
        <w:t>: Kraft- und f</w:t>
      </w:r>
      <w:r>
        <w:rPr>
          <w:rFonts w:ascii="Arial" w:hAnsi="Arial" w:cs="Arial"/>
          <w:u w:val="single"/>
        </w:rPr>
        <w:t>ormschlüssige Schraubverbindungen</w:t>
      </w:r>
    </w:p>
    <w:p w:rsidR="007D33E3" w:rsidRDefault="007D33E3">
      <w:pPr>
        <w:spacing w:after="240"/>
        <w:rPr>
          <w:rFonts w:ascii="Arial" w:hAnsi="Arial" w:cs="Arial"/>
        </w:rPr>
      </w:pPr>
      <w:r w:rsidRPr="007D33E3">
        <w:rPr>
          <w:rFonts w:ascii="Arial" w:hAnsi="Arial" w:cs="Arial"/>
        </w:rPr>
        <w:t>Arbeitsblatt 1 Fügen</w:t>
      </w:r>
      <w:r>
        <w:rPr>
          <w:rFonts w:ascii="Arial" w:hAnsi="Arial" w:cs="Arial"/>
        </w:rPr>
        <w:t xml:space="preserve"> besprechen, die beiden Schraubverbindungen aussparen, aber besonders die Nietverbindung beachten, mit Unterscheidung in formschlüssiges Kaltnieten und kraftschlüssiges Warmnieten.</w:t>
      </w:r>
      <w:r w:rsidR="00067ADD">
        <w:rPr>
          <w:rFonts w:ascii="Arial" w:hAnsi="Arial" w:cs="Arial"/>
        </w:rPr>
        <w:t xml:space="preserve"> Als Realteil wackelnde kaltgenietete Verbindung.</w:t>
      </w:r>
      <w:r>
        <w:rPr>
          <w:rFonts w:ascii="Arial" w:hAnsi="Arial" w:cs="Arial"/>
        </w:rPr>
        <w:br/>
        <w:t>Arbeitsblatt 2 Fügen ausgeben und die abgebildeten Schraubverbindungen auf Lage der haltenden Flächen und Art der Haltekräfte untersuchen.</w:t>
      </w:r>
      <w:r w:rsidR="00962D03">
        <w:rPr>
          <w:rFonts w:ascii="Arial" w:hAnsi="Arial" w:cs="Arial"/>
        </w:rPr>
        <w:t xml:space="preserve"> Bestimmen des Fügeprinzips.</w:t>
      </w:r>
    </w:p>
    <w:p w:rsidR="00962D03" w:rsidRDefault="004244C6">
      <w:pPr>
        <w:spacing w:after="240"/>
        <w:rPr>
          <w:rFonts w:ascii="Arial" w:hAnsi="Arial" w:cs="Arial"/>
        </w:rPr>
      </w:pPr>
      <w:r>
        <w:rPr>
          <w:rFonts w:ascii="Arial" w:hAnsi="Arial" w:cs="Arial"/>
        </w:rPr>
        <w:t>Problematisierung</w:t>
      </w:r>
      <w:r w:rsidRPr="004244C6">
        <w:rPr>
          <w:rFonts w:ascii="Arial" w:hAnsi="Arial" w:cs="Arial"/>
          <w:i/>
        </w:rPr>
        <w:t xml:space="preserve">: Wie </w:t>
      </w:r>
      <w:r>
        <w:rPr>
          <w:rFonts w:ascii="Arial" w:hAnsi="Arial" w:cs="Arial"/>
          <w:i/>
        </w:rPr>
        <w:t>stark kann eine Schraube belastet werden?</w:t>
      </w:r>
      <w:r w:rsidR="00962D03">
        <w:rPr>
          <w:rFonts w:ascii="Arial" w:hAnsi="Arial" w:cs="Arial"/>
        </w:rPr>
        <w:br/>
      </w:r>
      <w:r w:rsidR="00962D03" w:rsidRPr="00962D03">
        <w:rPr>
          <w:rFonts w:ascii="Arial" w:hAnsi="Arial" w:cs="Arial"/>
        </w:rPr>
        <w:sym w:font="Wingdings" w:char="F0E8"/>
      </w:r>
      <w:r w:rsidR="00962D03">
        <w:rPr>
          <w:rFonts w:ascii="Arial" w:hAnsi="Arial" w:cs="Arial"/>
        </w:rPr>
        <w:t>verschiedene W</w:t>
      </w:r>
      <w:r w:rsidR="00FD42B7">
        <w:rPr>
          <w:rFonts w:ascii="Arial" w:hAnsi="Arial" w:cs="Arial"/>
        </w:rPr>
        <w:t xml:space="preserve">erkstoffe: Festigkeitsklassen </w:t>
      </w:r>
      <w:r w:rsidR="00962D03">
        <w:rPr>
          <w:rFonts w:ascii="Arial" w:hAnsi="Arial" w:cs="Arial"/>
        </w:rPr>
        <w:t>aus Tabellenbuch Metall.</w:t>
      </w:r>
      <w:r w:rsidR="00962D03">
        <w:rPr>
          <w:rFonts w:ascii="Arial" w:hAnsi="Arial" w:cs="Arial"/>
        </w:rPr>
        <w:br/>
      </w:r>
      <w:r w:rsidR="00962D03" w:rsidRPr="00962D03">
        <w:rPr>
          <w:rFonts w:ascii="Arial" w:hAnsi="Arial" w:cs="Arial"/>
        </w:rPr>
        <w:sym w:font="Wingdings" w:char="F0E8"/>
      </w:r>
      <w:r w:rsidR="00962D03">
        <w:rPr>
          <w:rFonts w:ascii="Arial" w:hAnsi="Arial" w:cs="Arial"/>
        </w:rPr>
        <w:t>unterschiedliche tragende Fl</w:t>
      </w:r>
      <w:r w:rsidR="00FD42B7">
        <w:rPr>
          <w:rFonts w:ascii="Arial" w:hAnsi="Arial" w:cs="Arial"/>
        </w:rPr>
        <w:t xml:space="preserve">ächen: Spannungsquerschnitt </w:t>
      </w:r>
      <w:r w:rsidR="00962D03">
        <w:rPr>
          <w:rFonts w:ascii="Arial" w:hAnsi="Arial" w:cs="Arial"/>
        </w:rPr>
        <w:t>ebenda.</w:t>
      </w:r>
      <w:r w:rsidR="00917146">
        <w:rPr>
          <w:rFonts w:ascii="Arial" w:hAnsi="Arial" w:cs="Arial"/>
        </w:rPr>
        <w:br/>
        <w:t xml:space="preserve">An Schraubenbeispielen </w:t>
      </w:r>
      <w:r w:rsidR="00A54087">
        <w:rPr>
          <w:rFonts w:ascii="Arial" w:hAnsi="Arial" w:cs="Arial"/>
        </w:rPr>
        <w:t>die Zugbelastung bis zu Verformung/Bruch berechnen.</w:t>
      </w:r>
      <w:r w:rsidR="00917146">
        <w:rPr>
          <w:rFonts w:ascii="Arial" w:hAnsi="Arial" w:cs="Arial"/>
        </w:rPr>
        <w:br/>
        <w:t>Ausgabe der Tabelle Längskraft und Anzugsmoment und Vergleich mit den selbst berechneten Werten.</w:t>
      </w:r>
    </w:p>
    <w:p w:rsidR="00917146" w:rsidRDefault="00917146" w:rsidP="00917146">
      <w:pPr>
        <w:spacing w:after="240"/>
        <w:rPr>
          <w:rFonts w:ascii="Arial" w:hAnsi="Arial" w:cs="Arial"/>
          <w:u w:val="single"/>
        </w:rPr>
      </w:pPr>
      <w:r>
        <w:rPr>
          <w:rFonts w:ascii="Arial" w:hAnsi="Arial" w:cs="Arial"/>
          <w:u w:val="single"/>
        </w:rPr>
        <w:t>5</w:t>
      </w:r>
      <w:r w:rsidRPr="0051745C">
        <w:rPr>
          <w:rFonts w:ascii="Arial" w:hAnsi="Arial" w:cs="Arial"/>
          <w:u w:val="single"/>
        </w:rPr>
        <w:t>.</w:t>
      </w:r>
      <w:r w:rsidR="000D12FB">
        <w:rPr>
          <w:rFonts w:ascii="Arial" w:hAnsi="Arial" w:cs="Arial"/>
          <w:u w:val="single"/>
        </w:rPr>
        <w:t> </w:t>
      </w:r>
      <w:r w:rsidRPr="0051745C">
        <w:rPr>
          <w:rFonts w:ascii="Arial" w:hAnsi="Arial" w:cs="Arial"/>
          <w:u w:val="single"/>
        </w:rPr>
        <w:t>Stunde</w:t>
      </w:r>
      <w:r>
        <w:rPr>
          <w:rFonts w:ascii="Arial" w:hAnsi="Arial" w:cs="Arial"/>
          <w:u w:val="single"/>
        </w:rPr>
        <w:t>: Längskraft und Anzugsmoment bei Schrauben, Selbsthemmung durch Reibung</w:t>
      </w:r>
    </w:p>
    <w:p w:rsidR="00917146" w:rsidRDefault="00784575">
      <w:pPr>
        <w:spacing w:after="240"/>
        <w:rPr>
          <w:rFonts w:ascii="Arial" w:hAnsi="Arial" w:cs="Arial"/>
        </w:rPr>
      </w:pPr>
      <w:r>
        <w:rPr>
          <w:rFonts w:ascii="Arial" w:hAnsi="Arial" w:cs="Arial"/>
        </w:rPr>
        <w:t>Problematisierung</w:t>
      </w:r>
      <w:r w:rsidRPr="004244C6">
        <w:rPr>
          <w:rFonts w:ascii="Arial" w:hAnsi="Arial" w:cs="Arial"/>
          <w:i/>
        </w:rPr>
        <w:t>: Wie ist es möglich, dass durch geringe Handkraft eine gigantische Schrauben</w:t>
      </w:r>
      <w:r w:rsidR="00067ADD" w:rsidRPr="004244C6">
        <w:rPr>
          <w:rFonts w:ascii="Arial" w:hAnsi="Arial" w:cs="Arial"/>
          <w:i/>
        </w:rPr>
        <w:t>längs</w:t>
      </w:r>
      <w:r w:rsidRPr="004244C6">
        <w:rPr>
          <w:rFonts w:ascii="Arial" w:hAnsi="Arial" w:cs="Arial"/>
          <w:i/>
        </w:rPr>
        <w:t>kraft entsteht?</w:t>
      </w:r>
      <w:r>
        <w:rPr>
          <w:rFonts w:ascii="Arial" w:hAnsi="Arial" w:cs="Arial"/>
        </w:rPr>
        <w:br/>
      </w:r>
      <w:r w:rsidR="00917146">
        <w:rPr>
          <w:rFonts w:ascii="Arial" w:hAnsi="Arial" w:cs="Arial"/>
        </w:rPr>
        <w:t xml:space="preserve">Kurze Einführung zum Hebelgesetz anhand der bekannten Spielplatzwippe. </w:t>
      </w:r>
      <w:r w:rsidR="00917146">
        <w:rPr>
          <w:rFonts w:ascii="Arial" w:hAnsi="Arial" w:cs="Arial"/>
        </w:rPr>
        <w:br/>
      </w:r>
      <w:r w:rsidR="00917146" w:rsidRPr="00917146">
        <w:rPr>
          <w:rFonts w:ascii="Arial" w:hAnsi="Arial" w:cs="Arial"/>
        </w:rPr>
        <w:sym w:font="Wingdings" w:char="F0E8"/>
      </w:r>
      <w:r w:rsidR="00917146">
        <w:rPr>
          <w:rFonts w:ascii="Arial" w:hAnsi="Arial" w:cs="Arial"/>
        </w:rPr>
        <w:t xml:space="preserve"> Goldene Regel der Mechanik, Konstanz von Kraft x Weg.</w:t>
      </w:r>
      <w:r>
        <w:rPr>
          <w:rFonts w:ascii="Arial" w:hAnsi="Arial" w:cs="Arial"/>
        </w:rPr>
        <w:br/>
        <w:t>Einführung des Drehmoments, veranschaulicht durch Armdrücken, Oberarm als drehende Welle, Unterarm als Hebel.</w:t>
      </w:r>
      <w:r w:rsidR="00AA1CD6">
        <w:rPr>
          <w:rFonts w:ascii="Arial" w:hAnsi="Arial" w:cs="Arial"/>
        </w:rPr>
        <w:t xml:space="preserve"> </w:t>
      </w:r>
      <w:r>
        <w:rPr>
          <w:rFonts w:ascii="Arial" w:hAnsi="Arial" w:cs="Arial"/>
        </w:rPr>
        <w:br/>
        <w:t>Besprechung einiger Beis</w:t>
      </w:r>
      <w:r w:rsidR="00067ADD">
        <w:rPr>
          <w:rFonts w:ascii="Arial" w:hAnsi="Arial" w:cs="Arial"/>
        </w:rPr>
        <w:t xml:space="preserve">piele </w:t>
      </w:r>
      <w:r>
        <w:rPr>
          <w:rFonts w:ascii="Arial" w:hAnsi="Arial" w:cs="Arial"/>
        </w:rPr>
        <w:t>einfache</w:t>
      </w:r>
      <w:r w:rsidR="00067ADD">
        <w:rPr>
          <w:rFonts w:ascii="Arial" w:hAnsi="Arial" w:cs="Arial"/>
        </w:rPr>
        <w:t>r</w:t>
      </w:r>
      <w:r>
        <w:rPr>
          <w:rFonts w:ascii="Arial" w:hAnsi="Arial" w:cs="Arial"/>
        </w:rPr>
        <w:t xml:space="preserve"> Maschinen </w:t>
      </w:r>
      <w:r w:rsidR="00FD42B7">
        <w:rPr>
          <w:rFonts w:ascii="Arial" w:hAnsi="Arial" w:cs="Arial"/>
        </w:rPr>
        <w:t>mit Tabellenbuch Metall.</w:t>
      </w:r>
      <w:r>
        <w:rPr>
          <w:rFonts w:ascii="Arial" w:hAnsi="Arial" w:cs="Arial"/>
        </w:rPr>
        <w:t xml:space="preserve"> </w:t>
      </w:r>
      <w:r w:rsidR="00AA1CD6">
        <w:rPr>
          <w:rFonts w:ascii="Arial" w:hAnsi="Arial" w:cs="Arial"/>
        </w:rPr>
        <w:br/>
        <w:t xml:space="preserve">Erarbeiten der Formel   </w:t>
      </w:r>
      <w:proofErr w:type="spellStart"/>
      <w:r w:rsidR="00AA1CD6" w:rsidRPr="00AA1CD6">
        <w:rPr>
          <w:rFonts w:ascii="Arial" w:hAnsi="Arial" w:cs="Arial"/>
          <w:b/>
          <w:sz w:val="32"/>
          <w:szCs w:val="32"/>
        </w:rPr>
        <w:t>F</w:t>
      </w:r>
      <w:r w:rsidR="00AA1CD6" w:rsidRPr="00AA1CD6">
        <w:rPr>
          <w:rFonts w:ascii="Arial" w:hAnsi="Arial" w:cs="Arial"/>
          <w:b/>
          <w:sz w:val="32"/>
          <w:szCs w:val="32"/>
          <w:vertAlign w:val="subscript"/>
        </w:rPr>
        <w:t>h</w:t>
      </w:r>
      <w:proofErr w:type="spellEnd"/>
      <w:r w:rsidR="00AA1CD6" w:rsidRPr="00AA1CD6">
        <w:rPr>
          <w:rFonts w:ascii="Arial" w:hAnsi="Arial" w:cs="Arial"/>
          <w:b/>
          <w:sz w:val="32"/>
          <w:szCs w:val="32"/>
          <w:vertAlign w:val="subscript"/>
        </w:rPr>
        <w:t xml:space="preserve"> </w:t>
      </w:r>
      <w:r w:rsidR="00AA1CD6" w:rsidRPr="00AA1CD6">
        <w:rPr>
          <w:rFonts w:ascii="Arial" w:hAnsi="Arial" w:cs="Arial"/>
          <w:sz w:val="32"/>
          <w:szCs w:val="32"/>
        </w:rPr>
        <w:t>x</w:t>
      </w:r>
      <w:r w:rsidR="00AA1CD6">
        <w:rPr>
          <w:rFonts w:ascii="Arial" w:hAnsi="Arial" w:cs="Arial"/>
          <w:b/>
          <w:sz w:val="32"/>
          <w:szCs w:val="32"/>
        </w:rPr>
        <w:t xml:space="preserve"> </w:t>
      </w:r>
      <w:r w:rsidR="00067ADD">
        <w:rPr>
          <w:rFonts w:ascii="Arial" w:hAnsi="Arial" w:cs="Arial"/>
          <w:b/>
          <w:sz w:val="32"/>
          <w:szCs w:val="32"/>
        </w:rPr>
        <w:t xml:space="preserve">l </w:t>
      </w:r>
      <w:r w:rsidR="00067ADD">
        <w:rPr>
          <w:rFonts w:ascii="Arial" w:hAnsi="Arial" w:cs="Arial"/>
          <w:sz w:val="32"/>
          <w:szCs w:val="32"/>
        </w:rPr>
        <w:t xml:space="preserve">x </w:t>
      </w:r>
      <w:r w:rsidR="00AA1CD6">
        <w:rPr>
          <w:rFonts w:ascii="Arial" w:hAnsi="Arial" w:cs="Arial"/>
          <w:b/>
          <w:sz w:val="32"/>
          <w:szCs w:val="32"/>
        </w:rPr>
        <w:t>2</w:t>
      </w:r>
      <w:r w:rsidR="00AA1CD6" w:rsidRPr="00AA1CD6">
        <w:rPr>
          <w:rFonts w:ascii="Symbol" w:hAnsi="Symbol" w:cs="Arial"/>
          <w:b/>
          <w:sz w:val="44"/>
          <w:szCs w:val="44"/>
        </w:rPr>
        <w:t></w:t>
      </w:r>
      <w:r w:rsidR="00067ADD">
        <w:rPr>
          <w:rFonts w:ascii="Symbol" w:hAnsi="Symbol" w:cs="Arial"/>
          <w:b/>
          <w:sz w:val="44"/>
          <w:szCs w:val="44"/>
        </w:rPr>
        <w:t></w:t>
      </w:r>
      <w:r w:rsidR="00067ADD" w:rsidRPr="00067ADD">
        <w:rPr>
          <w:rFonts w:ascii="Arial" w:hAnsi="Arial" w:cs="Arial"/>
          <w:sz w:val="32"/>
          <w:szCs w:val="32"/>
        </w:rPr>
        <w:t>=</w:t>
      </w:r>
      <w:r w:rsidR="00067ADD">
        <w:rPr>
          <w:rFonts w:ascii="Symbol" w:hAnsi="Symbol" w:cs="Arial"/>
          <w:b/>
          <w:sz w:val="44"/>
          <w:szCs w:val="44"/>
        </w:rPr>
        <w:t></w:t>
      </w:r>
      <w:r w:rsidR="00067ADD" w:rsidRPr="00067ADD">
        <w:rPr>
          <w:rFonts w:ascii="Arial" w:hAnsi="Arial" w:cs="Arial"/>
          <w:b/>
          <w:sz w:val="32"/>
          <w:szCs w:val="32"/>
        </w:rPr>
        <w:t>M</w:t>
      </w:r>
      <w:r w:rsidR="00067ADD">
        <w:rPr>
          <w:rFonts w:ascii="Arial" w:hAnsi="Arial" w:cs="Arial"/>
          <w:b/>
          <w:sz w:val="32"/>
          <w:szCs w:val="32"/>
        </w:rPr>
        <w:t xml:space="preserve"> </w:t>
      </w:r>
      <w:r w:rsidR="00067ADD">
        <w:rPr>
          <w:rFonts w:ascii="Arial" w:hAnsi="Arial" w:cs="Arial"/>
          <w:sz w:val="32"/>
          <w:szCs w:val="32"/>
        </w:rPr>
        <w:t>x</w:t>
      </w:r>
      <w:r w:rsidR="00067ADD" w:rsidRPr="00067ADD">
        <w:rPr>
          <w:rFonts w:ascii="Arial" w:hAnsi="Arial" w:cs="Arial"/>
          <w:b/>
          <w:sz w:val="32"/>
          <w:szCs w:val="32"/>
        </w:rPr>
        <w:t xml:space="preserve"> </w:t>
      </w:r>
      <w:r w:rsidR="00067ADD">
        <w:rPr>
          <w:rFonts w:ascii="Arial" w:hAnsi="Arial" w:cs="Arial"/>
          <w:b/>
          <w:sz w:val="32"/>
          <w:szCs w:val="32"/>
        </w:rPr>
        <w:t>2</w:t>
      </w:r>
      <w:r w:rsidR="00067ADD" w:rsidRPr="00AA1CD6">
        <w:rPr>
          <w:rFonts w:ascii="Symbol" w:hAnsi="Symbol" w:cs="Arial"/>
          <w:b/>
          <w:sz w:val="44"/>
          <w:szCs w:val="44"/>
        </w:rPr>
        <w:t></w:t>
      </w:r>
      <w:r w:rsidR="00067ADD" w:rsidRPr="00067ADD">
        <w:rPr>
          <w:rFonts w:ascii="Arial" w:hAnsi="Arial" w:cs="Arial"/>
          <w:b/>
          <w:sz w:val="32"/>
          <w:szCs w:val="32"/>
        </w:rPr>
        <w:t xml:space="preserve"> </w:t>
      </w:r>
      <w:r w:rsidR="00AA1CD6" w:rsidRPr="00AA1CD6">
        <w:rPr>
          <w:rFonts w:ascii="Arial" w:hAnsi="Arial" w:cs="Arial"/>
          <w:sz w:val="32"/>
          <w:szCs w:val="32"/>
        </w:rPr>
        <w:t>=</w:t>
      </w:r>
      <w:r w:rsidR="00AA1CD6">
        <w:rPr>
          <w:rFonts w:ascii="Arial" w:hAnsi="Arial" w:cs="Arial"/>
          <w:b/>
          <w:sz w:val="32"/>
          <w:szCs w:val="32"/>
        </w:rPr>
        <w:t xml:space="preserve"> </w:t>
      </w:r>
      <w:proofErr w:type="spellStart"/>
      <w:r w:rsidR="00AA1CD6">
        <w:rPr>
          <w:rFonts w:ascii="Arial" w:hAnsi="Arial" w:cs="Arial"/>
          <w:b/>
          <w:sz w:val="32"/>
          <w:szCs w:val="32"/>
        </w:rPr>
        <w:t>F</w:t>
      </w:r>
      <w:r w:rsidR="00AA1CD6">
        <w:rPr>
          <w:rFonts w:ascii="Arial" w:hAnsi="Arial" w:cs="Arial"/>
          <w:b/>
          <w:sz w:val="32"/>
          <w:szCs w:val="32"/>
          <w:vertAlign w:val="subscript"/>
        </w:rPr>
        <w:t>l</w:t>
      </w:r>
      <w:proofErr w:type="spellEnd"/>
      <w:r w:rsidR="00AA1CD6">
        <w:rPr>
          <w:rFonts w:ascii="Arial" w:hAnsi="Arial" w:cs="Arial"/>
          <w:b/>
          <w:sz w:val="32"/>
          <w:szCs w:val="32"/>
        </w:rPr>
        <w:t xml:space="preserve"> </w:t>
      </w:r>
      <w:r w:rsidR="00AA1CD6" w:rsidRPr="00AA1CD6">
        <w:rPr>
          <w:rFonts w:ascii="Arial" w:hAnsi="Arial" w:cs="Arial"/>
          <w:sz w:val="32"/>
          <w:szCs w:val="32"/>
        </w:rPr>
        <w:t>x</w:t>
      </w:r>
      <w:r w:rsidR="00AA1CD6">
        <w:rPr>
          <w:rFonts w:ascii="Arial" w:hAnsi="Arial" w:cs="Arial"/>
          <w:b/>
          <w:sz w:val="32"/>
          <w:szCs w:val="32"/>
        </w:rPr>
        <w:t xml:space="preserve"> P </w:t>
      </w:r>
      <w:r w:rsidR="0042720F">
        <w:rPr>
          <w:rFonts w:ascii="Arial" w:hAnsi="Arial" w:cs="Arial"/>
          <w:b/>
          <w:sz w:val="32"/>
          <w:szCs w:val="32"/>
        </w:rPr>
        <w:br/>
      </w:r>
      <w:r w:rsidR="00AA1CD6" w:rsidRPr="00AA1CD6">
        <w:rPr>
          <w:rFonts w:ascii="Arial" w:hAnsi="Arial" w:cs="Arial"/>
        </w:rPr>
        <w:t>und</w:t>
      </w:r>
      <w:r w:rsidR="00AA1CD6">
        <w:rPr>
          <w:rFonts w:ascii="Arial" w:hAnsi="Arial" w:cs="Arial"/>
          <w:b/>
          <w:sz w:val="32"/>
          <w:szCs w:val="32"/>
        </w:rPr>
        <w:t xml:space="preserve"> </w:t>
      </w:r>
      <w:r w:rsidR="00AA1CD6" w:rsidRPr="00AA1CD6">
        <w:rPr>
          <w:rFonts w:ascii="Arial" w:hAnsi="Arial" w:cs="Arial"/>
        </w:rPr>
        <w:t>berechnen</w:t>
      </w:r>
      <w:r w:rsidR="00AA1CD6">
        <w:rPr>
          <w:rFonts w:ascii="Arial" w:hAnsi="Arial" w:cs="Arial"/>
        </w:rPr>
        <w:t xml:space="preserve"> von Beispielen, ausgehend von Handkraft und Schraubenschlü</w:t>
      </w:r>
      <w:r w:rsidR="000D12FB">
        <w:rPr>
          <w:rFonts w:ascii="Arial" w:hAnsi="Arial" w:cs="Arial"/>
        </w:rPr>
        <w:t>ssellänge über das Drehmoment.</w:t>
      </w:r>
      <w:r w:rsidR="00AA1CD6">
        <w:rPr>
          <w:rFonts w:ascii="Arial" w:hAnsi="Arial" w:cs="Arial"/>
        </w:rPr>
        <w:br/>
        <w:t xml:space="preserve">Problematisierung: </w:t>
      </w:r>
      <w:r w:rsidR="00AA1CD6" w:rsidRPr="004244C6">
        <w:rPr>
          <w:rFonts w:ascii="Arial" w:hAnsi="Arial" w:cs="Arial"/>
          <w:i/>
        </w:rPr>
        <w:t xml:space="preserve">Warum stehen </w:t>
      </w:r>
      <w:r w:rsidR="009210BD" w:rsidRPr="004244C6">
        <w:rPr>
          <w:rFonts w:ascii="Arial" w:hAnsi="Arial" w:cs="Arial"/>
          <w:i/>
        </w:rPr>
        <w:t>i</w:t>
      </w:r>
      <w:r w:rsidR="00AA1CD6" w:rsidRPr="004244C6">
        <w:rPr>
          <w:rFonts w:ascii="Arial" w:hAnsi="Arial" w:cs="Arial"/>
          <w:i/>
        </w:rPr>
        <w:t>n der Tabelle soviel kleinere Werte für die Längskraft</w:t>
      </w:r>
      <w:r w:rsidR="009210BD" w:rsidRPr="004244C6">
        <w:rPr>
          <w:rFonts w:ascii="Arial" w:hAnsi="Arial" w:cs="Arial"/>
          <w:i/>
        </w:rPr>
        <w:t>?</w:t>
      </w:r>
      <w:r w:rsidR="0042720F">
        <w:rPr>
          <w:rFonts w:ascii="Arial" w:hAnsi="Arial" w:cs="Arial"/>
        </w:rPr>
        <w:br/>
      </w:r>
      <w:r w:rsidR="0042720F" w:rsidRPr="0042720F">
        <w:rPr>
          <w:rFonts w:ascii="Arial" w:hAnsi="Arial" w:cs="Arial"/>
        </w:rPr>
        <w:sym w:font="Wingdings" w:char="F0E8"/>
      </w:r>
      <w:r w:rsidR="0042720F">
        <w:rPr>
          <w:rFonts w:ascii="Arial" w:hAnsi="Arial" w:cs="Arial"/>
        </w:rPr>
        <w:t>Energieverlust durch Reibung im Gewinde und an den Auflageflächen Kopf/Mutter.</w:t>
      </w:r>
      <w:r w:rsidR="0042720F">
        <w:rPr>
          <w:rFonts w:ascii="Arial" w:hAnsi="Arial" w:cs="Arial"/>
        </w:rPr>
        <w:br/>
        <w:t xml:space="preserve">Zum Vergleich: Drillbohrer mit sehr großer Steigung. Die Mutter „fällt“ entlang der Gewindestange nach unten, keine Selbsthemmung. </w:t>
      </w:r>
      <w:r w:rsidR="0042720F">
        <w:rPr>
          <w:rFonts w:ascii="Arial" w:hAnsi="Arial" w:cs="Arial"/>
        </w:rPr>
        <w:br/>
        <w:t>Bedeutung der Reibung für Befestigungsgewinde</w:t>
      </w:r>
      <w:r w:rsidR="0042720F" w:rsidRPr="0042720F">
        <w:rPr>
          <w:rFonts w:ascii="Arial" w:hAnsi="Arial" w:cs="Arial"/>
        </w:rPr>
        <w:t xml:space="preserve"> </w:t>
      </w:r>
      <w:r w:rsidR="0042720F">
        <w:rPr>
          <w:rFonts w:ascii="Arial" w:hAnsi="Arial" w:cs="Arial"/>
        </w:rPr>
        <w:t>herausstellen.</w:t>
      </w:r>
      <w:r w:rsidR="0042720F">
        <w:rPr>
          <w:rFonts w:ascii="Arial" w:hAnsi="Arial" w:cs="Arial"/>
        </w:rPr>
        <w:br/>
        <w:t>Durch Vergleich der errechneten Längskraftwerte mit den Tabellenwerten die Größe der Reibungsverluste ermitteln. Als ungefähren Wert dann 85</w:t>
      </w:r>
      <w:r w:rsidR="00FD42B7">
        <w:rPr>
          <w:rFonts w:ascii="Arial" w:hAnsi="Arial" w:cs="Arial"/>
        </w:rPr>
        <w:t xml:space="preserve"> </w:t>
      </w:r>
      <w:r w:rsidR="0042720F">
        <w:rPr>
          <w:rFonts w:ascii="Arial" w:hAnsi="Arial" w:cs="Arial"/>
        </w:rPr>
        <w:t>% Verlust vorgeben.</w:t>
      </w:r>
    </w:p>
    <w:p w:rsidR="0042720F" w:rsidRDefault="004244C6">
      <w:pPr>
        <w:spacing w:after="240"/>
        <w:rPr>
          <w:rFonts w:ascii="Arial" w:hAnsi="Arial" w:cs="Arial"/>
          <w:u w:val="single"/>
        </w:rPr>
      </w:pPr>
      <w:r>
        <w:rPr>
          <w:rFonts w:ascii="Arial" w:hAnsi="Arial" w:cs="Arial"/>
          <w:u w:val="single"/>
        </w:rPr>
        <w:t>6</w:t>
      </w:r>
      <w:r w:rsidR="0042720F" w:rsidRPr="0051745C">
        <w:rPr>
          <w:rFonts w:ascii="Arial" w:hAnsi="Arial" w:cs="Arial"/>
          <w:u w:val="single"/>
        </w:rPr>
        <w:t>.</w:t>
      </w:r>
      <w:r w:rsidR="000D12FB">
        <w:rPr>
          <w:rFonts w:ascii="Arial" w:hAnsi="Arial" w:cs="Arial"/>
          <w:u w:val="single"/>
        </w:rPr>
        <w:t> </w:t>
      </w:r>
      <w:r w:rsidR="0042720F" w:rsidRPr="0051745C">
        <w:rPr>
          <w:rFonts w:ascii="Arial" w:hAnsi="Arial" w:cs="Arial"/>
          <w:u w:val="single"/>
        </w:rPr>
        <w:t>Stunde</w:t>
      </w:r>
      <w:r w:rsidR="0042720F">
        <w:rPr>
          <w:rFonts w:ascii="Arial" w:hAnsi="Arial" w:cs="Arial"/>
          <w:u w:val="single"/>
        </w:rPr>
        <w:t>:</w:t>
      </w:r>
      <w:r>
        <w:rPr>
          <w:rFonts w:ascii="Arial" w:hAnsi="Arial" w:cs="Arial"/>
          <w:u w:val="single"/>
        </w:rPr>
        <w:t xml:space="preserve"> Übungen und Wiederholung</w:t>
      </w:r>
    </w:p>
    <w:p w:rsidR="004244C6" w:rsidRPr="00AA1CD6" w:rsidRDefault="004244C6">
      <w:pPr>
        <w:spacing w:after="240"/>
        <w:rPr>
          <w:rFonts w:ascii="Arial" w:hAnsi="Arial" w:cs="Arial"/>
          <w:b/>
        </w:rPr>
      </w:pPr>
      <w:r>
        <w:rPr>
          <w:rFonts w:ascii="Arial" w:hAnsi="Arial" w:cs="Arial"/>
          <w:u w:val="single"/>
        </w:rPr>
        <w:t>7.</w:t>
      </w:r>
      <w:r w:rsidR="000D12FB">
        <w:rPr>
          <w:rFonts w:ascii="Arial" w:hAnsi="Arial" w:cs="Arial"/>
          <w:u w:val="single"/>
        </w:rPr>
        <w:t> </w:t>
      </w:r>
      <w:r>
        <w:rPr>
          <w:rFonts w:ascii="Arial" w:hAnsi="Arial" w:cs="Arial"/>
          <w:u w:val="single"/>
        </w:rPr>
        <w:t>Stunde: Klassenarbeit</w:t>
      </w:r>
    </w:p>
    <w:sectPr w:rsidR="004244C6" w:rsidRPr="00AA1CD6" w:rsidSect="001E507D">
      <w:pgSz w:w="11906" w:h="16838"/>
      <w:pgMar w:top="567" w:right="92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56F9"/>
    <w:multiLevelType w:val="hybridMultilevel"/>
    <w:tmpl w:val="556450D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2227CC"/>
    <w:multiLevelType w:val="hybridMultilevel"/>
    <w:tmpl w:val="13C2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20"/>
    <w:rsid w:val="00067ADD"/>
    <w:rsid w:val="000D12FB"/>
    <w:rsid w:val="00174048"/>
    <w:rsid w:val="001E507D"/>
    <w:rsid w:val="002917FF"/>
    <w:rsid w:val="00355307"/>
    <w:rsid w:val="003D3D43"/>
    <w:rsid w:val="004173C5"/>
    <w:rsid w:val="00420732"/>
    <w:rsid w:val="004244C6"/>
    <w:rsid w:val="0042720F"/>
    <w:rsid w:val="00446DFA"/>
    <w:rsid w:val="0051745C"/>
    <w:rsid w:val="0054687D"/>
    <w:rsid w:val="0057325E"/>
    <w:rsid w:val="005A1C5C"/>
    <w:rsid w:val="00620F20"/>
    <w:rsid w:val="00656066"/>
    <w:rsid w:val="00740A20"/>
    <w:rsid w:val="007764DE"/>
    <w:rsid w:val="00784575"/>
    <w:rsid w:val="007D33E3"/>
    <w:rsid w:val="00823999"/>
    <w:rsid w:val="00917146"/>
    <w:rsid w:val="009210BD"/>
    <w:rsid w:val="009334A0"/>
    <w:rsid w:val="00955998"/>
    <w:rsid w:val="00962D03"/>
    <w:rsid w:val="009E71D8"/>
    <w:rsid w:val="00A25384"/>
    <w:rsid w:val="00A332E0"/>
    <w:rsid w:val="00A54087"/>
    <w:rsid w:val="00AA1CD6"/>
    <w:rsid w:val="00AF5B40"/>
    <w:rsid w:val="00C07673"/>
    <w:rsid w:val="00C513A0"/>
    <w:rsid w:val="00D00ADE"/>
    <w:rsid w:val="00D17665"/>
    <w:rsid w:val="00D32601"/>
    <w:rsid w:val="00D51C3A"/>
    <w:rsid w:val="00D63919"/>
    <w:rsid w:val="00DB5DEF"/>
    <w:rsid w:val="00E46573"/>
    <w:rsid w:val="00FD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980" w:hanging="1980"/>
    </w:pPr>
    <w:rPr>
      <w:rFonts w:ascii="Arial" w:hAnsi="Arial" w:cs="Arial"/>
      <w:bCs/>
    </w:rPr>
  </w:style>
  <w:style w:type="paragraph" w:styleId="Textkrper">
    <w:name w:val="Body Text"/>
    <w:basedOn w:val="Standard"/>
    <w:semiHidden/>
    <w:rPr>
      <w:b/>
      <w:bCs/>
    </w:rPr>
  </w:style>
  <w:style w:type="paragraph" w:styleId="Textkrper-Einzug2">
    <w:name w:val="Body Text Indent 2"/>
    <w:basedOn w:val="Standard"/>
    <w:semiHidden/>
    <w:pPr>
      <w:tabs>
        <w:tab w:val="left" w:pos="4320"/>
      </w:tabs>
      <w:ind w:left="4320"/>
    </w:pPr>
  </w:style>
  <w:style w:type="paragraph" w:styleId="KeinLeerraum">
    <w:name w:val="No Spacing"/>
    <w:uiPriority w:val="1"/>
    <w:qFormat/>
    <w:rsid w:val="005A1C5C"/>
    <w:rPr>
      <w:rFonts w:ascii="Calibri" w:hAnsi="Calibri"/>
      <w:sz w:val="22"/>
      <w:szCs w:val="22"/>
    </w:rPr>
  </w:style>
  <w:style w:type="table" w:styleId="Tabellenraster">
    <w:name w:val="Table Grid"/>
    <w:basedOn w:val="NormaleTabelle"/>
    <w:uiPriority w:val="59"/>
    <w:rsid w:val="005A1C5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207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980" w:hanging="1980"/>
    </w:pPr>
    <w:rPr>
      <w:rFonts w:ascii="Arial" w:hAnsi="Arial" w:cs="Arial"/>
      <w:bCs/>
    </w:rPr>
  </w:style>
  <w:style w:type="paragraph" w:styleId="Textkrper">
    <w:name w:val="Body Text"/>
    <w:basedOn w:val="Standard"/>
    <w:semiHidden/>
    <w:rPr>
      <w:b/>
      <w:bCs/>
    </w:rPr>
  </w:style>
  <w:style w:type="paragraph" w:styleId="Textkrper-Einzug2">
    <w:name w:val="Body Text Indent 2"/>
    <w:basedOn w:val="Standard"/>
    <w:semiHidden/>
    <w:pPr>
      <w:tabs>
        <w:tab w:val="left" w:pos="4320"/>
      </w:tabs>
      <w:ind w:left="4320"/>
    </w:pPr>
  </w:style>
  <w:style w:type="paragraph" w:styleId="KeinLeerraum">
    <w:name w:val="No Spacing"/>
    <w:uiPriority w:val="1"/>
    <w:qFormat/>
    <w:rsid w:val="005A1C5C"/>
    <w:rPr>
      <w:rFonts w:ascii="Calibri" w:hAnsi="Calibri"/>
      <w:sz w:val="22"/>
      <w:szCs w:val="22"/>
    </w:rPr>
  </w:style>
  <w:style w:type="table" w:styleId="Tabellenraster">
    <w:name w:val="Table Grid"/>
    <w:basedOn w:val="NormaleTabelle"/>
    <w:uiPriority w:val="59"/>
    <w:rsid w:val="005A1C5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207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Technisches System Fahrrad</vt:lpstr>
    </vt:vector>
  </TitlesOfParts>
  <Company>JoFo</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Technisches System Fahrrad</dc:title>
  <dc:subject/>
  <dc:creator>Foglszinger Josef</dc:creator>
  <cp:keywords/>
  <cp:lastModifiedBy>Löhr-Zeidler, Barbara (LS)</cp:lastModifiedBy>
  <cp:revision>9</cp:revision>
  <cp:lastPrinted>2013-06-02T20:48:00Z</cp:lastPrinted>
  <dcterms:created xsi:type="dcterms:W3CDTF">2014-02-18T09:45:00Z</dcterms:created>
  <dcterms:modified xsi:type="dcterms:W3CDTF">2014-04-10T11:49:00Z</dcterms:modified>
</cp:coreProperties>
</file>