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B6DDE8" w:themeColor="accent5" w:themeTint="66"/>
  <w:body>
    <w:p w:rsidR="00CC4DE6" w:rsidRPr="005320EB" w:rsidRDefault="004505ED" w:rsidP="004505ED">
      <w:pPr>
        <w:jc w:val="center"/>
        <w:rPr>
          <w:rFonts w:ascii="Arial" w:hAnsi="Arial" w:cs="Arial"/>
          <w:sz w:val="36"/>
          <w:u w:val="single"/>
        </w:rPr>
      </w:pPr>
      <w:r w:rsidRPr="005320EB">
        <w:rPr>
          <w:rFonts w:ascii="Arial" w:hAnsi="Arial" w:cs="Arial"/>
          <w:sz w:val="36"/>
          <w:highlight w:val="yellow"/>
          <w:u w:val="single"/>
        </w:rPr>
        <w:t>Ablauf</w:t>
      </w:r>
      <w:r w:rsidR="005320EB" w:rsidRPr="005320EB">
        <w:rPr>
          <w:rFonts w:ascii="Arial" w:hAnsi="Arial" w:cs="Arial"/>
          <w:sz w:val="36"/>
          <w:highlight w:val="yellow"/>
          <w:u w:val="single"/>
        </w:rPr>
        <w:t xml:space="preserve">  eines Web </w:t>
      </w:r>
      <w:proofErr w:type="spellStart"/>
      <w:r w:rsidR="005320EB" w:rsidRPr="005320EB">
        <w:rPr>
          <w:rFonts w:ascii="Arial" w:hAnsi="Arial" w:cs="Arial"/>
          <w:sz w:val="36"/>
          <w:highlight w:val="yellow"/>
          <w:u w:val="single"/>
        </w:rPr>
        <w:t>Quests</w:t>
      </w:r>
      <w:proofErr w:type="spellEnd"/>
    </w:p>
    <w:p w:rsidR="004505ED" w:rsidRPr="005320EB" w:rsidRDefault="004505ED" w:rsidP="004505ED">
      <w:pPr>
        <w:jc w:val="center"/>
        <w:rPr>
          <w:rFonts w:ascii="Arial" w:hAnsi="Arial" w:cs="Arial"/>
          <w:sz w:val="28"/>
          <w:u w:val="single"/>
        </w:rPr>
      </w:pPr>
    </w:p>
    <w:p w:rsidR="005320EB" w:rsidRPr="005320EB" w:rsidRDefault="005320EB" w:rsidP="005320EB">
      <w:pPr>
        <w:jc w:val="both"/>
        <w:rPr>
          <w:rFonts w:ascii="Arial" w:hAnsi="Arial" w:cs="Arial"/>
          <w:b/>
          <w:sz w:val="28"/>
        </w:rPr>
      </w:pPr>
      <w:r w:rsidRPr="005320EB">
        <w:rPr>
          <w:rFonts w:ascii="Arial" w:hAnsi="Arial" w:cs="Arial"/>
          <w:b/>
          <w:sz w:val="28"/>
          <w:u w:val="single"/>
        </w:rPr>
        <w:t>Allgemein:</w:t>
      </w:r>
      <w:r w:rsidRPr="005320EB">
        <w:rPr>
          <w:rFonts w:ascii="Arial" w:hAnsi="Arial" w:cs="Arial"/>
          <w:b/>
          <w:sz w:val="28"/>
        </w:rPr>
        <w:t xml:space="preserve"> </w:t>
      </w:r>
    </w:p>
    <w:p w:rsidR="005320EB" w:rsidRDefault="005320EB" w:rsidP="005320EB">
      <w:pPr>
        <w:jc w:val="both"/>
        <w:rPr>
          <w:rFonts w:ascii="Arial" w:hAnsi="Arial" w:cs="Arial"/>
          <w:sz w:val="28"/>
        </w:rPr>
      </w:pPr>
      <w:r w:rsidRPr="005320EB">
        <w:rPr>
          <w:rFonts w:ascii="Arial" w:hAnsi="Arial" w:cs="Arial"/>
          <w:sz w:val="28"/>
        </w:rPr>
        <w:t>Ein Web</w:t>
      </w:r>
      <w:r w:rsidR="00C16CB2">
        <w:rPr>
          <w:rFonts w:ascii="Arial" w:hAnsi="Arial" w:cs="Arial"/>
          <w:sz w:val="28"/>
        </w:rPr>
        <w:t xml:space="preserve"> Q</w:t>
      </w:r>
      <w:r w:rsidRPr="005320EB">
        <w:rPr>
          <w:rFonts w:ascii="Arial" w:hAnsi="Arial" w:cs="Arial"/>
          <w:sz w:val="28"/>
        </w:rPr>
        <w:t>uest ist aufgebaut wie eine Homepage. In dem ihr auf die entsprechenden Stellen klickt, öffnen sich „Links“ aus dem Internet</w:t>
      </w:r>
      <w:r w:rsidR="009C7F70">
        <w:rPr>
          <w:rFonts w:ascii="Arial" w:hAnsi="Arial" w:cs="Arial"/>
          <w:sz w:val="28"/>
        </w:rPr>
        <w:t xml:space="preserve"> und anderen Quellen</w:t>
      </w:r>
      <w:r w:rsidRPr="005320EB">
        <w:rPr>
          <w:rFonts w:ascii="Arial" w:hAnsi="Arial" w:cs="Arial"/>
          <w:sz w:val="28"/>
        </w:rPr>
        <w:t>. Mithilfe dieser „Links“, sollt ihr die euch ausgeteilten Fragen beantworten</w:t>
      </w:r>
      <w:r>
        <w:rPr>
          <w:rFonts w:ascii="Arial" w:hAnsi="Arial" w:cs="Arial"/>
          <w:sz w:val="28"/>
        </w:rPr>
        <w:t xml:space="preserve">. Die Fragen findet ihr auch nochmal auf der „Web Quest Homepage“, welche ihr bereits geöffnet habt. </w:t>
      </w:r>
      <w:r w:rsidR="00C16CB2">
        <w:rPr>
          <w:rFonts w:ascii="Arial" w:hAnsi="Arial" w:cs="Arial"/>
          <w:sz w:val="28"/>
        </w:rPr>
        <w:t xml:space="preserve">Mit Hilfe des oben links befindlichen </w:t>
      </w:r>
      <w:proofErr w:type="spellStart"/>
      <w:r w:rsidR="00C16CB2">
        <w:rPr>
          <w:rFonts w:ascii="Arial" w:hAnsi="Arial" w:cs="Arial"/>
          <w:sz w:val="28"/>
        </w:rPr>
        <w:t>Vor</w:t>
      </w:r>
      <w:proofErr w:type="spellEnd"/>
      <w:proofErr w:type="gramStart"/>
      <w:r w:rsidR="00C16CB2">
        <w:rPr>
          <w:rFonts w:ascii="Arial" w:hAnsi="Arial" w:cs="Arial"/>
          <w:sz w:val="28"/>
        </w:rPr>
        <w:t>,-</w:t>
      </w:r>
      <w:proofErr w:type="gramEnd"/>
      <w:r w:rsidR="00C16CB2">
        <w:rPr>
          <w:rFonts w:ascii="Arial" w:hAnsi="Arial" w:cs="Arial"/>
          <w:sz w:val="28"/>
        </w:rPr>
        <w:t>und Zurückbuttons eures Browsers könnt ihr euch</w:t>
      </w:r>
      <w:r w:rsidR="007206B5">
        <w:rPr>
          <w:rFonts w:ascii="Arial" w:hAnsi="Arial" w:cs="Arial"/>
          <w:sz w:val="28"/>
        </w:rPr>
        <w:t xml:space="preserve"> durch das Web Quest navigieren.</w:t>
      </w:r>
    </w:p>
    <w:p w:rsidR="005320EB" w:rsidRPr="005320EB" w:rsidRDefault="005320EB" w:rsidP="005320EB">
      <w:pPr>
        <w:jc w:val="both"/>
        <w:rPr>
          <w:rFonts w:ascii="Arial" w:hAnsi="Arial" w:cs="Arial"/>
          <w:b/>
          <w:sz w:val="28"/>
          <w:u w:val="single"/>
        </w:rPr>
      </w:pPr>
      <w:r w:rsidRPr="005320EB">
        <w:rPr>
          <w:rFonts w:ascii="Arial" w:hAnsi="Arial" w:cs="Arial"/>
          <w:b/>
          <w:sz w:val="28"/>
          <w:u w:val="single"/>
        </w:rPr>
        <w:t>Vorgehensweise:</w:t>
      </w:r>
    </w:p>
    <w:p w:rsidR="004505ED" w:rsidRPr="005320EB" w:rsidRDefault="000E7E40" w:rsidP="005320EB">
      <w:pPr>
        <w:jc w:val="both"/>
        <w:rPr>
          <w:rFonts w:ascii="Arial" w:hAnsi="Arial" w:cs="Arial"/>
          <w:sz w:val="28"/>
        </w:rPr>
      </w:pPr>
      <w:r w:rsidRPr="005320EB">
        <w:rPr>
          <w:rFonts w:ascii="Arial" w:hAnsi="Arial" w:cs="Arial"/>
          <w:sz w:val="28"/>
        </w:rPr>
        <w:t xml:space="preserve">1) Öffnet die „Fragen“ </w:t>
      </w:r>
      <w:r w:rsidR="007206B5">
        <w:rPr>
          <w:rFonts w:ascii="Arial" w:hAnsi="Arial" w:cs="Arial"/>
          <w:sz w:val="28"/>
        </w:rPr>
        <w:t xml:space="preserve">auf der Startseite </w:t>
      </w:r>
      <w:r w:rsidRPr="005320EB">
        <w:rPr>
          <w:rFonts w:ascii="Arial" w:hAnsi="Arial" w:cs="Arial"/>
          <w:sz w:val="28"/>
        </w:rPr>
        <w:t>und lest diese genau durch.</w:t>
      </w:r>
      <w:r w:rsidR="005320EB">
        <w:rPr>
          <w:rFonts w:ascii="Arial" w:hAnsi="Arial" w:cs="Arial"/>
          <w:sz w:val="28"/>
        </w:rPr>
        <w:t xml:space="preserve"> (ca. 5 Minuten)</w:t>
      </w:r>
      <w:r w:rsidR="00C16CB2">
        <w:rPr>
          <w:rFonts w:ascii="Arial" w:hAnsi="Arial" w:cs="Arial"/>
          <w:sz w:val="28"/>
        </w:rPr>
        <w:t xml:space="preserve">. </w:t>
      </w:r>
    </w:p>
    <w:p w:rsidR="000E7E40" w:rsidRPr="005320EB" w:rsidRDefault="000E7E40" w:rsidP="005320EB">
      <w:pPr>
        <w:jc w:val="both"/>
        <w:rPr>
          <w:rFonts w:ascii="Arial" w:hAnsi="Arial" w:cs="Arial"/>
          <w:sz w:val="28"/>
        </w:rPr>
      </w:pPr>
    </w:p>
    <w:p w:rsidR="000E7E40" w:rsidRPr="005320EB" w:rsidRDefault="000E7E40" w:rsidP="005320EB">
      <w:pPr>
        <w:jc w:val="both"/>
        <w:rPr>
          <w:rFonts w:ascii="Arial" w:hAnsi="Arial" w:cs="Arial"/>
          <w:sz w:val="28"/>
        </w:rPr>
      </w:pPr>
      <w:r w:rsidRPr="005320EB">
        <w:rPr>
          <w:rFonts w:ascii="Arial" w:hAnsi="Arial" w:cs="Arial"/>
          <w:sz w:val="28"/>
        </w:rPr>
        <w:t xml:space="preserve">2) Öffnet die „Links“ </w:t>
      </w:r>
      <w:r w:rsidR="007206B5">
        <w:rPr>
          <w:rFonts w:ascii="Arial" w:hAnsi="Arial" w:cs="Arial"/>
          <w:sz w:val="28"/>
        </w:rPr>
        <w:t xml:space="preserve">auf der Startseite </w:t>
      </w:r>
      <w:r w:rsidRPr="005320EB">
        <w:rPr>
          <w:rFonts w:ascii="Arial" w:hAnsi="Arial" w:cs="Arial"/>
          <w:sz w:val="28"/>
        </w:rPr>
        <w:t>und beantwortet die Fragen mit Hilfe der zur Verfügung gestellten „Links“.</w:t>
      </w:r>
      <w:r w:rsidR="005320EB">
        <w:rPr>
          <w:rFonts w:ascii="Arial" w:hAnsi="Arial" w:cs="Arial"/>
          <w:sz w:val="28"/>
        </w:rPr>
        <w:t xml:space="preserve"> (ca. 70 Minuten)</w:t>
      </w:r>
    </w:p>
    <w:p w:rsidR="000E7E40" w:rsidRPr="005320EB" w:rsidRDefault="000E7E40" w:rsidP="005320EB">
      <w:pPr>
        <w:jc w:val="both"/>
        <w:rPr>
          <w:rFonts w:ascii="Arial" w:hAnsi="Arial" w:cs="Arial"/>
          <w:sz w:val="28"/>
        </w:rPr>
      </w:pPr>
    </w:p>
    <w:p w:rsidR="000E7E40" w:rsidRPr="005320EB" w:rsidRDefault="000E7E40" w:rsidP="005320EB">
      <w:pPr>
        <w:jc w:val="both"/>
        <w:rPr>
          <w:rFonts w:ascii="Arial" w:hAnsi="Arial" w:cs="Arial"/>
          <w:sz w:val="28"/>
        </w:rPr>
      </w:pPr>
      <w:bookmarkStart w:id="0" w:name="_GoBack"/>
      <w:bookmarkEnd w:id="0"/>
      <w:r w:rsidRPr="005320EB">
        <w:rPr>
          <w:rFonts w:ascii="Arial" w:hAnsi="Arial" w:cs="Arial"/>
          <w:sz w:val="28"/>
        </w:rPr>
        <w:t>3) Öffnet den „Test“ und testet euer Wissen. Notiert euch eure Punktzahl.</w:t>
      </w:r>
      <w:r w:rsidR="005320EB">
        <w:rPr>
          <w:rFonts w:ascii="Arial" w:hAnsi="Arial" w:cs="Arial"/>
          <w:sz w:val="28"/>
        </w:rPr>
        <w:t xml:space="preserve"> (ca. 10 Minuten)</w:t>
      </w:r>
    </w:p>
    <w:sectPr w:rsidR="000E7E40" w:rsidRPr="005320E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5ED"/>
    <w:rsid w:val="000E7E40"/>
    <w:rsid w:val="004505ED"/>
    <w:rsid w:val="005320EB"/>
    <w:rsid w:val="007206B5"/>
    <w:rsid w:val="009C7F70"/>
    <w:rsid w:val="00C16CB2"/>
    <w:rsid w:val="00CC4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32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320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32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320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KSOG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Landesinstitut für Schulentwicklung (HK2-FB4)</cp:lastModifiedBy>
  <cp:revision>7</cp:revision>
  <dcterms:created xsi:type="dcterms:W3CDTF">2013-01-16T11:30:00Z</dcterms:created>
  <dcterms:modified xsi:type="dcterms:W3CDTF">2013-03-20T09:30:00Z</dcterms:modified>
</cp:coreProperties>
</file>