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B85" w:rsidRPr="007245A6" w:rsidRDefault="00F503E9" w:rsidP="00034B85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Methodisches</w:t>
      </w:r>
      <w:r w:rsidR="00034B85" w:rsidRPr="007245A6">
        <w:rPr>
          <w:rFonts w:ascii="Arial" w:hAnsi="Arial" w:cs="Arial"/>
          <w:b/>
          <w:sz w:val="28"/>
          <w:szCs w:val="28"/>
        </w:rPr>
        <w:t xml:space="preserve"> Vorgehen</w:t>
      </w:r>
      <w:r>
        <w:rPr>
          <w:rFonts w:ascii="Arial" w:hAnsi="Arial" w:cs="Arial"/>
          <w:b/>
          <w:sz w:val="28"/>
          <w:szCs w:val="28"/>
        </w:rPr>
        <w:t xml:space="preserve"> Grundlagen Excel</w:t>
      </w:r>
    </w:p>
    <w:p w:rsidR="00F503E9" w:rsidRDefault="00034B85" w:rsidP="00C43512">
      <w:pPr>
        <w:jc w:val="both"/>
        <w:rPr>
          <w:rFonts w:ascii="Arial" w:hAnsi="Arial" w:cs="Arial"/>
          <w:sz w:val="24"/>
          <w:szCs w:val="24"/>
        </w:rPr>
      </w:pPr>
      <w:r w:rsidRPr="003700D2">
        <w:rPr>
          <w:rFonts w:ascii="Arial" w:hAnsi="Arial" w:cs="Arial"/>
          <w:sz w:val="24"/>
          <w:szCs w:val="24"/>
        </w:rPr>
        <w:t xml:space="preserve">Die Schülerinnen und Schüler werden mit einem lebensnahen </w:t>
      </w:r>
      <w:r w:rsidRPr="003700D2">
        <w:rPr>
          <w:rFonts w:ascii="Arial" w:hAnsi="Arial" w:cs="Arial"/>
          <w:b/>
          <w:sz w:val="24"/>
          <w:szCs w:val="24"/>
        </w:rPr>
        <w:t>Einstiegsfall „Pl</w:t>
      </w:r>
      <w:r w:rsidRPr="003700D2">
        <w:rPr>
          <w:rFonts w:ascii="Arial" w:hAnsi="Arial" w:cs="Arial"/>
          <w:b/>
          <w:sz w:val="24"/>
          <w:szCs w:val="24"/>
        </w:rPr>
        <w:t>a</w:t>
      </w:r>
      <w:r w:rsidRPr="003700D2">
        <w:rPr>
          <w:rFonts w:ascii="Arial" w:hAnsi="Arial" w:cs="Arial"/>
          <w:b/>
          <w:sz w:val="24"/>
          <w:szCs w:val="24"/>
        </w:rPr>
        <w:t xml:space="preserve">nung eines Getränkestandes auf dem Schulfest“ </w:t>
      </w:r>
      <w:r w:rsidRPr="003700D2">
        <w:rPr>
          <w:rFonts w:ascii="Arial" w:hAnsi="Arial" w:cs="Arial"/>
          <w:sz w:val="24"/>
          <w:szCs w:val="24"/>
        </w:rPr>
        <w:t xml:space="preserve">konfrontiert und erschließen das Thema „Tabellenkalkulation in Excel“. Aus einem folgenden gebundenen </w:t>
      </w:r>
      <w:r w:rsidRPr="003700D2">
        <w:rPr>
          <w:rFonts w:ascii="Arial" w:hAnsi="Arial" w:cs="Arial"/>
          <w:b/>
          <w:sz w:val="24"/>
          <w:szCs w:val="24"/>
        </w:rPr>
        <w:t xml:space="preserve">Rollenspiel </w:t>
      </w:r>
      <w:r w:rsidRPr="003700D2">
        <w:rPr>
          <w:rFonts w:ascii="Arial" w:hAnsi="Arial" w:cs="Arial"/>
          <w:sz w:val="24"/>
          <w:szCs w:val="24"/>
        </w:rPr>
        <w:t xml:space="preserve">werden mögliche Vorteile eines Kalkulationsprogramms abgeleitet. Hierbei sollen die </w:t>
      </w:r>
      <w:r w:rsidRPr="00F503E9">
        <w:rPr>
          <w:rFonts w:ascii="Arial" w:hAnsi="Arial" w:cs="Arial"/>
          <w:sz w:val="24"/>
          <w:szCs w:val="24"/>
        </w:rPr>
        <w:t>Schülerinnen und Schüler erworbenes Wissen mit vorhandenem Wissen verknüpfen.</w:t>
      </w:r>
    </w:p>
    <w:p w:rsidR="00F503E9" w:rsidRDefault="00034B85" w:rsidP="00C43512">
      <w:pPr>
        <w:jc w:val="both"/>
        <w:rPr>
          <w:rFonts w:ascii="Arial" w:hAnsi="Arial" w:cs="Arial"/>
          <w:sz w:val="24"/>
          <w:szCs w:val="24"/>
        </w:rPr>
      </w:pPr>
      <w:r w:rsidRPr="00F503E9">
        <w:rPr>
          <w:rFonts w:ascii="Arial" w:hAnsi="Arial" w:cs="Arial"/>
          <w:sz w:val="24"/>
          <w:szCs w:val="24"/>
        </w:rPr>
        <w:t xml:space="preserve">Bevor </w:t>
      </w:r>
      <w:r w:rsidR="00661D64" w:rsidRPr="00F503E9">
        <w:rPr>
          <w:rFonts w:ascii="Arial" w:hAnsi="Arial" w:cs="Arial"/>
          <w:sz w:val="24"/>
          <w:szCs w:val="24"/>
        </w:rPr>
        <w:t>die vorgestellte Situation</w:t>
      </w:r>
      <w:r w:rsidRPr="00F503E9">
        <w:rPr>
          <w:rFonts w:ascii="Arial" w:hAnsi="Arial" w:cs="Arial"/>
          <w:sz w:val="24"/>
          <w:szCs w:val="24"/>
        </w:rPr>
        <w:t xml:space="preserve"> in Excel bearbeitet wird, werden </w:t>
      </w:r>
      <w:r w:rsidR="003700D2" w:rsidRPr="00F503E9">
        <w:rPr>
          <w:rFonts w:ascii="Arial" w:hAnsi="Arial" w:cs="Arial"/>
          <w:sz w:val="24"/>
          <w:szCs w:val="24"/>
        </w:rPr>
        <w:t xml:space="preserve">wichtige </w:t>
      </w:r>
      <w:r w:rsidR="003700D2" w:rsidRPr="00F503E9">
        <w:rPr>
          <w:rFonts w:ascii="Arial" w:hAnsi="Arial" w:cs="Arial"/>
          <w:b/>
          <w:sz w:val="24"/>
          <w:szCs w:val="24"/>
        </w:rPr>
        <w:t>Grundb</w:t>
      </w:r>
      <w:r w:rsidR="003700D2" w:rsidRPr="00F503E9">
        <w:rPr>
          <w:rFonts w:ascii="Arial" w:hAnsi="Arial" w:cs="Arial"/>
          <w:b/>
          <w:sz w:val="24"/>
          <w:szCs w:val="24"/>
        </w:rPr>
        <w:t>e</w:t>
      </w:r>
      <w:r w:rsidR="003700D2" w:rsidRPr="00F503E9">
        <w:rPr>
          <w:rFonts w:ascii="Arial" w:hAnsi="Arial" w:cs="Arial"/>
          <w:b/>
          <w:sz w:val="24"/>
          <w:szCs w:val="24"/>
        </w:rPr>
        <w:t>griffe in Excel</w:t>
      </w:r>
      <w:r w:rsidR="003700D2" w:rsidRPr="00F503E9">
        <w:rPr>
          <w:rFonts w:ascii="Arial" w:hAnsi="Arial" w:cs="Arial"/>
          <w:sz w:val="24"/>
          <w:szCs w:val="24"/>
        </w:rPr>
        <w:t xml:space="preserve">  in Form einer Zuordnungsaufgabe erarbeitet. Im Anschluss </w:t>
      </w:r>
      <w:r w:rsidR="0098441C">
        <w:rPr>
          <w:rFonts w:ascii="Arial" w:hAnsi="Arial" w:cs="Arial"/>
          <w:sz w:val="24"/>
          <w:szCs w:val="24"/>
        </w:rPr>
        <w:t>daran</w:t>
      </w:r>
      <w:r w:rsidR="003700D2" w:rsidRPr="00F503E9">
        <w:rPr>
          <w:rFonts w:ascii="Arial" w:hAnsi="Arial" w:cs="Arial"/>
          <w:sz w:val="24"/>
          <w:szCs w:val="24"/>
        </w:rPr>
        <w:t xml:space="preserve"> e</w:t>
      </w:r>
      <w:r w:rsidR="003700D2" w:rsidRPr="00F503E9">
        <w:rPr>
          <w:rFonts w:ascii="Arial" w:hAnsi="Arial" w:cs="Arial"/>
          <w:sz w:val="24"/>
          <w:szCs w:val="24"/>
        </w:rPr>
        <w:t>r</w:t>
      </w:r>
      <w:r w:rsidR="003700D2" w:rsidRPr="00F503E9">
        <w:rPr>
          <w:rFonts w:ascii="Arial" w:hAnsi="Arial" w:cs="Arial"/>
          <w:sz w:val="24"/>
          <w:szCs w:val="24"/>
        </w:rPr>
        <w:t xml:space="preserve">halten die Schülerinnen und Schüler das </w:t>
      </w:r>
      <w:r w:rsidR="003700D2" w:rsidRPr="00F503E9">
        <w:rPr>
          <w:rFonts w:ascii="Arial" w:hAnsi="Arial" w:cs="Arial"/>
          <w:b/>
          <w:sz w:val="24"/>
          <w:szCs w:val="24"/>
        </w:rPr>
        <w:t>Arbeitsblatt zur Tabellenkalkulation</w:t>
      </w:r>
      <w:r w:rsidR="003700D2" w:rsidRPr="00F503E9">
        <w:rPr>
          <w:rFonts w:ascii="Arial" w:hAnsi="Arial" w:cs="Arial"/>
          <w:sz w:val="24"/>
          <w:szCs w:val="24"/>
        </w:rPr>
        <w:t xml:space="preserve"> und erstellen auf der Grundlage der Situationsbeschreibung schrittweise eine Kostent</w:t>
      </w:r>
      <w:r w:rsidR="003700D2" w:rsidRPr="00F503E9">
        <w:rPr>
          <w:rFonts w:ascii="Arial" w:hAnsi="Arial" w:cs="Arial"/>
          <w:sz w:val="24"/>
          <w:szCs w:val="24"/>
        </w:rPr>
        <w:t>a</w:t>
      </w:r>
      <w:r w:rsidR="003700D2" w:rsidRPr="00F503E9">
        <w:rPr>
          <w:rFonts w:ascii="Arial" w:hAnsi="Arial" w:cs="Arial"/>
          <w:sz w:val="24"/>
          <w:szCs w:val="24"/>
        </w:rPr>
        <w:t xml:space="preserve">belle und erlernen so grundlegende Rechenoperationen. </w:t>
      </w:r>
    </w:p>
    <w:p w:rsidR="00F10201" w:rsidRDefault="00661D64" w:rsidP="00C43512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503E9">
        <w:rPr>
          <w:rFonts w:ascii="Arial" w:hAnsi="Arial" w:cs="Arial"/>
          <w:sz w:val="24"/>
          <w:szCs w:val="24"/>
        </w:rPr>
        <w:t>Die Sicherung der Ergebnisse sollte aufgabenweise erfolgen. Eingaben in Excel werden am Lehrercomputer veranschaulicht, so dass die Schüler ihre Ergebnisse kontrollieren können. In diesem Zusammen</w:t>
      </w:r>
      <w:r w:rsidR="00C43512" w:rsidRPr="00F503E9">
        <w:rPr>
          <w:rFonts w:ascii="Arial" w:hAnsi="Arial" w:cs="Arial"/>
          <w:sz w:val="24"/>
          <w:szCs w:val="24"/>
        </w:rPr>
        <w:t>hang wird beispielweise demonstriert, wie das Kopieren von Formeln und das Formatieren von Zahlen funktionieren.</w:t>
      </w:r>
      <w:r w:rsidR="00C43512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</w:p>
    <w:p w:rsidR="00BD350E" w:rsidRPr="003700D2" w:rsidRDefault="00BD350E" w:rsidP="00C43512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sectPr w:rsidR="00BD350E" w:rsidRPr="003700D2" w:rsidSect="00F102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142"/>
  <w:doNotHyphenateCaps/>
  <w:characterSpacingControl w:val="doNotCompress"/>
  <w:compat/>
  <w:rsids>
    <w:rsidRoot w:val="00034B85"/>
    <w:rsid w:val="00013A3D"/>
    <w:rsid w:val="00034B85"/>
    <w:rsid w:val="003700D2"/>
    <w:rsid w:val="00661D64"/>
    <w:rsid w:val="007F556E"/>
    <w:rsid w:val="0098441C"/>
    <w:rsid w:val="00BD350E"/>
    <w:rsid w:val="00C43512"/>
    <w:rsid w:val="00C8058C"/>
    <w:rsid w:val="00F10201"/>
    <w:rsid w:val="00F50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34B8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</dc:creator>
  <cp:lastModifiedBy>Jenny</cp:lastModifiedBy>
  <cp:revision>4</cp:revision>
  <dcterms:created xsi:type="dcterms:W3CDTF">2013-03-17T16:35:00Z</dcterms:created>
  <dcterms:modified xsi:type="dcterms:W3CDTF">2013-03-20T09:46:00Z</dcterms:modified>
</cp:coreProperties>
</file>