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79" w:rsidRPr="00832DAD" w:rsidRDefault="00832DAD" w:rsidP="00832DAD">
      <w:pPr>
        <w:jc w:val="center"/>
        <w:rPr>
          <w:rFonts w:ascii="Arial" w:hAnsi="Arial" w:cs="Arial"/>
          <w:b/>
          <w:u w:val="single"/>
        </w:rPr>
      </w:pPr>
      <w:r w:rsidRPr="00832DAD">
        <w:rPr>
          <w:rFonts w:ascii="Arial" w:hAnsi="Arial" w:cs="Arial"/>
          <w:b/>
          <w:u w:val="single"/>
        </w:rPr>
        <w:t>Methodische</w:t>
      </w:r>
      <w:r w:rsidR="00C0072A">
        <w:rPr>
          <w:rFonts w:ascii="Arial" w:hAnsi="Arial" w:cs="Arial"/>
          <w:b/>
          <w:u w:val="single"/>
        </w:rPr>
        <w:t xml:space="preserve">s </w:t>
      </w:r>
      <w:r w:rsidR="002A175C">
        <w:rPr>
          <w:rFonts w:ascii="Arial" w:hAnsi="Arial" w:cs="Arial"/>
          <w:b/>
          <w:u w:val="single"/>
        </w:rPr>
        <w:t>Vorgehen</w:t>
      </w:r>
      <w:r w:rsidRPr="00832DAD">
        <w:rPr>
          <w:rFonts w:ascii="Arial" w:hAnsi="Arial" w:cs="Arial"/>
          <w:b/>
          <w:u w:val="single"/>
        </w:rPr>
        <w:t xml:space="preserve"> Währungsrechnen</w:t>
      </w:r>
    </w:p>
    <w:p w:rsidR="00832DAD" w:rsidRPr="00832DAD" w:rsidRDefault="00832DAD" w:rsidP="00832DAD">
      <w:pPr>
        <w:jc w:val="center"/>
        <w:rPr>
          <w:rFonts w:ascii="Arial" w:hAnsi="Arial" w:cs="Arial"/>
        </w:rPr>
      </w:pPr>
    </w:p>
    <w:p w:rsidR="00832DAD" w:rsidRDefault="00832DAD" w:rsidP="001E763B">
      <w:pPr>
        <w:jc w:val="both"/>
        <w:rPr>
          <w:rFonts w:ascii="Arial" w:hAnsi="Arial" w:cs="Arial"/>
        </w:rPr>
      </w:pPr>
      <w:r w:rsidRPr="00832DAD">
        <w:rPr>
          <w:rFonts w:ascii="Arial" w:hAnsi="Arial" w:cs="Arial"/>
        </w:rPr>
        <w:t xml:space="preserve">Die </w:t>
      </w:r>
      <w:r w:rsidR="00C0072A">
        <w:rPr>
          <w:rFonts w:ascii="Arial" w:hAnsi="Arial" w:cs="Arial"/>
        </w:rPr>
        <w:t>Schülerinnen und Schüler</w:t>
      </w:r>
      <w:r w:rsidRPr="00832DAD">
        <w:rPr>
          <w:rFonts w:ascii="Arial" w:hAnsi="Arial" w:cs="Arial"/>
        </w:rPr>
        <w:t xml:space="preserve"> sollen ihr erworbenes Wissen aus dem Bereich des Prozentrechnens auf das Währungsrechnen übertragen. Dabei sollen wichtige wirtschaftliche Zusammenhänge kurz </w:t>
      </w:r>
      <w:r w:rsidR="00404BBE">
        <w:rPr>
          <w:rFonts w:ascii="Arial" w:hAnsi="Arial" w:cs="Arial"/>
        </w:rPr>
        <w:t>thematisiert</w:t>
      </w:r>
      <w:r w:rsidRPr="00832DAD">
        <w:rPr>
          <w:rFonts w:ascii="Arial" w:hAnsi="Arial" w:cs="Arial"/>
        </w:rPr>
        <w:t xml:space="preserve"> werden.</w:t>
      </w:r>
      <w:r>
        <w:rPr>
          <w:rFonts w:ascii="Arial" w:hAnsi="Arial" w:cs="Arial"/>
        </w:rPr>
        <w:t xml:space="preserve"> Die </w:t>
      </w:r>
      <w:r w:rsidR="00E52A28">
        <w:rPr>
          <w:rFonts w:ascii="Arial" w:hAnsi="Arial" w:cs="Arial"/>
        </w:rPr>
        <w:t xml:space="preserve">Präsentation </w:t>
      </w:r>
      <w:r>
        <w:rPr>
          <w:rFonts w:ascii="Arial" w:hAnsi="Arial" w:cs="Arial"/>
        </w:rPr>
        <w:t>dient dabei als abwechslungsreicher Einstieg in die Thematik.</w:t>
      </w:r>
      <w:r w:rsidR="00B840A2">
        <w:rPr>
          <w:rFonts w:ascii="Arial" w:hAnsi="Arial" w:cs="Arial"/>
        </w:rPr>
        <w:t xml:space="preserve"> Das Thema sollte im Klassenverband unterrichtet werden.</w:t>
      </w:r>
      <w:bookmarkStart w:id="0" w:name="_GoBack"/>
      <w:bookmarkEnd w:id="0"/>
    </w:p>
    <w:p w:rsidR="00A2391F" w:rsidRDefault="00A2391F" w:rsidP="001E763B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Vorarbeit (Hausaufgabe):</w:t>
      </w:r>
    </w:p>
    <w:p w:rsidR="00A2391F" w:rsidRPr="00A2391F" w:rsidRDefault="00A2391F" w:rsidP="00C456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C0072A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sollen aus verschiedenen Medien (z.</w:t>
      </w:r>
      <w:r w:rsidR="00C007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B. Tageszeitung, Fachzeitschriften…) Artikel über Wechselkurse und Währungen mitbringen.</w:t>
      </w:r>
    </w:p>
    <w:p w:rsidR="00E52A28" w:rsidRDefault="001E763B" w:rsidP="001E763B">
      <w:pPr>
        <w:jc w:val="both"/>
        <w:rPr>
          <w:rFonts w:ascii="Arial" w:hAnsi="Arial" w:cs="Arial"/>
          <w:u w:val="single"/>
        </w:rPr>
      </w:pPr>
      <w:r w:rsidRPr="001E763B">
        <w:rPr>
          <w:rFonts w:ascii="Arial" w:hAnsi="Arial" w:cs="Arial"/>
          <w:u w:val="single"/>
        </w:rPr>
        <w:t>Hinweis:</w:t>
      </w:r>
    </w:p>
    <w:p w:rsidR="001E763B" w:rsidRPr="001E763B" w:rsidRDefault="001E763B" w:rsidP="001E763B">
      <w:pPr>
        <w:jc w:val="both"/>
        <w:rPr>
          <w:rFonts w:ascii="Arial" w:hAnsi="Arial" w:cs="Arial"/>
        </w:rPr>
      </w:pPr>
      <w:r w:rsidRPr="001E763B">
        <w:rPr>
          <w:rFonts w:ascii="Arial" w:hAnsi="Arial" w:cs="Arial"/>
        </w:rPr>
        <w:t>Parallel zu diesem Thema</w:t>
      </w:r>
      <w:r>
        <w:rPr>
          <w:rFonts w:ascii="Arial" w:hAnsi="Arial" w:cs="Arial"/>
        </w:rPr>
        <w:t xml:space="preserve"> sollte auch das Entstehen von Wechselkursveränderungen </w:t>
      </w:r>
      <w:r w:rsidR="005E34CF">
        <w:rPr>
          <w:rFonts w:ascii="Arial" w:hAnsi="Arial" w:cs="Arial"/>
        </w:rPr>
        <w:t>in einfacher Art und Weis</w:t>
      </w:r>
      <w:r w:rsidR="00CF2464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thematisiert werden</w:t>
      </w:r>
      <w:r w:rsidRPr="001E763B">
        <w:rPr>
          <w:rFonts w:ascii="Arial" w:hAnsi="Arial" w:cs="Arial"/>
        </w:rPr>
        <w:t xml:space="preserve">. Hierfür eignen sich </w:t>
      </w:r>
      <w:r w:rsidR="00A2391F">
        <w:rPr>
          <w:rFonts w:ascii="Arial" w:hAnsi="Arial" w:cs="Arial"/>
        </w:rPr>
        <w:t>die</w:t>
      </w:r>
      <w:r w:rsidRPr="001E763B">
        <w:rPr>
          <w:rFonts w:ascii="Arial" w:hAnsi="Arial" w:cs="Arial"/>
        </w:rPr>
        <w:t xml:space="preserve"> mitgebrachte</w:t>
      </w:r>
      <w:r w:rsidR="00A2391F">
        <w:rPr>
          <w:rFonts w:ascii="Arial" w:hAnsi="Arial" w:cs="Arial"/>
        </w:rPr>
        <w:t>n</w:t>
      </w:r>
      <w:r w:rsidRPr="001E763B">
        <w:rPr>
          <w:rFonts w:ascii="Arial" w:hAnsi="Arial" w:cs="Arial"/>
        </w:rPr>
        <w:t xml:space="preserve"> Zeitungsartikel, um die komplexen Themen möglichst praxisnah zu vermitteln.</w:t>
      </w:r>
    </w:p>
    <w:p w:rsidR="00E52A28" w:rsidRDefault="00E52A28" w:rsidP="001E763B">
      <w:pPr>
        <w:jc w:val="both"/>
        <w:rPr>
          <w:rFonts w:ascii="Arial" w:hAnsi="Arial" w:cs="Arial"/>
          <w:highlight w:val="yellow"/>
          <w:u w:val="single"/>
        </w:rPr>
      </w:pPr>
      <w:r>
        <w:rPr>
          <w:rFonts w:ascii="Arial" w:hAnsi="Arial" w:cs="Arial"/>
          <w:highlight w:val="yellow"/>
          <w:u w:val="single"/>
        </w:rPr>
        <w:t>Ablauf in den Stunden</w:t>
      </w:r>
    </w:p>
    <w:p w:rsidR="00E52A28" w:rsidRPr="00935329" w:rsidRDefault="00E52A28" w:rsidP="001E763B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highlight w:val="yellow"/>
          <w:u w:val="single"/>
        </w:rPr>
        <w:t xml:space="preserve">1. </w:t>
      </w:r>
      <w:r w:rsidRPr="00AD0086">
        <w:rPr>
          <w:rFonts w:ascii="Arial" w:hAnsi="Arial" w:cs="Arial"/>
          <w:highlight w:val="yellow"/>
          <w:u w:val="single"/>
        </w:rPr>
        <w:t>Stunde:</w:t>
      </w:r>
      <w:r w:rsidRPr="00AD0086">
        <w:rPr>
          <w:rFonts w:ascii="Arial" w:hAnsi="Arial" w:cs="Arial"/>
          <w:u w:val="single"/>
        </w:rPr>
        <w:t xml:space="preserve"> </w:t>
      </w:r>
    </w:p>
    <w:p w:rsidR="00E52A28" w:rsidRDefault="00E52A28" w:rsidP="001E76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Präsentation </w:t>
      </w:r>
      <w:r w:rsidRPr="00E52A28">
        <w:rPr>
          <w:rFonts w:ascii="Arial" w:hAnsi="Arial" w:cs="Arial"/>
          <w:i/>
        </w:rPr>
        <w:t>(</w:t>
      </w:r>
      <w:r w:rsidR="00A46530">
        <w:rPr>
          <w:rFonts w:ascii="Arial" w:hAnsi="Arial" w:cs="Arial"/>
          <w:i/>
        </w:rPr>
        <w:t>8</w:t>
      </w:r>
      <w:r w:rsidRPr="00E52A28">
        <w:rPr>
          <w:rFonts w:ascii="Arial" w:hAnsi="Arial" w:cs="Arial"/>
          <w:i/>
        </w:rPr>
        <w:t>.1 Währungsrechnen_Einstieg.ppt)</w:t>
      </w:r>
      <w:r>
        <w:rPr>
          <w:rFonts w:ascii="Arial" w:hAnsi="Arial" w:cs="Arial"/>
        </w:rPr>
        <w:t xml:space="preserve"> wird im Klassenverband gezeigt. Die </w:t>
      </w:r>
      <w:r w:rsidR="00C0072A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sollen dabei auf ein</w:t>
      </w:r>
      <w:r w:rsidR="00CF2464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Extrablatt ihre Antworten </w:t>
      </w:r>
      <w:r w:rsidR="00CF2464">
        <w:rPr>
          <w:rFonts w:ascii="Arial" w:hAnsi="Arial" w:cs="Arial"/>
        </w:rPr>
        <w:t>festhalten</w:t>
      </w:r>
      <w:r>
        <w:rPr>
          <w:rFonts w:ascii="Arial" w:hAnsi="Arial" w:cs="Arial"/>
        </w:rPr>
        <w:t xml:space="preserve">. Anschließend werden die Antworten zur Kontrolle dem Sitznachbarn </w:t>
      </w:r>
      <w:r w:rsidR="001E763B">
        <w:rPr>
          <w:rFonts w:ascii="Arial" w:hAnsi="Arial" w:cs="Arial"/>
        </w:rPr>
        <w:t>übergeben.</w:t>
      </w:r>
    </w:p>
    <w:p w:rsidR="00E52A28" w:rsidRDefault="00E52A28" w:rsidP="001E763B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highlight w:val="yellow"/>
          <w:u w:val="single"/>
        </w:rPr>
        <w:t xml:space="preserve">2. </w:t>
      </w:r>
      <w:r w:rsidRPr="00AD0086">
        <w:rPr>
          <w:rFonts w:ascii="Arial" w:hAnsi="Arial" w:cs="Arial"/>
          <w:highlight w:val="yellow"/>
          <w:u w:val="single"/>
        </w:rPr>
        <w:t>Stunde:</w:t>
      </w:r>
    </w:p>
    <w:p w:rsidR="00E52A28" w:rsidRPr="001E763B" w:rsidRDefault="00E52A28" w:rsidP="001E763B">
      <w:pPr>
        <w:jc w:val="both"/>
        <w:rPr>
          <w:rFonts w:ascii="Arial" w:hAnsi="Arial" w:cs="Arial"/>
        </w:rPr>
      </w:pPr>
      <w:r w:rsidRPr="00B017BE">
        <w:rPr>
          <w:rFonts w:ascii="Arial" w:hAnsi="Arial" w:cs="Arial"/>
        </w:rPr>
        <w:t xml:space="preserve">Die </w:t>
      </w:r>
      <w:r w:rsidR="00C0072A">
        <w:rPr>
          <w:rFonts w:ascii="Arial" w:hAnsi="Arial" w:cs="Arial"/>
        </w:rPr>
        <w:t>Schülerinnen und Schüler</w:t>
      </w:r>
      <w:r w:rsidRPr="00B017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bearbeiten die Übungsaufgaben</w:t>
      </w:r>
      <w:r w:rsidR="00A46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A46530" w:rsidRPr="00A46530">
        <w:rPr>
          <w:rFonts w:ascii="Arial" w:hAnsi="Arial" w:cs="Arial"/>
          <w:i/>
        </w:rPr>
        <w:t>(8.2 Waehrungsrechnen_ÜA.doc</w:t>
      </w:r>
      <w:r w:rsidR="001E763B">
        <w:rPr>
          <w:rFonts w:ascii="Arial" w:hAnsi="Arial" w:cs="Arial"/>
          <w:i/>
        </w:rPr>
        <w:t>)</w:t>
      </w:r>
      <w:r w:rsidR="001E763B">
        <w:rPr>
          <w:rFonts w:ascii="Arial" w:hAnsi="Arial" w:cs="Arial"/>
        </w:rPr>
        <w:t>.</w:t>
      </w:r>
      <w:r w:rsidR="005E34CF">
        <w:rPr>
          <w:rFonts w:ascii="Arial" w:hAnsi="Arial" w:cs="Arial"/>
        </w:rPr>
        <w:t xml:space="preserve"> Wenn möglich, </w:t>
      </w:r>
      <w:r w:rsidR="00A2391F">
        <w:rPr>
          <w:rFonts w:ascii="Arial" w:hAnsi="Arial" w:cs="Arial"/>
        </w:rPr>
        <w:t>können die mitgebrachten Zeitungsartikel zur Klärung aufkommender Fragen herangezogen werden.</w:t>
      </w:r>
    </w:p>
    <w:p w:rsidR="00E52A28" w:rsidRPr="00832DAD" w:rsidRDefault="00E52A28" w:rsidP="00832DAD">
      <w:pPr>
        <w:rPr>
          <w:rFonts w:ascii="Arial" w:hAnsi="Arial" w:cs="Arial"/>
        </w:rPr>
      </w:pPr>
    </w:p>
    <w:sectPr w:rsidR="00E52A28" w:rsidRPr="00832DAD" w:rsidSect="00C325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2DAD"/>
    <w:rsid w:val="00163B03"/>
    <w:rsid w:val="001E763B"/>
    <w:rsid w:val="00236208"/>
    <w:rsid w:val="00296B69"/>
    <w:rsid w:val="002A175C"/>
    <w:rsid w:val="00334015"/>
    <w:rsid w:val="00355843"/>
    <w:rsid w:val="00404BBE"/>
    <w:rsid w:val="005D09E1"/>
    <w:rsid w:val="005E34CF"/>
    <w:rsid w:val="00832DAD"/>
    <w:rsid w:val="00860B1F"/>
    <w:rsid w:val="00A2391F"/>
    <w:rsid w:val="00A46530"/>
    <w:rsid w:val="00A627C2"/>
    <w:rsid w:val="00A740A1"/>
    <w:rsid w:val="00B834D7"/>
    <w:rsid w:val="00B840A2"/>
    <w:rsid w:val="00BB0D95"/>
    <w:rsid w:val="00C0072A"/>
    <w:rsid w:val="00C325EB"/>
    <w:rsid w:val="00C456E1"/>
    <w:rsid w:val="00C5075D"/>
    <w:rsid w:val="00CF2464"/>
    <w:rsid w:val="00D30EAF"/>
    <w:rsid w:val="00D55910"/>
    <w:rsid w:val="00DF5DC2"/>
    <w:rsid w:val="00E52A28"/>
    <w:rsid w:val="00F9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401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Ihr Benutzername</dc:creator>
  <cp:keywords/>
  <dc:description/>
  <cp:lastModifiedBy>Herrmann, Dirk (LS)</cp:lastModifiedBy>
  <cp:revision>11</cp:revision>
  <dcterms:created xsi:type="dcterms:W3CDTF">2013-03-19T05:24:00Z</dcterms:created>
  <dcterms:modified xsi:type="dcterms:W3CDTF">2013-06-05T09:49:00Z</dcterms:modified>
</cp:coreProperties>
</file>