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53" w:rsidRDefault="00F20E53" w:rsidP="00F20E53">
      <w:pPr>
        <w:ind w:firstLine="708"/>
        <w:rPr>
          <w:rFonts w:asciiTheme="minorHAnsi" w:hAnsiTheme="minorHAnsi"/>
          <w:b/>
        </w:rPr>
      </w:pPr>
      <w:r>
        <w:rPr>
          <w:rFonts w:asciiTheme="minorHAnsi" w:hAnsiTheme="minorHAnsi"/>
          <w:b/>
        </w:rPr>
        <w:t xml:space="preserve">Beispiele für geschlossene/halboffene Aufgaben </w:t>
      </w:r>
      <w:r>
        <w:rPr>
          <w:rFonts w:asciiTheme="minorHAnsi" w:hAnsiTheme="minorHAnsi"/>
          <w:b/>
        </w:rPr>
        <w:tab/>
      </w:r>
      <w:r>
        <w:rPr>
          <w:rFonts w:asciiTheme="minorHAnsi" w:hAnsiTheme="minorHAnsi"/>
          <w:b/>
        </w:rPr>
        <w:tab/>
      </w:r>
      <w:r>
        <w:rPr>
          <w:rFonts w:asciiTheme="minorHAnsi" w:hAnsiTheme="minorHAnsi"/>
          <w:b/>
        </w:rPr>
        <w:tab/>
        <w:t xml:space="preserve">Beispiel </w:t>
      </w:r>
      <w:r>
        <w:rPr>
          <w:rFonts w:asciiTheme="minorHAnsi" w:hAnsiTheme="minorHAnsi"/>
          <w:b/>
        </w:rPr>
        <w:t>7</w:t>
      </w:r>
      <w:bookmarkStart w:id="0" w:name="_GoBack"/>
      <w:bookmarkEnd w:id="0"/>
    </w:p>
    <w:p w:rsidR="00CC6572" w:rsidRDefault="00F20E53"/>
    <w:p w:rsidR="00F20E53" w:rsidRDefault="00F20E53" w:rsidP="00B2039B">
      <w:pPr>
        <w:rPr>
          <w:rFonts w:ascii="Arial" w:hAnsi="Arial" w:cs="Arial"/>
        </w:rPr>
      </w:pPr>
    </w:p>
    <w:p w:rsidR="00F20E53" w:rsidRDefault="00F20E53" w:rsidP="00B2039B">
      <w:pPr>
        <w:rPr>
          <w:rFonts w:ascii="Arial" w:hAnsi="Arial" w:cs="Arial"/>
        </w:rPr>
      </w:pPr>
    </w:p>
    <w:p w:rsidR="00B2039B" w:rsidRPr="00B2039B" w:rsidRDefault="00B2039B" w:rsidP="00B2039B">
      <w:pPr>
        <w:rPr>
          <w:rFonts w:ascii="Arial" w:hAnsi="Arial" w:cs="Arial"/>
        </w:rPr>
      </w:pPr>
      <w:r w:rsidRPr="00B2039B">
        <w:rPr>
          <w:rFonts w:ascii="Arial" w:hAnsi="Arial" w:cs="Arial"/>
        </w:rPr>
        <w:t xml:space="preserve">Textgrundlage: Martin Carrier: Wissenschaft, In Stefan Jordan, Christian </w:t>
      </w:r>
      <w:proofErr w:type="spellStart"/>
      <w:r w:rsidRPr="00B2039B">
        <w:rPr>
          <w:rFonts w:ascii="Arial" w:hAnsi="Arial" w:cs="Arial"/>
        </w:rPr>
        <w:t>Nimtz</w:t>
      </w:r>
      <w:proofErr w:type="spellEnd"/>
      <w:r w:rsidRPr="00B2039B">
        <w:rPr>
          <w:rFonts w:ascii="Arial" w:hAnsi="Arial" w:cs="Arial"/>
        </w:rPr>
        <w:t xml:space="preserve"> (Hrsg.): Lexikon Philosophie. Hundert Grundbegriffe, Stuttgart, 2009, S. 312 ff.</w:t>
      </w:r>
    </w:p>
    <w:p w:rsidR="00B2039B" w:rsidRDefault="00B2039B"/>
    <w:p w:rsidR="00B2039B" w:rsidRDefault="00B2039B"/>
    <w:p w:rsidR="00B2039B" w:rsidRDefault="00B2039B"/>
    <w:p w:rsidR="00926DBF" w:rsidRPr="00EB5810" w:rsidRDefault="00926DBF" w:rsidP="00926DBF">
      <w:pPr>
        <w:spacing w:line="360" w:lineRule="auto"/>
        <w:rPr>
          <w:rFonts w:ascii="Arial" w:hAnsi="Arial"/>
          <w:b/>
          <w:sz w:val="20"/>
        </w:rPr>
      </w:pPr>
      <w:r w:rsidRPr="00EB5810">
        <w:rPr>
          <w:rFonts w:ascii="Arial" w:hAnsi="Arial"/>
          <w:b/>
          <w:sz w:val="20"/>
        </w:rPr>
        <w:t>Bearbeiten Sie folgende Aufgaben anhand des Lexikoneintrags „Wissenschaft“ (</w:t>
      </w:r>
      <w:r>
        <w:rPr>
          <w:rFonts w:ascii="Arial" w:hAnsi="Arial"/>
          <w:b/>
          <w:sz w:val="20"/>
        </w:rPr>
        <w:t>Carrier</w:t>
      </w:r>
      <w:r w:rsidRPr="00EB5810">
        <w:rPr>
          <w:rFonts w:ascii="Arial" w:hAnsi="Arial"/>
          <w:b/>
          <w:sz w:val="20"/>
        </w:rPr>
        <w:t xml:space="preserve">). Markieren Sie die richtige Antwort. </w:t>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 xml:space="preserve">1) Der erste Satz des Textes </w:t>
      </w:r>
      <w:proofErr w:type="gramStart"/>
      <w:r w:rsidRPr="00640819">
        <w:rPr>
          <w:rFonts w:ascii="Arial" w:hAnsi="Arial"/>
          <w:sz w:val="20"/>
        </w:rPr>
        <w:t>ist ...</w:t>
      </w:r>
      <w:r w:rsidRPr="00640819">
        <w:rPr>
          <w:rFonts w:ascii="Arial" w:hAnsi="Arial"/>
          <w:sz w:val="20"/>
        </w:rPr>
        <w:tab/>
      </w:r>
      <w:proofErr w:type="gramEnd"/>
    </w:p>
    <w:p w:rsidR="00926DBF" w:rsidRPr="00640819" w:rsidRDefault="00926DBF" w:rsidP="00926DBF">
      <w:pPr>
        <w:ind w:left="2832"/>
        <w:rPr>
          <w:rFonts w:ascii="Arial" w:hAnsi="Arial"/>
          <w:i/>
          <w:sz w:val="20"/>
        </w:rPr>
      </w:pPr>
      <w:r w:rsidRPr="00640819">
        <w:rPr>
          <w:rFonts w:ascii="Arial" w:hAnsi="Arial"/>
          <w:i/>
          <w:sz w:val="20"/>
        </w:rPr>
        <w:t xml:space="preserve">... eine Deklaration. </w:t>
      </w:r>
      <w:r w:rsidRPr="00640819">
        <w:rPr>
          <w:rFonts w:ascii="Arial" w:hAnsi="Arial"/>
          <w:i/>
          <w:sz w:val="20"/>
        </w:rPr>
        <w:tab/>
      </w:r>
      <w:r w:rsidRPr="00640819">
        <w:rPr>
          <w:rFonts w:ascii="Arial" w:hAnsi="Arial"/>
          <w:sz w:val="20"/>
        </w:rPr>
        <w:sym w:font="Wingdings" w:char="F071"/>
      </w:r>
      <w:r w:rsidRPr="00640819">
        <w:rPr>
          <w:rFonts w:ascii="Arial" w:hAnsi="Arial"/>
          <w:sz w:val="20"/>
        </w:rPr>
        <w:tab/>
      </w:r>
      <w:r w:rsidRPr="00640819">
        <w:rPr>
          <w:rFonts w:ascii="Arial" w:hAnsi="Arial"/>
          <w:i/>
          <w:sz w:val="20"/>
        </w:rPr>
        <w:tab/>
      </w:r>
      <w:r w:rsidRPr="00640819">
        <w:rPr>
          <w:rFonts w:ascii="Arial" w:hAnsi="Arial"/>
          <w:i/>
          <w:sz w:val="20"/>
        </w:rPr>
        <w:tab/>
      </w:r>
      <w:r w:rsidRPr="00640819">
        <w:rPr>
          <w:rFonts w:ascii="Arial" w:hAnsi="Arial"/>
          <w:i/>
          <w:sz w:val="20"/>
        </w:rPr>
        <w:tab/>
      </w:r>
      <w:r w:rsidRPr="00640819">
        <w:rPr>
          <w:rFonts w:ascii="Arial" w:hAnsi="Arial"/>
          <w:i/>
          <w:sz w:val="20"/>
        </w:rPr>
        <w:tab/>
      </w:r>
    </w:p>
    <w:p w:rsidR="00926DBF" w:rsidRPr="00640819" w:rsidRDefault="00926DBF" w:rsidP="00926DBF">
      <w:pPr>
        <w:ind w:left="2832"/>
        <w:rPr>
          <w:rFonts w:ascii="Arial" w:hAnsi="Arial"/>
          <w:i/>
          <w:sz w:val="20"/>
        </w:rPr>
      </w:pPr>
      <w:r w:rsidRPr="00640819">
        <w:rPr>
          <w:rFonts w:ascii="Arial" w:hAnsi="Arial"/>
          <w:i/>
          <w:sz w:val="20"/>
        </w:rPr>
        <w:t>... eine Darstellung.</w:t>
      </w:r>
      <w:r w:rsidRPr="00640819">
        <w:rPr>
          <w:rFonts w:ascii="Arial" w:hAnsi="Arial"/>
          <w:i/>
          <w:sz w:val="20"/>
        </w:rPr>
        <w:tab/>
      </w:r>
      <w:r w:rsidRPr="00640819">
        <w:rPr>
          <w:rFonts w:ascii="Arial" w:hAnsi="Arial"/>
          <w:sz w:val="20"/>
        </w:rPr>
        <w:sym w:font="Wingdings" w:char="F071"/>
      </w:r>
    </w:p>
    <w:p w:rsidR="00926DBF" w:rsidRPr="00640819" w:rsidRDefault="00926DBF" w:rsidP="00926DBF">
      <w:pPr>
        <w:ind w:left="2124" w:firstLine="708"/>
        <w:rPr>
          <w:rFonts w:ascii="Arial" w:hAnsi="Arial"/>
          <w:i/>
          <w:sz w:val="20"/>
        </w:rPr>
      </w:pPr>
      <w:r w:rsidRPr="00640819">
        <w:rPr>
          <w:rFonts w:ascii="Arial" w:hAnsi="Arial"/>
          <w:i/>
          <w:sz w:val="20"/>
        </w:rPr>
        <w:t xml:space="preserve">... ein Dichterzitat. </w:t>
      </w:r>
      <w:r w:rsidRPr="00640819">
        <w:rPr>
          <w:rFonts w:ascii="Arial" w:hAnsi="Arial"/>
          <w:i/>
          <w:sz w:val="20"/>
        </w:rPr>
        <w:tab/>
      </w:r>
      <w:r w:rsidRPr="00640819">
        <w:rPr>
          <w:rFonts w:ascii="Arial" w:hAnsi="Arial"/>
          <w:sz w:val="20"/>
        </w:rPr>
        <w:sym w:font="Wingdings" w:char="F071"/>
      </w:r>
    </w:p>
    <w:p w:rsidR="00926DBF" w:rsidRPr="00640819" w:rsidRDefault="00926DBF" w:rsidP="00926DBF">
      <w:pPr>
        <w:ind w:left="2124" w:firstLine="708"/>
        <w:rPr>
          <w:rFonts w:ascii="Arial" w:hAnsi="Arial"/>
          <w:i/>
          <w:sz w:val="20"/>
        </w:rPr>
      </w:pPr>
      <w:r w:rsidRPr="00640819">
        <w:rPr>
          <w:rFonts w:ascii="Arial" w:hAnsi="Arial"/>
          <w:i/>
          <w:sz w:val="20"/>
        </w:rPr>
        <w:t xml:space="preserve">... eine Definition. </w:t>
      </w:r>
      <w:r w:rsidRPr="00640819">
        <w:rPr>
          <w:rFonts w:ascii="Arial" w:hAnsi="Arial"/>
          <w:i/>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2) Die Arten von Wissenschaft können unterschiedlich eingeteilt werden:</w:t>
      </w:r>
    </w:p>
    <w:p w:rsidR="00926DBF" w:rsidRPr="00640819" w:rsidRDefault="00926DBF" w:rsidP="00926DBF">
      <w:pPr>
        <w:rPr>
          <w:rFonts w:ascii="Arial" w:hAnsi="Arial"/>
          <w:i/>
          <w:sz w:val="20"/>
        </w:rPr>
      </w:pPr>
      <w:r w:rsidRPr="00640819">
        <w:rPr>
          <w:rFonts w:ascii="Arial" w:hAnsi="Arial"/>
          <w:i/>
          <w:sz w:val="20"/>
        </w:rPr>
        <w:t xml:space="preserve">... einerseits Naturwissenschaften, andererseits Sozial- und Geisteswissenschaften      </w:t>
      </w:r>
      <w:r w:rsidRPr="00640819">
        <w:rPr>
          <w:rFonts w:ascii="Arial" w:hAnsi="Arial"/>
          <w:i/>
          <w:sz w:val="20"/>
        </w:rPr>
        <w:tab/>
      </w:r>
      <w:r w:rsidRPr="00640819">
        <w:rPr>
          <w:rFonts w:ascii="Arial" w:hAnsi="Arial"/>
          <w:i/>
          <w:sz w:val="20"/>
        </w:rPr>
        <w:tab/>
      </w:r>
      <w:r w:rsidRPr="00640819">
        <w:rPr>
          <w:rFonts w:ascii="Arial" w:hAnsi="Arial"/>
          <w:sz w:val="20"/>
        </w:rPr>
        <w:sym w:font="Wingdings" w:char="F071"/>
      </w:r>
      <w:r w:rsidRPr="00640819">
        <w:rPr>
          <w:rFonts w:ascii="Arial" w:hAnsi="Arial"/>
          <w:sz w:val="20"/>
        </w:rPr>
        <w:t xml:space="preserve">   </w:t>
      </w:r>
      <w:r w:rsidRPr="00640819">
        <w:rPr>
          <w:rFonts w:ascii="Arial" w:hAnsi="Arial"/>
          <w:i/>
          <w:sz w:val="20"/>
        </w:rPr>
        <w:t xml:space="preserve">    </w:t>
      </w:r>
    </w:p>
    <w:p w:rsidR="00926DBF" w:rsidRPr="00640819" w:rsidRDefault="00926DBF" w:rsidP="00926DBF">
      <w:pPr>
        <w:rPr>
          <w:rFonts w:ascii="Arial" w:hAnsi="Arial"/>
          <w:i/>
          <w:sz w:val="20"/>
        </w:rPr>
      </w:pPr>
      <w:r>
        <w:rPr>
          <w:rFonts w:ascii="Arial" w:hAnsi="Arial"/>
          <w:i/>
          <w:sz w:val="20"/>
        </w:rPr>
        <w:t>...</w:t>
      </w:r>
      <w:r w:rsidRPr="00640819">
        <w:rPr>
          <w:rFonts w:ascii="Arial" w:hAnsi="Arial"/>
          <w:i/>
          <w:sz w:val="20"/>
        </w:rPr>
        <w:t xml:space="preserve"> einerseits deutsch bezeichnete, andererseits englisch bezeichnete Wissenschaften</w:t>
      </w:r>
      <w:r w:rsidRPr="00640819">
        <w:rPr>
          <w:rFonts w:ascii="Arial" w:hAnsi="Arial"/>
          <w:i/>
          <w:sz w:val="20"/>
        </w:rPr>
        <w:tab/>
      </w:r>
      <w:r w:rsidRPr="00640819">
        <w:rPr>
          <w:rFonts w:ascii="Arial" w:hAnsi="Arial"/>
          <w:i/>
          <w:sz w:val="20"/>
        </w:rPr>
        <w:tab/>
      </w:r>
      <w:r w:rsidRPr="00640819">
        <w:rPr>
          <w:rFonts w:ascii="Arial" w:hAnsi="Arial"/>
          <w:sz w:val="20"/>
        </w:rPr>
        <w:sym w:font="Wingdings" w:char="F071"/>
      </w:r>
      <w:r w:rsidRPr="00640819">
        <w:rPr>
          <w:rFonts w:ascii="Arial" w:hAnsi="Arial"/>
          <w:sz w:val="20"/>
        </w:rPr>
        <w:t xml:space="preserve">   </w:t>
      </w:r>
    </w:p>
    <w:p w:rsidR="00926DBF" w:rsidRPr="00640819" w:rsidRDefault="00926DBF" w:rsidP="00926DBF">
      <w:pPr>
        <w:rPr>
          <w:rFonts w:ascii="Arial" w:hAnsi="Arial"/>
          <w:i/>
          <w:sz w:val="20"/>
        </w:rPr>
      </w:pPr>
      <w:r w:rsidRPr="00640819">
        <w:rPr>
          <w:rFonts w:ascii="Arial" w:hAnsi="Arial"/>
          <w:i/>
          <w:sz w:val="20"/>
        </w:rPr>
        <w:t xml:space="preserve">... einerseits empirische Wissenschaften, andererseits nicht-empirische Wissenschaften </w:t>
      </w:r>
      <w:r w:rsidRPr="00640819">
        <w:rPr>
          <w:rFonts w:ascii="Arial" w:hAnsi="Arial"/>
          <w:i/>
          <w:sz w:val="20"/>
        </w:rPr>
        <w:tab/>
      </w:r>
      <w:r w:rsidRPr="00640819">
        <w:rPr>
          <w:rFonts w:ascii="Arial" w:hAnsi="Arial"/>
          <w:sz w:val="20"/>
        </w:rPr>
        <w:sym w:font="Wingdings" w:char="F071"/>
      </w:r>
    </w:p>
    <w:p w:rsidR="00926DBF" w:rsidRPr="00640819" w:rsidRDefault="00926DBF" w:rsidP="00926DBF">
      <w:pPr>
        <w:rPr>
          <w:rFonts w:ascii="Arial" w:hAnsi="Arial"/>
          <w:i/>
          <w:sz w:val="20"/>
        </w:rPr>
      </w:pPr>
      <w:r w:rsidRPr="00640819">
        <w:rPr>
          <w:rFonts w:ascii="Arial" w:hAnsi="Arial"/>
          <w:i/>
          <w:sz w:val="20"/>
        </w:rPr>
        <w:t xml:space="preserve">... einerseits solche mit mathematischen, andererseits solche ohne mathematische Methoden </w:t>
      </w:r>
      <w:r w:rsidRPr="00640819">
        <w:rPr>
          <w:rFonts w:ascii="Arial" w:hAnsi="Arial"/>
          <w:i/>
          <w:sz w:val="20"/>
        </w:rPr>
        <w:tab/>
      </w:r>
      <w:r w:rsidRPr="00640819">
        <w:rPr>
          <w:rFonts w:ascii="Arial" w:hAnsi="Arial"/>
          <w:sz w:val="20"/>
        </w:rPr>
        <w:sym w:font="Wingdings" w:char="F071"/>
      </w:r>
    </w:p>
    <w:p w:rsidR="00926DBF" w:rsidRPr="00640819" w:rsidRDefault="00926DBF" w:rsidP="00926DBF">
      <w:pPr>
        <w:rPr>
          <w:rFonts w:ascii="Arial" w:hAnsi="Arial"/>
          <w:i/>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3) Unser Verständnis von „Naturwissenschaft“ ist erst 400 Jahre jung, ...</w:t>
      </w:r>
    </w:p>
    <w:p w:rsidR="00926DBF" w:rsidRPr="00640819" w:rsidRDefault="00926DBF" w:rsidP="00926DBF">
      <w:pPr>
        <w:rPr>
          <w:rFonts w:ascii="Arial" w:hAnsi="Arial"/>
          <w:sz w:val="20"/>
        </w:rPr>
      </w:pPr>
      <w:r w:rsidRPr="00640819">
        <w:rPr>
          <w:rFonts w:ascii="Arial" w:hAnsi="Arial"/>
          <w:i/>
          <w:sz w:val="20"/>
        </w:rPr>
        <w:t>... weil das Mittelalter und die antiken Philosophen sich kaum für Naturforschung interessierten</w:t>
      </w:r>
      <w:r w:rsidRPr="00640819">
        <w:rPr>
          <w:rFonts w:ascii="Arial" w:hAnsi="Arial"/>
          <w:sz w:val="20"/>
        </w:rPr>
        <w:t xml:space="preserve">. </w:t>
      </w:r>
      <w:r w:rsidRPr="00640819">
        <w:rPr>
          <w:rFonts w:ascii="Arial" w:hAnsi="Arial"/>
          <w:sz w:val="20"/>
        </w:rPr>
        <w:tab/>
      </w:r>
      <w:r w:rsidRPr="00640819">
        <w:rPr>
          <w:rFonts w:ascii="Arial" w:hAnsi="Arial"/>
          <w:sz w:val="20"/>
        </w:rPr>
        <w:sym w:font="Wingdings" w:char="F071"/>
      </w:r>
      <w:r w:rsidRPr="00640819">
        <w:rPr>
          <w:rFonts w:ascii="Arial" w:hAnsi="Arial"/>
          <w:sz w:val="20"/>
        </w:rPr>
        <w:t xml:space="preserve"> </w:t>
      </w:r>
    </w:p>
    <w:p w:rsidR="00926DBF" w:rsidRPr="00640819" w:rsidRDefault="00926DBF" w:rsidP="00926DBF">
      <w:pPr>
        <w:rPr>
          <w:rFonts w:ascii="Arial" w:hAnsi="Arial"/>
          <w:sz w:val="20"/>
        </w:rPr>
      </w:pPr>
      <w:r w:rsidRPr="00640819">
        <w:rPr>
          <w:rFonts w:ascii="Arial" w:hAnsi="Arial"/>
          <w:i/>
          <w:sz w:val="20"/>
        </w:rPr>
        <w:t>... weil das Erforschen der Natur mittels experimenteller Methoden allgemein Akzeptanz fand</w:t>
      </w:r>
      <w:r w:rsidRPr="00640819">
        <w:rPr>
          <w:rFonts w:ascii="Arial" w:hAnsi="Arial"/>
          <w:sz w:val="20"/>
        </w:rPr>
        <w:t xml:space="preserve">. </w:t>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weil die Kirche an Autorität verlor und die Französische Revolution das Denken befreite</w:t>
      </w:r>
      <w:proofErr w:type="gramStart"/>
      <w:r w:rsidRPr="00640819">
        <w:rPr>
          <w:rFonts w:ascii="Arial" w:hAnsi="Arial"/>
          <w:sz w:val="20"/>
        </w:rPr>
        <w:t xml:space="preserve">.         </w:t>
      </w:r>
      <w:proofErr w:type="gramEnd"/>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weil man den Glauben an eine mathematische Beschreibbarkeit der Natur überwand.</w:t>
      </w:r>
      <w:r w:rsidRPr="00640819">
        <w:rPr>
          <w:rFonts w:ascii="Arial" w:hAnsi="Arial"/>
          <w:i/>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4) Eine bis heute wirksame Umwälzung der Naturwissenschaften geht im Wesentlichen zurück</w:t>
      </w:r>
    </w:p>
    <w:p w:rsidR="00926DBF" w:rsidRPr="00640819" w:rsidRDefault="00926DBF" w:rsidP="00926DBF">
      <w:pPr>
        <w:ind w:firstLine="708"/>
        <w:rPr>
          <w:rFonts w:ascii="Arial" w:hAnsi="Arial"/>
          <w:sz w:val="20"/>
        </w:rPr>
      </w:pPr>
      <w:r w:rsidRPr="00640819">
        <w:rPr>
          <w:rFonts w:ascii="Arial" w:hAnsi="Arial"/>
          <w:sz w:val="20"/>
        </w:rPr>
        <w:tab/>
      </w:r>
      <w:r w:rsidRPr="00640819">
        <w:rPr>
          <w:rFonts w:ascii="Arial" w:hAnsi="Arial"/>
          <w:i/>
          <w:sz w:val="20"/>
        </w:rPr>
        <w:t>... auf die alten Chinesen</w:t>
      </w:r>
      <w:r w:rsidRPr="00640819">
        <w:rPr>
          <w:rFonts w:ascii="Arial" w:hAnsi="Arial"/>
          <w:sz w:val="20"/>
        </w:rPr>
        <w:tab/>
      </w:r>
      <w:r w:rsidRPr="00640819">
        <w:rPr>
          <w:rFonts w:ascii="Arial" w:hAnsi="Arial"/>
          <w:sz w:val="20"/>
        </w:rPr>
        <w:sym w:font="Wingdings" w:char="F071"/>
      </w:r>
    </w:p>
    <w:p w:rsidR="00926DBF" w:rsidRPr="00640819" w:rsidRDefault="00926DBF" w:rsidP="00926DBF">
      <w:pPr>
        <w:ind w:left="708" w:firstLine="708"/>
        <w:rPr>
          <w:rFonts w:ascii="Arial" w:hAnsi="Arial"/>
          <w:sz w:val="20"/>
        </w:rPr>
      </w:pPr>
      <w:r w:rsidRPr="00640819">
        <w:rPr>
          <w:rFonts w:ascii="Arial" w:hAnsi="Arial"/>
          <w:i/>
          <w:sz w:val="20"/>
        </w:rPr>
        <w:t>... auf geniale Amerikaner</w:t>
      </w:r>
      <w:r w:rsidRPr="00640819">
        <w:rPr>
          <w:rFonts w:ascii="Arial" w:hAnsi="Arial"/>
          <w:sz w:val="20"/>
        </w:rPr>
        <w:tab/>
      </w:r>
      <w:r w:rsidRPr="00640819">
        <w:rPr>
          <w:rFonts w:ascii="Arial" w:hAnsi="Arial"/>
          <w:sz w:val="20"/>
        </w:rPr>
        <w:sym w:font="Wingdings" w:char="F071"/>
      </w:r>
    </w:p>
    <w:p w:rsidR="00926DBF" w:rsidRPr="00640819" w:rsidRDefault="00926DBF" w:rsidP="00926DBF">
      <w:pPr>
        <w:ind w:left="708" w:firstLine="708"/>
        <w:rPr>
          <w:rFonts w:ascii="Arial" w:hAnsi="Arial"/>
          <w:sz w:val="20"/>
        </w:rPr>
      </w:pPr>
      <w:r w:rsidRPr="00640819">
        <w:rPr>
          <w:rFonts w:ascii="Arial" w:hAnsi="Arial"/>
          <w:i/>
          <w:sz w:val="20"/>
        </w:rPr>
        <w:t>... auf wenige Deutsche</w:t>
      </w:r>
      <w:r w:rsidRPr="00640819">
        <w:rPr>
          <w:rFonts w:ascii="Arial" w:hAnsi="Arial"/>
          <w:i/>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ind w:left="1416"/>
        <w:rPr>
          <w:rFonts w:ascii="Arial" w:hAnsi="Arial"/>
          <w:sz w:val="20"/>
        </w:rPr>
      </w:pPr>
      <w:r w:rsidRPr="00640819">
        <w:rPr>
          <w:rFonts w:ascii="Arial" w:hAnsi="Arial"/>
          <w:i/>
          <w:sz w:val="20"/>
        </w:rPr>
        <w:t>... auf einige Europäer</w:t>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 xml:space="preserve">5) In den Sozialwissenschaften sucht man nach angemessenen Erklärungen für menschliches Handeln und soziales Geschehen. Offene Fragen sind dabei, </w:t>
      </w:r>
    </w:p>
    <w:p w:rsidR="00926DBF" w:rsidRPr="00640819" w:rsidRDefault="00926DBF" w:rsidP="00926DBF">
      <w:pPr>
        <w:rPr>
          <w:rFonts w:ascii="Arial" w:hAnsi="Arial"/>
          <w:sz w:val="20"/>
        </w:rPr>
      </w:pPr>
      <w:r w:rsidRPr="00640819">
        <w:rPr>
          <w:rFonts w:ascii="Arial" w:hAnsi="Arial"/>
          <w:sz w:val="20"/>
        </w:rPr>
        <w:t>...</w:t>
      </w:r>
      <w:r w:rsidRPr="00640819">
        <w:rPr>
          <w:rFonts w:ascii="Arial" w:hAnsi="Arial"/>
          <w:i/>
          <w:sz w:val="20"/>
        </w:rPr>
        <w:t xml:space="preserve"> ob es eine allgemeine Psychologie gibt. </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ob Institutionen das Handeln Einzelner bestimmen.</w:t>
      </w:r>
      <w:r w:rsidRPr="00640819">
        <w:rPr>
          <w:rFonts w:ascii="Arial" w:hAnsi="Arial"/>
          <w:sz w:val="20"/>
        </w:rPr>
        <w:t xml:space="preserve"> </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ob es einen Einfluss Einzelner auf die Gesellschaft gibt</w:t>
      </w:r>
      <w:r w:rsidRPr="00640819">
        <w:rPr>
          <w:rFonts w:ascii="Arial" w:hAnsi="Arial"/>
          <w:sz w:val="20"/>
        </w:rPr>
        <w:t>.</w:t>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xml:space="preserve">... ob bei Erklärungen Einzelne oder soziale </w:t>
      </w:r>
      <w:proofErr w:type="spellStart"/>
      <w:r w:rsidRPr="00640819">
        <w:rPr>
          <w:rFonts w:ascii="Arial" w:hAnsi="Arial"/>
          <w:i/>
          <w:sz w:val="20"/>
        </w:rPr>
        <w:t>Ganzheiten</w:t>
      </w:r>
      <w:proofErr w:type="spellEnd"/>
      <w:r w:rsidRPr="00640819">
        <w:rPr>
          <w:rFonts w:ascii="Arial" w:hAnsi="Arial"/>
          <w:i/>
          <w:sz w:val="20"/>
        </w:rPr>
        <w:t xml:space="preserve"> wichtiger sind.</w:t>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6) Der sogenannte Zirkel des Verstehens ist</w:t>
      </w:r>
    </w:p>
    <w:p w:rsidR="00926DBF" w:rsidRPr="00640819" w:rsidRDefault="00926DBF" w:rsidP="00926DBF">
      <w:pPr>
        <w:rPr>
          <w:rFonts w:ascii="Arial" w:hAnsi="Arial"/>
          <w:sz w:val="20"/>
        </w:rPr>
      </w:pPr>
      <w:r w:rsidRPr="00640819">
        <w:rPr>
          <w:rFonts w:ascii="Arial" w:hAnsi="Arial"/>
          <w:sz w:val="20"/>
        </w:rPr>
        <w:tab/>
      </w:r>
      <w:r w:rsidRPr="00640819">
        <w:rPr>
          <w:rFonts w:ascii="Arial" w:hAnsi="Arial"/>
          <w:i/>
          <w:sz w:val="20"/>
        </w:rPr>
        <w:t>... ein verbreiteter logische Fehlschluss.</w:t>
      </w:r>
      <w:r w:rsidRPr="00640819">
        <w:rPr>
          <w:rFonts w:ascii="Arial" w:hAnsi="Arial"/>
          <w:i/>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ind w:firstLine="708"/>
        <w:rPr>
          <w:rFonts w:ascii="Arial" w:hAnsi="Arial"/>
          <w:sz w:val="20"/>
        </w:rPr>
      </w:pPr>
      <w:r w:rsidRPr="00640819">
        <w:rPr>
          <w:rFonts w:ascii="Arial" w:hAnsi="Arial"/>
          <w:i/>
          <w:sz w:val="20"/>
        </w:rPr>
        <w:t>... ein ganz allgemeines Forschungsverfahren.</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ind w:firstLine="708"/>
        <w:rPr>
          <w:rFonts w:ascii="Arial" w:hAnsi="Arial"/>
          <w:sz w:val="20"/>
        </w:rPr>
      </w:pPr>
      <w:r w:rsidRPr="00640819">
        <w:rPr>
          <w:rFonts w:ascii="Arial" w:hAnsi="Arial"/>
          <w:i/>
          <w:sz w:val="20"/>
        </w:rPr>
        <w:t>... eine willentlich erzeugte Spirale von Philosophen.</w:t>
      </w:r>
      <w:r w:rsidRPr="00640819">
        <w:rPr>
          <w:rFonts w:ascii="Arial" w:hAnsi="Arial"/>
          <w:sz w:val="20"/>
        </w:rPr>
        <w:t xml:space="preserve"> </w:t>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ind w:left="708"/>
        <w:rPr>
          <w:rFonts w:ascii="Arial" w:hAnsi="Arial"/>
          <w:sz w:val="20"/>
        </w:rPr>
      </w:pPr>
      <w:r w:rsidRPr="00640819">
        <w:rPr>
          <w:rFonts w:ascii="Arial" w:hAnsi="Arial"/>
          <w:i/>
          <w:sz w:val="20"/>
        </w:rPr>
        <w:t>... eine spezifische Methode der Geisteswissenschaften.</w:t>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7) Wissen und Meinung verhalten sich so zueinander,</w:t>
      </w:r>
    </w:p>
    <w:p w:rsidR="00926DBF" w:rsidRPr="00640819" w:rsidRDefault="00926DBF" w:rsidP="00926DBF">
      <w:pPr>
        <w:rPr>
          <w:rFonts w:ascii="Arial" w:hAnsi="Arial"/>
          <w:sz w:val="20"/>
        </w:rPr>
      </w:pPr>
      <w:r w:rsidRPr="00640819">
        <w:rPr>
          <w:rFonts w:ascii="Arial" w:hAnsi="Arial"/>
          <w:sz w:val="20"/>
        </w:rPr>
        <w:t xml:space="preserve">  </w:t>
      </w:r>
      <w:r w:rsidRPr="00640819">
        <w:rPr>
          <w:rFonts w:ascii="Arial" w:hAnsi="Arial"/>
          <w:i/>
          <w:sz w:val="20"/>
        </w:rPr>
        <w:t xml:space="preserve"> ... dass Wissen eine besonders zuverlässige Form von Meinung darstellt.</w:t>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sz w:val="20"/>
        </w:rPr>
        <w:t xml:space="preserve">   </w:t>
      </w:r>
      <w:r w:rsidRPr="00640819">
        <w:rPr>
          <w:rFonts w:ascii="Arial" w:hAnsi="Arial"/>
          <w:i/>
          <w:sz w:val="20"/>
        </w:rPr>
        <w:t>... dass Wissen und Meinung leicht verwechselt werden.</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sz w:val="20"/>
        </w:rPr>
        <w:t xml:space="preserve">   </w:t>
      </w:r>
      <w:r w:rsidRPr="00640819">
        <w:rPr>
          <w:rFonts w:ascii="Arial" w:hAnsi="Arial"/>
          <w:i/>
          <w:sz w:val="20"/>
        </w:rPr>
        <w:t>... dass Meinungen die Grundlage für Wissen bildet.</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r w:rsidRPr="00640819">
        <w:rPr>
          <w:rFonts w:ascii="Arial" w:hAnsi="Arial"/>
          <w:sz w:val="20"/>
        </w:rPr>
        <w:t xml:space="preserve">   </w:t>
      </w:r>
    </w:p>
    <w:p w:rsidR="00926DBF" w:rsidRPr="00640819" w:rsidRDefault="00926DBF" w:rsidP="00926DBF">
      <w:pPr>
        <w:rPr>
          <w:rFonts w:ascii="Arial" w:hAnsi="Arial"/>
          <w:sz w:val="20"/>
        </w:rPr>
      </w:pPr>
      <w:r w:rsidRPr="00640819">
        <w:rPr>
          <w:rFonts w:ascii="Arial" w:hAnsi="Arial"/>
          <w:sz w:val="20"/>
        </w:rPr>
        <w:t xml:space="preserve">   </w:t>
      </w:r>
      <w:r w:rsidRPr="00640819">
        <w:rPr>
          <w:rFonts w:ascii="Arial" w:hAnsi="Arial"/>
          <w:i/>
          <w:sz w:val="20"/>
        </w:rPr>
        <w:t>... dass Meinung mit Wissen gar nichts zu tun hat.</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8) Im Laufe der Entwicklung der wissenschaftlichen Forschungsmethoden gab es</w:t>
      </w:r>
    </w:p>
    <w:p w:rsidR="00926DBF" w:rsidRPr="00640819" w:rsidRDefault="00926DBF" w:rsidP="00926DBF">
      <w:pPr>
        <w:rPr>
          <w:rFonts w:ascii="Arial" w:hAnsi="Arial"/>
          <w:sz w:val="20"/>
        </w:rPr>
      </w:pPr>
      <w:r w:rsidRPr="00640819">
        <w:rPr>
          <w:rFonts w:ascii="Arial" w:hAnsi="Arial"/>
          <w:i/>
          <w:sz w:val="20"/>
        </w:rPr>
        <w:t>... eine  Wechsel von deduktiven zu induktiven Ansätzen.</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sz w:val="20"/>
        </w:rPr>
        <w:lastRenderedPageBreak/>
        <w:t xml:space="preserve">... </w:t>
      </w:r>
      <w:r w:rsidRPr="00640819">
        <w:rPr>
          <w:rFonts w:ascii="Arial" w:hAnsi="Arial"/>
          <w:i/>
          <w:sz w:val="20"/>
        </w:rPr>
        <w:t>einen Wechsel von induktiven zu deduktiven Ansätzen.</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einen Wechsel von Hypothesenbeurteilung zu Hypothesenbildung.</w:t>
      </w:r>
      <w:r w:rsidRPr="00640819">
        <w:rPr>
          <w:rFonts w:ascii="Arial" w:hAnsi="Arial"/>
          <w:i/>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i/>
          <w:sz w:val="20"/>
        </w:rPr>
        <w:t>... einen Wechsel von Hypothesenbildung zu Hypothesenbeurteilung.</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sym w:font="Wingdings" w:char="F071"/>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r w:rsidRPr="00640819">
        <w:rPr>
          <w:rFonts w:ascii="Arial" w:hAnsi="Arial"/>
          <w:sz w:val="20"/>
        </w:rPr>
        <w:t>9) Wenn die Frage gestellt wird, was Wissenschaften mit Werten zu tun haben, lautet eine geläufige Ansicht, dass wissenschaftliche Forschung etwas Objektives, Werte aber eher etwas Subjektives seien. Diese Ansicht wird vom Autor des Textes</w:t>
      </w:r>
    </w:p>
    <w:p w:rsidR="00926DBF" w:rsidRPr="00640819" w:rsidRDefault="00926DBF" w:rsidP="00926DBF">
      <w:pPr>
        <w:rPr>
          <w:rFonts w:ascii="Arial" w:hAnsi="Arial"/>
          <w:sz w:val="20"/>
        </w:rPr>
      </w:pPr>
    </w:p>
    <w:p w:rsidR="00926DBF" w:rsidRPr="00EB5810" w:rsidRDefault="00926DBF" w:rsidP="00926DBF">
      <w:pPr>
        <w:rPr>
          <w:rFonts w:ascii="Arial" w:hAnsi="Arial"/>
          <w:i/>
          <w:sz w:val="20"/>
        </w:rPr>
      </w:pPr>
      <w:r w:rsidRPr="00640819">
        <w:rPr>
          <w:rFonts w:ascii="Arial" w:hAnsi="Arial"/>
          <w:sz w:val="20"/>
        </w:rPr>
        <w:sym w:font="Wingdings" w:char="F071"/>
      </w:r>
      <w:r w:rsidRPr="00640819">
        <w:rPr>
          <w:rFonts w:ascii="Arial" w:hAnsi="Arial"/>
          <w:sz w:val="20"/>
        </w:rPr>
        <w:t xml:space="preserve"> </w:t>
      </w:r>
      <w:r w:rsidRPr="00EB5810">
        <w:rPr>
          <w:rFonts w:ascii="Arial" w:hAnsi="Arial"/>
          <w:i/>
          <w:sz w:val="20"/>
        </w:rPr>
        <w:t>...  bestätigt mit der Begründung, dass die Prüfung von Geltungsansprüchen wissenschaftlicher</w:t>
      </w:r>
    </w:p>
    <w:p w:rsidR="00926DBF" w:rsidRPr="00640819" w:rsidRDefault="00926DBF" w:rsidP="00926DBF">
      <w:pPr>
        <w:rPr>
          <w:rFonts w:ascii="Arial" w:hAnsi="Arial"/>
          <w:sz w:val="20"/>
        </w:rPr>
      </w:pPr>
      <w:r w:rsidRPr="00EB5810">
        <w:rPr>
          <w:rFonts w:ascii="Arial" w:hAnsi="Arial"/>
          <w:i/>
          <w:sz w:val="20"/>
        </w:rPr>
        <w:t xml:space="preserve">         Aussagen unpersönlich sein muss. </w:t>
      </w:r>
      <w:r w:rsidRPr="00EB5810">
        <w:rPr>
          <w:rFonts w:ascii="Arial" w:hAnsi="Arial"/>
          <w:i/>
          <w:sz w:val="20"/>
        </w:rPr>
        <w:tab/>
      </w:r>
      <w:r w:rsidRPr="00EB5810">
        <w:rPr>
          <w:rFonts w:ascii="Arial" w:hAnsi="Arial"/>
          <w:i/>
          <w:sz w:val="20"/>
        </w:rPr>
        <w:tab/>
      </w:r>
      <w:r w:rsidRPr="00EB5810">
        <w:rPr>
          <w:rFonts w:ascii="Arial" w:hAnsi="Arial"/>
          <w:i/>
          <w:sz w:val="20"/>
        </w:rPr>
        <w:tab/>
      </w:r>
      <w:r w:rsidRPr="00EB5810">
        <w:rPr>
          <w:rFonts w:ascii="Arial" w:hAnsi="Arial"/>
          <w:i/>
          <w:sz w:val="20"/>
        </w:rPr>
        <w:tab/>
      </w:r>
      <w:r w:rsidRPr="00EB5810">
        <w:rPr>
          <w:rFonts w:ascii="Arial" w:hAnsi="Arial"/>
          <w:i/>
          <w:sz w:val="20"/>
        </w:rPr>
        <w:tab/>
      </w:r>
      <w:r w:rsidRPr="00EB5810">
        <w:rPr>
          <w:rFonts w:ascii="Arial" w:hAnsi="Arial"/>
          <w:i/>
          <w:sz w:val="20"/>
        </w:rPr>
        <w:tab/>
      </w:r>
      <w:r w:rsidRPr="00EB5810">
        <w:rPr>
          <w:rFonts w:ascii="Arial" w:hAnsi="Arial"/>
          <w:i/>
          <w:sz w:val="20"/>
        </w:rPr>
        <w:tab/>
      </w:r>
      <w:r w:rsidRPr="00EB5810">
        <w:rPr>
          <w:rFonts w:ascii="Arial" w:hAnsi="Arial"/>
          <w:i/>
          <w:sz w:val="20"/>
        </w:rPr>
        <w:tab/>
        <w:t xml:space="preserve">  </w:t>
      </w:r>
    </w:p>
    <w:p w:rsidR="00926DBF" w:rsidRPr="00EB5810" w:rsidRDefault="00926DBF" w:rsidP="00926DBF">
      <w:pPr>
        <w:rPr>
          <w:rFonts w:ascii="Arial" w:hAnsi="Arial"/>
          <w:i/>
          <w:sz w:val="20"/>
        </w:rPr>
      </w:pPr>
      <w:r w:rsidRPr="00640819">
        <w:rPr>
          <w:rFonts w:ascii="Arial" w:hAnsi="Arial"/>
          <w:sz w:val="20"/>
        </w:rPr>
        <w:sym w:font="Wingdings" w:char="F071"/>
      </w:r>
      <w:r w:rsidRPr="00EB5810">
        <w:rPr>
          <w:rFonts w:ascii="Arial" w:hAnsi="Arial"/>
          <w:i/>
          <w:sz w:val="20"/>
        </w:rPr>
        <w:t xml:space="preserve"> ... widerlegt durch die Feststellung, dass jeder Wissenschaftler die Werte einer bestimmten </w:t>
      </w:r>
    </w:p>
    <w:p w:rsidR="00926DBF" w:rsidRPr="00640819" w:rsidRDefault="00926DBF" w:rsidP="00926DBF">
      <w:pPr>
        <w:rPr>
          <w:rFonts w:ascii="Arial" w:hAnsi="Arial"/>
          <w:sz w:val="20"/>
        </w:rPr>
      </w:pPr>
      <w:r w:rsidRPr="00EB5810">
        <w:rPr>
          <w:rFonts w:ascii="Arial" w:hAnsi="Arial"/>
          <w:i/>
          <w:sz w:val="20"/>
        </w:rPr>
        <w:t xml:space="preserve">        Kultur vertritt.</w:t>
      </w:r>
      <w:r w:rsidRPr="00640819">
        <w:rPr>
          <w:rFonts w:ascii="Arial" w:hAnsi="Arial"/>
          <w:sz w:val="20"/>
        </w:rPr>
        <w:t xml:space="preserve"> </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p>
    <w:p w:rsidR="00926DBF" w:rsidRPr="00EB5810" w:rsidRDefault="00926DBF" w:rsidP="00926DBF">
      <w:pPr>
        <w:rPr>
          <w:rFonts w:ascii="Arial" w:hAnsi="Arial"/>
          <w:i/>
          <w:sz w:val="20"/>
        </w:rPr>
      </w:pPr>
      <w:r w:rsidRPr="00640819">
        <w:rPr>
          <w:rFonts w:ascii="Arial" w:hAnsi="Arial"/>
          <w:sz w:val="20"/>
        </w:rPr>
        <w:sym w:font="Wingdings" w:char="F071"/>
      </w:r>
      <w:r w:rsidRPr="00640819">
        <w:rPr>
          <w:rFonts w:ascii="Arial" w:hAnsi="Arial"/>
          <w:sz w:val="20"/>
        </w:rPr>
        <w:t xml:space="preserve"> </w:t>
      </w:r>
      <w:r w:rsidRPr="00EB5810">
        <w:rPr>
          <w:rFonts w:ascii="Arial" w:hAnsi="Arial"/>
          <w:i/>
          <w:sz w:val="20"/>
        </w:rPr>
        <w:t xml:space="preserve">... in Frage gestellt unter Berufung darauf, dass der Wertekatalog Robert Merton hohes Ansehen </w:t>
      </w:r>
    </w:p>
    <w:p w:rsidR="00926DBF" w:rsidRPr="00640819" w:rsidRDefault="00926DBF" w:rsidP="00926DBF">
      <w:pPr>
        <w:rPr>
          <w:rFonts w:ascii="Arial" w:hAnsi="Arial"/>
          <w:sz w:val="20"/>
        </w:rPr>
      </w:pPr>
      <w:r w:rsidRPr="00EB5810">
        <w:rPr>
          <w:rFonts w:ascii="Arial" w:hAnsi="Arial"/>
          <w:i/>
          <w:sz w:val="20"/>
        </w:rPr>
        <w:t xml:space="preserve">        </w:t>
      </w:r>
      <w:proofErr w:type="gramStart"/>
      <w:r w:rsidRPr="00EB5810">
        <w:rPr>
          <w:rFonts w:ascii="Arial" w:hAnsi="Arial"/>
          <w:i/>
          <w:sz w:val="20"/>
        </w:rPr>
        <w:t>genießt</w:t>
      </w:r>
      <w:proofErr w:type="gramEnd"/>
      <w:r w:rsidRPr="00EB5810">
        <w:rPr>
          <w:rFonts w:ascii="Arial" w:hAnsi="Arial"/>
          <w:i/>
          <w:sz w:val="20"/>
        </w:rPr>
        <w:t>.</w:t>
      </w:r>
      <w:r w:rsidRPr="00640819">
        <w:rPr>
          <w:rFonts w:ascii="Arial" w:hAnsi="Arial"/>
          <w:sz w:val="20"/>
        </w:rPr>
        <w:t xml:space="preserve"> </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p>
    <w:p w:rsidR="00926DBF" w:rsidRPr="00640819" w:rsidRDefault="00926DBF" w:rsidP="00926DBF">
      <w:pPr>
        <w:rPr>
          <w:rFonts w:ascii="Arial" w:hAnsi="Arial"/>
          <w:sz w:val="20"/>
        </w:rPr>
      </w:pPr>
    </w:p>
    <w:p w:rsidR="00926DBF" w:rsidRPr="00EB5810" w:rsidRDefault="00926DBF" w:rsidP="00926DBF">
      <w:pPr>
        <w:rPr>
          <w:rFonts w:ascii="Arial" w:hAnsi="Arial"/>
          <w:i/>
          <w:sz w:val="20"/>
        </w:rPr>
      </w:pPr>
      <w:r w:rsidRPr="00640819">
        <w:rPr>
          <w:rFonts w:ascii="Arial" w:hAnsi="Arial"/>
          <w:sz w:val="20"/>
        </w:rPr>
        <w:sym w:font="Wingdings" w:char="F071"/>
      </w:r>
      <w:r w:rsidRPr="00640819">
        <w:rPr>
          <w:rFonts w:ascii="Arial" w:hAnsi="Arial"/>
          <w:sz w:val="20"/>
        </w:rPr>
        <w:t xml:space="preserve"> </w:t>
      </w:r>
      <w:r w:rsidRPr="00EB5810">
        <w:rPr>
          <w:rFonts w:ascii="Arial" w:hAnsi="Arial"/>
          <w:i/>
          <w:sz w:val="20"/>
        </w:rPr>
        <w:t xml:space="preserve">... korrigiert dadurch, dass Ideale angeführt werden, die für jede </w:t>
      </w:r>
      <w:proofErr w:type="spellStart"/>
      <w:r w:rsidRPr="00EB5810">
        <w:rPr>
          <w:rFonts w:ascii="Arial" w:hAnsi="Arial"/>
          <w:i/>
          <w:sz w:val="20"/>
        </w:rPr>
        <w:t>qualitätvolle</w:t>
      </w:r>
      <w:proofErr w:type="spellEnd"/>
      <w:r w:rsidRPr="00EB5810">
        <w:rPr>
          <w:rFonts w:ascii="Arial" w:hAnsi="Arial"/>
          <w:i/>
          <w:sz w:val="20"/>
        </w:rPr>
        <w:t xml:space="preserve"> wissenschaftliche</w:t>
      </w:r>
    </w:p>
    <w:p w:rsidR="00926DBF" w:rsidRPr="00640819" w:rsidRDefault="00926DBF" w:rsidP="00926DBF">
      <w:pPr>
        <w:rPr>
          <w:rFonts w:ascii="Arial" w:hAnsi="Arial"/>
          <w:sz w:val="20"/>
        </w:rPr>
      </w:pPr>
      <w:r w:rsidRPr="00EB5810">
        <w:rPr>
          <w:rFonts w:ascii="Arial" w:hAnsi="Arial"/>
          <w:i/>
          <w:sz w:val="20"/>
        </w:rPr>
        <w:t xml:space="preserve">        Leistung gelten.</w:t>
      </w:r>
      <w:r w:rsidRPr="00640819">
        <w:rPr>
          <w:rFonts w:ascii="Arial" w:hAnsi="Arial"/>
          <w:sz w:val="20"/>
        </w:rPr>
        <w:t xml:space="preserve"> </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p>
    <w:p w:rsidR="00926DBF" w:rsidRPr="00640819" w:rsidRDefault="00926DBF" w:rsidP="00926DBF">
      <w:pPr>
        <w:rPr>
          <w:rFonts w:ascii="Arial" w:hAnsi="Arial"/>
          <w:sz w:val="20"/>
        </w:rPr>
      </w:pPr>
    </w:p>
    <w:p w:rsidR="00926DBF" w:rsidRPr="00640819" w:rsidRDefault="00926DBF" w:rsidP="00926DBF">
      <w:pPr>
        <w:spacing w:line="360" w:lineRule="auto"/>
        <w:rPr>
          <w:rFonts w:ascii="Arial" w:hAnsi="Arial"/>
          <w:sz w:val="20"/>
        </w:rPr>
      </w:pPr>
    </w:p>
    <w:p w:rsidR="00926DBF" w:rsidRPr="00640819" w:rsidRDefault="00926DBF" w:rsidP="00926DBF">
      <w:pPr>
        <w:spacing w:line="360" w:lineRule="auto"/>
        <w:rPr>
          <w:rFonts w:ascii="Arial" w:hAnsi="Arial"/>
          <w:sz w:val="20"/>
        </w:rPr>
      </w:pPr>
      <w:r w:rsidRPr="00640819">
        <w:rPr>
          <w:rFonts w:ascii="Arial" w:hAnsi="Arial"/>
          <w:sz w:val="20"/>
        </w:rPr>
        <w:t>10) „Gemäß den Charakterisierungen des Lexikoneintrags handelt es sich bei Mathematik und Philosophie nicht um Wissenschaften.“</w:t>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r>
      <w:r w:rsidRPr="00640819">
        <w:rPr>
          <w:rFonts w:ascii="Arial" w:hAnsi="Arial"/>
          <w:sz w:val="20"/>
        </w:rPr>
        <w:tab/>
        <w:t xml:space="preserve">Richtig </w:t>
      </w:r>
      <w:r w:rsidRPr="00640819">
        <w:rPr>
          <w:rFonts w:ascii="Arial" w:hAnsi="Arial"/>
          <w:sz w:val="20"/>
        </w:rPr>
        <w:sym w:font="Wingdings" w:char="F071"/>
      </w:r>
      <w:r w:rsidRPr="00640819">
        <w:rPr>
          <w:rFonts w:ascii="Arial" w:hAnsi="Arial"/>
          <w:sz w:val="20"/>
        </w:rPr>
        <w:t xml:space="preserve"> Falsch </w:t>
      </w:r>
      <w:r w:rsidRPr="00640819">
        <w:rPr>
          <w:rFonts w:ascii="Arial" w:hAnsi="Arial"/>
          <w:sz w:val="20"/>
        </w:rPr>
        <w:sym w:font="Wingdings" w:char="F071"/>
      </w:r>
    </w:p>
    <w:p w:rsidR="00926DBF" w:rsidRPr="00640819" w:rsidRDefault="00926DBF" w:rsidP="00926DBF">
      <w:pPr>
        <w:rPr>
          <w:rFonts w:ascii="Arial" w:hAnsi="Arial"/>
          <w:sz w:val="20"/>
        </w:rPr>
      </w:pPr>
      <w:r w:rsidRPr="00640819">
        <w:rPr>
          <w:rFonts w:ascii="Arial" w:hAnsi="Arial"/>
          <w:sz w:val="20"/>
        </w:rPr>
        <w:t>Belegzitat oder kurze Begründung: .........................................................................................................................................................................................................................................................................................................................................................................................................................................................................................................</w:t>
      </w:r>
    </w:p>
    <w:p w:rsidR="00926DBF" w:rsidRPr="00640819" w:rsidRDefault="00926DBF" w:rsidP="00926DBF">
      <w:pPr>
        <w:rPr>
          <w:rFonts w:ascii="Arial" w:hAnsi="Arial"/>
          <w:sz w:val="20"/>
        </w:rPr>
      </w:pPr>
    </w:p>
    <w:p w:rsidR="00926DBF" w:rsidRPr="00640819" w:rsidRDefault="00926DBF" w:rsidP="00926DBF">
      <w:pPr>
        <w:rPr>
          <w:rFonts w:ascii="Arial" w:hAnsi="Arial"/>
          <w:sz w:val="20"/>
        </w:rPr>
      </w:pPr>
    </w:p>
    <w:p w:rsidR="00926DBF" w:rsidRDefault="00926DBF"/>
    <w:sectPr w:rsidR="00926DBF" w:rsidSect="00926DBF">
      <w:pgSz w:w="11906" w:h="16838"/>
      <w:pgMar w:top="79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BF"/>
    <w:rsid w:val="00196FC8"/>
    <w:rsid w:val="00336E41"/>
    <w:rsid w:val="00660536"/>
    <w:rsid w:val="00747F44"/>
    <w:rsid w:val="00926DBF"/>
    <w:rsid w:val="009C2A46"/>
    <w:rsid w:val="00B2039B"/>
    <w:rsid w:val="00F20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07571-E8E3-4C73-B931-9A884396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6DBF"/>
    <w:pPr>
      <w:spacing w:line="240" w:lineRule="auto"/>
      <w:ind w:left="0" w:firstLine="0"/>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dc:creator>
  <cp:keywords/>
  <dc:description/>
  <cp:lastModifiedBy>Winfried</cp:lastModifiedBy>
  <cp:revision>4</cp:revision>
  <dcterms:created xsi:type="dcterms:W3CDTF">2015-02-13T18:11:00Z</dcterms:created>
  <dcterms:modified xsi:type="dcterms:W3CDTF">2015-02-16T19:30:00Z</dcterms:modified>
</cp:coreProperties>
</file>