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EAF84" w14:textId="77777777" w:rsidR="007C0AF5" w:rsidRDefault="007C0AF5" w:rsidP="007C0AF5">
      <w:pPr>
        <w:rPr>
          <w:b/>
        </w:rPr>
      </w:pPr>
      <w:bookmarkStart w:id="0" w:name="_GoBack"/>
      <w:bookmarkEnd w:id="0"/>
    </w:p>
    <w:p w14:paraId="54C01DA3" w14:textId="77777777" w:rsidR="007C0AF5" w:rsidRDefault="007C0AF5" w:rsidP="007C0AF5">
      <w:pPr>
        <w:jc w:val="center"/>
        <w:rPr>
          <w:b/>
        </w:rPr>
      </w:pPr>
    </w:p>
    <w:p w14:paraId="693DE961" w14:textId="77777777" w:rsidR="007C0AF5" w:rsidRDefault="007C0AF5" w:rsidP="007C0AF5">
      <w:pPr>
        <w:jc w:val="center"/>
        <w:rPr>
          <w:b/>
        </w:rPr>
      </w:pPr>
    </w:p>
    <w:p w14:paraId="072F0F0D" w14:textId="77777777" w:rsidR="007C0AF5" w:rsidRDefault="007C0AF5" w:rsidP="007C0AF5">
      <w:pPr>
        <w:jc w:val="center"/>
        <w:rPr>
          <w:b/>
        </w:rPr>
      </w:pPr>
    </w:p>
    <w:p w14:paraId="33610CE9" w14:textId="58335309" w:rsidR="007C0AF5" w:rsidRPr="00DF0A60" w:rsidRDefault="00DF0A60" w:rsidP="007C0AF5">
      <w:pPr>
        <w:jc w:val="center"/>
        <w:rPr>
          <w:b/>
          <w:sz w:val="36"/>
          <w:szCs w:val="36"/>
        </w:rPr>
      </w:pPr>
      <w:r w:rsidRPr="00DF0A60">
        <w:rPr>
          <w:b/>
          <w:sz w:val="36"/>
          <w:szCs w:val="36"/>
        </w:rPr>
        <w:t>Vorschläge zur Umsetzung der inhaltsbezogenen Kompetenz</w:t>
      </w:r>
    </w:p>
    <w:p w14:paraId="2D392069" w14:textId="77777777" w:rsidR="007C0AF5" w:rsidRPr="00DF0A60" w:rsidRDefault="007C0AF5" w:rsidP="007C0AF5">
      <w:pPr>
        <w:jc w:val="center"/>
        <w:rPr>
          <w:b/>
          <w:sz w:val="36"/>
          <w:szCs w:val="36"/>
        </w:rPr>
      </w:pPr>
    </w:p>
    <w:p w14:paraId="039D26DA" w14:textId="20DC821E" w:rsidR="007C0AF5" w:rsidRPr="00DF0A60" w:rsidRDefault="007C0AF5" w:rsidP="007C0AF5">
      <w:pPr>
        <w:jc w:val="center"/>
        <w:rPr>
          <w:b/>
          <w:sz w:val="36"/>
          <w:szCs w:val="36"/>
        </w:rPr>
      </w:pPr>
      <w:r w:rsidRPr="00DF0A60">
        <w:rPr>
          <w:b/>
          <w:sz w:val="36"/>
          <w:szCs w:val="36"/>
        </w:rPr>
        <w:t>Begründung von Moral (Kl. 9/10)</w:t>
      </w:r>
      <w:r w:rsidR="00DF0A60" w:rsidRPr="00DF0A60">
        <w:rPr>
          <w:b/>
          <w:sz w:val="36"/>
          <w:szCs w:val="36"/>
        </w:rPr>
        <w:t xml:space="preserve"> um Bildungsplan Ethik 2016</w:t>
      </w:r>
    </w:p>
    <w:p w14:paraId="3EE83058" w14:textId="77777777" w:rsidR="007C0AF5" w:rsidRPr="00DF0A60" w:rsidRDefault="007C0AF5" w:rsidP="007C0AF5">
      <w:pPr>
        <w:jc w:val="center"/>
        <w:rPr>
          <w:b/>
          <w:sz w:val="36"/>
          <w:szCs w:val="36"/>
        </w:rPr>
      </w:pPr>
    </w:p>
    <w:p w14:paraId="6C936DD1" w14:textId="77777777" w:rsidR="007C0AF5" w:rsidRPr="00DF0A60" w:rsidRDefault="007C0AF5" w:rsidP="007C0AF5">
      <w:pPr>
        <w:jc w:val="center"/>
        <w:rPr>
          <w:b/>
          <w:sz w:val="36"/>
          <w:szCs w:val="36"/>
        </w:rPr>
      </w:pPr>
      <w:r w:rsidRPr="00DF0A60">
        <w:rPr>
          <w:b/>
          <w:sz w:val="36"/>
          <w:szCs w:val="36"/>
        </w:rPr>
        <w:t>„z.B. Sokrates“</w:t>
      </w:r>
    </w:p>
    <w:p w14:paraId="6EE8E090" w14:textId="77777777" w:rsidR="007C0AF5" w:rsidRDefault="007C0AF5" w:rsidP="007C0AF5">
      <w:pPr>
        <w:jc w:val="center"/>
        <w:rPr>
          <w:b/>
          <w:sz w:val="28"/>
          <w:szCs w:val="28"/>
        </w:rPr>
      </w:pPr>
    </w:p>
    <w:p w14:paraId="76FBD50B" w14:textId="77777777" w:rsidR="007C0AF5" w:rsidRDefault="007C0AF5" w:rsidP="007C0AF5">
      <w:pPr>
        <w:jc w:val="center"/>
        <w:rPr>
          <w:b/>
          <w:sz w:val="28"/>
          <w:szCs w:val="28"/>
        </w:rPr>
      </w:pPr>
    </w:p>
    <w:p w14:paraId="246E556E" w14:textId="77777777" w:rsidR="007C0AF5" w:rsidRPr="00D30AB9" w:rsidRDefault="007C0AF5" w:rsidP="007C0AF5">
      <w:pPr>
        <w:jc w:val="center"/>
        <w:rPr>
          <w:b/>
        </w:rPr>
      </w:pPr>
    </w:p>
    <w:p w14:paraId="37D0342E" w14:textId="77777777" w:rsidR="007C0AF5" w:rsidRPr="006557DB" w:rsidRDefault="007C0AF5" w:rsidP="007C0AF5">
      <w:pPr>
        <w:pBdr>
          <w:top w:val="single" w:sz="4" w:space="1" w:color="auto"/>
          <w:left w:val="single" w:sz="4" w:space="4" w:color="auto"/>
          <w:bottom w:val="single" w:sz="4" w:space="1" w:color="auto"/>
          <w:right w:val="single" w:sz="4" w:space="4" w:color="auto"/>
        </w:pBdr>
        <w:shd w:val="pct5" w:color="auto" w:fill="auto"/>
        <w:jc w:val="both"/>
        <w:rPr>
          <w:i/>
          <w:sz w:val="22"/>
          <w:szCs w:val="22"/>
        </w:rPr>
      </w:pPr>
      <w:r w:rsidRPr="006557DB">
        <w:rPr>
          <w:i/>
          <w:sz w:val="22"/>
          <w:szCs w:val="22"/>
        </w:rPr>
        <w:t>Die Schülerinnen und Schüler können ...</w:t>
      </w:r>
    </w:p>
    <w:p w14:paraId="496E8CAC" w14:textId="77777777" w:rsidR="007C0AF5" w:rsidRPr="00D30AB9" w:rsidRDefault="007C0AF5" w:rsidP="007C0AF5">
      <w:pPr>
        <w:pBdr>
          <w:top w:val="single" w:sz="4" w:space="1" w:color="auto"/>
          <w:left w:val="single" w:sz="4" w:space="4" w:color="auto"/>
          <w:bottom w:val="single" w:sz="4" w:space="1" w:color="auto"/>
          <w:right w:val="single" w:sz="4" w:space="4" w:color="auto"/>
        </w:pBdr>
        <w:shd w:val="pct5" w:color="auto" w:fill="auto"/>
        <w:jc w:val="both"/>
        <w:rPr>
          <w:sz w:val="22"/>
          <w:szCs w:val="22"/>
        </w:rPr>
      </w:pPr>
      <w:r>
        <w:rPr>
          <w:sz w:val="22"/>
          <w:szCs w:val="22"/>
        </w:rPr>
        <w:t xml:space="preserve">... </w:t>
      </w:r>
      <w:r w:rsidRPr="00D30AB9">
        <w:rPr>
          <w:sz w:val="22"/>
          <w:szCs w:val="22"/>
        </w:rPr>
        <w:t xml:space="preserve">die Bedeutung vernünftiger Argumente zur Überprüfung von Behauptungen beschreiben </w:t>
      </w:r>
    </w:p>
    <w:p w14:paraId="311772A9" w14:textId="77777777" w:rsidR="007C0AF5" w:rsidRPr="00D30AB9" w:rsidRDefault="007C0AF5" w:rsidP="007C0AF5">
      <w:pPr>
        <w:pBdr>
          <w:top w:val="single" w:sz="4" w:space="1" w:color="auto"/>
          <w:left w:val="single" w:sz="4" w:space="4" w:color="auto"/>
          <w:bottom w:val="single" w:sz="4" w:space="1" w:color="auto"/>
          <w:right w:val="single" w:sz="4" w:space="4" w:color="auto"/>
        </w:pBdr>
        <w:shd w:val="pct5" w:color="auto" w:fill="auto"/>
        <w:jc w:val="both"/>
        <w:rPr>
          <w:sz w:val="22"/>
          <w:szCs w:val="22"/>
        </w:rPr>
      </w:pPr>
      <w:r>
        <w:rPr>
          <w:sz w:val="22"/>
          <w:szCs w:val="22"/>
        </w:rPr>
        <w:t xml:space="preserve">    </w:t>
      </w:r>
      <w:r w:rsidRPr="00D30AB9">
        <w:rPr>
          <w:sz w:val="22"/>
          <w:szCs w:val="22"/>
        </w:rPr>
        <w:t xml:space="preserve">und Merkmale einer vernunftgeleiteten Argumentation darstellen (zum Beispiel Sokrates) </w:t>
      </w:r>
      <w:r w:rsidRPr="00D30AB9">
        <w:rPr>
          <w:sz w:val="22"/>
          <w:szCs w:val="22"/>
        </w:rPr>
        <w:tab/>
      </w:r>
      <w:r w:rsidRPr="00D30AB9">
        <w:rPr>
          <w:sz w:val="22"/>
          <w:szCs w:val="22"/>
        </w:rPr>
        <w:tab/>
      </w:r>
      <w:r w:rsidRPr="00D30AB9">
        <w:rPr>
          <w:sz w:val="22"/>
          <w:szCs w:val="22"/>
        </w:rPr>
        <w:tab/>
      </w:r>
      <w:r w:rsidRPr="00D30AB9">
        <w:rPr>
          <w:sz w:val="22"/>
          <w:szCs w:val="22"/>
        </w:rPr>
        <w:tab/>
      </w:r>
      <w:r w:rsidRPr="00D30AB9">
        <w:rPr>
          <w:sz w:val="22"/>
          <w:szCs w:val="22"/>
        </w:rPr>
        <w:tab/>
      </w:r>
      <w:r w:rsidRPr="00D30AB9">
        <w:rPr>
          <w:sz w:val="22"/>
          <w:szCs w:val="22"/>
        </w:rPr>
        <w:tab/>
      </w:r>
      <w:r w:rsidRPr="00D30AB9">
        <w:rPr>
          <w:sz w:val="22"/>
          <w:szCs w:val="22"/>
        </w:rPr>
        <w:tab/>
      </w:r>
      <w:r w:rsidRPr="00D30AB9">
        <w:rPr>
          <w:sz w:val="22"/>
          <w:szCs w:val="22"/>
        </w:rPr>
        <w:tab/>
      </w:r>
      <w:r w:rsidRPr="00D30AB9">
        <w:rPr>
          <w:sz w:val="22"/>
          <w:szCs w:val="22"/>
        </w:rPr>
        <w:tab/>
      </w:r>
      <w:r w:rsidRPr="00D30AB9">
        <w:rPr>
          <w:sz w:val="22"/>
          <w:szCs w:val="22"/>
        </w:rPr>
        <w:tab/>
      </w:r>
      <w:r>
        <w:rPr>
          <w:sz w:val="22"/>
          <w:szCs w:val="22"/>
        </w:rPr>
        <w:t xml:space="preserve">                      </w:t>
      </w:r>
      <w:r w:rsidRPr="00D30AB9">
        <w:rPr>
          <w:sz w:val="22"/>
          <w:szCs w:val="22"/>
        </w:rPr>
        <w:t>BP 2016 3.2.6.2</w:t>
      </w:r>
    </w:p>
    <w:p w14:paraId="6B967E81" w14:textId="77777777" w:rsidR="007C0AF5" w:rsidRPr="00D30AB9" w:rsidRDefault="007C0AF5" w:rsidP="007C0AF5">
      <w:pPr>
        <w:rPr>
          <w:b/>
          <w:sz w:val="22"/>
          <w:szCs w:val="22"/>
        </w:rPr>
      </w:pPr>
    </w:p>
    <w:p w14:paraId="07801526" w14:textId="77777777" w:rsidR="007C0AF5" w:rsidRPr="00D30AB9" w:rsidRDefault="007C0AF5" w:rsidP="007C0AF5">
      <w:pPr>
        <w:rPr>
          <w:b/>
          <w:sz w:val="22"/>
          <w:szCs w:val="22"/>
        </w:rPr>
      </w:pPr>
      <w:r w:rsidRPr="00D30AB9">
        <w:rPr>
          <w:b/>
          <w:sz w:val="22"/>
          <w:szCs w:val="22"/>
        </w:rPr>
        <w:t>Vorbemerkung:</w:t>
      </w:r>
    </w:p>
    <w:p w14:paraId="57B81710" w14:textId="1A87D2C4" w:rsidR="007C0AF5" w:rsidRPr="00D30AB9" w:rsidRDefault="00DF0A60" w:rsidP="007C0AF5">
      <w:pPr>
        <w:pStyle w:val="Listenabsatz"/>
        <w:numPr>
          <w:ilvl w:val="0"/>
          <w:numId w:val="1"/>
        </w:numPr>
        <w:jc w:val="both"/>
        <w:rPr>
          <w:sz w:val="22"/>
          <w:szCs w:val="22"/>
        </w:rPr>
      </w:pPr>
      <w:r>
        <w:rPr>
          <w:sz w:val="22"/>
          <w:szCs w:val="22"/>
        </w:rPr>
        <w:t>Sokrates erscheint im baden-württembergischen Bildungsplan</w:t>
      </w:r>
      <w:r w:rsidR="007C0AF5" w:rsidRPr="00D30AB9">
        <w:rPr>
          <w:sz w:val="22"/>
          <w:szCs w:val="22"/>
        </w:rPr>
        <w:t xml:space="preserve"> 2016 </w:t>
      </w:r>
      <w:r w:rsidR="007C0AF5" w:rsidRPr="00D30AB9">
        <w:rPr>
          <w:sz w:val="22"/>
          <w:szCs w:val="22"/>
          <w:u w:val="single"/>
        </w:rPr>
        <w:t>problemorientiert</w:t>
      </w:r>
      <w:r w:rsidR="007C0AF5" w:rsidRPr="00D30AB9">
        <w:rPr>
          <w:sz w:val="22"/>
          <w:szCs w:val="22"/>
        </w:rPr>
        <w:t>, als exemplarisch für vernunftgeleitetes Argumentieren und</w:t>
      </w:r>
    </w:p>
    <w:p w14:paraId="4C59ACDC" w14:textId="77777777" w:rsidR="007C0AF5" w:rsidRPr="00D30AB9" w:rsidRDefault="007C0AF5" w:rsidP="007C0AF5">
      <w:pPr>
        <w:pStyle w:val="Listenabsatz"/>
        <w:numPr>
          <w:ilvl w:val="0"/>
          <w:numId w:val="1"/>
        </w:numPr>
        <w:jc w:val="both"/>
        <w:rPr>
          <w:sz w:val="22"/>
          <w:szCs w:val="22"/>
        </w:rPr>
      </w:pPr>
      <w:r w:rsidRPr="00D30AB9">
        <w:rPr>
          <w:sz w:val="22"/>
          <w:szCs w:val="22"/>
          <w:u w:val="single"/>
        </w:rPr>
        <w:t>in einem systematisch gedachten Kontext</w:t>
      </w:r>
      <w:r w:rsidRPr="00D30AB9">
        <w:rPr>
          <w:sz w:val="22"/>
          <w:szCs w:val="22"/>
        </w:rPr>
        <w:t xml:space="preserve"> von möglichen ‚Begründungen von Moral’, nämlich durch Vernunft (Sokrates), Vertrag (Hobbes), Gefühl (Hume/Schopenhauer) oder Nutzen (Bentham);</w:t>
      </w:r>
    </w:p>
    <w:p w14:paraId="27494AEA" w14:textId="67AD66F1" w:rsidR="007C0AF5" w:rsidRPr="00D30AB9" w:rsidRDefault="007C0AF5" w:rsidP="007C0AF5">
      <w:pPr>
        <w:pStyle w:val="Listenabsatz"/>
        <w:numPr>
          <w:ilvl w:val="0"/>
          <w:numId w:val="1"/>
        </w:numPr>
        <w:jc w:val="both"/>
        <w:rPr>
          <w:sz w:val="22"/>
          <w:szCs w:val="22"/>
        </w:rPr>
      </w:pPr>
      <w:r>
        <w:rPr>
          <w:sz w:val="22"/>
          <w:szCs w:val="22"/>
        </w:rPr>
        <w:t>damit kann eine</w:t>
      </w:r>
      <w:r w:rsidRPr="00D30AB9">
        <w:rPr>
          <w:sz w:val="22"/>
          <w:szCs w:val="22"/>
        </w:rPr>
        <w:t xml:space="preserve"> </w:t>
      </w:r>
      <w:r w:rsidRPr="005D03D4">
        <w:rPr>
          <w:sz w:val="22"/>
          <w:szCs w:val="22"/>
          <w:u w:val="single"/>
        </w:rPr>
        <w:t>zeitliche und umfangsmäßige Komprimierung</w:t>
      </w:r>
      <w:r>
        <w:rPr>
          <w:sz w:val="22"/>
          <w:szCs w:val="22"/>
        </w:rPr>
        <w:t xml:space="preserve"> der </w:t>
      </w:r>
      <w:r w:rsidRPr="00D30AB9">
        <w:rPr>
          <w:sz w:val="22"/>
          <w:szCs w:val="22"/>
        </w:rPr>
        <w:t>Sokrates</w:t>
      </w:r>
      <w:r>
        <w:rPr>
          <w:sz w:val="22"/>
          <w:szCs w:val="22"/>
        </w:rPr>
        <w:t>-</w:t>
      </w:r>
      <w:r w:rsidR="00DF0A60">
        <w:rPr>
          <w:sz w:val="22"/>
          <w:szCs w:val="22"/>
        </w:rPr>
        <w:t>Unterrichts-</w:t>
      </w:r>
      <w:r>
        <w:rPr>
          <w:sz w:val="22"/>
          <w:szCs w:val="22"/>
        </w:rPr>
        <w:t>Sequenz</w:t>
      </w:r>
      <w:r w:rsidRPr="00D30AB9">
        <w:rPr>
          <w:sz w:val="22"/>
          <w:szCs w:val="22"/>
        </w:rPr>
        <w:t xml:space="preserve"> vorgenommen werden;</w:t>
      </w:r>
    </w:p>
    <w:p w14:paraId="41CBC86D" w14:textId="77777777" w:rsidR="007C0AF5" w:rsidRDefault="007C0AF5" w:rsidP="007C0AF5">
      <w:pPr>
        <w:pStyle w:val="Listenabsatz"/>
        <w:numPr>
          <w:ilvl w:val="0"/>
          <w:numId w:val="1"/>
        </w:numPr>
        <w:jc w:val="both"/>
        <w:rPr>
          <w:sz w:val="22"/>
          <w:szCs w:val="22"/>
        </w:rPr>
      </w:pPr>
      <w:r>
        <w:rPr>
          <w:sz w:val="22"/>
          <w:szCs w:val="22"/>
        </w:rPr>
        <w:t>allerdings sollte</w:t>
      </w:r>
      <w:r w:rsidRPr="00D30AB9">
        <w:rPr>
          <w:sz w:val="22"/>
          <w:szCs w:val="22"/>
        </w:rPr>
        <w:t xml:space="preserve"> dadurch </w:t>
      </w:r>
      <w:r>
        <w:rPr>
          <w:sz w:val="22"/>
          <w:szCs w:val="22"/>
        </w:rPr>
        <w:t xml:space="preserve">nicht </w:t>
      </w:r>
      <w:r w:rsidRPr="00D30AB9">
        <w:rPr>
          <w:sz w:val="22"/>
          <w:szCs w:val="22"/>
        </w:rPr>
        <w:t xml:space="preserve">die </w:t>
      </w:r>
      <w:r w:rsidRPr="005D03D4">
        <w:rPr>
          <w:sz w:val="22"/>
          <w:szCs w:val="22"/>
          <w:u w:val="single"/>
        </w:rPr>
        <w:t>Leben-Lehre-Einheit der ‚Figur Sokrates’</w:t>
      </w:r>
      <w:r>
        <w:rPr>
          <w:sz w:val="22"/>
          <w:szCs w:val="22"/>
        </w:rPr>
        <w:t xml:space="preserve">, wegfallen, der </w:t>
      </w:r>
      <w:r w:rsidRPr="007622B7">
        <w:rPr>
          <w:sz w:val="22"/>
          <w:szCs w:val="22"/>
          <w:u w:val="single"/>
        </w:rPr>
        <w:t>inhaltliche Rahmen der Selbstsorge</w:t>
      </w:r>
      <w:r>
        <w:rPr>
          <w:sz w:val="22"/>
          <w:szCs w:val="22"/>
        </w:rPr>
        <w:t>, in deren Dienst das vernunftgeleitete Argumentieren steht.</w:t>
      </w:r>
    </w:p>
    <w:p w14:paraId="4DFA534F" w14:textId="77777777" w:rsidR="00DF0A60" w:rsidRDefault="00DF0A60" w:rsidP="007C0AF5">
      <w:pPr>
        <w:pStyle w:val="StandardWeb"/>
        <w:pBdr>
          <w:top w:val="single" w:sz="4" w:space="1" w:color="auto"/>
          <w:left w:val="single" w:sz="4" w:space="4" w:color="auto"/>
          <w:bottom w:val="single" w:sz="4" w:space="1" w:color="auto"/>
          <w:right w:val="single" w:sz="4" w:space="4" w:color="auto"/>
        </w:pBdr>
        <w:ind w:left="708"/>
        <w:rPr>
          <w:rFonts w:asciiTheme="minorHAnsi" w:hAnsiTheme="minorHAnsi"/>
          <w:color w:val="A6A6A6" w:themeColor="background1" w:themeShade="A6"/>
          <w:sz w:val="20"/>
          <w:szCs w:val="20"/>
        </w:rPr>
      </w:pPr>
      <w:r>
        <w:rPr>
          <w:rFonts w:asciiTheme="minorHAnsi" w:hAnsiTheme="minorHAnsi"/>
          <w:color w:val="A6A6A6" w:themeColor="background1" w:themeShade="A6"/>
          <w:sz w:val="20"/>
          <w:szCs w:val="20"/>
        </w:rPr>
        <w:t xml:space="preserve">Vergleiche: </w:t>
      </w:r>
    </w:p>
    <w:p w14:paraId="41D4DA22" w14:textId="175AD093" w:rsidR="007C0AF5" w:rsidRPr="00D30AB9" w:rsidRDefault="007C0AF5" w:rsidP="007C0AF5">
      <w:pPr>
        <w:pStyle w:val="StandardWeb"/>
        <w:pBdr>
          <w:top w:val="single" w:sz="4" w:space="1" w:color="auto"/>
          <w:left w:val="single" w:sz="4" w:space="4" w:color="auto"/>
          <w:bottom w:val="single" w:sz="4" w:space="1" w:color="auto"/>
          <w:right w:val="single" w:sz="4" w:space="4" w:color="auto"/>
        </w:pBdr>
        <w:ind w:left="708"/>
        <w:rPr>
          <w:rFonts w:asciiTheme="minorHAnsi" w:hAnsiTheme="minorHAnsi"/>
          <w:color w:val="282323"/>
          <w:sz w:val="20"/>
          <w:szCs w:val="20"/>
        </w:rPr>
      </w:pPr>
      <w:r w:rsidRPr="00D30AB9">
        <w:rPr>
          <w:rFonts w:asciiTheme="minorHAnsi" w:hAnsiTheme="minorHAnsi"/>
          <w:color w:val="A6A6A6" w:themeColor="background1" w:themeShade="A6"/>
          <w:sz w:val="20"/>
          <w:szCs w:val="20"/>
        </w:rPr>
        <w:t>Die Schu</w:t>
      </w:r>
      <w:r w:rsidRPr="00D30AB9">
        <w:rPr>
          <w:rFonts w:asciiTheme="minorHAnsi" w:eastAsia="Calibri" w:hAnsiTheme="minorHAnsi" w:cs="Calibri"/>
          <w:color w:val="A6A6A6" w:themeColor="background1" w:themeShade="A6"/>
          <w:sz w:val="20"/>
          <w:szCs w:val="20"/>
        </w:rPr>
        <w:t>̈</w:t>
      </w:r>
      <w:r w:rsidRPr="00D30AB9">
        <w:rPr>
          <w:rFonts w:asciiTheme="minorHAnsi" w:hAnsiTheme="minorHAnsi"/>
          <w:color w:val="A6A6A6" w:themeColor="background1" w:themeShade="A6"/>
          <w:sz w:val="20"/>
          <w:szCs w:val="20"/>
        </w:rPr>
        <w:t>lerinnen und Sch</w:t>
      </w:r>
      <w:r w:rsidRPr="00D30AB9">
        <w:rPr>
          <w:rFonts w:asciiTheme="minorHAnsi" w:eastAsia="Calibri" w:hAnsiTheme="minorHAnsi" w:cs="Calibri"/>
          <w:color w:val="A6A6A6" w:themeColor="background1" w:themeShade="A6"/>
          <w:sz w:val="20"/>
          <w:szCs w:val="20"/>
        </w:rPr>
        <w:t>ü</w:t>
      </w:r>
      <w:r w:rsidRPr="00D30AB9">
        <w:rPr>
          <w:rFonts w:asciiTheme="minorHAnsi" w:hAnsiTheme="minorHAnsi"/>
          <w:color w:val="A6A6A6" w:themeColor="background1" w:themeShade="A6"/>
          <w:sz w:val="20"/>
          <w:szCs w:val="20"/>
        </w:rPr>
        <w:t>ler k</w:t>
      </w:r>
      <w:r w:rsidRPr="00D30AB9">
        <w:rPr>
          <w:rFonts w:asciiTheme="minorHAnsi" w:eastAsia="Calibri" w:hAnsiTheme="minorHAnsi" w:cs="Calibri"/>
          <w:color w:val="A6A6A6" w:themeColor="background1" w:themeShade="A6"/>
          <w:sz w:val="20"/>
          <w:szCs w:val="20"/>
        </w:rPr>
        <w:t>ö</w:t>
      </w:r>
      <w:r w:rsidRPr="00D30AB9">
        <w:rPr>
          <w:rFonts w:asciiTheme="minorHAnsi" w:hAnsiTheme="minorHAnsi"/>
          <w:color w:val="A6A6A6" w:themeColor="background1" w:themeShade="A6"/>
          <w:sz w:val="20"/>
          <w:szCs w:val="20"/>
        </w:rPr>
        <w:t>nnen ...</w:t>
      </w:r>
      <w:r w:rsidRPr="00D30AB9">
        <w:rPr>
          <w:rFonts w:asciiTheme="minorHAnsi" w:eastAsia="MingLiU" w:hAnsiTheme="minorHAnsi" w:cs="MingLiU"/>
          <w:color w:val="A6A6A6" w:themeColor="background1" w:themeShade="A6"/>
          <w:sz w:val="20"/>
          <w:szCs w:val="20"/>
        </w:rPr>
        <w:br/>
      </w:r>
      <w:r w:rsidRPr="00D30AB9">
        <w:rPr>
          <w:rFonts w:asciiTheme="minorHAnsi" w:hAnsiTheme="minorHAnsi"/>
          <w:color w:val="A6A6A6" w:themeColor="background1" w:themeShade="A6"/>
          <w:sz w:val="20"/>
          <w:szCs w:val="20"/>
        </w:rPr>
        <w:t>die Figur des Sokrates als paradigmatische Verk</w:t>
      </w:r>
      <w:r w:rsidRPr="00D30AB9">
        <w:rPr>
          <w:rFonts w:asciiTheme="minorHAnsi" w:eastAsia="Calibri" w:hAnsiTheme="minorHAnsi" w:cs="Calibri"/>
          <w:color w:val="A6A6A6" w:themeColor="background1" w:themeShade="A6"/>
          <w:sz w:val="20"/>
          <w:szCs w:val="20"/>
        </w:rPr>
        <w:t>ö</w:t>
      </w:r>
      <w:r w:rsidRPr="00D30AB9">
        <w:rPr>
          <w:rFonts w:asciiTheme="minorHAnsi" w:hAnsiTheme="minorHAnsi"/>
          <w:color w:val="A6A6A6" w:themeColor="background1" w:themeShade="A6"/>
          <w:sz w:val="20"/>
          <w:szCs w:val="20"/>
        </w:rPr>
        <w:t>rperung des Philosophen (Einheit von Lehre und Person, Vernunft als unbedingte Orientierungsnorm) deuten sowie seine moralische Argumentationsweise in Ans</w:t>
      </w:r>
      <w:r w:rsidRPr="00D30AB9">
        <w:rPr>
          <w:rFonts w:asciiTheme="minorHAnsi" w:eastAsia="Calibri" w:hAnsiTheme="minorHAnsi" w:cs="Calibri"/>
          <w:color w:val="A6A6A6" w:themeColor="background1" w:themeShade="A6"/>
          <w:sz w:val="20"/>
          <w:szCs w:val="20"/>
        </w:rPr>
        <w:t>ä</w:t>
      </w:r>
      <w:r w:rsidRPr="00D30AB9">
        <w:rPr>
          <w:rFonts w:asciiTheme="minorHAnsi" w:hAnsiTheme="minorHAnsi"/>
          <w:color w:val="A6A6A6" w:themeColor="background1" w:themeShade="A6"/>
          <w:sz w:val="20"/>
          <w:szCs w:val="20"/>
        </w:rPr>
        <w:t xml:space="preserve">tzen analysieren und beurteilen                                      </w:t>
      </w:r>
      <w:r>
        <w:rPr>
          <w:rFonts w:asciiTheme="minorHAnsi" w:hAnsiTheme="minorHAnsi"/>
          <w:color w:val="A6A6A6" w:themeColor="background1" w:themeShade="A6"/>
          <w:sz w:val="20"/>
          <w:szCs w:val="20"/>
        </w:rPr>
        <w:t xml:space="preserve">           </w:t>
      </w:r>
      <w:r w:rsidRPr="00D30AB9">
        <w:rPr>
          <w:rFonts w:asciiTheme="minorHAnsi" w:hAnsiTheme="minorHAnsi"/>
          <w:color w:val="A6A6A6" w:themeColor="background1" w:themeShade="A6"/>
          <w:sz w:val="20"/>
          <w:szCs w:val="20"/>
        </w:rPr>
        <w:t xml:space="preserve">BP 2004                                                                                       </w:t>
      </w:r>
    </w:p>
    <w:p w14:paraId="1DC130B5" w14:textId="77777777" w:rsidR="007C0AF5" w:rsidRPr="00D30AB9" w:rsidRDefault="007C0AF5" w:rsidP="007C0AF5">
      <w:pPr>
        <w:pStyle w:val="StandardWeb"/>
        <w:rPr>
          <w:rFonts w:asciiTheme="minorHAnsi" w:hAnsiTheme="minorHAnsi"/>
          <w:b/>
          <w:color w:val="282323"/>
          <w:sz w:val="22"/>
          <w:szCs w:val="22"/>
        </w:rPr>
      </w:pPr>
    </w:p>
    <w:p w14:paraId="120046D6" w14:textId="77777777" w:rsidR="00DF0A60" w:rsidRDefault="00DF0A60" w:rsidP="007C0AF5">
      <w:pPr>
        <w:pStyle w:val="StandardWeb"/>
        <w:rPr>
          <w:rFonts w:asciiTheme="minorHAnsi" w:hAnsiTheme="minorHAnsi"/>
          <w:b/>
          <w:color w:val="282323"/>
          <w:sz w:val="22"/>
          <w:szCs w:val="22"/>
        </w:rPr>
      </w:pPr>
    </w:p>
    <w:p w14:paraId="2FAA3265" w14:textId="77777777" w:rsidR="00DF0A60" w:rsidRDefault="00DF0A60" w:rsidP="007C0AF5">
      <w:pPr>
        <w:pStyle w:val="StandardWeb"/>
        <w:rPr>
          <w:rFonts w:asciiTheme="minorHAnsi" w:hAnsiTheme="minorHAnsi"/>
          <w:b/>
          <w:color w:val="282323"/>
          <w:sz w:val="22"/>
          <w:szCs w:val="22"/>
        </w:rPr>
      </w:pPr>
    </w:p>
    <w:p w14:paraId="2F5C1E71" w14:textId="77777777" w:rsidR="00DF0A60" w:rsidRDefault="00DF0A60" w:rsidP="007C0AF5">
      <w:pPr>
        <w:pStyle w:val="StandardWeb"/>
        <w:rPr>
          <w:rFonts w:asciiTheme="minorHAnsi" w:hAnsiTheme="minorHAnsi"/>
          <w:b/>
          <w:color w:val="282323"/>
          <w:sz w:val="22"/>
          <w:szCs w:val="22"/>
        </w:rPr>
      </w:pPr>
    </w:p>
    <w:p w14:paraId="7C088F0B" w14:textId="77777777" w:rsidR="00DF0A60" w:rsidRDefault="00DF0A60" w:rsidP="007C0AF5">
      <w:pPr>
        <w:pStyle w:val="StandardWeb"/>
        <w:rPr>
          <w:rFonts w:asciiTheme="minorHAnsi" w:hAnsiTheme="minorHAnsi"/>
          <w:b/>
          <w:color w:val="282323"/>
          <w:sz w:val="22"/>
          <w:szCs w:val="22"/>
        </w:rPr>
      </w:pPr>
    </w:p>
    <w:p w14:paraId="177647E1" w14:textId="5D2EE342" w:rsidR="007C0AF5" w:rsidRPr="00DF0A60" w:rsidRDefault="00DF0A60" w:rsidP="007C0AF5">
      <w:pPr>
        <w:pStyle w:val="StandardWeb"/>
        <w:rPr>
          <w:rFonts w:asciiTheme="minorHAnsi" w:hAnsiTheme="minorHAnsi"/>
          <w:b/>
          <w:color w:val="282323"/>
          <w:sz w:val="22"/>
          <w:szCs w:val="22"/>
        </w:rPr>
      </w:pPr>
      <w:r>
        <w:rPr>
          <w:rFonts w:asciiTheme="minorHAnsi" w:hAnsiTheme="minorHAnsi"/>
          <w:b/>
          <w:color w:val="282323"/>
          <w:sz w:val="22"/>
          <w:szCs w:val="22"/>
        </w:rPr>
        <w:lastRenderedPageBreak/>
        <w:t>Der schulische</w:t>
      </w:r>
      <w:r w:rsidR="007C0AF5" w:rsidRPr="00DF0A60">
        <w:rPr>
          <w:rFonts w:asciiTheme="minorHAnsi" w:hAnsiTheme="minorHAnsi"/>
          <w:b/>
          <w:color w:val="282323"/>
          <w:sz w:val="22"/>
          <w:szCs w:val="22"/>
        </w:rPr>
        <w:t xml:space="preserve"> Umgang mit Sokrates</w:t>
      </w:r>
      <w:r>
        <w:rPr>
          <w:rFonts w:asciiTheme="minorHAnsi" w:hAnsiTheme="minorHAnsi"/>
          <w:color w:val="282323"/>
          <w:sz w:val="22"/>
          <w:szCs w:val="22"/>
        </w:rPr>
        <w:t xml:space="preserve"> insbesondere auf der Sekundarstufe I ist </w:t>
      </w:r>
      <w:r w:rsidRPr="00DF0A60">
        <w:rPr>
          <w:rFonts w:asciiTheme="minorHAnsi" w:hAnsiTheme="minorHAnsi"/>
          <w:b/>
          <w:color w:val="282323"/>
          <w:sz w:val="22"/>
          <w:szCs w:val="22"/>
        </w:rPr>
        <w:t>notorisch schwierig</w:t>
      </w:r>
      <w:r w:rsidR="007C0AF5" w:rsidRPr="00DF0A60">
        <w:rPr>
          <w:rFonts w:asciiTheme="minorHAnsi" w:hAnsiTheme="minorHAnsi"/>
          <w:b/>
          <w:color w:val="282323"/>
          <w:sz w:val="22"/>
          <w:szCs w:val="22"/>
        </w:rPr>
        <w:t xml:space="preserve">, weil </w:t>
      </w:r>
      <w:r w:rsidR="007C0AF5" w:rsidRPr="00DF0A60">
        <w:rPr>
          <w:rFonts w:asciiTheme="minorHAnsi" w:hAnsiTheme="minorHAnsi"/>
          <w:b/>
          <w:color w:val="282323"/>
          <w:sz w:val="22"/>
          <w:szCs w:val="22"/>
        </w:rPr>
        <w:tab/>
      </w:r>
      <w:r w:rsidR="007C0AF5" w:rsidRPr="00DF0A60">
        <w:rPr>
          <w:rFonts w:asciiTheme="minorHAnsi" w:hAnsiTheme="minorHAnsi"/>
          <w:b/>
          <w:color w:val="282323"/>
          <w:sz w:val="22"/>
          <w:szCs w:val="22"/>
        </w:rPr>
        <w:tab/>
      </w:r>
      <w:r w:rsidR="007C0AF5" w:rsidRPr="00DF0A60">
        <w:rPr>
          <w:rFonts w:asciiTheme="minorHAnsi" w:hAnsiTheme="minorHAnsi"/>
          <w:b/>
          <w:color w:val="282323"/>
          <w:sz w:val="22"/>
          <w:szCs w:val="22"/>
        </w:rPr>
        <w:tab/>
      </w:r>
      <w:r w:rsidR="007C0AF5" w:rsidRPr="00DF0A60">
        <w:rPr>
          <w:rFonts w:asciiTheme="minorHAnsi" w:hAnsiTheme="minorHAnsi"/>
          <w:b/>
          <w:color w:val="282323"/>
          <w:sz w:val="22"/>
          <w:szCs w:val="22"/>
        </w:rPr>
        <w:tab/>
      </w:r>
    </w:p>
    <w:p w14:paraId="2FB03817" w14:textId="77777777" w:rsidR="007C0AF5" w:rsidRPr="00D30AB9" w:rsidRDefault="007C0AF5" w:rsidP="007C0AF5">
      <w:pPr>
        <w:pStyle w:val="StandardWeb"/>
        <w:numPr>
          <w:ilvl w:val="0"/>
          <w:numId w:val="1"/>
        </w:numPr>
        <w:rPr>
          <w:rFonts w:asciiTheme="minorHAnsi" w:hAnsiTheme="minorHAnsi"/>
          <w:color w:val="282323"/>
          <w:sz w:val="22"/>
          <w:szCs w:val="22"/>
        </w:rPr>
      </w:pPr>
      <w:r>
        <w:rPr>
          <w:rFonts w:asciiTheme="minorHAnsi" w:hAnsiTheme="minorHAnsi"/>
          <w:color w:val="282323"/>
          <w:sz w:val="22"/>
          <w:szCs w:val="22"/>
        </w:rPr>
        <w:t xml:space="preserve">die </w:t>
      </w:r>
      <w:r w:rsidRPr="00672B05">
        <w:rPr>
          <w:rFonts w:asciiTheme="minorHAnsi" w:hAnsiTheme="minorHAnsi"/>
          <w:color w:val="282323"/>
          <w:sz w:val="22"/>
          <w:szCs w:val="22"/>
          <w:u w:val="single"/>
        </w:rPr>
        <w:t>Sprache</w:t>
      </w:r>
      <w:r>
        <w:rPr>
          <w:rFonts w:asciiTheme="minorHAnsi" w:hAnsiTheme="minorHAnsi"/>
          <w:color w:val="282323"/>
          <w:sz w:val="22"/>
          <w:szCs w:val="22"/>
        </w:rPr>
        <w:t xml:space="preserve"> der Platon-Texte gedrechselt wirkt (Schleiermacher-Übers. von 1804 ff.</w:t>
      </w:r>
      <w:r w:rsidRPr="00D30AB9">
        <w:rPr>
          <w:rFonts w:asciiTheme="minorHAnsi" w:hAnsiTheme="minorHAnsi"/>
          <w:color w:val="282323"/>
          <w:sz w:val="22"/>
          <w:szCs w:val="22"/>
        </w:rPr>
        <w:t xml:space="preserve">); </w:t>
      </w:r>
    </w:p>
    <w:p w14:paraId="16648A6C" w14:textId="5FEC3844" w:rsidR="007C0AF5" w:rsidRPr="00D30AB9" w:rsidRDefault="00DF0A60" w:rsidP="007C0AF5">
      <w:pPr>
        <w:pStyle w:val="StandardWeb"/>
        <w:numPr>
          <w:ilvl w:val="0"/>
          <w:numId w:val="1"/>
        </w:numPr>
        <w:rPr>
          <w:rFonts w:asciiTheme="minorHAnsi" w:hAnsiTheme="minorHAnsi"/>
          <w:color w:val="282323"/>
          <w:sz w:val="22"/>
          <w:szCs w:val="22"/>
        </w:rPr>
      </w:pPr>
      <w:r>
        <w:rPr>
          <w:rFonts w:asciiTheme="minorHAnsi" w:hAnsiTheme="minorHAnsi"/>
          <w:color w:val="282323"/>
          <w:sz w:val="22"/>
          <w:szCs w:val="22"/>
        </w:rPr>
        <w:t xml:space="preserve">oftmals </w:t>
      </w:r>
      <w:r w:rsidR="007C0AF5" w:rsidRPr="00D30AB9">
        <w:rPr>
          <w:rFonts w:asciiTheme="minorHAnsi" w:hAnsiTheme="minorHAnsi"/>
          <w:color w:val="282323"/>
          <w:sz w:val="22"/>
          <w:szCs w:val="22"/>
        </w:rPr>
        <w:t xml:space="preserve">am Ende </w:t>
      </w:r>
      <w:r w:rsidR="007C0AF5" w:rsidRPr="00822462">
        <w:rPr>
          <w:rFonts w:asciiTheme="minorHAnsi" w:hAnsiTheme="minorHAnsi"/>
          <w:color w:val="282323"/>
          <w:sz w:val="22"/>
          <w:szCs w:val="22"/>
          <w:u w:val="single"/>
        </w:rPr>
        <w:t>wenig Positives</w:t>
      </w:r>
      <w:r w:rsidR="007C0AF5">
        <w:rPr>
          <w:rFonts w:asciiTheme="minorHAnsi" w:hAnsiTheme="minorHAnsi"/>
          <w:color w:val="282323"/>
          <w:sz w:val="22"/>
          <w:szCs w:val="22"/>
        </w:rPr>
        <w:t xml:space="preserve"> herauskommt </w:t>
      </w:r>
      <w:r w:rsidR="007C0AF5" w:rsidRPr="00D30AB9">
        <w:rPr>
          <w:rFonts w:asciiTheme="minorHAnsi" w:hAnsiTheme="minorHAnsi"/>
          <w:color w:val="282323"/>
          <w:sz w:val="22"/>
          <w:szCs w:val="22"/>
        </w:rPr>
        <w:t>(aporetisch</w:t>
      </w:r>
      <w:r w:rsidR="007C0AF5">
        <w:rPr>
          <w:rFonts w:asciiTheme="minorHAnsi" w:hAnsiTheme="minorHAnsi"/>
          <w:color w:val="282323"/>
          <w:sz w:val="22"/>
          <w:szCs w:val="22"/>
        </w:rPr>
        <w:t>e Ausgänge</w:t>
      </w:r>
      <w:r w:rsidR="007C0AF5" w:rsidRPr="00D30AB9">
        <w:rPr>
          <w:rFonts w:asciiTheme="minorHAnsi" w:hAnsiTheme="minorHAnsi"/>
          <w:color w:val="282323"/>
          <w:sz w:val="22"/>
          <w:szCs w:val="22"/>
        </w:rPr>
        <w:t>)</w:t>
      </w:r>
      <w:r w:rsidR="007C0AF5">
        <w:rPr>
          <w:rFonts w:asciiTheme="minorHAnsi" w:hAnsiTheme="minorHAnsi"/>
          <w:color w:val="282323"/>
          <w:sz w:val="22"/>
          <w:szCs w:val="22"/>
        </w:rPr>
        <w:t xml:space="preserve">, </w:t>
      </w:r>
      <w:r w:rsidR="007C0AF5" w:rsidRPr="00D30AB9">
        <w:rPr>
          <w:rFonts w:asciiTheme="minorHAnsi" w:hAnsiTheme="minorHAnsi"/>
          <w:color w:val="282323"/>
          <w:sz w:val="22"/>
          <w:szCs w:val="22"/>
        </w:rPr>
        <w:t xml:space="preserve">zumindest bei den </w:t>
      </w:r>
      <w:r w:rsidR="007C0AF5" w:rsidRPr="005C67B0">
        <w:rPr>
          <w:rFonts w:asciiTheme="minorHAnsi" w:hAnsiTheme="minorHAnsi"/>
          <w:color w:val="282323"/>
          <w:sz w:val="22"/>
          <w:szCs w:val="22"/>
        </w:rPr>
        <w:t>meist gewählten Textausschnitten;</w:t>
      </w:r>
    </w:p>
    <w:p w14:paraId="2A1F1053" w14:textId="04377C2C" w:rsidR="007C0AF5" w:rsidRPr="0074752D" w:rsidRDefault="007C0AF5" w:rsidP="007C0AF5">
      <w:pPr>
        <w:pStyle w:val="StandardWeb"/>
        <w:numPr>
          <w:ilvl w:val="0"/>
          <w:numId w:val="1"/>
        </w:numPr>
        <w:rPr>
          <w:rFonts w:asciiTheme="minorHAnsi" w:hAnsiTheme="minorHAnsi"/>
          <w:color w:val="282323"/>
          <w:sz w:val="22"/>
          <w:szCs w:val="22"/>
          <w:u w:val="single"/>
        </w:rPr>
      </w:pPr>
      <w:r w:rsidRPr="000337CA">
        <w:rPr>
          <w:rFonts w:asciiTheme="minorHAnsi" w:hAnsiTheme="minorHAnsi"/>
          <w:color w:val="282323"/>
          <w:sz w:val="22"/>
          <w:szCs w:val="22"/>
        </w:rPr>
        <w:t>Materialien zum</w:t>
      </w:r>
      <w:r w:rsidRPr="00220246">
        <w:rPr>
          <w:rFonts w:asciiTheme="minorHAnsi" w:hAnsiTheme="minorHAnsi"/>
          <w:color w:val="282323"/>
          <w:sz w:val="22"/>
          <w:szCs w:val="22"/>
        </w:rPr>
        <w:t xml:space="preserve"> (Text-)Verstehen des platonischen Sokrates </w:t>
      </w:r>
      <w:r w:rsidR="00DF0A60">
        <w:rPr>
          <w:rFonts w:asciiTheme="minorHAnsi" w:hAnsiTheme="minorHAnsi"/>
          <w:color w:val="282323"/>
          <w:sz w:val="22"/>
          <w:szCs w:val="22"/>
        </w:rPr>
        <w:t xml:space="preserve">vielfach </w:t>
      </w:r>
      <w:r w:rsidRPr="00220246">
        <w:rPr>
          <w:rFonts w:asciiTheme="minorHAnsi" w:hAnsiTheme="minorHAnsi"/>
          <w:color w:val="282323"/>
          <w:sz w:val="22"/>
          <w:szCs w:val="22"/>
        </w:rPr>
        <w:t xml:space="preserve">verquickt sind mit </w:t>
      </w:r>
      <w:r w:rsidRPr="0074752D">
        <w:rPr>
          <w:rFonts w:asciiTheme="minorHAnsi" w:hAnsiTheme="minorHAnsi"/>
          <w:color w:val="282323"/>
          <w:sz w:val="22"/>
          <w:szCs w:val="22"/>
          <w:u w:val="single"/>
        </w:rPr>
        <w:t>Anregungen zum Führen (neo-)sokratischer Gespräche;</w:t>
      </w:r>
    </w:p>
    <w:p w14:paraId="04C217BF" w14:textId="0CD16EE7" w:rsidR="007C0AF5" w:rsidRPr="000337CA" w:rsidRDefault="007C0AF5" w:rsidP="007C0AF5">
      <w:pPr>
        <w:pStyle w:val="StandardWeb"/>
        <w:numPr>
          <w:ilvl w:val="0"/>
          <w:numId w:val="1"/>
        </w:numPr>
        <w:rPr>
          <w:rFonts w:asciiTheme="minorHAnsi" w:hAnsiTheme="minorHAnsi"/>
          <w:color w:val="282323"/>
          <w:sz w:val="22"/>
          <w:szCs w:val="22"/>
        </w:rPr>
      </w:pPr>
      <w:r w:rsidRPr="0074752D">
        <w:rPr>
          <w:rFonts w:asciiTheme="minorHAnsi" w:hAnsiTheme="minorHAnsi"/>
          <w:color w:val="282323"/>
          <w:sz w:val="22"/>
          <w:szCs w:val="22"/>
        </w:rPr>
        <w:t xml:space="preserve">Anregungen </w:t>
      </w:r>
      <w:r w:rsidRPr="0074752D">
        <w:rPr>
          <w:rFonts w:asciiTheme="minorHAnsi" w:hAnsiTheme="minorHAnsi"/>
          <w:color w:val="282323"/>
          <w:sz w:val="22"/>
          <w:szCs w:val="22"/>
          <w:u w:val="single"/>
        </w:rPr>
        <w:t>kaum konkrete Hinweise</w:t>
      </w:r>
      <w:r w:rsidRPr="0020192B">
        <w:rPr>
          <w:rFonts w:asciiTheme="minorHAnsi" w:hAnsiTheme="minorHAnsi"/>
          <w:color w:val="282323"/>
          <w:sz w:val="22"/>
          <w:szCs w:val="22"/>
        </w:rPr>
        <w:t xml:space="preserve"> enthalten,</w:t>
      </w:r>
      <w:r w:rsidRPr="0020192B">
        <w:rPr>
          <w:rFonts w:asciiTheme="minorHAnsi" w:hAnsiTheme="minorHAnsi"/>
          <w:i/>
          <w:color w:val="282323"/>
          <w:sz w:val="22"/>
          <w:szCs w:val="22"/>
        </w:rPr>
        <w:t xml:space="preserve"> </w:t>
      </w:r>
      <w:r w:rsidRPr="000337CA">
        <w:rPr>
          <w:rFonts w:asciiTheme="minorHAnsi" w:hAnsiTheme="minorHAnsi"/>
          <w:i/>
          <w:color w:val="282323"/>
          <w:sz w:val="22"/>
          <w:szCs w:val="22"/>
          <w:u w:val="single"/>
        </w:rPr>
        <w:t>wie</w:t>
      </w:r>
      <w:r w:rsidRPr="000337CA">
        <w:rPr>
          <w:rFonts w:asciiTheme="minorHAnsi" w:hAnsiTheme="minorHAnsi"/>
          <w:i/>
          <w:color w:val="282323"/>
          <w:sz w:val="22"/>
          <w:szCs w:val="22"/>
        </w:rPr>
        <w:t xml:space="preserve"> </w:t>
      </w:r>
      <w:r w:rsidR="00DF0A60" w:rsidRPr="00DF0A60">
        <w:rPr>
          <w:rFonts w:asciiTheme="minorHAnsi" w:hAnsiTheme="minorHAnsi"/>
          <w:color w:val="282323"/>
          <w:sz w:val="22"/>
          <w:szCs w:val="22"/>
        </w:rPr>
        <w:t>die Schülerinnen und Schüler</w:t>
      </w:r>
      <w:r w:rsidR="00DF0A60">
        <w:rPr>
          <w:rFonts w:asciiTheme="minorHAnsi" w:hAnsiTheme="minorHAnsi"/>
          <w:i/>
          <w:color w:val="282323"/>
          <w:sz w:val="22"/>
          <w:szCs w:val="22"/>
        </w:rPr>
        <w:t xml:space="preserve"> </w:t>
      </w:r>
      <w:r w:rsidR="00DF0A60">
        <w:rPr>
          <w:rFonts w:asciiTheme="minorHAnsi" w:hAnsiTheme="minorHAnsi"/>
          <w:color w:val="282323"/>
          <w:sz w:val="22"/>
          <w:szCs w:val="22"/>
        </w:rPr>
        <w:t xml:space="preserve">Begriffe klären und Argumente prüfen </w:t>
      </w:r>
      <w:r w:rsidRPr="000337CA">
        <w:rPr>
          <w:rFonts w:asciiTheme="minorHAnsi" w:hAnsiTheme="minorHAnsi"/>
          <w:color w:val="282323"/>
          <w:sz w:val="22"/>
          <w:szCs w:val="22"/>
        </w:rPr>
        <w:t>sollen;</w:t>
      </w:r>
    </w:p>
    <w:p w14:paraId="2515BAD4" w14:textId="77777777" w:rsidR="007C0AF5" w:rsidRDefault="007C0AF5" w:rsidP="007C0AF5">
      <w:pPr>
        <w:pStyle w:val="StandardWeb"/>
        <w:numPr>
          <w:ilvl w:val="0"/>
          <w:numId w:val="1"/>
        </w:numPr>
        <w:rPr>
          <w:rFonts w:asciiTheme="minorHAnsi" w:hAnsiTheme="minorHAnsi"/>
          <w:color w:val="000000" w:themeColor="text1"/>
          <w:sz w:val="22"/>
          <w:szCs w:val="22"/>
        </w:rPr>
      </w:pPr>
      <w:r>
        <w:rPr>
          <w:rFonts w:asciiTheme="minorHAnsi" w:hAnsiTheme="minorHAnsi"/>
          <w:color w:val="282323"/>
          <w:sz w:val="22"/>
          <w:szCs w:val="22"/>
        </w:rPr>
        <w:t xml:space="preserve">den </w:t>
      </w:r>
      <w:r w:rsidRPr="00D30AB9">
        <w:rPr>
          <w:rFonts w:asciiTheme="minorHAnsi" w:hAnsiTheme="minorHAnsi"/>
          <w:color w:val="282323"/>
          <w:sz w:val="22"/>
          <w:szCs w:val="22"/>
        </w:rPr>
        <w:t>Charakterisierungen „der“ sokratischen Methode</w:t>
      </w:r>
      <w:r>
        <w:rPr>
          <w:rFonts w:asciiTheme="minorHAnsi" w:hAnsiTheme="minorHAnsi"/>
          <w:color w:val="282323"/>
          <w:sz w:val="22"/>
          <w:szCs w:val="22"/>
        </w:rPr>
        <w:t xml:space="preserve"> oftmals ein </w:t>
      </w:r>
      <w:r>
        <w:rPr>
          <w:rFonts w:asciiTheme="minorHAnsi" w:hAnsiTheme="minorHAnsi"/>
          <w:color w:val="282323"/>
          <w:sz w:val="22"/>
          <w:szCs w:val="22"/>
          <w:u w:val="single"/>
        </w:rPr>
        <w:t>fragmentiertes Sokrates-B</w:t>
      </w:r>
      <w:r w:rsidRPr="00C61BAF">
        <w:rPr>
          <w:rFonts w:asciiTheme="minorHAnsi" w:hAnsiTheme="minorHAnsi"/>
          <w:color w:val="282323"/>
          <w:sz w:val="22"/>
          <w:szCs w:val="22"/>
          <w:u w:val="single"/>
        </w:rPr>
        <w:t>ild</w:t>
      </w:r>
      <w:r>
        <w:rPr>
          <w:rFonts w:asciiTheme="minorHAnsi" w:hAnsiTheme="minorHAnsi"/>
          <w:color w:val="282323"/>
          <w:sz w:val="22"/>
          <w:szCs w:val="22"/>
        </w:rPr>
        <w:t xml:space="preserve"> zugrunde liegt; </w:t>
      </w:r>
      <w:r w:rsidRPr="001375F3">
        <w:rPr>
          <w:rFonts w:asciiTheme="minorHAnsi" w:hAnsiTheme="minorHAnsi"/>
          <w:color w:val="000000" w:themeColor="text1"/>
          <w:sz w:val="22"/>
          <w:szCs w:val="22"/>
        </w:rPr>
        <w:t xml:space="preserve">denn </w:t>
      </w:r>
    </w:p>
    <w:p w14:paraId="4DAD1295" w14:textId="59984931" w:rsidR="007C0AF5" w:rsidRDefault="00DF0A60" w:rsidP="007C0AF5">
      <w:pPr>
        <w:pStyle w:val="StandardWeb"/>
        <w:numPr>
          <w:ilvl w:val="1"/>
          <w:numId w:val="1"/>
        </w:numPr>
        <w:rPr>
          <w:rFonts w:asciiTheme="minorHAnsi" w:hAnsiTheme="minorHAnsi"/>
          <w:color w:val="000000" w:themeColor="text1"/>
          <w:sz w:val="22"/>
          <w:szCs w:val="22"/>
        </w:rPr>
      </w:pPr>
      <w:r>
        <w:rPr>
          <w:rFonts w:asciiTheme="minorHAnsi" w:hAnsiTheme="minorHAnsi"/>
          <w:color w:val="000000" w:themeColor="text1"/>
          <w:sz w:val="22"/>
          <w:szCs w:val="22"/>
        </w:rPr>
        <w:t xml:space="preserve">das sog. </w:t>
      </w:r>
      <w:r w:rsidR="007C0AF5" w:rsidRPr="001375F3">
        <w:rPr>
          <w:rFonts w:asciiTheme="minorHAnsi" w:hAnsiTheme="minorHAnsi"/>
          <w:color w:val="000000" w:themeColor="text1"/>
          <w:sz w:val="22"/>
          <w:szCs w:val="22"/>
        </w:rPr>
        <w:t>‚Nichtwissen’ kommt zwar meist (vergröbert) vor;</w:t>
      </w:r>
    </w:p>
    <w:p w14:paraId="03AEC77B" w14:textId="71540D70" w:rsidR="007C0AF5" w:rsidRPr="001375F3" w:rsidRDefault="007C0AF5" w:rsidP="007C0AF5">
      <w:pPr>
        <w:pStyle w:val="StandardWeb"/>
        <w:numPr>
          <w:ilvl w:val="1"/>
          <w:numId w:val="1"/>
        </w:numPr>
        <w:rPr>
          <w:rFonts w:asciiTheme="minorHAnsi" w:hAnsiTheme="minorHAnsi"/>
          <w:color w:val="000000" w:themeColor="text1"/>
          <w:sz w:val="22"/>
          <w:szCs w:val="22"/>
        </w:rPr>
      </w:pPr>
      <w:r w:rsidRPr="001375F3">
        <w:rPr>
          <w:rFonts w:asciiTheme="minorHAnsi" w:hAnsiTheme="minorHAnsi"/>
          <w:color w:val="000000" w:themeColor="text1"/>
          <w:sz w:val="22"/>
          <w:szCs w:val="22"/>
        </w:rPr>
        <w:t xml:space="preserve">auch Maieutik kommt meist vor (obwohl aus </w:t>
      </w:r>
      <w:r w:rsidR="00DF0A60">
        <w:rPr>
          <w:rFonts w:asciiTheme="minorHAnsi" w:hAnsiTheme="minorHAnsi"/>
          <w:color w:val="000000" w:themeColor="text1"/>
          <w:sz w:val="22"/>
          <w:szCs w:val="22"/>
        </w:rPr>
        <w:t xml:space="preserve">einem Spätdialog und die platonische </w:t>
      </w:r>
      <w:r w:rsidRPr="001375F3">
        <w:rPr>
          <w:rFonts w:asciiTheme="minorHAnsi" w:hAnsiTheme="minorHAnsi"/>
          <w:color w:val="000000" w:themeColor="text1"/>
          <w:sz w:val="22"/>
          <w:szCs w:val="22"/>
        </w:rPr>
        <w:t>Ideen-Lehre voraussetzend)</w:t>
      </w:r>
      <w:r>
        <w:rPr>
          <w:rFonts w:asciiTheme="minorHAnsi" w:hAnsiTheme="minorHAnsi"/>
          <w:color w:val="000000" w:themeColor="text1"/>
          <w:sz w:val="22"/>
          <w:szCs w:val="22"/>
        </w:rPr>
        <w:t>;</w:t>
      </w:r>
      <w:r w:rsidRPr="001375F3">
        <w:rPr>
          <w:rFonts w:asciiTheme="minorHAnsi" w:hAnsiTheme="minorHAnsi"/>
          <w:color w:val="000000" w:themeColor="text1"/>
          <w:sz w:val="22"/>
          <w:szCs w:val="22"/>
        </w:rPr>
        <w:t xml:space="preserve">  </w:t>
      </w:r>
    </w:p>
    <w:p w14:paraId="63277BFE" w14:textId="77777777" w:rsidR="007C0AF5" w:rsidRDefault="007C0AF5" w:rsidP="007C0AF5">
      <w:pPr>
        <w:pStyle w:val="StandardWeb"/>
        <w:ind w:left="1440"/>
        <w:rPr>
          <w:rFonts w:asciiTheme="minorHAnsi" w:hAnsiTheme="minorHAnsi"/>
          <w:color w:val="FF0000"/>
          <w:sz w:val="22"/>
          <w:szCs w:val="22"/>
        </w:rPr>
      </w:pPr>
      <w:r>
        <w:rPr>
          <w:rFonts w:asciiTheme="minorHAnsi" w:hAnsiTheme="minorHAnsi"/>
          <w:color w:val="000000" w:themeColor="text1"/>
          <w:sz w:val="22"/>
          <w:szCs w:val="22"/>
        </w:rPr>
        <w:t>seltener kommt vor</w:t>
      </w:r>
      <w:r w:rsidRPr="000F4D5E">
        <w:rPr>
          <w:rFonts w:asciiTheme="minorHAnsi" w:hAnsiTheme="minorHAnsi"/>
          <w:color w:val="000000" w:themeColor="text1"/>
          <w:sz w:val="22"/>
          <w:szCs w:val="22"/>
        </w:rPr>
        <w:t xml:space="preserve">: </w:t>
      </w:r>
      <w:r w:rsidRPr="000F4D5E">
        <w:rPr>
          <w:rFonts w:asciiTheme="minorHAnsi" w:hAnsiTheme="minorHAnsi"/>
          <w:color w:val="FF0000"/>
          <w:sz w:val="22"/>
          <w:szCs w:val="22"/>
        </w:rPr>
        <w:tab/>
      </w:r>
      <w:r>
        <w:rPr>
          <w:rFonts w:asciiTheme="minorHAnsi" w:hAnsiTheme="minorHAnsi"/>
          <w:color w:val="FF0000"/>
          <w:sz w:val="22"/>
          <w:szCs w:val="22"/>
        </w:rPr>
        <w:tab/>
      </w:r>
      <w:r>
        <w:rPr>
          <w:rFonts w:asciiTheme="minorHAnsi" w:hAnsiTheme="minorHAnsi"/>
          <w:color w:val="FF0000"/>
          <w:sz w:val="22"/>
          <w:szCs w:val="22"/>
        </w:rPr>
        <w:tab/>
      </w:r>
      <w:r>
        <w:rPr>
          <w:rFonts w:asciiTheme="minorHAnsi" w:hAnsiTheme="minorHAnsi"/>
          <w:color w:val="FF0000"/>
          <w:sz w:val="22"/>
          <w:szCs w:val="22"/>
        </w:rPr>
        <w:tab/>
      </w:r>
      <w:r>
        <w:rPr>
          <w:rFonts w:asciiTheme="minorHAnsi" w:hAnsiTheme="minorHAnsi"/>
          <w:color w:val="FF0000"/>
          <w:sz w:val="22"/>
          <w:szCs w:val="22"/>
        </w:rPr>
        <w:tab/>
      </w:r>
      <w:r>
        <w:rPr>
          <w:rFonts w:asciiTheme="minorHAnsi" w:hAnsiTheme="minorHAnsi"/>
          <w:color w:val="FF0000"/>
          <w:sz w:val="22"/>
          <w:szCs w:val="22"/>
        </w:rPr>
        <w:tab/>
      </w:r>
      <w:r>
        <w:rPr>
          <w:rFonts w:asciiTheme="minorHAnsi" w:hAnsiTheme="minorHAnsi"/>
          <w:color w:val="FF0000"/>
          <w:sz w:val="22"/>
          <w:szCs w:val="22"/>
        </w:rPr>
        <w:tab/>
      </w:r>
    </w:p>
    <w:p w14:paraId="7CCCB5F5" w14:textId="77777777" w:rsidR="007C0AF5" w:rsidRPr="005E3644" w:rsidRDefault="007C0AF5" w:rsidP="007C0AF5">
      <w:pPr>
        <w:pStyle w:val="StandardWeb"/>
        <w:ind w:firstLine="708"/>
        <w:rPr>
          <w:rFonts w:asciiTheme="minorHAnsi" w:hAnsiTheme="minorHAnsi"/>
          <w:color w:val="FF0000"/>
          <w:sz w:val="22"/>
          <w:szCs w:val="22"/>
        </w:rPr>
      </w:pPr>
      <w:r>
        <w:rPr>
          <w:rFonts w:ascii="Calibri" w:hAnsi="Calibri"/>
          <w:i/>
          <w:color w:val="FF0000"/>
          <w:sz w:val="22"/>
          <w:szCs w:val="22"/>
        </w:rPr>
        <w:t xml:space="preserve">       </w:t>
      </w:r>
      <w:r>
        <w:rPr>
          <w:rFonts w:ascii="Calibri" w:hAnsi="Calibri"/>
          <w:i/>
          <w:color w:val="FF0000"/>
          <w:sz w:val="22"/>
          <w:szCs w:val="22"/>
        </w:rPr>
        <w:tab/>
        <w:t>•</w:t>
      </w:r>
      <w:r>
        <w:rPr>
          <w:rFonts w:asciiTheme="minorHAnsi" w:hAnsiTheme="minorHAnsi"/>
          <w:i/>
          <w:color w:val="FF0000"/>
          <w:sz w:val="22"/>
          <w:szCs w:val="22"/>
        </w:rPr>
        <w:t xml:space="preserve"> ... WIE</w:t>
      </w:r>
      <w:r w:rsidRPr="000F4D5E">
        <w:rPr>
          <w:rFonts w:asciiTheme="minorHAnsi" w:hAnsiTheme="minorHAnsi"/>
          <w:color w:val="FF0000"/>
          <w:sz w:val="22"/>
          <w:szCs w:val="22"/>
        </w:rPr>
        <w:t xml:space="preserve"> Sokrates prüft (Elenktik) </w:t>
      </w:r>
      <w:r>
        <w:rPr>
          <w:rFonts w:asciiTheme="minorHAnsi" w:hAnsiTheme="minorHAnsi"/>
          <w:color w:val="FF0000"/>
          <w:sz w:val="22"/>
          <w:szCs w:val="22"/>
        </w:rPr>
        <w:tab/>
      </w:r>
      <w:r>
        <w:rPr>
          <w:rFonts w:asciiTheme="minorHAnsi" w:hAnsiTheme="minorHAnsi"/>
          <w:color w:val="FF0000"/>
          <w:sz w:val="22"/>
          <w:szCs w:val="22"/>
        </w:rPr>
        <w:tab/>
      </w:r>
      <w:r>
        <w:rPr>
          <w:rFonts w:asciiTheme="minorHAnsi" w:hAnsiTheme="minorHAnsi"/>
          <w:color w:val="FF0000"/>
          <w:sz w:val="22"/>
          <w:szCs w:val="22"/>
        </w:rPr>
        <w:tab/>
      </w:r>
      <w:r>
        <w:rPr>
          <w:rFonts w:asciiTheme="minorHAnsi" w:hAnsiTheme="minorHAnsi"/>
          <w:color w:val="FF0000"/>
          <w:sz w:val="22"/>
          <w:szCs w:val="22"/>
        </w:rPr>
        <w:tab/>
      </w:r>
      <w:r>
        <w:rPr>
          <w:rFonts w:asciiTheme="minorHAnsi" w:hAnsiTheme="minorHAnsi"/>
          <w:color w:val="FF0000"/>
          <w:sz w:val="22"/>
          <w:szCs w:val="22"/>
        </w:rPr>
        <w:tab/>
      </w:r>
      <w:r>
        <w:rPr>
          <w:rFonts w:asciiTheme="minorHAnsi" w:hAnsiTheme="minorHAnsi"/>
          <w:color w:val="FF0000"/>
          <w:sz w:val="22"/>
          <w:szCs w:val="22"/>
        </w:rPr>
        <w:tab/>
      </w:r>
      <w:r>
        <w:rPr>
          <w:rFonts w:asciiTheme="minorHAnsi" w:hAnsiTheme="minorHAnsi"/>
          <w:color w:val="FF0000"/>
          <w:sz w:val="22"/>
          <w:szCs w:val="22"/>
        </w:rPr>
        <w:tab/>
      </w:r>
      <w:r>
        <w:rPr>
          <w:rFonts w:asciiTheme="minorHAnsi" w:hAnsiTheme="minorHAnsi"/>
          <w:color w:val="FF0000"/>
          <w:sz w:val="22"/>
          <w:szCs w:val="22"/>
        </w:rPr>
        <w:tab/>
      </w:r>
      <w:r>
        <w:rPr>
          <w:rFonts w:ascii="Calibri" w:hAnsi="Calibri"/>
          <w:i/>
          <w:color w:val="FF0000"/>
          <w:sz w:val="22"/>
          <w:szCs w:val="22"/>
        </w:rPr>
        <w:t xml:space="preserve">• </w:t>
      </w:r>
      <w:r w:rsidRPr="005E3644">
        <w:rPr>
          <w:rFonts w:asciiTheme="minorHAnsi" w:hAnsiTheme="minorHAnsi"/>
          <w:i/>
          <w:color w:val="FF0000"/>
          <w:sz w:val="22"/>
          <w:szCs w:val="22"/>
        </w:rPr>
        <w:t>... welche</w:t>
      </w:r>
      <w:r>
        <w:rPr>
          <w:rFonts w:asciiTheme="minorHAnsi" w:hAnsiTheme="minorHAnsi"/>
          <w:i/>
          <w:color w:val="FF0000"/>
          <w:sz w:val="22"/>
          <w:szCs w:val="22"/>
        </w:rPr>
        <w:t xml:space="preserve"> ETHISCHEN ÜBERZEUGUNGEN </w:t>
      </w:r>
      <w:r>
        <w:rPr>
          <w:rFonts w:asciiTheme="minorHAnsi" w:hAnsiTheme="minorHAnsi"/>
          <w:color w:val="FF0000"/>
          <w:sz w:val="22"/>
          <w:szCs w:val="22"/>
        </w:rPr>
        <w:t xml:space="preserve">er vertritt </w:t>
      </w:r>
    </w:p>
    <w:p w14:paraId="546D6D6A" w14:textId="5934CBFB" w:rsidR="007C0AF5" w:rsidRDefault="007C0AF5" w:rsidP="007C0AF5">
      <w:pPr>
        <w:pStyle w:val="StandardWeb"/>
        <w:ind w:left="708"/>
        <w:rPr>
          <w:rFonts w:asciiTheme="minorHAnsi" w:hAnsiTheme="minorHAnsi"/>
          <w:color w:val="282323"/>
          <w:sz w:val="22"/>
          <w:szCs w:val="22"/>
        </w:rPr>
      </w:pPr>
      <w:r>
        <w:rPr>
          <w:rFonts w:asciiTheme="minorHAnsi" w:hAnsiTheme="minorHAnsi"/>
          <w:color w:val="282323"/>
          <w:sz w:val="22"/>
          <w:szCs w:val="22"/>
        </w:rPr>
        <w:t xml:space="preserve">Damit bleibt </w:t>
      </w:r>
      <w:r w:rsidRPr="00220246">
        <w:rPr>
          <w:rFonts w:asciiTheme="minorHAnsi" w:hAnsiTheme="minorHAnsi"/>
          <w:color w:val="282323"/>
          <w:sz w:val="22"/>
          <w:szCs w:val="22"/>
        </w:rPr>
        <w:t xml:space="preserve">beim </w:t>
      </w:r>
      <w:r w:rsidR="00DF0A60">
        <w:rPr>
          <w:rFonts w:asciiTheme="minorHAnsi" w:hAnsiTheme="minorHAnsi"/>
          <w:color w:val="282323"/>
          <w:sz w:val="22"/>
          <w:szCs w:val="22"/>
        </w:rPr>
        <w:t xml:space="preserve">schulischen </w:t>
      </w:r>
      <w:r w:rsidRPr="00220246">
        <w:rPr>
          <w:rFonts w:asciiTheme="minorHAnsi" w:hAnsiTheme="minorHAnsi"/>
          <w:color w:val="282323"/>
          <w:sz w:val="22"/>
          <w:szCs w:val="22"/>
        </w:rPr>
        <w:t xml:space="preserve">Sokrates </w:t>
      </w:r>
      <w:r w:rsidR="00DF0A60">
        <w:rPr>
          <w:rFonts w:asciiTheme="minorHAnsi" w:hAnsiTheme="minorHAnsi"/>
          <w:color w:val="282323"/>
          <w:sz w:val="22"/>
          <w:szCs w:val="22"/>
        </w:rPr>
        <w:t xml:space="preserve">im Ethikunterricht der Sekundarstufe I </w:t>
      </w:r>
      <w:r>
        <w:rPr>
          <w:rFonts w:asciiTheme="minorHAnsi" w:hAnsiTheme="minorHAnsi"/>
          <w:color w:val="282323"/>
          <w:sz w:val="22"/>
          <w:szCs w:val="22"/>
        </w:rPr>
        <w:t>allzu oft ausgespart, was seit Aristoteles über Jo</w:t>
      </w:r>
      <w:r w:rsidR="00DF0A60">
        <w:rPr>
          <w:rFonts w:asciiTheme="minorHAnsi" w:hAnsiTheme="minorHAnsi"/>
          <w:color w:val="282323"/>
          <w:sz w:val="22"/>
          <w:szCs w:val="22"/>
        </w:rPr>
        <w:t>hn Stuart Mill, Kierkegaard, Nietzsche und</w:t>
      </w:r>
      <w:r>
        <w:rPr>
          <w:rFonts w:asciiTheme="minorHAnsi" w:hAnsiTheme="minorHAnsi"/>
          <w:color w:val="282323"/>
          <w:sz w:val="22"/>
          <w:szCs w:val="22"/>
        </w:rPr>
        <w:t xml:space="preserve"> Hans-Georg Gadamer bis z</w:t>
      </w:r>
      <w:r w:rsidR="00DF0A60">
        <w:rPr>
          <w:rFonts w:asciiTheme="minorHAnsi" w:hAnsiTheme="minorHAnsi"/>
          <w:color w:val="282323"/>
          <w:sz w:val="22"/>
          <w:szCs w:val="22"/>
        </w:rPr>
        <w:t xml:space="preserve">ur Gegenwartsphilosophie </w:t>
      </w:r>
      <w:r>
        <w:rPr>
          <w:rFonts w:asciiTheme="minorHAnsi" w:hAnsiTheme="minorHAnsi"/>
          <w:color w:val="282323"/>
          <w:sz w:val="22"/>
          <w:szCs w:val="22"/>
        </w:rPr>
        <w:t>als das Beste an Sokrates geschätzt wird.</w:t>
      </w:r>
    </w:p>
    <w:p w14:paraId="050B6DA1" w14:textId="77777777" w:rsidR="007C0AF5" w:rsidRDefault="007C0AF5" w:rsidP="007C0AF5">
      <w:pPr>
        <w:pStyle w:val="StandardWeb"/>
        <w:rPr>
          <w:rFonts w:asciiTheme="minorHAnsi" w:hAnsiTheme="minorHAnsi"/>
          <w:color w:val="282323"/>
          <w:sz w:val="22"/>
          <w:szCs w:val="22"/>
        </w:rPr>
      </w:pPr>
    </w:p>
    <w:p w14:paraId="22795F1B" w14:textId="77777777" w:rsidR="007C0AF5" w:rsidRDefault="007C0AF5" w:rsidP="007C0AF5">
      <w:pPr>
        <w:pStyle w:val="StandardWeb"/>
        <w:jc w:val="center"/>
        <w:rPr>
          <w:rFonts w:asciiTheme="minorHAnsi" w:hAnsiTheme="minorHAnsi"/>
          <w:b/>
          <w:color w:val="282323"/>
        </w:rPr>
      </w:pPr>
      <w:r>
        <w:rPr>
          <w:rFonts w:asciiTheme="minorHAnsi" w:hAnsiTheme="minorHAnsi"/>
          <w:b/>
          <w:color w:val="282323"/>
        </w:rPr>
        <w:t>Zwischenbemerkung</w:t>
      </w:r>
    </w:p>
    <w:p w14:paraId="25424954" w14:textId="77777777" w:rsidR="007C0AF5" w:rsidRPr="00105303" w:rsidRDefault="007C0AF5" w:rsidP="007C0AF5">
      <w:pPr>
        <w:pStyle w:val="StandardWeb"/>
        <w:rPr>
          <w:rFonts w:asciiTheme="minorHAnsi" w:hAnsiTheme="minorHAnsi"/>
          <w:color w:val="282323"/>
          <w:sz w:val="22"/>
          <w:szCs w:val="22"/>
        </w:rPr>
      </w:pPr>
      <w:r>
        <w:rPr>
          <w:rFonts w:asciiTheme="minorHAnsi" w:hAnsiTheme="minorHAnsi"/>
          <w:color w:val="282323"/>
          <w:sz w:val="22"/>
          <w:szCs w:val="22"/>
        </w:rPr>
        <w:t xml:space="preserve">... zur verbreiteten Charakterisierungen der Figur des Sokrates und der Behauptung, es liege ein </w:t>
      </w:r>
      <w:r>
        <w:rPr>
          <w:rFonts w:asciiTheme="minorHAnsi" w:hAnsiTheme="minorHAnsi"/>
          <w:color w:val="282323"/>
          <w:sz w:val="22"/>
          <w:szCs w:val="22"/>
          <w:u w:val="single"/>
        </w:rPr>
        <w:t>fragmentarisches Sokrates-B</w:t>
      </w:r>
      <w:r w:rsidRPr="00C61BAF">
        <w:rPr>
          <w:rFonts w:asciiTheme="minorHAnsi" w:hAnsiTheme="minorHAnsi"/>
          <w:color w:val="282323"/>
          <w:sz w:val="22"/>
          <w:szCs w:val="22"/>
          <w:u w:val="single"/>
        </w:rPr>
        <w:t>ild</w:t>
      </w:r>
      <w:r>
        <w:rPr>
          <w:rFonts w:asciiTheme="minorHAnsi" w:hAnsiTheme="minorHAnsi"/>
          <w:color w:val="282323"/>
          <w:sz w:val="22"/>
          <w:szCs w:val="22"/>
        </w:rPr>
        <w:t xml:space="preserve"> zugrunde: </w:t>
      </w:r>
      <w:r>
        <w:rPr>
          <w:rFonts w:asciiTheme="minorHAnsi" w:hAnsiTheme="minorHAnsi"/>
          <w:color w:val="0070C0"/>
          <w:sz w:val="22"/>
          <w:szCs w:val="22"/>
        </w:rPr>
        <w:t xml:space="preserve">‚Nichtwissen’ kommt zwar meist </w:t>
      </w:r>
      <w:r w:rsidRPr="00105303">
        <w:rPr>
          <w:rFonts w:asciiTheme="minorHAnsi" w:hAnsiTheme="minorHAnsi"/>
          <w:color w:val="0070C0"/>
          <w:sz w:val="22"/>
          <w:szCs w:val="22"/>
        </w:rPr>
        <w:t>(vergröbert) vor</w:t>
      </w:r>
      <w:r>
        <w:rPr>
          <w:rFonts w:asciiTheme="minorHAnsi" w:hAnsiTheme="minorHAnsi"/>
          <w:color w:val="0070C0"/>
          <w:sz w:val="22"/>
          <w:szCs w:val="22"/>
        </w:rPr>
        <w:t>;</w:t>
      </w:r>
    </w:p>
    <w:p w14:paraId="7B03F008" w14:textId="59824408" w:rsidR="007C0AF5" w:rsidRDefault="007C0AF5" w:rsidP="007C0AF5">
      <w:pPr>
        <w:pStyle w:val="StandardWeb"/>
        <w:rPr>
          <w:rFonts w:asciiTheme="minorHAnsi" w:hAnsiTheme="minorHAnsi"/>
          <w:color w:val="282323"/>
          <w:sz w:val="22"/>
          <w:szCs w:val="22"/>
        </w:rPr>
      </w:pPr>
      <w:r>
        <w:rPr>
          <w:rFonts w:asciiTheme="minorHAnsi" w:hAnsiTheme="minorHAnsi"/>
          <w:color w:val="282323"/>
          <w:sz w:val="22"/>
          <w:szCs w:val="22"/>
        </w:rPr>
        <w:t>d</w:t>
      </w:r>
      <w:r w:rsidRPr="00124194">
        <w:rPr>
          <w:rFonts w:asciiTheme="minorHAnsi" w:hAnsiTheme="minorHAnsi"/>
          <w:color w:val="282323"/>
          <w:sz w:val="22"/>
          <w:szCs w:val="22"/>
        </w:rPr>
        <w:t xml:space="preserve">ies betrifft den Punkt </w:t>
      </w:r>
      <w:r>
        <w:rPr>
          <w:rFonts w:asciiTheme="minorHAnsi" w:hAnsiTheme="minorHAnsi"/>
          <w:color w:val="282323"/>
          <w:sz w:val="22"/>
          <w:szCs w:val="22"/>
        </w:rPr>
        <w:t xml:space="preserve">der </w:t>
      </w:r>
      <w:r w:rsidRPr="00124194">
        <w:rPr>
          <w:rFonts w:asciiTheme="minorHAnsi" w:hAnsiTheme="minorHAnsi"/>
          <w:color w:val="282323"/>
          <w:sz w:val="22"/>
          <w:szCs w:val="22"/>
        </w:rPr>
        <w:t>Vernunftorientierung als</w:t>
      </w:r>
      <w:r w:rsidRPr="00124194">
        <w:rPr>
          <w:rFonts w:ascii="Calibri" w:hAnsi="Calibri"/>
          <w:color w:val="282323"/>
          <w:sz w:val="22"/>
          <w:szCs w:val="22"/>
        </w:rPr>
        <w:t xml:space="preserve"> </w:t>
      </w:r>
      <w:r w:rsidRPr="00124194">
        <w:rPr>
          <w:rFonts w:asciiTheme="minorHAnsi" w:hAnsiTheme="minorHAnsi"/>
          <w:i/>
          <w:color w:val="282323"/>
          <w:sz w:val="22"/>
          <w:szCs w:val="22"/>
        </w:rPr>
        <w:t>kritische</w:t>
      </w:r>
      <w:r w:rsidR="00DF0A60">
        <w:rPr>
          <w:rFonts w:asciiTheme="minorHAnsi" w:hAnsiTheme="minorHAnsi"/>
          <w:i/>
          <w:color w:val="282323"/>
          <w:sz w:val="22"/>
          <w:szCs w:val="22"/>
        </w:rPr>
        <w:t>r</w:t>
      </w:r>
      <w:r w:rsidRPr="00124194">
        <w:rPr>
          <w:rFonts w:asciiTheme="minorHAnsi" w:hAnsiTheme="minorHAnsi"/>
          <w:i/>
          <w:color w:val="282323"/>
          <w:sz w:val="22"/>
          <w:szCs w:val="22"/>
        </w:rPr>
        <w:t xml:space="preserve"> Prüfung</w:t>
      </w:r>
      <w:r w:rsidRPr="00124194">
        <w:rPr>
          <w:rFonts w:asciiTheme="minorHAnsi" w:hAnsiTheme="minorHAnsi"/>
          <w:color w:val="282323"/>
          <w:sz w:val="22"/>
          <w:szCs w:val="22"/>
        </w:rPr>
        <w:t xml:space="preserve"> von Wissensansprüchen.  </w:t>
      </w:r>
    </w:p>
    <w:p w14:paraId="611C5EE9" w14:textId="77777777" w:rsidR="007C0AF5" w:rsidRPr="00084682" w:rsidRDefault="007C0AF5" w:rsidP="007C0AF5">
      <w:pPr>
        <w:pStyle w:val="StandardWeb"/>
        <w:jc w:val="center"/>
        <w:rPr>
          <w:rFonts w:asciiTheme="minorHAnsi" w:hAnsiTheme="minorHAnsi"/>
          <w:b/>
          <w:strike/>
          <w:color w:val="282323"/>
          <w:sz w:val="28"/>
          <w:szCs w:val="28"/>
        </w:rPr>
      </w:pPr>
      <w:r w:rsidRPr="00084682">
        <w:rPr>
          <w:rFonts w:asciiTheme="minorHAnsi" w:hAnsiTheme="minorHAnsi"/>
          <w:b/>
          <w:strike/>
          <w:color w:val="282323"/>
          <w:sz w:val="28"/>
          <w:szCs w:val="28"/>
        </w:rPr>
        <w:t>„Ich weiß, dass ich nichts weiß.“</w:t>
      </w:r>
    </w:p>
    <w:p w14:paraId="1872022A" w14:textId="43402AC0" w:rsidR="007C0AF5" w:rsidRPr="00C14F4D" w:rsidRDefault="00DF0A60" w:rsidP="007C0AF5">
      <w:pPr>
        <w:pStyle w:val="StandardWeb"/>
        <w:spacing w:line="360" w:lineRule="auto"/>
        <w:rPr>
          <w:rFonts w:asciiTheme="minorHAnsi" w:hAnsiTheme="minorHAnsi"/>
          <w:color w:val="282323"/>
        </w:rPr>
      </w:pPr>
      <w:r>
        <w:rPr>
          <w:rFonts w:asciiTheme="minorHAnsi" w:hAnsiTheme="minorHAnsi"/>
          <w:i/>
          <w:color w:val="282323"/>
        </w:rPr>
        <w:t>„</w:t>
      </w:r>
      <w:r w:rsidR="007C0AF5" w:rsidRPr="00C14F4D">
        <w:rPr>
          <w:rFonts w:asciiTheme="minorHAnsi" w:hAnsiTheme="minorHAnsi"/>
          <w:i/>
          <w:color w:val="282323"/>
        </w:rPr>
        <w:t xml:space="preserve">Dass Sokrates leugnet, irgendein Wissen zu besitzen, außer dem Wissen, dass er kein Wissen besitze, wurde in der Antike zu einem Schlagwort. Diese paradoxe Formulierung ist jedoch eindeutig </w:t>
      </w:r>
      <w:r w:rsidR="007C0AF5" w:rsidRPr="00C14F4D">
        <w:rPr>
          <w:rFonts w:asciiTheme="minorHAnsi" w:hAnsiTheme="minorHAnsi"/>
          <w:i/>
          <w:color w:val="282323"/>
          <w:u w:val="single"/>
        </w:rPr>
        <w:t>eine Fehlinterpretation der Platonischen Texte</w:t>
      </w:r>
      <w:r w:rsidR="007C0AF5" w:rsidRPr="00C14F4D">
        <w:rPr>
          <w:rFonts w:asciiTheme="minorHAnsi" w:hAnsiTheme="minorHAnsi"/>
          <w:i/>
          <w:color w:val="282323"/>
        </w:rPr>
        <w:t xml:space="preserve">. Obwohl Sokrates oft sagt, er kenne die Antwort auf die Frage, die gerade diskutiert wird, nicht, sagt er nie, er wisse überhaupt nichts. In der Tat nimmt er manchmal in emphatischer Weise Wissen in Anspruch, ... </w:t>
      </w:r>
      <w:r>
        <w:rPr>
          <w:rFonts w:asciiTheme="minorHAnsi" w:hAnsiTheme="minorHAnsi"/>
          <w:color w:val="282323"/>
        </w:rPr>
        <w:t>.“</w:t>
      </w:r>
    </w:p>
    <w:p w14:paraId="68C9BFD9" w14:textId="096D38A1" w:rsidR="007C0AF5" w:rsidRPr="00A8720B" w:rsidRDefault="007C0AF5" w:rsidP="007C0AF5">
      <w:pPr>
        <w:pStyle w:val="StandardWeb"/>
        <w:ind w:left="2832" w:firstLine="708"/>
        <w:rPr>
          <w:rFonts w:asciiTheme="minorHAnsi" w:hAnsiTheme="minorHAnsi"/>
          <w:color w:val="282323"/>
          <w:sz w:val="22"/>
          <w:szCs w:val="22"/>
          <w:lang w:val="en-US"/>
        </w:rPr>
      </w:pPr>
      <w:r w:rsidRPr="00A8720B">
        <w:rPr>
          <w:rFonts w:asciiTheme="minorHAnsi" w:hAnsiTheme="minorHAnsi"/>
          <w:color w:val="282323"/>
          <w:sz w:val="22"/>
          <w:szCs w:val="22"/>
          <w:lang w:val="en-US"/>
        </w:rPr>
        <w:t xml:space="preserve">C.C.W. Taylor: </w:t>
      </w:r>
      <w:r w:rsidRPr="00A8720B">
        <w:rPr>
          <w:rFonts w:asciiTheme="minorHAnsi" w:hAnsiTheme="minorHAnsi"/>
          <w:i/>
          <w:color w:val="282323"/>
          <w:sz w:val="22"/>
          <w:szCs w:val="22"/>
          <w:lang w:val="en-US"/>
        </w:rPr>
        <w:t>Sokrates</w:t>
      </w:r>
      <w:r w:rsidR="00DF0A60">
        <w:rPr>
          <w:rFonts w:asciiTheme="minorHAnsi" w:hAnsiTheme="minorHAnsi"/>
          <w:color w:val="282323"/>
          <w:sz w:val="22"/>
          <w:szCs w:val="22"/>
          <w:lang w:val="en-US"/>
        </w:rPr>
        <w:t>, 1999 (engl. Orig. 1998 OUP)</w:t>
      </w:r>
      <w:r w:rsidRPr="00A8720B">
        <w:rPr>
          <w:rFonts w:asciiTheme="minorHAnsi" w:hAnsiTheme="minorHAnsi"/>
          <w:color w:val="282323"/>
          <w:sz w:val="22"/>
          <w:szCs w:val="22"/>
          <w:lang w:val="en-US"/>
        </w:rPr>
        <w:t xml:space="preserve"> S. 59</w:t>
      </w:r>
    </w:p>
    <w:p w14:paraId="1ED1E9AF" w14:textId="77777777" w:rsidR="007C0AF5" w:rsidRPr="00A8720B" w:rsidRDefault="007C0AF5" w:rsidP="007C0AF5">
      <w:pPr>
        <w:pStyle w:val="StandardWeb"/>
        <w:spacing w:line="360" w:lineRule="auto"/>
        <w:rPr>
          <w:rFonts w:asciiTheme="minorHAnsi" w:hAnsiTheme="minorHAnsi"/>
          <w:b/>
          <w:color w:val="282323"/>
          <w:lang w:val="en-US"/>
        </w:rPr>
      </w:pPr>
    </w:p>
    <w:p w14:paraId="75FEB018" w14:textId="77777777" w:rsidR="007C0AF5" w:rsidRPr="000D12B4" w:rsidRDefault="007C0AF5" w:rsidP="007C0AF5">
      <w:pPr>
        <w:pStyle w:val="StandardWeb"/>
        <w:spacing w:line="360" w:lineRule="auto"/>
        <w:rPr>
          <w:rFonts w:asciiTheme="minorHAnsi" w:hAnsiTheme="minorHAnsi"/>
          <w:color w:val="282323"/>
          <w:u w:val="single"/>
        </w:rPr>
      </w:pPr>
      <w:r>
        <w:rPr>
          <w:rFonts w:asciiTheme="minorHAnsi" w:hAnsiTheme="minorHAnsi"/>
          <w:b/>
          <w:color w:val="282323"/>
        </w:rPr>
        <w:lastRenderedPageBreak/>
        <w:t xml:space="preserve">Richtig ist, dass SOKRATES   </w:t>
      </w:r>
      <w:r w:rsidRPr="00CF6D14">
        <w:rPr>
          <w:rFonts w:asciiTheme="minorHAnsi" w:hAnsiTheme="minorHAnsi"/>
          <w:b/>
          <w:color w:val="282323"/>
        </w:rPr>
        <w:tab/>
      </w:r>
      <w:r w:rsidRPr="000D12B4">
        <w:rPr>
          <w:rFonts w:asciiTheme="minorHAnsi" w:hAnsiTheme="minorHAnsi"/>
          <w:color w:val="282323"/>
        </w:rPr>
        <w:t xml:space="preserve">1. </w:t>
      </w:r>
      <w:r w:rsidRPr="000D12B4">
        <w:rPr>
          <w:rFonts w:asciiTheme="minorHAnsi" w:hAnsiTheme="minorHAnsi"/>
          <w:color w:val="282323"/>
          <w:u w:val="single"/>
        </w:rPr>
        <w:t>jede Weisheit abstreitet</w:t>
      </w:r>
      <w:r w:rsidRPr="000D12B4">
        <w:rPr>
          <w:rFonts w:asciiTheme="minorHAnsi" w:hAnsiTheme="minorHAnsi"/>
          <w:color w:val="282323"/>
        </w:rPr>
        <w:t xml:space="preserve"> </w:t>
      </w:r>
      <w:r w:rsidRPr="000D12B4">
        <w:rPr>
          <w:rFonts w:asciiTheme="minorHAnsi" w:hAnsiTheme="minorHAnsi"/>
          <w:color w:val="282323"/>
        </w:rPr>
        <w:tab/>
      </w:r>
      <w:r w:rsidRPr="000D12B4">
        <w:rPr>
          <w:rFonts w:asciiTheme="minorHAnsi" w:hAnsiTheme="minorHAnsi"/>
          <w:color w:val="282323"/>
        </w:rPr>
        <w:tab/>
      </w:r>
      <w:r w:rsidRPr="000D12B4">
        <w:rPr>
          <w:rFonts w:asciiTheme="minorHAnsi" w:hAnsiTheme="minorHAnsi"/>
          <w:color w:val="282323"/>
        </w:rPr>
        <w:tab/>
      </w:r>
      <w:r w:rsidRPr="000D12B4">
        <w:rPr>
          <w:rFonts w:asciiTheme="minorHAnsi" w:hAnsiTheme="minorHAnsi"/>
          <w:color w:val="282323"/>
        </w:rPr>
        <w:tab/>
      </w:r>
      <w:r w:rsidRPr="000D12B4">
        <w:rPr>
          <w:rFonts w:asciiTheme="minorHAnsi" w:hAnsiTheme="minorHAnsi"/>
          <w:color w:val="282323"/>
        </w:rPr>
        <w:tab/>
      </w:r>
      <w:r w:rsidRPr="000D12B4">
        <w:rPr>
          <w:rFonts w:asciiTheme="minorHAnsi" w:hAnsiTheme="minorHAnsi"/>
          <w:color w:val="282323"/>
        </w:rPr>
        <w:tab/>
      </w:r>
      <w:r w:rsidRPr="000D12B4">
        <w:rPr>
          <w:rFonts w:asciiTheme="minorHAnsi" w:hAnsiTheme="minorHAnsi"/>
          <w:color w:val="282323"/>
        </w:rPr>
        <w:tab/>
      </w:r>
      <w:r w:rsidRPr="000D12B4">
        <w:rPr>
          <w:rFonts w:asciiTheme="minorHAnsi" w:hAnsiTheme="minorHAnsi"/>
          <w:color w:val="282323"/>
        </w:rPr>
        <w:tab/>
        <w:t xml:space="preserve">      </w:t>
      </w:r>
      <w:r w:rsidRPr="000D12B4">
        <w:rPr>
          <w:rFonts w:asciiTheme="minorHAnsi" w:hAnsiTheme="minorHAnsi"/>
          <w:color w:val="282323"/>
        </w:rPr>
        <w:tab/>
        <w:t xml:space="preserve">im Sinne eines vollständigen und klaren Wissens von allem, </w:t>
      </w:r>
      <w:r w:rsidRPr="000D12B4">
        <w:rPr>
          <w:rFonts w:asciiTheme="minorHAnsi" w:hAnsiTheme="minorHAnsi"/>
          <w:color w:val="282323"/>
        </w:rPr>
        <w:tab/>
      </w:r>
      <w:r w:rsidRPr="000D12B4">
        <w:rPr>
          <w:rFonts w:asciiTheme="minorHAnsi" w:hAnsiTheme="minorHAnsi"/>
          <w:color w:val="282323"/>
        </w:rPr>
        <w:tab/>
      </w:r>
      <w:r w:rsidRPr="000D12B4">
        <w:rPr>
          <w:rFonts w:asciiTheme="minorHAnsi" w:hAnsiTheme="minorHAnsi"/>
          <w:color w:val="282323"/>
        </w:rPr>
        <w:tab/>
        <w:t xml:space="preserve">         weil das ein göttliches Vorrecht</w:t>
      </w:r>
      <w:r w:rsidRPr="000D12B4">
        <w:rPr>
          <w:rFonts w:asciiTheme="minorHAnsi" w:hAnsiTheme="minorHAnsi"/>
          <w:color w:val="282323"/>
          <w:u w:val="single"/>
        </w:rPr>
        <w:t xml:space="preserve"> </w:t>
      </w:r>
      <w:r w:rsidRPr="000D12B4">
        <w:rPr>
          <w:rFonts w:asciiTheme="minorHAnsi" w:hAnsiTheme="minorHAnsi"/>
          <w:color w:val="282323"/>
        </w:rPr>
        <w:t xml:space="preserve">wäre, </w:t>
      </w:r>
      <w:r w:rsidRPr="000D12B4">
        <w:rPr>
          <w:rFonts w:asciiTheme="minorHAnsi" w:hAnsiTheme="minorHAnsi"/>
          <w:color w:val="282323"/>
        </w:rPr>
        <w:tab/>
      </w:r>
      <w:r w:rsidRPr="000D12B4">
        <w:rPr>
          <w:rFonts w:asciiTheme="minorHAnsi" w:hAnsiTheme="minorHAnsi"/>
          <w:color w:val="282323"/>
        </w:rPr>
        <w:tab/>
      </w:r>
      <w:r w:rsidRPr="000D12B4">
        <w:rPr>
          <w:rFonts w:asciiTheme="minorHAnsi" w:hAnsiTheme="minorHAnsi"/>
          <w:color w:val="282323"/>
        </w:rPr>
        <w:tab/>
      </w:r>
      <w:r w:rsidRPr="000D12B4">
        <w:rPr>
          <w:rFonts w:asciiTheme="minorHAnsi" w:hAnsiTheme="minorHAnsi"/>
          <w:color w:val="282323"/>
        </w:rPr>
        <w:tab/>
      </w:r>
      <w:r w:rsidRPr="000D12B4">
        <w:rPr>
          <w:rFonts w:asciiTheme="minorHAnsi" w:hAnsiTheme="minorHAnsi"/>
          <w:color w:val="282323"/>
        </w:rPr>
        <w:tab/>
      </w:r>
      <w:r w:rsidRPr="000D12B4">
        <w:rPr>
          <w:rFonts w:asciiTheme="minorHAnsi" w:hAnsiTheme="minorHAnsi"/>
          <w:color w:val="282323"/>
        </w:rPr>
        <w:tab/>
        <w:t xml:space="preserve">    und so etwas als Mensch zu beanspruchen nur von Arroganz zeugt;</w:t>
      </w:r>
    </w:p>
    <w:p w14:paraId="46B67A89" w14:textId="77777777" w:rsidR="007C0AF5" w:rsidRPr="000D12B4" w:rsidRDefault="007C0AF5" w:rsidP="007C0AF5">
      <w:pPr>
        <w:pStyle w:val="StandardWeb"/>
        <w:spacing w:line="360" w:lineRule="auto"/>
        <w:rPr>
          <w:rFonts w:asciiTheme="minorHAnsi" w:hAnsiTheme="minorHAnsi"/>
          <w:color w:val="282323"/>
        </w:rPr>
      </w:pPr>
      <w:r w:rsidRPr="000D12B4">
        <w:rPr>
          <w:rFonts w:asciiTheme="minorHAnsi" w:hAnsiTheme="minorHAnsi"/>
          <w:color w:val="282323"/>
        </w:rPr>
        <w:t xml:space="preserve">2. bestreitet, ein guter Lehrer sein zu können, da er über eine bestimmte Form menschlicher Weisheit bzw. des Wissens nicht verfügt, die für ihn beispielhaft  ist, nämlich ein </w:t>
      </w:r>
      <w:r w:rsidRPr="000D12B4">
        <w:rPr>
          <w:rFonts w:asciiTheme="minorHAnsi" w:hAnsiTheme="minorHAnsi"/>
          <w:color w:val="282323"/>
          <w:u w:val="single"/>
        </w:rPr>
        <w:t>handwerkliches Wissen im Sinne eines Expertenwissens</w:t>
      </w:r>
      <w:r w:rsidRPr="000D12B4">
        <w:rPr>
          <w:rFonts w:asciiTheme="minorHAnsi" w:hAnsiTheme="minorHAnsi"/>
          <w:color w:val="282323"/>
        </w:rPr>
        <w:t>, einer Fachkompetenz, d.h. ein strukturiertes und systematisch erworbenes Wissen, das anderen mitgeteilt werden kann und mithilfe dessen praktische Probleme verlässlich gelöst werden können;</w:t>
      </w:r>
    </w:p>
    <w:p w14:paraId="6187B04F" w14:textId="77777777" w:rsidR="007C0AF5" w:rsidRDefault="007C0AF5" w:rsidP="007C0AF5">
      <w:pPr>
        <w:pStyle w:val="StandardWeb"/>
        <w:spacing w:line="360" w:lineRule="auto"/>
        <w:rPr>
          <w:rFonts w:asciiTheme="minorHAnsi" w:hAnsiTheme="minorHAnsi"/>
          <w:color w:val="282323"/>
        </w:rPr>
      </w:pPr>
      <w:r w:rsidRPr="000D12B4">
        <w:rPr>
          <w:rFonts w:asciiTheme="minorHAnsi" w:hAnsiTheme="minorHAnsi"/>
          <w:color w:val="282323"/>
        </w:rPr>
        <w:t xml:space="preserve">3. die </w:t>
      </w:r>
      <w:r w:rsidRPr="000D12B4">
        <w:rPr>
          <w:rFonts w:asciiTheme="minorHAnsi" w:hAnsiTheme="minorHAnsi"/>
          <w:color w:val="282323"/>
          <w:u w:val="single"/>
        </w:rPr>
        <w:t xml:space="preserve">Wissensansprüche anderer </w:t>
      </w:r>
      <w:r w:rsidRPr="000D12B4">
        <w:rPr>
          <w:rFonts w:asciiTheme="minorHAnsi" w:hAnsiTheme="minorHAnsi"/>
          <w:color w:val="282323"/>
        </w:rPr>
        <w:t xml:space="preserve">untergräbt durch ein Prüfverfahren, </w:t>
      </w:r>
      <w:r>
        <w:rPr>
          <w:rFonts w:asciiTheme="minorHAnsi" w:hAnsiTheme="minorHAnsi"/>
          <w:color w:val="282323"/>
        </w:rPr>
        <w:tab/>
      </w:r>
      <w:r>
        <w:rPr>
          <w:rFonts w:asciiTheme="minorHAnsi" w:hAnsiTheme="minorHAnsi"/>
          <w:color w:val="282323"/>
        </w:rPr>
        <w:tab/>
      </w:r>
      <w:r>
        <w:rPr>
          <w:rFonts w:asciiTheme="minorHAnsi" w:hAnsiTheme="minorHAnsi"/>
          <w:color w:val="282323"/>
        </w:rPr>
        <w:tab/>
      </w:r>
      <w:r>
        <w:rPr>
          <w:rFonts w:asciiTheme="minorHAnsi" w:hAnsiTheme="minorHAnsi"/>
          <w:color w:val="282323"/>
        </w:rPr>
        <w:tab/>
      </w:r>
      <w:r w:rsidRPr="000D12B4">
        <w:rPr>
          <w:rFonts w:asciiTheme="minorHAnsi" w:hAnsiTheme="minorHAnsi"/>
          <w:color w:val="282323"/>
        </w:rPr>
        <w:t xml:space="preserve">das mit der Widersprüchlichkeit oder gar Falschheit von Aussagen anderer </w:t>
      </w:r>
      <w:r>
        <w:rPr>
          <w:rFonts w:asciiTheme="minorHAnsi" w:hAnsiTheme="minorHAnsi"/>
          <w:color w:val="282323"/>
        </w:rPr>
        <w:tab/>
      </w:r>
      <w:r>
        <w:rPr>
          <w:rFonts w:asciiTheme="minorHAnsi" w:hAnsiTheme="minorHAnsi"/>
          <w:color w:val="282323"/>
        </w:rPr>
        <w:tab/>
        <w:t xml:space="preserve">    </w:t>
      </w:r>
      <w:r w:rsidRPr="000D12B4">
        <w:rPr>
          <w:rFonts w:asciiTheme="minorHAnsi" w:hAnsiTheme="minorHAnsi"/>
          <w:color w:val="282323"/>
        </w:rPr>
        <w:t xml:space="preserve">auch Aussagen ergibt, die niemand ohne Selbstwiderspruch leugnen kann, </w:t>
      </w:r>
      <w:r w:rsidRPr="000D12B4">
        <w:rPr>
          <w:rFonts w:asciiTheme="minorHAnsi" w:hAnsiTheme="minorHAnsi"/>
          <w:color w:val="282323"/>
        </w:rPr>
        <w:tab/>
      </w:r>
    </w:p>
    <w:p w14:paraId="2D83BF09" w14:textId="77777777" w:rsidR="007C0AF5" w:rsidRPr="000D12B4" w:rsidRDefault="007C0AF5" w:rsidP="007C0AF5">
      <w:pPr>
        <w:pStyle w:val="StandardWeb"/>
        <w:spacing w:line="360" w:lineRule="auto"/>
        <w:rPr>
          <w:rFonts w:asciiTheme="minorHAnsi" w:hAnsiTheme="minorHAnsi"/>
          <w:color w:val="282323"/>
        </w:rPr>
      </w:pPr>
      <w:r w:rsidRPr="000D12B4">
        <w:rPr>
          <w:rFonts w:asciiTheme="minorHAnsi" w:hAnsiTheme="minorHAnsi"/>
          <w:color w:val="282323"/>
        </w:rPr>
        <w:t xml:space="preserve">                  </w:t>
      </w:r>
      <w:r>
        <w:rPr>
          <w:rFonts w:asciiTheme="minorHAnsi" w:hAnsiTheme="minorHAnsi"/>
          <w:color w:val="282323"/>
        </w:rPr>
        <w:t xml:space="preserve">  </w:t>
      </w:r>
      <w:r w:rsidRPr="000D12B4">
        <w:rPr>
          <w:rFonts w:asciiTheme="minorHAnsi" w:hAnsiTheme="minorHAnsi"/>
          <w:color w:val="282323"/>
        </w:rPr>
        <w:t>also ...</w:t>
      </w:r>
    </w:p>
    <w:p w14:paraId="3D937035" w14:textId="77777777" w:rsidR="00DF0A60" w:rsidRDefault="007C0AF5" w:rsidP="00DF0A60">
      <w:pPr>
        <w:pStyle w:val="StandardWeb"/>
        <w:spacing w:line="360" w:lineRule="auto"/>
        <w:rPr>
          <w:rFonts w:asciiTheme="minorHAnsi" w:hAnsiTheme="minorHAnsi"/>
          <w:color w:val="282323"/>
        </w:rPr>
      </w:pPr>
      <w:r w:rsidRPr="000D12B4">
        <w:rPr>
          <w:rFonts w:asciiTheme="minorHAnsi" w:hAnsiTheme="minorHAnsi"/>
          <w:color w:val="282323"/>
        </w:rPr>
        <w:t xml:space="preserve">4. </w:t>
      </w:r>
      <w:r>
        <w:rPr>
          <w:rFonts w:asciiTheme="minorHAnsi" w:hAnsiTheme="minorHAnsi"/>
          <w:color w:val="282323"/>
        </w:rPr>
        <w:t xml:space="preserve">           </w:t>
      </w:r>
      <w:r w:rsidRPr="000D12B4">
        <w:rPr>
          <w:rFonts w:asciiTheme="minorHAnsi" w:hAnsiTheme="minorHAnsi"/>
          <w:color w:val="282323"/>
        </w:rPr>
        <w:t xml:space="preserve">... </w:t>
      </w:r>
      <w:r w:rsidRPr="000D12B4">
        <w:rPr>
          <w:rFonts w:asciiTheme="minorHAnsi" w:hAnsiTheme="minorHAnsi"/>
          <w:color w:val="282323"/>
          <w:u w:val="single"/>
        </w:rPr>
        <w:t xml:space="preserve">zu moralischem </w:t>
      </w:r>
      <w:r w:rsidRPr="000D12B4">
        <w:rPr>
          <w:rFonts w:ascii="Calibri" w:hAnsi="Calibri"/>
          <w:color w:val="282323"/>
          <w:u w:val="single"/>
        </w:rPr>
        <w:t>Nicht-Experten-</w:t>
      </w:r>
      <w:r w:rsidRPr="000D12B4">
        <w:rPr>
          <w:rFonts w:asciiTheme="minorHAnsi" w:hAnsiTheme="minorHAnsi"/>
          <w:color w:val="282323"/>
          <w:u w:val="single"/>
        </w:rPr>
        <w:t>Wissen bzw. moralischen (Teil-)Wahrheiten führt</w:t>
      </w:r>
      <w:r w:rsidRPr="000D12B4">
        <w:rPr>
          <w:rFonts w:asciiTheme="minorHAnsi" w:hAnsiTheme="minorHAnsi"/>
          <w:color w:val="282323"/>
        </w:rPr>
        <w:t>.</w:t>
      </w:r>
    </w:p>
    <w:p w14:paraId="4DC7A228" w14:textId="77777777" w:rsidR="00DF0A60" w:rsidRDefault="00DF0A60" w:rsidP="007C0AF5">
      <w:pPr>
        <w:pStyle w:val="StandardWeb"/>
        <w:rPr>
          <w:rFonts w:asciiTheme="minorHAnsi" w:hAnsiTheme="minorHAnsi"/>
          <w:b/>
          <w:color w:val="282323"/>
        </w:rPr>
      </w:pPr>
    </w:p>
    <w:p w14:paraId="7EA4C732" w14:textId="77777777" w:rsidR="00DF0A60" w:rsidRDefault="00DF0A60" w:rsidP="007C0AF5">
      <w:pPr>
        <w:pStyle w:val="StandardWeb"/>
        <w:rPr>
          <w:rFonts w:asciiTheme="minorHAnsi" w:hAnsiTheme="minorHAnsi"/>
          <w:b/>
          <w:color w:val="282323"/>
        </w:rPr>
      </w:pPr>
    </w:p>
    <w:p w14:paraId="127AD43C" w14:textId="77777777" w:rsidR="00DF0A60" w:rsidRDefault="00DF0A60" w:rsidP="007C0AF5">
      <w:pPr>
        <w:pStyle w:val="StandardWeb"/>
        <w:rPr>
          <w:rFonts w:asciiTheme="minorHAnsi" w:hAnsiTheme="minorHAnsi"/>
          <w:b/>
          <w:color w:val="282323"/>
        </w:rPr>
      </w:pPr>
    </w:p>
    <w:p w14:paraId="0D2CBA12" w14:textId="77777777" w:rsidR="00DF0A60" w:rsidRDefault="00DF0A60" w:rsidP="007C0AF5">
      <w:pPr>
        <w:pStyle w:val="StandardWeb"/>
        <w:rPr>
          <w:rFonts w:asciiTheme="minorHAnsi" w:hAnsiTheme="minorHAnsi"/>
          <w:b/>
          <w:color w:val="282323"/>
        </w:rPr>
      </w:pPr>
    </w:p>
    <w:p w14:paraId="07EB07D4" w14:textId="77777777" w:rsidR="00DF0A60" w:rsidRDefault="00DF0A60" w:rsidP="007C0AF5">
      <w:pPr>
        <w:pStyle w:val="StandardWeb"/>
        <w:rPr>
          <w:rFonts w:asciiTheme="minorHAnsi" w:hAnsiTheme="minorHAnsi"/>
          <w:b/>
          <w:color w:val="282323"/>
        </w:rPr>
      </w:pPr>
    </w:p>
    <w:p w14:paraId="5E9807D6" w14:textId="77777777" w:rsidR="00DF0A60" w:rsidRDefault="00DF0A60" w:rsidP="007C0AF5">
      <w:pPr>
        <w:pStyle w:val="StandardWeb"/>
        <w:rPr>
          <w:rFonts w:asciiTheme="minorHAnsi" w:hAnsiTheme="minorHAnsi"/>
          <w:b/>
          <w:color w:val="282323"/>
        </w:rPr>
      </w:pPr>
    </w:p>
    <w:p w14:paraId="097182F3" w14:textId="77777777" w:rsidR="00DF0A60" w:rsidRDefault="00DF0A60" w:rsidP="007C0AF5">
      <w:pPr>
        <w:pStyle w:val="StandardWeb"/>
        <w:rPr>
          <w:rFonts w:asciiTheme="minorHAnsi" w:hAnsiTheme="minorHAnsi"/>
          <w:b/>
          <w:color w:val="282323"/>
        </w:rPr>
      </w:pPr>
    </w:p>
    <w:p w14:paraId="62B94E76" w14:textId="77777777" w:rsidR="00DF0A60" w:rsidRDefault="00DF0A60" w:rsidP="007C0AF5">
      <w:pPr>
        <w:pStyle w:val="StandardWeb"/>
        <w:rPr>
          <w:rFonts w:asciiTheme="minorHAnsi" w:hAnsiTheme="minorHAnsi"/>
          <w:b/>
          <w:color w:val="282323"/>
        </w:rPr>
      </w:pPr>
    </w:p>
    <w:p w14:paraId="7A03E8D1" w14:textId="77777777" w:rsidR="00DF0A60" w:rsidRDefault="00DF0A60" w:rsidP="007C0AF5">
      <w:pPr>
        <w:pStyle w:val="StandardWeb"/>
        <w:rPr>
          <w:rFonts w:asciiTheme="minorHAnsi" w:hAnsiTheme="minorHAnsi"/>
          <w:b/>
          <w:color w:val="282323"/>
        </w:rPr>
      </w:pPr>
    </w:p>
    <w:p w14:paraId="0307A5F9" w14:textId="77777777" w:rsidR="00DF0A60" w:rsidRDefault="00DF0A60" w:rsidP="007C0AF5">
      <w:pPr>
        <w:pStyle w:val="StandardWeb"/>
        <w:rPr>
          <w:rFonts w:asciiTheme="minorHAnsi" w:hAnsiTheme="minorHAnsi"/>
          <w:b/>
          <w:color w:val="282323"/>
        </w:rPr>
      </w:pPr>
    </w:p>
    <w:p w14:paraId="5776E14D" w14:textId="77777777" w:rsidR="00DF0A60" w:rsidRDefault="00DF0A60" w:rsidP="007C0AF5">
      <w:pPr>
        <w:pStyle w:val="StandardWeb"/>
        <w:rPr>
          <w:rFonts w:asciiTheme="minorHAnsi" w:hAnsiTheme="minorHAnsi"/>
          <w:b/>
          <w:color w:val="282323"/>
        </w:rPr>
      </w:pPr>
    </w:p>
    <w:p w14:paraId="6250072C" w14:textId="77777777" w:rsidR="00DF0A60" w:rsidRDefault="00DF0A60" w:rsidP="007C0AF5">
      <w:pPr>
        <w:pStyle w:val="StandardWeb"/>
        <w:rPr>
          <w:rFonts w:asciiTheme="minorHAnsi" w:hAnsiTheme="minorHAnsi"/>
          <w:b/>
          <w:color w:val="282323"/>
        </w:rPr>
      </w:pPr>
    </w:p>
    <w:p w14:paraId="44EC70DF" w14:textId="57A61357" w:rsidR="007C0AF5" w:rsidRPr="00DF0A60" w:rsidRDefault="00DF0A60" w:rsidP="007C0AF5">
      <w:pPr>
        <w:pStyle w:val="StandardWeb"/>
        <w:rPr>
          <w:rFonts w:asciiTheme="minorHAnsi" w:hAnsiTheme="minorHAnsi"/>
          <w:color w:val="000000" w:themeColor="text1"/>
        </w:rPr>
      </w:pPr>
      <w:r>
        <w:rPr>
          <w:rFonts w:asciiTheme="minorHAnsi" w:hAnsiTheme="minorHAnsi"/>
          <w:b/>
          <w:color w:val="000000" w:themeColor="text1"/>
        </w:rPr>
        <w:lastRenderedPageBreak/>
        <w:t>Vorschlag</w:t>
      </w:r>
      <w:r w:rsidRPr="00DF0A60">
        <w:rPr>
          <w:rFonts w:asciiTheme="minorHAnsi" w:hAnsiTheme="minorHAnsi"/>
          <w:b/>
          <w:color w:val="000000" w:themeColor="text1"/>
        </w:rPr>
        <w:t xml:space="preserve"> für n</w:t>
      </w:r>
      <w:r w:rsidR="007C0AF5" w:rsidRPr="00DF0A60">
        <w:rPr>
          <w:rFonts w:asciiTheme="minorHAnsi" w:hAnsiTheme="minorHAnsi"/>
          <w:b/>
          <w:color w:val="000000" w:themeColor="text1"/>
        </w:rPr>
        <w:t>eue Akzente</w:t>
      </w:r>
      <w:r>
        <w:rPr>
          <w:rFonts w:asciiTheme="minorHAnsi" w:hAnsiTheme="minorHAnsi"/>
          <w:b/>
          <w:color w:val="000000" w:themeColor="text1"/>
        </w:rPr>
        <w:t>:</w:t>
      </w:r>
      <w:r w:rsidR="007C0AF5" w:rsidRPr="00DF0A60">
        <w:rPr>
          <w:rFonts w:asciiTheme="minorHAnsi" w:hAnsiTheme="minorHAnsi"/>
          <w:b/>
          <w:color w:val="000000" w:themeColor="text1"/>
        </w:rPr>
        <w:t xml:space="preserve"> </w:t>
      </w:r>
      <w:r w:rsidR="007C0AF5" w:rsidRPr="00DF0A60">
        <w:rPr>
          <w:rFonts w:asciiTheme="minorHAnsi" w:hAnsiTheme="minorHAnsi"/>
          <w:b/>
          <w:color w:val="000000" w:themeColor="text1"/>
        </w:rPr>
        <w:tab/>
      </w:r>
      <w:r w:rsidR="007C0AF5" w:rsidRPr="00DF0A60">
        <w:rPr>
          <w:rFonts w:asciiTheme="minorHAnsi" w:hAnsiTheme="minorHAnsi"/>
          <w:b/>
          <w:color w:val="000000" w:themeColor="text1"/>
        </w:rPr>
        <w:tab/>
      </w:r>
      <w:r w:rsidR="007C0AF5" w:rsidRPr="00DF0A60">
        <w:rPr>
          <w:rFonts w:asciiTheme="minorHAnsi" w:hAnsiTheme="minorHAnsi"/>
          <w:b/>
          <w:color w:val="000000" w:themeColor="text1"/>
        </w:rPr>
        <w:tab/>
      </w:r>
      <w:r w:rsidR="007C0AF5" w:rsidRPr="00DF0A60">
        <w:rPr>
          <w:rFonts w:asciiTheme="minorHAnsi" w:hAnsiTheme="minorHAnsi"/>
          <w:b/>
          <w:color w:val="000000" w:themeColor="text1"/>
        </w:rPr>
        <w:tab/>
      </w:r>
      <w:r w:rsidR="007C0AF5" w:rsidRPr="00DF0A60">
        <w:rPr>
          <w:rFonts w:asciiTheme="minorHAnsi" w:hAnsiTheme="minorHAnsi"/>
          <w:b/>
          <w:color w:val="000000" w:themeColor="text1"/>
        </w:rPr>
        <w:tab/>
      </w:r>
      <w:r w:rsidR="007C0AF5" w:rsidRPr="00DF0A60">
        <w:rPr>
          <w:rFonts w:asciiTheme="minorHAnsi" w:hAnsiTheme="minorHAnsi"/>
          <w:b/>
          <w:color w:val="000000" w:themeColor="text1"/>
        </w:rPr>
        <w:tab/>
      </w:r>
      <w:r w:rsidR="007C0AF5" w:rsidRPr="00DF0A60">
        <w:rPr>
          <w:rFonts w:asciiTheme="minorHAnsi" w:hAnsiTheme="minorHAnsi"/>
          <w:b/>
          <w:color w:val="000000" w:themeColor="text1"/>
        </w:rPr>
        <w:tab/>
      </w:r>
      <w:r w:rsidR="007C0AF5" w:rsidRPr="00DF0A60">
        <w:rPr>
          <w:rFonts w:asciiTheme="minorHAnsi" w:hAnsiTheme="minorHAnsi"/>
          <w:b/>
          <w:color w:val="000000" w:themeColor="text1"/>
        </w:rPr>
        <w:tab/>
      </w:r>
    </w:p>
    <w:p w14:paraId="3DB2FB85" w14:textId="77777777" w:rsidR="007C0AF5" w:rsidRDefault="007C0AF5" w:rsidP="007C0AF5">
      <w:pPr>
        <w:pStyle w:val="StandardWeb"/>
        <w:jc w:val="both"/>
        <w:rPr>
          <w:rFonts w:asciiTheme="minorHAnsi" w:hAnsiTheme="minorHAnsi"/>
          <w:color w:val="282323"/>
          <w:sz w:val="22"/>
          <w:szCs w:val="22"/>
        </w:rPr>
      </w:pPr>
      <w:r w:rsidRPr="00D30AB9">
        <w:rPr>
          <w:rFonts w:asciiTheme="minorHAnsi" w:hAnsiTheme="minorHAnsi"/>
          <w:color w:val="282323"/>
          <w:sz w:val="22"/>
          <w:szCs w:val="22"/>
        </w:rPr>
        <w:t xml:space="preserve"> Konzentration auf das, was Sokrates zum vernünftigen Argumentieren in Sachen Moral beitragen kann. </w:t>
      </w:r>
      <w:r>
        <w:rPr>
          <w:rFonts w:asciiTheme="minorHAnsi" w:hAnsiTheme="minorHAnsi"/>
          <w:color w:val="282323"/>
          <w:sz w:val="22"/>
          <w:szCs w:val="22"/>
        </w:rPr>
        <w:t xml:space="preserve">Er beschreibt als sog. </w:t>
      </w:r>
    </w:p>
    <w:p w14:paraId="1667F55C" w14:textId="77777777" w:rsidR="007C0AF5" w:rsidRPr="0074752D" w:rsidRDefault="007C0AF5" w:rsidP="007C0AF5">
      <w:pPr>
        <w:pStyle w:val="StandardWeb"/>
        <w:ind w:firstLine="708"/>
        <w:jc w:val="both"/>
        <w:rPr>
          <w:rFonts w:asciiTheme="minorHAnsi" w:hAnsiTheme="minorHAnsi"/>
          <w:color w:val="A6A6A6" w:themeColor="background1" w:themeShade="A6"/>
          <w:sz w:val="22"/>
          <w:szCs w:val="22"/>
        </w:rPr>
      </w:pPr>
      <w:r w:rsidRPr="003A6751">
        <w:rPr>
          <w:rFonts w:asciiTheme="minorHAnsi" w:hAnsiTheme="minorHAnsi"/>
          <w:b/>
          <w:i/>
          <w:color w:val="282323"/>
          <w:sz w:val="22"/>
          <w:szCs w:val="22"/>
        </w:rPr>
        <w:t>Logos</w:t>
      </w:r>
      <w:r w:rsidRPr="003A6751">
        <w:rPr>
          <w:rFonts w:asciiTheme="minorHAnsi" w:hAnsiTheme="minorHAnsi"/>
          <w:b/>
          <w:color w:val="282323"/>
          <w:sz w:val="22"/>
          <w:szCs w:val="22"/>
        </w:rPr>
        <w:t>-Prinzip</w:t>
      </w:r>
    </w:p>
    <w:p w14:paraId="2D3C8E4F" w14:textId="77777777" w:rsidR="007C0AF5" w:rsidRDefault="007C0AF5" w:rsidP="007C0AF5">
      <w:pPr>
        <w:pStyle w:val="StandardWeb"/>
        <w:ind w:left="360"/>
        <w:jc w:val="both"/>
        <w:rPr>
          <w:rFonts w:asciiTheme="minorHAnsi" w:hAnsiTheme="minorHAnsi"/>
          <w:color w:val="282323"/>
          <w:sz w:val="22"/>
          <w:szCs w:val="22"/>
        </w:rPr>
      </w:pPr>
      <w:r>
        <w:rPr>
          <w:rFonts w:asciiTheme="minorHAnsi" w:hAnsiTheme="minorHAnsi"/>
          <w:color w:val="282323"/>
          <w:sz w:val="22"/>
          <w:szCs w:val="22"/>
        </w:rPr>
        <w:tab/>
      </w:r>
      <w:r w:rsidRPr="00636799">
        <w:rPr>
          <w:rFonts w:ascii="Calibri" w:hAnsi="Calibri"/>
          <w:b/>
          <w:color w:val="282323"/>
          <w:sz w:val="22"/>
          <w:szCs w:val="22"/>
        </w:rPr>
        <w:t xml:space="preserve">• </w:t>
      </w:r>
      <w:r>
        <w:rPr>
          <w:rFonts w:ascii="Calibri" w:hAnsi="Calibri"/>
          <w:b/>
          <w:color w:val="282323"/>
          <w:sz w:val="22"/>
          <w:szCs w:val="22"/>
        </w:rPr>
        <w:t xml:space="preserve">die </w:t>
      </w:r>
      <w:r w:rsidRPr="00636799">
        <w:rPr>
          <w:rFonts w:asciiTheme="minorHAnsi" w:hAnsiTheme="minorHAnsi"/>
          <w:b/>
          <w:i/>
          <w:color w:val="282323"/>
          <w:sz w:val="22"/>
          <w:szCs w:val="22"/>
        </w:rPr>
        <w:t>kritische Prüfung</w:t>
      </w:r>
      <w:r w:rsidRPr="00636799">
        <w:rPr>
          <w:rFonts w:asciiTheme="minorHAnsi" w:hAnsiTheme="minorHAnsi"/>
          <w:b/>
          <w:color w:val="282323"/>
          <w:sz w:val="22"/>
          <w:szCs w:val="22"/>
        </w:rPr>
        <w:t xml:space="preserve"> von Wissen</w:t>
      </w:r>
      <w:r>
        <w:rPr>
          <w:rFonts w:asciiTheme="minorHAnsi" w:hAnsiTheme="minorHAnsi"/>
          <w:color w:val="282323"/>
          <w:sz w:val="22"/>
          <w:szCs w:val="22"/>
        </w:rPr>
        <w:t>s</w:t>
      </w:r>
      <w:r w:rsidRPr="000F4D5E">
        <w:rPr>
          <w:rFonts w:asciiTheme="minorHAnsi" w:hAnsiTheme="minorHAnsi"/>
          <w:color w:val="282323"/>
          <w:sz w:val="22"/>
          <w:szCs w:val="22"/>
        </w:rPr>
        <w:t>ansprüchen</w:t>
      </w:r>
      <w:r>
        <w:rPr>
          <w:rFonts w:asciiTheme="minorHAnsi" w:hAnsiTheme="minorHAnsi"/>
          <w:color w:val="282323"/>
          <w:sz w:val="22"/>
          <w:szCs w:val="22"/>
        </w:rPr>
        <w:t xml:space="preserve">  </w:t>
      </w:r>
    </w:p>
    <w:p w14:paraId="072C35E8" w14:textId="77777777" w:rsidR="007C0AF5" w:rsidRPr="00636799" w:rsidRDefault="007C0AF5" w:rsidP="007C0AF5">
      <w:pPr>
        <w:pStyle w:val="StandardWeb"/>
        <w:ind w:left="360"/>
        <w:jc w:val="both"/>
        <w:rPr>
          <w:rFonts w:asciiTheme="minorHAnsi" w:hAnsiTheme="minorHAnsi"/>
          <w:color w:val="70AD47" w:themeColor="accent6"/>
          <w:sz w:val="22"/>
          <w:szCs w:val="22"/>
        </w:rPr>
      </w:pPr>
      <w:r>
        <w:rPr>
          <w:rFonts w:asciiTheme="minorHAnsi" w:hAnsiTheme="minorHAnsi"/>
          <w:color w:val="282323"/>
          <w:sz w:val="22"/>
          <w:szCs w:val="22"/>
        </w:rPr>
        <w:tab/>
      </w:r>
      <w:r w:rsidRPr="00636799">
        <w:rPr>
          <w:rFonts w:ascii="Calibri" w:hAnsi="Calibri"/>
          <w:b/>
          <w:color w:val="282323"/>
          <w:sz w:val="22"/>
          <w:szCs w:val="22"/>
        </w:rPr>
        <w:t xml:space="preserve">• </w:t>
      </w:r>
      <w:r w:rsidRPr="00636799">
        <w:rPr>
          <w:rFonts w:asciiTheme="minorHAnsi" w:hAnsiTheme="minorHAnsi"/>
          <w:b/>
          <w:color w:val="282323"/>
          <w:sz w:val="22"/>
          <w:szCs w:val="22"/>
        </w:rPr>
        <w:t>die</w:t>
      </w:r>
      <w:r w:rsidRPr="000F4D5E">
        <w:rPr>
          <w:rFonts w:asciiTheme="minorHAnsi" w:hAnsiTheme="minorHAnsi"/>
          <w:color w:val="282323"/>
          <w:sz w:val="22"/>
          <w:szCs w:val="22"/>
        </w:rPr>
        <w:t xml:space="preserve"> </w:t>
      </w:r>
      <w:r w:rsidRPr="00636799">
        <w:rPr>
          <w:rFonts w:asciiTheme="minorHAnsi" w:hAnsiTheme="minorHAnsi"/>
          <w:b/>
          <w:i/>
          <w:color w:val="282323"/>
          <w:sz w:val="22"/>
          <w:szCs w:val="22"/>
        </w:rPr>
        <w:t>gemeinsame Suche</w:t>
      </w:r>
      <w:r w:rsidRPr="00636799">
        <w:rPr>
          <w:rFonts w:asciiTheme="minorHAnsi" w:hAnsiTheme="minorHAnsi"/>
          <w:b/>
          <w:color w:val="282323"/>
          <w:sz w:val="22"/>
          <w:szCs w:val="22"/>
        </w:rPr>
        <w:t xml:space="preserve"> nach Wissen</w:t>
      </w:r>
      <w:r>
        <w:rPr>
          <w:rFonts w:asciiTheme="minorHAnsi" w:hAnsiTheme="minorHAnsi"/>
          <w:color w:val="282323"/>
          <w:sz w:val="22"/>
          <w:szCs w:val="22"/>
        </w:rPr>
        <w:t xml:space="preserve"> in Fragen der Ethik </w:t>
      </w:r>
      <w:r>
        <w:rPr>
          <w:rFonts w:asciiTheme="minorHAnsi" w:hAnsiTheme="minorHAnsi"/>
          <w:color w:val="282323"/>
          <w:sz w:val="22"/>
          <w:szCs w:val="22"/>
        </w:rPr>
        <w:tab/>
      </w:r>
      <w:r w:rsidRPr="00636799">
        <w:rPr>
          <w:rFonts w:asciiTheme="minorHAnsi" w:hAnsiTheme="minorHAnsi"/>
          <w:color w:val="70AD47" w:themeColor="accent6"/>
          <w:sz w:val="22"/>
          <w:szCs w:val="22"/>
        </w:rPr>
        <w:tab/>
      </w:r>
      <w:r w:rsidRPr="00636799">
        <w:rPr>
          <w:rFonts w:asciiTheme="minorHAnsi" w:hAnsiTheme="minorHAnsi"/>
          <w:color w:val="70AD47" w:themeColor="accent6"/>
          <w:sz w:val="22"/>
          <w:szCs w:val="22"/>
        </w:rPr>
        <w:tab/>
      </w:r>
      <w:r w:rsidRPr="00636799">
        <w:rPr>
          <w:rFonts w:asciiTheme="minorHAnsi" w:hAnsiTheme="minorHAnsi"/>
          <w:color w:val="70AD47" w:themeColor="accent6"/>
          <w:sz w:val="22"/>
          <w:szCs w:val="22"/>
        </w:rPr>
        <w:tab/>
      </w:r>
      <w:r w:rsidRPr="00636799">
        <w:rPr>
          <w:rFonts w:asciiTheme="minorHAnsi" w:hAnsiTheme="minorHAnsi"/>
          <w:color w:val="70AD47" w:themeColor="accent6"/>
          <w:sz w:val="22"/>
          <w:szCs w:val="22"/>
        </w:rPr>
        <w:tab/>
      </w:r>
      <w:r w:rsidRPr="00333390">
        <w:rPr>
          <w:rFonts w:asciiTheme="minorHAnsi" w:hAnsiTheme="minorHAnsi"/>
          <w:color w:val="00B050"/>
          <w:sz w:val="22"/>
          <w:szCs w:val="22"/>
        </w:rPr>
        <w:t xml:space="preserve">   </w:t>
      </w:r>
      <w:r>
        <w:rPr>
          <w:rFonts w:asciiTheme="minorHAnsi" w:hAnsiTheme="minorHAnsi"/>
          <w:color w:val="00B050"/>
          <w:sz w:val="22"/>
          <w:szCs w:val="22"/>
        </w:rPr>
        <w:tab/>
      </w:r>
      <w:r>
        <w:rPr>
          <w:rFonts w:asciiTheme="minorHAnsi" w:hAnsiTheme="minorHAnsi"/>
          <w:color w:val="00B050"/>
          <w:sz w:val="22"/>
          <w:szCs w:val="22"/>
        </w:rPr>
        <w:tab/>
      </w:r>
      <w:r w:rsidRPr="00333390">
        <w:rPr>
          <w:rFonts w:asciiTheme="minorHAnsi" w:hAnsiTheme="minorHAnsi"/>
          <w:i/>
          <w:color w:val="00B050"/>
          <w:sz w:val="22"/>
          <w:szCs w:val="22"/>
        </w:rPr>
        <w:t>Wie soll man leben? Was ist Tugend? Soll ich fliehen?</w:t>
      </w:r>
      <w:r w:rsidRPr="00333390">
        <w:rPr>
          <w:rFonts w:asciiTheme="minorHAnsi" w:hAnsiTheme="minorHAnsi"/>
          <w:i/>
          <w:color w:val="00B050"/>
          <w:sz w:val="22"/>
          <w:szCs w:val="22"/>
        </w:rPr>
        <w:tab/>
      </w:r>
      <w:r w:rsidRPr="00636799">
        <w:rPr>
          <w:rFonts w:asciiTheme="minorHAnsi" w:hAnsiTheme="minorHAnsi"/>
          <w:color w:val="70AD47" w:themeColor="accent6"/>
          <w:sz w:val="22"/>
          <w:szCs w:val="22"/>
        </w:rPr>
        <w:tab/>
      </w:r>
    </w:p>
    <w:p w14:paraId="461CCA84" w14:textId="77777777" w:rsidR="007C0AF5" w:rsidRDefault="007C0AF5" w:rsidP="007C0AF5">
      <w:pPr>
        <w:pStyle w:val="StandardWeb"/>
        <w:ind w:firstLine="708"/>
        <w:jc w:val="both"/>
        <w:rPr>
          <w:rFonts w:asciiTheme="minorHAnsi" w:hAnsiTheme="minorHAnsi"/>
          <w:color w:val="282323"/>
          <w:sz w:val="22"/>
          <w:szCs w:val="22"/>
        </w:rPr>
      </w:pPr>
      <w:r w:rsidRPr="001E3783">
        <w:rPr>
          <w:rFonts w:ascii="Calibri" w:hAnsi="Calibri"/>
          <w:b/>
          <w:color w:val="282323"/>
          <w:sz w:val="22"/>
          <w:szCs w:val="22"/>
        </w:rPr>
        <w:t>•</w:t>
      </w:r>
      <w:r w:rsidRPr="00FD6761">
        <w:rPr>
          <w:rFonts w:asciiTheme="minorHAnsi" w:hAnsiTheme="minorHAnsi"/>
          <w:color w:val="282323"/>
          <w:sz w:val="22"/>
          <w:szCs w:val="22"/>
        </w:rPr>
        <w:t xml:space="preserve"> </w:t>
      </w:r>
      <w:r>
        <w:rPr>
          <w:rFonts w:asciiTheme="minorHAnsi" w:hAnsiTheme="minorHAnsi"/>
          <w:color w:val="282323"/>
          <w:sz w:val="22"/>
          <w:szCs w:val="22"/>
        </w:rPr>
        <w:t>eine Technik</w:t>
      </w:r>
      <w:r w:rsidRPr="00FD6761">
        <w:rPr>
          <w:rFonts w:asciiTheme="minorHAnsi" w:hAnsiTheme="minorHAnsi"/>
          <w:color w:val="282323"/>
          <w:sz w:val="22"/>
          <w:szCs w:val="22"/>
        </w:rPr>
        <w:t xml:space="preserve">, wie </w:t>
      </w:r>
      <w:r w:rsidRPr="001469A2">
        <w:rPr>
          <w:rFonts w:asciiTheme="minorHAnsi" w:hAnsiTheme="minorHAnsi"/>
          <w:b/>
          <w:color w:val="282323"/>
          <w:sz w:val="22"/>
          <w:szCs w:val="22"/>
        </w:rPr>
        <w:t>gedankliche Folgerungen geprüft</w:t>
      </w:r>
      <w:r w:rsidRPr="00FD6761">
        <w:rPr>
          <w:rFonts w:asciiTheme="minorHAnsi" w:hAnsiTheme="minorHAnsi"/>
          <w:color w:val="282323"/>
          <w:sz w:val="22"/>
          <w:szCs w:val="22"/>
        </w:rPr>
        <w:t xml:space="preserve"> werden können</w:t>
      </w:r>
      <w:r>
        <w:rPr>
          <w:rFonts w:asciiTheme="minorHAnsi" w:hAnsiTheme="minorHAnsi"/>
          <w:color w:val="282323"/>
          <w:sz w:val="22"/>
          <w:szCs w:val="22"/>
        </w:rPr>
        <w:tab/>
      </w:r>
      <w:r>
        <w:rPr>
          <w:rFonts w:asciiTheme="minorHAnsi" w:hAnsiTheme="minorHAnsi"/>
          <w:color w:val="282323"/>
          <w:sz w:val="22"/>
          <w:szCs w:val="22"/>
        </w:rPr>
        <w:tab/>
      </w:r>
      <w:r>
        <w:rPr>
          <w:rFonts w:asciiTheme="minorHAnsi" w:hAnsiTheme="minorHAnsi"/>
          <w:color w:val="282323"/>
          <w:sz w:val="22"/>
          <w:szCs w:val="22"/>
        </w:rPr>
        <w:tab/>
      </w:r>
      <w:r>
        <w:rPr>
          <w:rFonts w:asciiTheme="minorHAnsi" w:hAnsiTheme="minorHAnsi"/>
          <w:color w:val="282323"/>
          <w:sz w:val="22"/>
          <w:szCs w:val="22"/>
        </w:rPr>
        <w:tab/>
      </w:r>
      <w:r>
        <w:rPr>
          <w:rFonts w:asciiTheme="minorHAnsi" w:hAnsiTheme="minorHAnsi"/>
          <w:i/>
          <w:color w:val="00B050"/>
          <w:sz w:val="20"/>
          <w:szCs w:val="20"/>
        </w:rPr>
        <w:t xml:space="preserve"> </w:t>
      </w:r>
      <w:r>
        <w:rPr>
          <w:rFonts w:asciiTheme="minorHAnsi" w:hAnsiTheme="minorHAnsi"/>
          <w:i/>
          <w:color w:val="00B050"/>
          <w:sz w:val="20"/>
          <w:szCs w:val="20"/>
        </w:rPr>
        <w:tab/>
      </w:r>
      <w:r>
        <w:rPr>
          <w:rFonts w:asciiTheme="minorHAnsi" w:hAnsiTheme="minorHAnsi"/>
          <w:i/>
          <w:color w:val="00B050"/>
          <w:sz w:val="20"/>
          <w:szCs w:val="20"/>
        </w:rPr>
        <w:tab/>
      </w:r>
      <w:r w:rsidRPr="00E1372A">
        <w:rPr>
          <w:rFonts w:asciiTheme="minorHAnsi" w:hAnsiTheme="minorHAnsi"/>
          <w:i/>
          <w:color w:val="00B050"/>
          <w:sz w:val="22"/>
          <w:szCs w:val="22"/>
        </w:rPr>
        <w:t>Widerspruchsfreiheit?</w:t>
      </w:r>
      <w:r w:rsidRPr="00E1372A">
        <w:rPr>
          <w:rFonts w:asciiTheme="minorHAnsi" w:hAnsiTheme="minorHAnsi"/>
          <w:i/>
          <w:color w:val="00B050"/>
          <w:sz w:val="22"/>
          <w:szCs w:val="22"/>
        </w:rPr>
        <w:tab/>
      </w:r>
      <w:r w:rsidRPr="00E1372A">
        <w:rPr>
          <w:rFonts w:asciiTheme="minorHAnsi" w:hAnsiTheme="minorHAnsi"/>
          <w:i/>
          <w:color w:val="00B050"/>
          <w:sz w:val="22"/>
          <w:szCs w:val="22"/>
        </w:rPr>
        <w:tab/>
      </w:r>
      <w:r w:rsidRPr="00E1372A">
        <w:rPr>
          <w:rFonts w:asciiTheme="minorHAnsi" w:hAnsiTheme="minorHAnsi"/>
          <w:i/>
          <w:color w:val="00B050"/>
          <w:sz w:val="22"/>
          <w:szCs w:val="22"/>
        </w:rPr>
        <w:tab/>
      </w:r>
      <w:r w:rsidRPr="00E1372A">
        <w:rPr>
          <w:rFonts w:asciiTheme="minorHAnsi" w:hAnsiTheme="minorHAnsi"/>
          <w:i/>
          <w:color w:val="00B050"/>
          <w:sz w:val="22"/>
          <w:szCs w:val="22"/>
        </w:rPr>
        <w:tab/>
      </w:r>
      <w:r w:rsidRPr="00E1372A">
        <w:rPr>
          <w:rFonts w:asciiTheme="minorHAnsi" w:hAnsiTheme="minorHAnsi"/>
          <w:i/>
          <w:color w:val="00B050"/>
          <w:sz w:val="22"/>
          <w:szCs w:val="22"/>
        </w:rPr>
        <w:tab/>
      </w:r>
      <w:r w:rsidRPr="00E1372A">
        <w:rPr>
          <w:rFonts w:asciiTheme="minorHAnsi" w:hAnsiTheme="minorHAnsi"/>
          <w:i/>
          <w:color w:val="00B050"/>
          <w:sz w:val="22"/>
          <w:szCs w:val="22"/>
        </w:rPr>
        <w:tab/>
      </w:r>
      <w:r w:rsidRPr="00E1372A">
        <w:rPr>
          <w:rFonts w:asciiTheme="minorHAnsi" w:hAnsiTheme="minorHAnsi"/>
          <w:i/>
          <w:color w:val="00B050"/>
          <w:sz w:val="22"/>
          <w:szCs w:val="22"/>
        </w:rPr>
        <w:tab/>
      </w:r>
      <w:r w:rsidRPr="00E1372A">
        <w:rPr>
          <w:rFonts w:asciiTheme="minorHAnsi" w:hAnsiTheme="minorHAnsi"/>
          <w:i/>
          <w:color w:val="00B050"/>
          <w:sz w:val="22"/>
          <w:szCs w:val="22"/>
        </w:rPr>
        <w:tab/>
      </w:r>
      <w:r w:rsidRPr="00E1372A">
        <w:rPr>
          <w:rFonts w:asciiTheme="minorHAnsi" w:hAnsiTheme="minorHAnsi"/>
          <w:i/>
          <w:color w:val="00B050"/>
          <w:sz w:val="22"/>
          <w:szCs w:val="22"/>
        </w:rPr>
        <w:tab/>
      </w:r>
      <w:r>
        <w:rPr>
          <w:rFonts w:asciiTheme="minorHAnsi" w:hAnsiTheme="minorHAnsi"/>
          <w:i/>
          <w:color w:val="00B050"/>
          <w:sz w:val="22"/>
          <w:szCs w:val="22"/>
        </w:rPr>
        <w:tab/>
      </w:r>
      <w:r w:rsidRPr="00E1372A">
        <w:rPr>
          <w:rFonts w:asciiTheme="minorHAnsi" w:hAnsiTheme="minorHAnsi"/>
          <w:i/>
          <w:color w:val="00B050"/>
          <w:sz w:val="22"/>
          <w:szCs w:val="22"/>
        </w:rPr>
        <w:t>Triftiger Syllogismus?</w:t>
      </w:r>
      <w:r w:rsidRPr="00E1372A">
        <w:rPr>
          <w:rFonts w:asciiTheme="minorHAnsi" w:hAnsiTheme="minorHAnsi"/>
          <w:i/>
          <w:color w:val="00B050"/>
          <w:sz w:val="22"/>
          <w:szCs w:val="22"/>
        </w:rPr>
        <w:tab/>
      </w:r>
      <w:r>
        <w:rPr>
          <w:rFonts w:asciiTheme="minorHAnsi" w:hAnsiTheme="minorHAnsi"/>
          <w:color w:val="282323"/>
          <w:sz w:val="22"/>
          <w:szCs w:val="22"/>
        </w:rPr>
        <w:tab/>
      </w:r>
      <w:r>
        <w:rPr>
          <w:rFonts w:asciiTheme="minorHAnsi" w:hAnsiTheme="minorHAnsi"/>
          <w:color w:val="282323"/>
          <w:sz w:val="22"/>
          <w:szCs w:val="22"/>
        </w:rPr>
        <w:tab/>
      </w:r>
      <w:r>
        <w:rPr>
          <w:rFonts w:asciiTheme="minorHAnsi" w:hAnsiTheme="minorHAnsi"/>
          <w:color w:val="282323"/>
          <w:sz w:val="22"/>
          <w:szCs w:val="22"/>
        </w:rPr>
        <w:tab/>
      </w:r>
      <w:r>
        <w:rPr>
          <w:rFonts w:asciiTheme="minorHAnsi" w:hAnsiTheme="minorHAnsi"/>
          <w:color w:val="282323"/>
          <w:sz w:val="22"/>
          <w:szCs w:val="22"/>
        </w:rPr>
        <w:tab/>
      </w:r>
      <w:r>
        <w:rPr>
          <w:rFonts w:asciiTheme="minorHAnsi" w:hAnsiTheme="minorHAnsi"/>
          <w:color w:val="282323"/>
          <w:sz w:val="22"/>
          <w:szCs w:val="22"/>
        </w:rPr>
        <w:tab/>
      </w:r>
      <w:r>
        <w:rPr>
          <w:rFonts w:asciiTheme="minorHAnsi" w:hAnsiTheme="minorHAnsi"/>
          <w:color w:val="282323"/>
          <w:sz w:val="22"/>
          <w:szCs w:val="22"/>
        </w:rPr>
        <w:tab/>
      </w:r>
    </w:p>
    <w:p w14:paraId="5991FD7F" w14:textId="77777777" w:rsidR="007C0AF5" w:rsidRPr="00E1372A" w:rsidRDefault="007C0AF5" w:rsidP="007C0AF5">
      <w:pPr>
        <w:pStyle w:val="StandardWeb"/>
        <w:ind w:firstLine="708"/>
        <w:jc w:val="both"/>
        <w:rPr>
          <w:rFonts w:asciiTheme="minorHAnsi" w:hAnsiTheme="minorHAnsi"/>
          <w:color w:val="282323"/>
          <w:sz w:val="22"/>
          <w:szCs w:val="22"/>
        </w:rPr>
      </w:pPr>
      <w:r w:rsidRPr="001E3783">
        <w:rPr>
          <w:rFonts w:ascii="Calibri" w:hAnsi="Calibri"/>
          <w:b/>
          <w:color w:val="282323"/>
          <w:sz w:val="22"/>
          <w:szCs w:val="22"/>
        </w:rPr>
        <w:t>•</w:t>
      </w:r>
      <w:r w:rsidRPr="00FD6761">
        <w:rPr>
          <w:rFonts w:asciiTheme="minorHAnsi" w:hAnsiTheme="minorHAnsi"/>
          <w:color w:val="282323"/>
          <w:sz w:val="22"/>
          <w:szCs w:val="22"/>
        </w:rPr>
        <w:t xml:space="preserve"> eine Technik</w:t>
      </w:r>
      <w:r>
        <w:rPr>
          <w:rFonts w:asciiTheme="minorHAnsi" w:hAnsiTheme="minorHAnsi"/>
          <w:color w:val="282323"/>
          <w:sz w:val="22"/>
          <w:szCs w:val="22"/>
        </w:rPr>
        <w:t xml:space="preserve">, wie </w:t>
      </w:r>
      <w:r w:rsidRPr="001469A2">
        <w:rPr>
          <w:rFonts w:asciiTheme="minorHAnsi" w:hAnsiTheme="minorHAnsi"/>
          <w:b/>
          <w:color w:val="282323"/>
          <w:sz w:val="22"/>
          <w:szCs w:val="22"/>
        </w:rPr>
        <w:t>allgemeine (Wert-)Begriffe geklärt</w:t>
      </w:r>
      <w:r>
        <w:rPr>
          <w:rFonts w:asciiTheme="minorHAnsi" w:hAnsiTheme="minorHAnsi"/>
          <w:color w:val="282323"/>
          <w:sz w:val="22"/>
          <w:szCs w:val="22"/>
        </w:rPr>
        <w:t xml:space="preserve"> werden können</w:t>
      </w:r>
      <w:r>
        <w:rPr>
          <w:rFonts w:asciiTheme="minorHAnsi" w:hAnsiTheme="minorHAnsi"/>
          <w:color w:val="282323"/>
          <w:sz w:val="22"/>
          <w:szCs w:val="22"/>
        </w:rPr>
        <w:tab/>
      </w:r>
      <w:r>
        <w:rPr>
          <w:rFonts w:asciiTheme="minorHAnsi" w:hAnsiTheme="minorHAnsi"/>
          <w:color w:val="282323"/>
          <w:sz w:val="22"/>
          <w:szCs w:val="22"/>
        </w:rPr>
        <w:tab/>
      </w:r>
      <w:r>
        <w:rPr>
          <w:rFonts w:asciiTheme="minorHAnsi" w:hAnsiTheme="minorHAnsi"/>
          <w:color w:val="282323"/>
          <w:sz w:val="22"/>
          <w:szCs w:val="22"/>
        </w:rPr>
        <w:tab/>
      </w:r>
      <w:r>
        <w:rPr>
          <w:rFonts w:asciiTheme="minorHAnsi" w:hAnsiTheme="minorHAnsi"/>
          <w:color w:val="282323"/>
          <w:sz w:val="22"/>
          <w:szCs w:val="22"/>
        </w:rPr>
        <w:tab/>
      </w:r>
      <w:r>
        <w:rPr>
          <w:rFonts w:asciiTheme="minorHAnsi" w:hAnsiTheme="minorHAnsi"/>
          <w:color w:val="282323"/>
          <w:sz w:val="22"/>
          <w:szCs w:val="22"/>
        </w:rPr>
        <w:tab/>
      </w:r>
      <w:r>
        <w:rPr>
          <w:rFonts w:asciiTheme="minorHAnsi" w:hAnsiTheme="minorHAnsi"/>
          <w:color w:val="282323"/>
          <w:sz w:val="22"/>
          <w:szCs w:val="22"/>
        </w:rPr>
        <w:tab/>
      </w:r>
      <w:r w:rsidRPr="00333390">
        <w:rPr>
          <w:rFonts w:asciiTheme="minorHAnsi" w:hAnsiTheme="minorHAnsi"/>
          <w:i/>
          <w:color w:val="00B050"/>
          <w:sz w:val="20"/>
          <w:szCs w:val="20"/>
        </w:rPr>
        <w:t xml:space="preserve">Was ist das Wesentliche/Allgemeine an X? </w:t>
      </w:r>
      <w:r w:rsidRPr="00333390">
        <w:rPr>
          <w:rFonts w:asciiTheme="minorHAnsi" w:hAnsiTheme="minorHAnsi"/>
          <w:i/>
          <w:color w:val="00B050"/>
          <w:sz w:val="20"/>
          <w:szCs w:val="20"/>
        </w:rPr>
        <w:tab/>
      </w:r>
      <w:r w:rsidRPr="00333390">
        <w:rPr>
          <w:rFonts w:asciiTheme="minorHAnsi" w:hAnsiTheme="minorHAnsi"/>
          <w:i/>
          <w:color w:val="00B050"/>
          <w:sz w:val="20"/>
          <w:szCs w:val="20"/>
        </w:rPr>
        <w:tab/>
      </w:r>
      <w:r w:rsidRPr="00333390">
        <w:rPr>
          <w:rFonts w:asciiTheme="minorHAnsi" w:hAnsiTheme="minorHAnsi"/>
          <w:i/>
          <w:color w:val="00B050"/>
          <w:sz w:val="20"/>
          <w:szCs w:val="20"/>
        </w:rPr>
        <w:tab/>
      </w:r>
      <w:r w:rsidRPr="00333390">
        <w:rPr>
          <w:rFonts w:asciiTheme="minorHAnsi" w:hAnsiTheme="minorHAnsi"/>
          <w:i/>
          <w:color w:val="00B050"/>
          <w:sz w:val="20"/>
          <w:szCs w:val="20"/>
        </w:rPr>
        <w:tab/>
      </w:r>
      <w:r w:rsidRPr="00333390">
        <w:rPr>
          <w:rFonts w:asciiTheme="minorHAnsi" w:hAnsiTheme="minorHAnsi"/>
          <w:i/>
          <w:color w:val="00B050"/>
          <w:sz w:val="20"/>
          <w:szCs w:val="20"/>
        </w:rPr>
        <w:tab/>
      </w:r>
      <w:r>
        <w:rPr>
          <w:rFonts w:asciiTheme="minorHAnsi" w:hAnsiTheme="minorHAnsi"/>
          <w:i/>
          <w:color w:val="00B050"/>
          <w:sz w:val="20"/>
          <w:szCs w:val="20"/>
        </w:rPr>
        <w:tab/>
      </w:r>
      <w:r>
        <w:rPr>
          <w:rFonts w:asciiTheme="minorHAnsi" w:hAnsiTheme="minorHAnsi"/>
          <w:i/>
          <w:color w:val="00B050"/>
          <w:sz w:val="20"/>
          <w:szCs w:val="20"/>
        </w:rPr>
        <w:tab/>
      </w:r>
      <w:r>
        <w:rPr>
          <w:rFonts w:asciiTheme="minorHAnsi" w:hAnsiTheme="minorHAnsi"/>
          <w:i/>
          <w:color w:val="00B050"/>
          <w:sz w:val="20"/>
          <w:szCs w:val="20"/>
        </w:rPr>
        <w:tab/>
        <w:t>I</w:t>
      </w:r>
      <w:r w:rsidRPr="00333390">
        <w:rPr>
          <w:rFonts w:asciiTheme="minorHAnsi" w:hAnsiTheme="minorHAnsi"/>
          <w:i/>
          <w:color w:val="00B050"/>
          <w:sz w:val="20"/>
          <w:szCs w:val="20"/>
        </w:rPr>
        <w:t>n welchen Situationen hat ein Mensch die Eigenschaft X?</w:t>
      </w:r>
      <w:r w:rsidRPr="00333390">
        <w:rPr>
          <w:rFonts w:asciiTheme="minorHAnsi" w:hAnsiTheme="minorHAnsi"/>
          <w:i/>
          <w:color w:val="00B050"/>
          <w:sz w:val="20"/>
          <w:szCs w:val="20"/>
        </w:rPr>
        <w:tab/>
      </w:r>
      <w:r w:rsidRPr="00333390">
        <w:rPr>
          <w:rFonts w:asciiTheme="minorHAnsi" w:hAnsiTheme="minorHAnsi"/>
          <w:i/>
          <w:color w:val="00B050"/>
          <w:sz w:val="20"/>
          <w:szCs w:val="20"/>
        </w:rPr>
        <w:tab/>
      </w:r>
      <w:r w:rsidRPr="00333390">
        <w:rPr>
          <w:rFonts w:asciiTheme="minorHAnsi" w:hAnsiTheme="minorHAnsi"/>
          <w:i/>
          <w:color w:val="00B050"/>
          <w:sz w:val="20"/>
          <w:szCs w:val="20"/>
        </w:rPr>
        <w:tab/>
      </w:r>
      <w:r w:rsidRPr="00333390">
        <w:rPr>
          <w:rFonts w:asciiTheme="minorHAnsi" w:hAnsiTheme="minorHAnsi"/>
          <w:i/>
          <w:color w:val="00B050"/>
          <w:sz w:val="20"/>
          <w:szCs w:val="20"/>
        </w:rPr>
        <w:tab/>
      </w:r>
      <w:r>
        <w:rPr>
          <w:rFonts w:asciiTheme="minorHAnsi" w:hAnsiTheme="minorHAnsi"/>
          <w:i/>
          <w:color w:val="00B050"/>
          <w:sz w:val="20"/>
          <w:szCs w:val="20"/>
        </w:rPr>
        <w:tab/>
      </w:r>
      <w:r>
        <w:rPr>
          <w:rFonts w:asciiTheme="minorHAnsi" w:hAnsiTheme="minorHAnsi"/>
          <w:i/>
          <w:color w:val="00B050"/>
          <w:sz w:val="20"/>
          <w:szCs w:val="20"/>
        </w:rPr>
        <w:tab/>
      </w:r>
      <w:r w:rsidRPr="00333390">
        <w:rPr>
          <w:rFonts w:asciiTheme="minorHAnsi" w:hAnsiTheme="minorHAnsi"/>
          <w:i/>
          <w:color w:val="00B050"/>
          <w:sz w:val="20"/>
          <w:szCs w:val="20"/>
        </w:rPr>
        <w:t xml:space="preserve">Ist ein Definitionsvorschlag zu eng/zu weit? Methode der Gegenbeispiele </w:t>
      </w:r>
      <w:r w:rsidRPr="00333390">
        <w:rPr>
          <w:rFonts w:asciiTheme="minorHAnsi" w:hAnsiTheme="minorHAnsi"/>
          <w:i/>
          <w:color w:val="00B050"/>
          <w:sz w:val="20"/>
          <w:szCs w:val="20"/>
        </w:rPr>
        <w:tab/>
      </w:r>
      <w:r w:rsidRPr="00333390">
        <w:rPr>
          <w:rFonts w:asciiTheme="minorHAnsi" w:hAnsiTheme="minorHAnsi"/>
          <w:i/>
          <w:color w:val="00B050"/>
          <w:sz w:val="20"/>
          <w:szCs w:val="20"/>
        </w:rPr>
        <w:tab/>
      </w:r>
      <w:r>
        <w:rPr>
          <w:rFonts w:asciiTheme="minorHAnsi" w:hAnsiTheme="minorHAnsi"/>
          <w:i/>
          <w:color w:val="00B050"/>
          <w:sz w:val="20"/>
          <w:szCs w:val="20"/>
        </w:rPr>
        <w:tab/>
      </w:r>
      <w:r>
        <w:rPr>
          <w:rFonts w:asciiTheme="minorHAnsi" w:hAnsiTheme="minorHAnsi"/>
          <w:i/>
          <w:color w:val="00B050"/>
          <w:sz w:val="20"/>
          <w:szCs w:val="20"/>
        </w:rPr>
        <w:tab/>
      </w:r>
      <w:r w:rsidRPr="00333390">
        <w:rPr>
          <w:rFonts w:asciiTheme="minorHAnsi" w:hAnsiTheme="minorHAnsi"/>
          <w:i/>
          <w:color w:val="00B050"/>
          <w:sz w:val="20"/>
          <w:szCs w:val="20"/>
        </w:rPr>
        <w:t xml:space="preserve">Welches sind die notwendigen / hinreichende Bedingungen für X? </w:t>
      </w:r>
      <w:r w:rsidRPr="00333390">
        <w:rPr>
          <w:rFonts w:asciiTheme="minorHAnsi" w:hAnsiTheme="minorHAnsi"/>
          <w:i/>
          <w:color w:val="00B050"/>
          <w:sz w:val="20"/>
          <w:szCs w:val="20"/>
        </w:rPr>
        <w:tab/>
      </w:r>
      <w:r w:rsidRPr="00333390">
        <w:rPr>
          <w:rFonts w:asciiTheme="minorHAnsi" w:hAnsiTheme="minorHAnsi"/>
          <w:i/>
          <w:color w:val="00B050"/>
          <w:sz w:val="20"/>
          <w:szCs w:val="20"/>
        </w:rPr>
        <w:tab/>
        <w:t xml:space="preserve">  </w:t>
      </w:r>
      <w:r>
        <w:rPr>
          <w:rFonts w:asciiTheme="minorHAnsi" w:hAnsiTheme="minorHAnsi"/>
          <w:i/>
          <w:color w:val="00B050"/>
          <w:sz w:val="20"/>
          <w:szCs w:val="20"/>
        </w:rPr>
        <w:t xml:space="preserve">             </w:t>
      </w:r>
      <w:r>
        <w:rPr>
          <w:rFonts w:asciiTheme="minorHAnsi" w:hAnsiTheme="minorHAnsi"/>
          <w:i/>
          <w:color w:val="00B050"/>
          <w:sz w:val="20"/>
          <w:szCs w:val="20"/>
        </w:rPr>
        <w:tab/>
      </w:r>
      <w:r>
        <w:rPr>
          <w:rFonts w:asciiTheme="minorHAnsi" w:hAnsiTheme="minorHAnsi"/>
          <w:i/>
          <w:color w:val="00B050"/>
          <w:sz w:val="20"/>
          <w:szCs w:val="20"/>
        </w:rPr>
        <w:tab/>
      </w:r>
      <w:r>
        <w:rPr>
          <w:rFonts w:asciiTheme="minorHAnsi" w:hAnsiTheme="minorHAnsi"/>
          <w:i/>
          <w:color w:val="00B050"/>
          <w:sz w:val="20"/>
          <w:szCs w:val="20"/>
        </w:rPr>
        <w:tab/>
      </w:r>
      <w:r w:rsidRPr="00333390">
        <w:rPr>
          <w:rFonts w:asciiTheme="minorHAnsi" w:hAnsiTheme="minorHAnsi"/>
          <w:i/>
          <w:color w:val="00B050"/>
          <w:sz w:val="20"/>
          <w:szCs w:val="20"/>
        </w:rPr>
        <w:t>Teil und Ganzes, Art und Gattung zu sind leicht zu verwechseln!</w:t>
      </w:r>
      <w:r w:rsidRPr="00333390">
        <w:rPr>
          <w:rFonts w:asciiTheme="minorHAnsi" w:hAnsiTheme="minorHAnsi"/>
          <w:color w:val="00B050"/>
          <w:sz w:val="22"/>
          <w:szCs w:val="22"/>
        </w:rPr>
        <w:t xml:space="preserve"> </w:t>
      </w:r>
    </w:p>
    <w:p w14:paraId="50B6DF48" w14:textId="77777777" w:rsidR="007C0AF5" w:rsidRDefault="007C0AF5" w:rsidP="007C0AF5">
      <w:pPr>
        <w:pStyle w:val="StandardWeb"/>
        <w:ind w:left="708"/>
        <w:jc w:val="both"/>
        <w:rPr>
          <w:rFonts w:asciiTheme="minorHAnsi" w:hAnsiTheme="minorHAnsi"/>
          <w:i/>
          <w:color w:val="70AD47" w:themeColor="accent6"/>
          <w:sz w:val="22"/>
          <w:szCs w:val="22"/>
        </w:rPr>
      </w:pPr>
      <w:r w:rsidRPr="00FD6761">
        <w:rPr>
          <w:rFonts w:ascii="Calibri" w:hAnsi="Calibri"/>
          <w:color w:val="282323"/>
          <w:sz w:val="22"/>
          <w:szCs w:val="22"/>
        </w:rPr>
        <w:t>•</w:t>
      </w:r>
      <w:r>
        <w:rPr>
          <w:rFonts w:ascii="Calibri" w:hAnsi="Calibri"/>
          <w:color w:val="282323"/>
          <w:sz w:val="22"/>
          <w:szCs w:val="22"/>
        </w:rPr>
        <w:t xml:space="preserve"> </w:t>
      </w:r>
      <w:r>
        <w:rPr>
          <w:rFonts w:asciiTheme="minorHAnsi" w:hAnsiTheme="minorHAnsi"/>
          <w:color w:val="282323"/>
          <w:sz w:val="22"/>
          <w:szCs w:val="22"/>
        </w:rPr>
        <w:t xml:space="preserve">begründete </w:t>
      </w:r>
      <w:r w:rsidRPr="001E3783">
        <w:rPr>
          <w:rFonts w:asciiTheme="minorHAnsi" w:hAnsiTheme="minorHAnsi"/>
          <w:b/>
          <w:color w:val="282323"/>
          <w:sz w:val="22"/>
          <w:szCs w:val="22"/>
        </w:rPr>
        <w:t>Überzeugung von der Richtigkeit bestimmter Handlungsgrundsätze</w:t>
      </w:r>
      <w:r w:rsidRPr="001E3783">
        <w:rPr>
          <w:rFonts w:asciiTheme="minorHAnsi" w:hAnsiTheme="minorHAnsi"/>
          <w:i/>
          <w:color w:val="70AD47" w:themeColor="accent6"/>
          <w:sz w:val="22"/>
          <w:szCs w:val="22"/>
        </w:rPr>
        <w:tab/>
      </w:r>
      <w:r>
        <w:rPr>
          <w:rFonts w:asciiTheme="minorHAnsi" w:hAnsiTheme="minorHAnsi"/>
          <w:i/>
          <w:color w:val="70AD47" w:themeColor="accent6"/>
          <w:sz w:val="22"/>
          <w:szCs w:val="22"/>
        </w:rPr>
        <w:tab/>
      </w:r>
      <w:r>
        <w:rPr>
          <w:rFonts w:asciiTheme="minorHAnsi" w:hAnsiTheme="minorHAnsi"/>
          <w:i/>
          <w:color w:val="70AD47" w:themeColor="accent6"/>
          <w:sz w:val="22"/>
          <w:szCs w:val="22"/>
        </w:rPr>
        <w:tab/>
      </w:r>
      <w:r w:rsidRPr="00333390">
        <w:rPr>
          <w:rFonts w:asciiTheme="minorHAnsi" w:hAnsiTheme="minorHAnsi"/>
          <w:i/>
          <w:color w:val="00B050"/>
          <w:sz w:val="22"/>
          <w:szCs w:val="22"/>
        </w:rPr>
        <w:t xml:space="preserve">Unrecht tun </w:t>
      </w:r>
      <w:r>
        <w:rPr>
          <w:rFonts w:asciiTheme="minorHAnsi" w:hAnsiTheme="minorHAnsi"/>
          <w:i/>
          <w:color w:val="00B050"/>
          <w:sz w:val="22"/>
          <w:szCs w:val="22"/>
        </w:rPr>
        <w:t>ist schlimmer als Unrecht erdulden</w:t>
      </w:r>
      <w:r w:rsidRPr="00333390">
        <w:rPr>
          <w:rFonts w:asciiTheme="minorHAnsi" w:hAnsiTheme="minorHAnsi"/>
          <w:i/>
          <w:color w:val="00B050"/>
          <w:sz w:val="22"/>
          <w:szCs w:val="22"/>
        </w:rPr>
        <w:t>.</w:t>
      </w:r>
      <w:r w:rsidRPr="00333390">
        <w:rPr>
          <w:rFonts w:asciiTheme="minorHAnsi" w:hAnsiTheme="minorHAnsi"/>
          <w:i/>
          <w:color w:val="00B050"/>
          <w:sz w:val="22"/>
          <w:szCs w:val="22"/>
        </w:rPr>
        <w:tab/>
      </w:r>
      <w:r w:rsidRPr="00333390">
        <w:rPr>
          <w:rFonts w:asciiTheme="minorHAnsi" w:hAnsiTheme="minorHAnsi"/>
          <w:i/>
          <w:color w:val="00B050"/>
          <w:sz w:val="22"/>
          <w:szCs w:val="22"/>
        </w:rPr>
        <w:tab/>
      </w:r>
      <w:r w:rsidRPr="00333390">
        <w:rPr>
          <w:rFonts w:asciiTheme="minorHAnsi" w:hAnsiTheme="minorHAnsi"/>
          <w:i/>
          <w:color w:val="00B050"/>
          <w:sz w:val="22"/>
          <w:szCs w:val="22"/>
        </w:rPr>
        <w:tab/>
      </w:r>
      <w:r w:rsidRPr="00333390">
        <w:rPr>
          <w:rFonts w:asciiTheme="minorHAnsi" w:hAnsiTheme="minorHAnsi"/>
          <w:i/>
          <w:color w:val="00B050"/>
          <w:sz w:val="22"/>
          <w:szCs w:val="22"/>
        </w:rPr>
        <w:tab/>
      </w:r>
      <w:r w:rsidRPr="00333390">
        <w:rPr>
          <w:rFonts w:asciiTheme="minorHAnsi" w:hAnsiTheme="minorHAnsi"/>
          <w:i/>
          <w:color w:val="00B050"/>
          <w:sz w:val="22"/>
          <w:szCs w:val="22"/>
        </w:rPr>
        <w:tab/>
        <w:t xml:space="preserve">       </w:t>
      </w:r>
      <w:r>
        <w:rPr>
          <w:rFonts w:asciiTheme="minorHAnsi" w:hAnsiTheme="minorHAnsi"/>
          <w:i/>
          <w:color w:val="00B050"/>
          <w:sz w:val="22"/>
          <w:szCs w:val="22"/>
        </w:rPr>
        <w:tab/>
      </w:r>
      <w:r w:rsidRPr="00333390">
        <w:rPr>
          <w:rFonts w:asciiTheme="minorHAnsi" w:hAnsiTheme="minorHAnsi"/>
          <w:i/>
          <w:color w:val="00B050"/>
          <w:sz w:val="22"/>
          <w:szCs w:val="22"/>
        </w:rPr>
        <w:t xml:space="preserve">Recht leben ist wichtiger als überleben.  </w:t>
      </w:r>
    </w:p>
    <w:p w14:paraId="12A0A773" w14:textId="77777777" w:rsidR="007C0AF5" w:rsidRPr="00333390" w:rsidRDefault="007C0AF5" w:rsidP="007C0AF5">
      <w:pPr>
        <w:pStyle w:val="StandardWeb"/>
        <w:ind w:left="708"/>
        <w:jc w:val="both"/>
        <w:rPr>
          <w:rFonts w:asciiTheme="minorHAnsi" w:hAnsiTheme="minorHAnsi"/>
          <w:color w:val="00B050"/>
          <w:sz w:val="22"/>
          <w:szCs w:val="22"/>
        </w:rPr>
      </w:pPr>
      <w:r w:rsidRPr="00FD6761">
        <w:rPr>
          <w:rFonts w:ascii="Calibri" w:hAnsi="Calibri"/>
          <w:color w:val="282323"/>
          <w:sz w:val="22"/>
          <w:szCs w:val="22"/>
        </w:rPr>
        <w:t>•</w:t>
      </w:r>
      <w:r>
        <w:rPr>
          <w:rFonts w:ascii="Calibri" w:hAnsi="Calibri"/>
          <w:color w:val="282323"/>
          <w:sz w:val="22"/>
          <w:szCs w:val="22"/>
        </w:rPr>
        <w:t xml:space="preserve"> </w:t>
      </w:r>
      <w:r>
        <w:rPr>
          <w:rFonts w:asciiTheme="minorHAnsi" w:hAnsiTheme="minorHAnsi"/>
          <w:color w:val="282323"/>
          <w:sz w:val="22"/>
          <w:szCs w:val="22"/>
        </w:rPr>
        <w:t xml:space="preserve">ein </w:t>
      </w:r>
      <w:r w:rsidRPr="001469A2">
        <w:rPr>
          <w:rFonts w:asciiTheme="minorHAnsi" w:hAnsiTheme="minorHAnsi"/>
          <w:b/>
          <w:color w:val="282323"/>
          <w:sz w:val="22"/>
          <w:szCs w:val="22"/>
        </w:rPr>
        <w:t>handwerkähnliches Können</w:t>
      </w:r>
      <w:r w:rsidRPr="005275D1">
        <w:rPr>
          <w:rFonts w:asciiTheme="minorHAnsi" w:hAnsiTheme="minorHAnsi"/>
          <w:color w:val="282323"/>
          <w:sz w:val="22"/>
          <w:szCs w:val="22"/>
        </w:rPr>
        <w:t xml:space="preserve">, </w:t>
      </w:r>
      <w:r>
        <w:rPr>
          <w:rFonts w:asciiTheme="minorHAnsi" w:hAnsiTheme="minorHAnsi"/>
          <w:color w:val="282323"/>
          <w:sz w:val="22"/>
          <w:szCs w:val="22"/>
        </w:rPr>
        <w:t>das sich in der Lebenspraxis bewähren muss</w:t>
      </w:r>
      <w:r>
        <w:rPr>
          <w:rFonts w:asciiTheme="minorHAnsi" w:hAnsiTheme="minorHAnsi"/>
          <w:color w:val="00B050"/>
          <w:sz w:val="22"/>
          <w:szCs w:val="22"/>
        </w:rPr>
        <w:tab/>
      </w:r>
      <w:r>
        <w:rPr>
          <w:rFonts w:asciiTheme="minorHAnsi" w:hAnsiTheme="minorHAnsi"/>
          <w:color w:val="282323"/>
          <w:sz w:val="22"/>
          <w:szCs w:val="22"/>
        </w:rPr>
        <w:tab/>
      </w:r>
      <w:r>
        <w:rPr>
          <w:rFonts w:asciiTheme="minorHAnsi" w:hAnsiTheme="minorHAnsi"/>
          <w:color w:val="282323"/>
          <w:sz w:val="22"/>
          <w:szCs w:val="22"/>
        </w:rPr>
        <w:tab/>
      </w:r>
      <w:r>
        <w:rPr>
          <w:rFonts w:asciiTheme="minorHAnsi" w:hAnsiTheme="minorHAnsi"/>
          <w:color w:val="282323"/>
          <w:sz w:val="22"/>
          <w:szCs w:val="22"/>
        </w:rPr>
        <w:tab/>
      </w:r>
      <w:r>
        <w:rPr>
          <w:rFonts w:asciiTheme="minorHAnsi" w:hAnsiTheme="minorHAnsi"/>
          <w:color w:val="00B050"/>
          <w:sz w:val="22"/>
          <w:szCs w:val="22"/>
        </w:rPr>
        <w:t>als Selbstbefragung am Maßstab der Tugend</w:t>
      </w:r>
      <w:r>
        <w:rPr>
          <w:rFonts w:asciiTheme="minorHAnsi" w:hAnsiTheme="minorHAnsi"/>
          <w:color w:val="00B050"/>
          <w:sz w:val="22"/>
          <w:szCs w:val="22"/>
        </w:rPr>
        <w:tab/>
      </w:r>
      <w:r>
        <w:rPr>
          <w:rFonts w:asciiTheme="minorHAnsi" w:hAnsiTheme="minorHAnsi"/>
          <w:color w:val="00B050"/>
          <w:sz w:val="22"/>
          <w:szCs w:val="22"/>
        </w:rPr>
        <w:tab/>
      </w:r>
      <w:r>
        <w:rPr>
          <w:rFonts w:asciiTheme="minorHAnsi" w:hAnsiTheme="minorHAnsi"/>
          <w:color w:val="00B050"/>
          <w:sz w:val="22"/>
          <w:szCs w:val="22"/>
        </w:rPr>
        <w:tab/>
      </w:r>
      <w:r>
        <w:rPr>
          <w:rFonts w:asciiTheme="minorHAnsi" w:hAnsiTheme="minorHAnsi"/>
          <w:color w:val="00B050"/>
          <w:sz w:val="22"/>
          <w:szCs w:val="22"/>
        </w:rPr>
        <w:tab/>
      </w:r>
      <w:r>
        <w:rPr>
          <w:rFonts w:asciiTheme="minorHAnsi" w:hAnsiTheme="minorHAnsi"/>
          <w:color w:val="00B050"/>
          <w:sz w:val="22"/>
          <w:szCs w:val="22"/>
        </w:rPr>
        <w:tab/>
      </w:r>
      <w:r>
        <w:rPr>
          <w:rFonts w:asciiTheme="minorHAnsi" w:hAnsiTheme="minorHAnsi"/>
          <w:color w:val="00B050"/>
          <w:sz w:val="22"/>
          <w:szCs w:val="22"/>
        </w:rPr>
        <w:tab/>
        <w:t xml:space="preserve">als </w:t>
      </w:r>
      <w:r w:rsidRPr="00333390">
        <w:rPr>
          <w:rFonts w:asciiTheme="minorHAnsi" w:hAnsiTheme="minorHAnsi"/>
          <w:color w:val="00B050"/>
          <w:sz w:val="22"/>
          <w:szCs w:val="22"/>
        </w:rPr>
        <w:t>ständige Selbstsorge um das ‚Wohl der Seele’</w:t>
      </w:r>
      <w:r>
        <w:rPr>
          <w:rFonts w:asciiTheme="minorHAnsi" w:hAnsiTheme="minorHAnsi"/>
          <w:color w:val="282323"/>
          <w:sz w:val="22"/>
          <w:szCs w:val="22"/>
        </w:rPr>
        <w:tab/>
      </w:r>
      <w:r>
        <w:rPr>
          <w:rFonts w:asciiTheme="minorHAnsi" w:hAnsiTheme="minorHAnsi"/>
          <w:color w:val="282323"/>
          <w:sz w:val="22"/>
          <w:szCs w:val="22"/>
        </w:rPr>
        <w:tab/>
      </w:r>
      <w:r>
        <w:rPr>
          <w:rFonts w:asciiTheme="minorHAnsi" w:hAnsiTheme="minorHAnsi"/>
          <w:color w:val="282323"/>
          <w:sz w:val="22"/>
          <w:szCs w:val="22"/>
        </w:rPr>
        <w:tab/>
      </w:r>
      <w:r>
        <w:rPr>
          <w:rFonts w:asciiTheme="minorHAnsi" w:hAnsiTheme="minorHAnsi"/>
          <w:color w:val="00B050"/>
          <w:sz w:val="22"/>
          <w:szCs w:val="22"/>
        </w:rPr>
        <w:tab/>
      </w:r>
      <w:r>
        <w:rPr>
          <w:rFonts w:asciiTheme="minorHAnsi" w:hAnsiTheme="minorHAnsi"/>
          <w:color w:val="00B050"/>
          <w:sz w:val="22"/>
          <w:szCs w:val="22"/>
        </w:rPr>
        <w:tab/>
      </w:r>
    </w:p>
    <w:p w14:paraId="38449589" w14:textId="77777777" w:rsidR="007C0AF5" w:rsidRPr="001E3783" w:rsidRDefault="007C0AF5" w:rsidP="007C0AF5">
      <w:pPr>
        <w:pStyle w:val="StandardWeb"/>
        <w:ind w:left="708" w:firstLine="708"/>
        <w:jc w:val="both"/>
        <w:rPr>
          <w:rFonts w:asciiTheme="minorHAnsi" w:hAnsiTheme="minorHAnsi"/>
          <w:i/>
          <w:color w:val="70AD47" w:themeColor="accent6"/>
          <w:sz w:val="22"/>
          <w:szCs w:val="22"/>
        </w:rPr>
      </w:pPr>
    </w:p>
    <w:p w14:paraId="3A29696F" w14:textId="77777777" w:rsidR="007C0AF5" w:rsidRDefault="007C0AF5" w:rsidP="007C0AF5">
      <w:pPr>
        <w:pStyle w:val="StandardWeb"/>
        <w:jc w:val="both"/>
        <w:rPr>
          <w:rFonts w:asciiTheme="minorHAnsi" w:hAnsiTheme="minorHAnsi"/>
          <w:color w:val="282323"/>
          <w:sz w:val="22"/>
          <w:szCs w:val="22"/>
        </w:rPr>
      </w:pPr>
      <w:r>
        <w:rPr>
          <w:rFonts w:asciiTheme="minorHAnsi" w:hAnsiTheme="minorHAnsi"/>
          <w:color w:val="282323"/>
          <w:sz w:val="22"/>
          <w:szCs w:val="22"/>
        </w:rPr>
        <w:t xml:space="preserve">Für die Erarbeitung dieser sokratischen Komponenten vernunftgeleiteten Argumentierens empfiehlt sich, den bisherigen (Schulbuch-) </w:t>
      </w:r>
      <w:r w:rsidRPr="00753362">
        <w:rPr>
          <w:rFonts w:asciiTheme="minorHAnsi" w:hAnsiTheme="minorHAnsi"/>
          <w:b/>
          <w:color w:val="282323"/>
          <w:sz w:val="22"/>
          <w:szCs w:val="22"/>
          <w:u w:val="single"/>
        </w:rPr>
        <w:t>Text</w:t>
      </w:r>
      <w:r w:rsidRPr="00753362">
        <w:rPr>
          <w:rFonts w:asciiTheme="minorHAnsi" w:hAnsiTheme="minorHAnsi"/>
          <w:b/>
          <w:i/>
          <w:color w:val="282323"/>
          <w:sz w:val="22"/>
          <w:szCs w:val="22"/>
          <w:u w:val="single"/>
        </w:rPr>
        <w:t>kanon</w:t>
      </w:r>
      <w:r>
        <w:rPr>
          <w:rFonts w:asciiTheme="minorHAnsi" w:hAnsiTheme="minorHAnsi"/>
          <w:color w:val="282323"/>
          <w:sz w:val="22"/>
          <w:szCs w:val="22"/>
        </w:rPr>
        <w:t xml:space="preserve"> zu modifizieren sowie die </w:t>
      </w:r>
      <w:r w:rsidRPr="00753362">
        <w:rPr>
          <w:rFonts w:asciiTheme="minorHAnsi" w:hAnsiTheme="minorHAnsi"/>
          <w:b/>
          <w:color w:val="282323"/>
          <w:sz w:val="22"/>
          <w:szCs w:val="22"/>
          <w:u w:val="single"/>
        </w:rPr>
        <w:t>Text</w:t>
      </w:r>
      <w:r w:rsidRPr="00753362">
        <w:rPr>
          <w:rFonts w:asciiTheme="minorHAnsi" w:hAnsiTheme="minorHAnsi"/>
          <w:b/>
          <w:i/>
          <w:color w:val="282323"/>
          <w:sz w:val="22"/>
          <w:szCs w:val="22"/>
          <w:u w:val="single"/>
        </w:rPr>
        <w:t>form</w:t>
      </w:r>
      <w:r>
        <w:rPr>
          <w:rFonts w:asciiTheme="minorHAnsi" w:hAnsiTheme="minorHAnsi"/>
          <w:color w:val="282323"/>
          <w:sz w:val="22"/>
          <w:szCs w:val="22"/>
        </w:rPr>
        <w:t xml:space="preserve"> zu adaptieren:</w:t>
      </w:r>
    </w:p>
    <w:p w14:paraId="61BE97CC" w14:textId="77777777" w:rsidR="007C0AF5" w:rsidRDefault="007C0AF5" w:rsidP="007C0AF5">
      <w:pPr>
        <w:pStyle w:val="StandardWeb"/>
        <w:jc w:val="both"/>
        <w:rPr>
          <w:rFonts w:asciiTheme="minorHAnsi" w:hAnsiTheme="minorHAnsi"/>
          <w:color w:val="282323"/>
          <w:sz w:val="22"/>
          <w:szCs w:val="22"/>
        </w:rPr>
        <w:sectPr w:rsidR="007C0AF5" w:rsidSect="007C0AF5">
          <w:footerReference w:type="even" r:id="rId7"/>
          <w:footerReference w:type="default" r:id="rId8"/>
          <w:pgSz w:w="11900" w:h="16840"/>
          <w:pgMar w:top="1417" w:right="1417" w:bottom="1134" w:left="1417" w:header="708" w:footer="708" w:gutter="0"/>
          <w:cols w:space="709"/>
          <w:docGrid w:linePitch="360"/>
        </w:sectPr>
      </w:pPr>
    </w:p>
    <w:p w14:paraId="67D24A18" w14:textId="77777777" w:rsidR="007C0AF5" w:rsidRDefault="007C0AF5" w:rsidP="007C0AF5">
      <w:pPr>
        <w:pStyle w:val="StandardWeb"/>
        <w:jc w:val="both"/>
        <w:rPr>
          <w:rFonts w:asciiTheme="minorHAnsi" w:hAnsiTheme="minorHAnsi"/>
          <w:color w:val="282323"/>
          <w:sz w:val="22"/>
          <w:szCs w:val="22"/>
        </w:rPr>
      </w:pPr>
      <w:r w:rsidRPr="00302F55">
        <w:rPr>
          <w:rFonts w:asciiTheme="minorHAnsi" w:hAnsiTheme="minorHAnsi"/>
          <w:b/>
          <w:color w:val="282323"/>
          <w:sz w:val="22"/>
          <w:szCs w:val="22"/>
        </w:rPr>
        <w:t>Passagen aus Platon-Dialogen favorisieren, in denen Sokrates</w:t>
      </w:r>
      <w:r w:rsidRPr="00753362">
        <w:rPr>
          <w:rFonts w:asciiTheme="minorHAnsi" w:hAnsiTheme="minorHAnsi"/>
          <w:color w:val="282323"/>
          <w:sz w:val="22"/>
          <w:szCs w:val="22"/>
        </w:rPr>
        <w:t xml:space="preserve"> nicht nur </w:t>
      </w:r>
      <w:r>
        <w:rPr>
          <w:rFonts w:asciiTheme="minorHAnsi" w:hAnsiTheme="minorHAnsi"/>
          <w:color w:val="282323"/>
          <w:sz w:val="22"/>
          <w:szCs w:val="22"/>
        </w:rPr>
        <w:t xml:space="preserve">destruktiv das </w:t>
      </w:r>
      <w:r w:rsidRPr="00753362">
        <w:rPr>
          <w:rFonts w:asciiTheme="minorHAnsi" w:hAnsiTheme="minorHAnsi"/>
          <w:color w:val="282323"/>
          <w:sz w:val="22"/>
          <w:szCs w:val="22"/>
        </w:rPr>
        <w:t>Scheinwissen</w:t>
      </w:r>
      <w:r>
        <w:rPr>
          <w:rFonts w:asciiTheme="minorHAnsi" w:hAnsiTheme="minorHAnsi"/>
          <w:color w:val="282323"/>
          <w:sz w:val="22"/>
          <w:szCs w:val="22"/>
        </w:rPr>
        <w:t xml:space="preserve"> anderer</w:t>
      </w:r>
      <w:r w:rsidRPr="00753362">
        <w:rPr>
          <w:rFonts w:asciiTheme="minorHAnsi" w:hAnsiTheme="minorHAnsi"/>
          <w:color w:val="282323"/>
          <w:sz w:val="22"/>
          <w:szCs w:val="22"/>
        </w:rPr>
        <w:t xml:space="preserve"> entlarvt, sondern</w:t>
      </w:r>
      <w:r>
        <w:rPr>
          <w:rFonts w:asciiTheme="minorHAnsi" w:hAnsiTheme="minorHAnsi"/>
          <w:color w:val="282323"/>
          <w:sz w:val="22"/>
          <w:szCs w:val="22"/>
        </w:rPr>
        <w:t xml:space="preserve"> konstruktiv </w:t>
      </w:r>
      <w:r>
        <w:rPr>
          <w:rFonts w:asciiTheme="minorHAnsi" w:hAnsiTheme="minorHAnsi"/>
          <w:color w:val="282323"/>
          <w:sz w:val="22"/>
          <w:szCs w:val="22"/>
        </w:rPr>
        <w:tab/>
      </w:r>
      <w:r>
        <w:rPr>
          <w:rFonts w:asciiTheme="minorHAnsi" w:hAnsiTheme="minorHAnsi"/>
          <w:color w:val="282323"/>
          <w:sz w:val="22"/>
          <w:szCs w:val="22"/>
        </w:rPr>
        <w:tab/>
      </w:r>
      <w:r>
        <w:rPr>
          <w:rFonts w:asciiTheme="minorHAnsi" w:hAnsiTheme="minorHAnsi"/>
          <w:color w:val="282323"/>
          <w:sz w:val="22"/>
          <w:szCs w:val="22"/>
        </w:rPr>
        <w:tab/>
      </w:r>
      <w:r>
        <w:rPr>
          <w:rFonts w:asciiTheme="minorHAnsi" w:hAnsiTheme="minorHAnsi"/>
          <w:color w:val="282323"/>
          <w:sz w:val="22"/>
          <w:szCs w:val="22"/>
        </w:rPr>
        <w:tab/>
        <w:t xml:space="preserve">         </w:t>
      </w:r>
      <w:r w:rsidRPr="00302F55">
        <w:rPr>
          <w:rFonts w:asciiTheme="minorHAnsi" w:hAnsiTheme="minorHAnsi"/>
          <w:b/>
          <w:i/>
          <w:color w:val="282323"/>
          <w:sz w:val="22"/>
          <w:szCs w:val="22"/>
          <w:u w:val="single"/>
        </w:rPr>
        <w:t>für</w:t>
      </w:r>
      <w:r>
        <w:rPr>
          <w:rFonts w:asciiTheme="minorHAnsi" w:hAnsiTheme="minorHAnsi"/>
          <w:b/>
          <w:color w:val="282323"/>
          <w:sz w:val="22"/>
          <w:szCs w:val="22"/>
          <w:u w:val="single"/>
        </w:rPr>
        <w:t xml:space="preserve"> eigene </w:t>
      </w:r>
      <w:r w:rsidRPr="00302F55">
        <w:rPr>
          <w:rFonts w:asciiTheme="minorHAnsi" w:hAnsiTheme="minorHAnsi"/>
          <w:b/>
          <w:color w:val="282323"/>
          <w:sz w:val="22"/>
          <w:szCs w:val="22"/>
          <w:u w:val="single"/>
        </w:rPr>
        <w:t>ethische Überzeugungen</w:t>
      </w:r>
      <w:r>
        <w:rPr>
          <w:rFonts w:asciiTheme="minorHAnsi" w:hAnsiTheme="minorHAnsi"/>
          <w:b/>
          <w:color w:val="282323"/>
          <w:sz w:val="22"/>
          <w:szCs w:val="22"/>
          <w:u w:val="single"/>
        </w:rPr>
        <w:t xml:space="preserve"> </w:t>
      </w:r>
      <w:r w:rsidRPr="00302F55">
        <w:rPr>
          <w:rFonts w:asciiTheme="minorHAnsi" w:hAnsiTheme="minorHAnsi"/>
          <w:b/>
          <w:color w:val="282323"/>
          <w:sz w:val="22"/>
          <w:szCs w:val="22"/>
          <w:u w:val="single"/>
        </w:rPr>
        <w:t>eintritt</w:t>
      </w:r>
      <w:r>
        <w:rPr>
          <w:rFonts w:asciiTheme="minorHAnsi" w:hAnsiTheme="minorHAnsi"/>
          <w:color w:val="282323"/>
          <w:sz w:val="22"/>
          <w:szCs w:val="22"/>
        </w:rPr>
        <w:t xml:space="preserve">. </w:t>
      </w:r>
    </w:p>
    <w:p w14:paraId="09716485" w14:textId="77777777" w:rsidR="007C0AF5" w:rsidRPr="0059472B" w:rsidRDefault="007C0AF5" w:rsidP="007C0AF5">
      <w:pPr>
        <w:pStyle w:val="StandardWeb"/>
        <w:jc w:val="both"/>
        <w:rPr>
          <w:rFonts w:asciiTheme="minorHAnsi" w:hAnsiTheme="minorHAnsi"/>
          <w:color w:val="282323"/>
          <w:sz w:val="22"/>
          <w:szCs w:val="22"/>
        </w:rPr>
      </w:pPr>
      <w:r>
        <w:rPr>
          <w:rFonts w:asciiTheme="minorHAnsi" w:hAnsiTheme="minorHAnsi"/>
          <w:color w:val="282323"/>
          <w:sz w:val="22"/>
          <w:szCs w:val="22"/>
        </w:rPr>
        <w:t>D</w:t>
      </w:r>
      <w:r w:rsidRPr="00753362">
        <w:rPr>
          <w:rFonts w:asciiTheme="minorHAnsi" w:hAnsiTheme="minorHAnsi"/>
          <w:color w:val="282323"/>
          <w:sz w:val="22"/>
          <w:szCs w:val="22"/>
        </w:rPr>
        <w:t xml:space="preserve">as ist der Fall </w:t>
      </w:r>
      <w:r>
        <w:rPr>
          <w:rFonts w:asciiTheme="minorHAnsi" w:hAnsiTheme="minorHAnsi"/>
          <w:color w:val="282323"/>
          <w:sz w:val="22"/>
          <w:szCs w:val="22"/>
        </w:rPr>
        <w:t xml:space="preserve">z.B. </w:t>
      </w:r>
      <w:r w:rsidRPr="00753362">
        <w:rPr>
          <w:rFonts w:asciiTheme="minorHAnsi" w:hAnsiTheme="minorHAnsi"/>
          <w:color w:val="282323"/>
          <w:sz w:val="22"/>
          <w:szCs w:val="22"/>
        </w:rPr>
        <w:t xml:space="preserve">in </w:t>
      </w:r>
      <w:r w:rsidRPr="00753362">
        <w:rPr>
          <w:rFonts w:asciiTheme="minorHAnsi" w:hAnsiTheme="minorHAnsi"/>
          <w:color w:val="282323"/>
          <w:sz w:val="20"/>
          <w:szCs w:val="20"/>
        </w:rPr>
        <w:t>APOLOGIE; KRITON; GORGIAS; MENON; PHILEBOS</w:t>
      </w:r>
      <w:r w:rsidRPr="00753362">
        <w:rPr>
          <w:rFonts w:asciiTheme="minorHAnsi" w:hAnsiTheme="minorHAnsi"/>
          <w:color w:val="282323"/>
          <w:sz w:val="22"/>
          <w:szCs w:val="22"/>
        </w:rPr>
        <w:t xml:space="preserve">. </w:t>
      </w:r>
      <w:r w:rsidRPr="00753362">
        <w:rPr>
          <w:rFonts w:asciiTheme="minorHAnsi" w:hAnsiTheme="minorHAnsi"/>
          <w:color w:val="282323"/>
          <w:sz w:val="22"/>
          <w:szCs w:val="22"/>
        </w:rPr>
        <w:tab/>
      </w:r>
    </w:p>
    <w:p w14:paraId="5E2A0813" w14:textId="77777777" w:rsidR="007C0AF5" w:rsidRDefault="007C0AF5" w:rsidP="007C0AF5">
      <w:pPr>
        <w:pStyle w:val="StandardWeb"/>
        <w:jc w:val="both"/>
        <w:rPr>
          <w:rFonts w:asciiTheme="minorHAnsi" w:hAnsiTheme="minorHAnsi"/>
          <w:color w:val="282323"/>
          <w:sz w:val="22"/>
          <w:szCs w:val="22"/>
        </w:rPr>
      </w:pPr>
      <w:r>
        <w:rPr>
          <w:rFonts w:asciiTheme="minorHAnsi" w:hAnsiTheme="minorHAnsi"/>
          <w:color w:val="282323"/>
          <w:sz w:val="22"/>
          <w:szCs w:val="22"/>
        </w:rPr>
        <w:t xml:space="preserve">Lernen die Schüler durch eine </w:t>
      </w:r>
      <w:r w:rsidRPr="00302F55">
        <w:rPr>
          <w:rFonts w:asciiTheme="minorHAnsi" w:hAnsiTheme="minorHAnsi"/>
          <w:b/>
          <w:color w:val="282323"/>
          <w:sz w:val="22"/>
          <w:szCs w:val="22"/>
        </w:rPr>
        <w:t>Textstelle</w:t>
      </w:r>
      <w:r>
        <w:rPr>
          <w:rFonts w:asciiTheme="minorHAnsi" w:hAnsiTheme="minorHAnsi"/>
          <w:color w:val="282323"/>
          <w:sz w:val="22"/>
          <w:szCs w:val="22"/>
        </w:rPr>
        <w:t xml:space="preserve"> besser </w:t>
      </w:r>
      <w:r w:rsidRPr="00753362">
        <w:rPr>
          <w:rFonts w:asciiTheme="minorHAnsi" w:hAnsiTheme="minorHAnsi"/>
          <w:color w:val="282323"/>
          <w:sz w:val="22"/>
          <w:szCs w:val="22"/>
        </w:rPr>
        <w:t xml:space="preserve">als ohne </w:t>
      </w:r>
      <w:r>
        <w:rPr>
          <w:rFonts w:asciiTheme="minorHAnsi" w:hAnsiTheme="minorHAnsi"/>
          <w:color w:val="282323"/>
          <w:sz w:val="22"/>
          <w:szCs w:val="22"/>
        </w:rPr>
        <w:t>sie?</w:t>
      </w:r>
      <w:r w:rsidRPr="00753362">
        <w:rPr>
          <w:rFonts w:asciiTheme="minorHAnsi" w:hAnsiTheme="minorHAnsi"/>
          <w:color w:val="282323"/>
          <w:sz w:val="22"/>
          <w:szCs w:val="22"/>
        </w:rPr>
        <w:t xml:space="preserve"> </w:t>
      </w:r>
      <w:r>
        <w:rPr>
          <w:rFonts w:asciiTheme="minorHAnsi" w:hAnsiTheme="minorHAnsi"/>
          <w:color w:val="282323"/>
          <w:sz w:val="22"/>
          <w:szCs w:val="22"/>
        </w:rPr>
        <w:tab/>
      </w:r>
      <w:r w:rsidRPr="00753362">
        <w:rPr>
          <w:rFonts w:asciiTheme="minorHAnsi" w:hAnsiTheme="minorHAnsi"/>
          <w:color w:val="282323"/>
          <w:sz w:val="22"/>
          <w:szCs w:val="22"/>
        </w:rPr>
        <w:t xml:space="preserve">Weder Platons Text noch Schleiermachers Übersetzung </w:t>
      </w:r>
      <w:r>
        <w:rPr>
          <w:rFonts w:asciiTheme="minorHAnsi" w:hAnsiTheme="minorHAnsi"/>
          <w:color w:val="282323"/>
          <w:sz w:val="22"/>
          <w:szCs w:val="22"/>
        </w:rPr>
        <w:t>sind sakrosankt, dürfen</w:t>
      </w:r>
      <w:r w:rsidRPr="00753362">
        <w:rPr>
          <w:rFonts w:asciiTheme="minorHAnsi" w:hAnsiTheme="minorHAnsi"/>
          <w:color w:val="282323"/>
          <w:sz w:val="22"/>
          <w:szCs w:val="22"/>
        </w:rPr>
        <w:t xml:space="preserve"> also </w:t>
      </w:r>
      <w:r>
        <w:rPr>
          <w:rFonts w:asciiTheme="minorHAnsi" w:hAnsiTheme="minorHAnsi"/>
          <w:color w:val="282323"/>
          <w:sz w:val="22"/>
          <w:szCs w:val="22"/>
        </w:rPr>
        <w:t>und sollten für</w:t>
      </w:r>
      <w:r w:rsidRPr="00753362">
        <w:rPr>
          <w:rFonts w:asciiTheme="minorHAnsi" w:hAnsiTheme="minorHAnsi"/>
          <w:color w:val="282323"/>
          <w:sz w:val="22"/>
          <w:szCs w:val="22"/>
        </w:rPr>
        <w:t xml:space="preserve"> Unterrichtszwecke</w:t>
      </w:r>
      <w:r>
        <w:rPr>
          <w:rFonts w:asciiTheme="minorHAnsi" w:hAnsiTheme="minorHAnsi"/>
          <w:color w:val="282323"/>
          <w:sz w:val="22"/>
          <w:szCs w:val="22"/>
        </w:rPr>
        <w:t xml:space="preserve"> </w:t>
      </w:r>
      <w:r w:rsidRPr="00302F55">
        <w:rPr>
          <w:rFonts w:asciiTheme="minorHAnsi" w:hAnsiTheme="minorHAnsi"/>
          <w:b/>
          <w:i/>
          <w:color w:val="282323"/>
          <w:sz w:val="22"/>
          <w:szCs w:val="22"/>
          <w:u w:val="single"/>
        </w:rPr>
        <w:t>präpariert, gekürzt und paraphrasiert</w:t>
      </w:r>
      <w:r w:rsidRPr="0059472B">
        <w:rPr>
          <w:rFonts w:asciiTheme="minorHAnsi" w:hAnsiTheme="minorHAnsi"/>
          <w:color w:val="282323"/>
          <w:sz w:val="22"/>
          <w:szCs w:val="22"/>
        </w:rPr>
        <w:t xml:space="preserve"> werden</w:t>
      </w:r>
    </w:p>
    <w:p w14:paraId="0D849EDE" w14:textId="77777777" w:rsidR="007C0AF5" w:rsidRDefault="007C0AF5" w:rsidP="007C0AF5">
      <w:pPr>
        <w:pStyle w:val="StandardWeb"/>
        <w:jc w:val="both"/>
        <w:rPr>
          <w:rFonts w:asciiTheme="minorHAnsi" w:hAnsiTheme="minorHAnsi"/>
          <w:color w:val="282323"/>
          <w:sz w:val="22"/>
          <w:szCs w:val="22"/>
        </w:rPr>
        <w:sectPr w:rsidR="007C0AF5" w:rsidSect="00DF0A60">
          <w:type w:val="continuous"/>
          <w:pgSz w:w="11900" w:h="16840"/>
          <w:pgMar w:top="1417" w:right="1417" w:bottom="1134" w:left="1417" w:header="708" w:footer="708" w:gutter="0"/>
          <w:cols w:num="2" w:space="709"/>
          <w:docGrid w:linePitch="360"/>
        </w:sectPr>
      </w:pPr>
      <w:r>
        <w:rPr>
          <w:rFonts w:asciiTheme="minorHAnsi" w:hAnsiTheme="minorHAnsi"/>
          <w:color w:val="282323"/>
          <w:sz w:val="22"/>
          <w:szCs w:val="22"/>
        </w:rPr>
        <w:t xml:space="preserve">... </w:t>
      </w:r>
      <w:r w:rsidRPr="00753362">
        <w:rPr>
          <w:rFonts w:asciiTheme="minorHAnsi" w:hAnsiTheme="minorHAnsi"/>
          <w:color w:val="282323"/>
          <w:sz w:val="22"/>
          <w:szCs w:val="22"/>
        </w:rPr>
        <w:t>wie es z.B. G. Matthews für seine philo</w:t>
      </w:r>
      <w:r>
        <w:rPr>
          <w:rFonts w:asciiTheme="minorHAnsi" w:hAnsiTheme="minorHAnsi"/>
          <w:color w:val="282323"/>
          <w:sz w:val="22"/>
          <w:szCs w:val="22"/>
        </w:rPr>
        <w:t>-</w:t>
      </w:r>
      <w:r w:rsidRPr="00753362">
        <w:rPr>
          <w:rFonts w:asciiTheme="minorHAnsi" w:hAnsiTheme="minorHAnsi"/>
          <w:color w:val="282323"/>
          <w:sz w:val="22"/>
          <w:szCs w:val="22"/>
        </w:rPr>
        <w:t>sophischen Gesprä</w:t>
      </w:r>
      <w:r>
        <w:rPr>
          <w:rFonts w:asciiTheme="minorHAnsi" w:hAnsiTheme="minorHAnsi"/>
          <w:color w:val="282323"/>
          <w:sz w:val="22"/>
          <w:szCs w:val="22"/>
        </w:rPr>
        <w:t>che mit Kindern praktiziert hat.</w:t>
      </w:r>
    </w:p>
    <w:p w14:paraId="33CF5595" w14:textId="77777777" w:rsidR="007C0AF5" w:rsidRDefault="007C0AF5" w:rsidP="007C0AF5">
      <w:pPr>
        <w:pStyle w:val="StandardWeb"/>
        <w:spacing w:line="276" w:lineRule="auto"/>
        <w:jc w:val="both"/>
        <w:rPr>
          <w:rFonts w:asciiTheme="minorHAnsi" w:hAnsiTheme="minorHAnsi"/>
          <w:color w:val="282323"/>
        </w:rPr>
      </w:pPr>
      <w:r>
        <w:rPr>
          <w:rFonts w:asciiTheme="minorHAnsi" w:hAnsiTheme="minorHAnsi"/>
          <w:color w:val="282323"/>
        </w:rPr>
        <w:t xml:space="preserve">  </w:t>
      </w:r>
    </w:p>
    <w:p w14:paraId="3413120B" w14:textId="77777777" w:rsidR="007C0AF5" w:rsidRDefault="007C0AF5" w:rsidP="007C0AF5">
      <w:pPr>
        <w:pStyle w:val="StandardWeb"/>
        <w:spacing w:line="276" w:lineRule="auto"/>
        <w:jc w:val="both"/>
        <w:rPr>
          <w:rFonts w:asciiTheme="minorHAnsi" w:hAnsiTheme="minorHAnsi"/>
          <w:color w:val="282323"/>
        </w:rPr>
      </w:pPr>
      <w:r>
        <w:rPr>
          <w:rFonts w:asciiTheme="minorHAnsi" w:hAnsiTheme="minorHAnsi"/>
          <w:color w:val="282323"/>
        </w:rPr>
        <w:t xml:space="preserve">    </w:t>
      </w:r>
    </w:p>
    <w:p w14:paraId="5AA7EC76" w14:textId="77777777" w:rsidR="007C0AF5" w:rsidRDefault="007C0AF5" w:rsidP="007C0AF5">
      <w:pPr>
        <w:pStyle w:val="StandardWeb"/>
        <w:spacing w:line="276" w:lineRule="auto"/>
        <w:jc w:val="both"/>
        <w:rPr>
          <w:rFonts w:asciiTheme="minorHAnsi" w:hAnsiTheme="minorHAnsi"/>
          <w:color w:val="282323"/>
        </w:rPr>
      </w:pPr>
    </w:p>
    <w:p w14:paraId="77275B1B" w14:textId="77777777" w:rsidR="007C0AF5" w:rsidRPr="003C088A" w:rsidRDefault="007C0AF5" w:rsidP="007C0AF5">
      <w:pPr>
        <w:pStyle w:val="StandardWeb"/>
        <w:spacing w:line="276" w:lineRule="auto"/>
        <w:jc w:val="both"/>
        <w:rPr>
          <w:rFonts w:asciiTheme="minorHAnsi" w:hAnsiTheme="minorHAnsi"/>
          <w:color w:val="282323"/>
        </w:rPr>
      </w:pPr>
      <w:r>
        <w:rPr>
          <w:rFonts w:asciiTheme="minorHAnsi" w:hAnsiTheme="minorHAnsi"/>
          <w:color w:val="282323"/>
        </w:rPr>
        <w:lastRenderedPageBreak/>
        <w:t xml:space="preserve">   </w:t>
      </w:r>
      <w:r w:rsidRPr="005B01D9">
        <w:rPr>
          <w:rFonts w:asciiTheme="minorHAnsi" w:hAnsiTheme="minorHAnsi"/>
          <w:color w:val="282323"/>
        </w:rPr>
        <w:t>Wenn im Folgenden Texte vorgeschlagen werden, so nicht, um einen textzentrierten Unterricht zu favorisieren.</w:t>
      </w:r>
      <w:r>
        <w:rPr>
          <w:rFonts w:asciiTheme="minorHAnsi" w:hAnsiTheme="minorHAnsi"/>
          <w:color w:val="282323"/>
        </w:rPr>
        <w:t xml:space="preserve"> Die </w:t>
      </w:r>
      <w:r w:rsidRPr="005B01D9">
        <w:rPr>
          <w:rFonts w:asciiTheme="minorHAnsi" w:hAnsiTheme="minorHAnsi"/>
          <w:b/>
          <w:color w:val="282323"/>
        </w:rPr>
        <w:t>Texte haben die Funktion von Dialogpartnern bei der angeleiteten Problemerarbeitung und Problemvertiefung</w:t>
      </w:r>
      <w:r>
        <w:rPr>
          <w:rFonts w:asciiTheme="minorHAnsi" w:hAnsiTheme="minorHAnsi"/>
          <w:color w:val="282323"/>
        </w:rPr>
        <w:t>, sei es im Sinne des sog. Bonbon-Modells der Lernschrittplanung oder in jedwedem anderen Modell der Unterrichtsplanung, das Problemorientierung, induktives Vorgehen, Lebensweltorientierung, Anschaulichkeit und Exemplarität privilegiert.</w:t>
      </w:r>
      <w:r>
        <w:rPr>
          <w:rFonts w:asciiTheme="minorHAnsi" w:hAnsiTheme="minorHAnsi"/>
          <w:color w:val="282323"/>
        </w:rPr>
        <w:tab/>
      </w:r>
      <w:r>
        <w:rPr>
          <w:rFonts w:asciiTheme="minorHAnsi" w:hAnsiTheme="minorHAnsi"/>
          <w:color w:val="282323"/>
        </w:rPr>
        <w:tab/>
      </w:r>
      <w:r>
        <w:rPr>
          <w:rFonts w:asciiTheme="minorHAnsi" w:hAnsiTheme="minorHAnsi"/>
          <w:color w:val="282323"/>
        </w:rPr>
        <w:tab/>
      </w:r>
      <w:r>
        <w:rPr>
          <w:rFonts w:asciiTheme="minorHAnsi" w:hAnsiTheme="minorHAnsi"/>
          <w:color w:val="282323"/>
        </w:rPr>
        <w:tab/>
      </w:r>
      <w:r>
        <w:rPr>
          <w:rFonts w:asciiTheme="minorHAnsi" w:hAnsiTheme="minorHAnsi"/>
          <w:color w:val="282323"/>
        </w:rPr>
        <w:tab/>
      </w:r>
      <w:r>
        <w:rPr>
          <w:rFonts w:asciiTheme="minorHAnsi" w:hAnsiTheme="minorHAnsi"/>
          <w:color w:val="282323"/>
        </w:rPr>
        <w:tab/>
      </w:r>
      <w:r>
        <w:rPr>
          <w:rFonts w:asciiTheme="minorHAnsi" w:hAnsiTheme="minorHAnsi"/>
          <w:color w:val="282323"/>
        </w:rPr>
        <w:tab/>
      </w:r>
      <w:r>
        <w:rPr>
          <w:rFonts w:asciiTheme="minorHAnsi" w:hAnsiTheme="minorHAnsi"/>
          <w:color w:val="282323"/>
        </w:rPr>
        <w:tab/>
      </w:r>
      <w:r>
        <w:rPr>
          <w:rFonts w:asciiTheme="minorHAnsi" w:hAnsiTheme="minorHAnsi"/>
          <w:color w:val="282323"/>
        </w:rPr>
        <w:tab/>
      </w:r>
      <w:r>
        <w:rPr>
          <w:rFonts w:asciiTheme="minorHAnsi" w:hAnsiTheme="minorHAnsi"/>
          <w:color w:val="282323"/>
        </w:rPr>
        <w:tab/>
        <w:t xml:space="preserve">Texte werden hier nur deshalb in extenso präsentiert, um zu plädieren für eine </w:t>
      </w:r>
      <w:r w:rsidRPr="005B01D9">
        <w:rPr>
          <w:rFonts w:asciiTheme="minorHAnsi" w:hAnsiTheme="minorHAnsi"/>
          <w:b/>
          <w:color w:val="282323"/>
        </w:rPr>
        <w:t xml:space="preserve">Variation und Ausweitung des sokratischen Textkanons </w:t>
      </w:r>
      <w:r>
        <w:rPr>
          <w:rFonts w:asciiTheme="minorHAnsi" w:hAnsiTheme="minorHAnsi"/>
          <w:color w:val="282323"/>
        </w:rPr>
        <w:t xml:space="preserve">sowie für </w:t>
      </w:r>
      <w:r w:rsidRPr="009B0D85">
        <w:rPr>
          <w:rFonts w:asciiTheme="minorHAnsi" w:hAnsiTheme="minorHAnsi"/>
          <w:b/>
          <w:color w:val="282323"/>
        </w:rPr>
        <w:t xml:space="preserve">Technik des Präparierens der Texte für Unterrichtszwecke </w:t>
      </w:r>
      <w:r>
        <w:rPr>
          <w:rFonts w:asciiTheme="minorHAnsi" w:hAnsiTheme="minorHAnsi"/>
          <w:color w:val="282323"/>
        </w:rPr>
        <w:t xml:space="preserve">im Fach Ethik in Jg. 9/10. </w:t>
      </w:r>
      <w:r>
        <w:rPr>
          <w:rFonts w:asciiTheme="minorHAnsi" w:hAnsiTheme="minorHAnsi"/>
          <w:color w:val="282323"/>
        </w:rPr>
        <w:tab/>
      </w:r>
      <w:r>
        <w:rPr>
          <w:rFonts w:asciiTheme="minorHAnsi" w:hAnsiTheme="minorHAnsi"/>
          <w:color w:val="282323"/>
        </w:rPr>
        <w:tab/>
      </w:r>
      <w:r>
        <w:rPr>
          <w:rFonts w:asciiTheme="minorHAnsi" w:hAnsiTheme="minorHAnsi"/>
          <w:color w:val="282323"/>
        </w:rPr>
        <w:tab/>
      </w:r>
      <w:r>
        <w:rPr>
          <w:rFonts w:asciiTheme="minorHAnsi" w:hAnsiTheme="minorHAnsi"/>
          <w:color w:val="282323"/>
        </w:rPr>
        <w:tab/>
      </w:r>
      <w:r>
        <w:rPr>
          <w:rFonts w:asciiTheme="minorHAnsi" w:hAnsiTheme="minorHAnsi"/>
          <w:color w:val="282323"/>
        </w:rPr>
        <w:tab/>
        <w:t xml:space="preserve">Schließlich könnte es paradox erscheinen, sich gerade der sokratischen Ethik über Texte anzunähern, wo doch der Gründervater unseres Faches vorsätzlich Gespräche geführt  und keine Texte verfasst hat. Doch bleiben die authentischsten Zeugnisse von Sokrates’ Wirken eben die kunstvoll geschriebenen Dialoge seines Schülers Platon und das Aneignen und </w:t>
      </w:r>
      <w:r w:rsidRPr="00105F66">
        <w:rPr>
          <w:rFonts w:asciiTheme="minorHAnsi" w:hAnsiTheme="minorHAnsi"/>
          <w:b/>
          <w:color w:val="282323"/>
        </w:rPr>
        <w:t>Anwenden sokratischer Praktiken</w:t>
      </w:r>
      <w:r>
        <w:rPr>
          <w:rFonts w:asciiTheme="minorHAnsi" w:hAnsiTheme="minorHAnsi"/>
          <w:color w:val="282323"/>
        </w:rPr>
        <w:t xml:space="preserve"> setzt ein genaueres </w:t>
      </w:r>
      <w:r w:rsidRPr="00105F66">
        <w:rPr>
          <w:rFonts w:asciiTheme="minorHAnsi" w:hAnsiTheme="minorHAnsi"/>
          <w:b/>
          <w:color w:val="282323"/>
        </w:rPr>
        <w:t>Verstehen seiner Techniken der Begriffsklärung und Argumentation</w:t>
      </w:r>
      <w:r>
        <w:rPr>
          <w:rFonts w:asciiTheme="minorHAnsi" w:hAnsiTheme="minorHAnsi"/>
          <w:color w:val="282323"/>
        </w:rPr>
        <w:t xml:space="preserve"> voraus, dem Führen (neo-)sokratischer Gespräche sollte ein hermeneutisches Bemühen um die sokratische Methode und eine Analyse seiner vernunftgeleiteten Argumentation vorausgehen.</w:t>
      </w:r>
      <w:r>
        <w:rPr>
          <w:rFonts w:asciiTheme="minorHAnsi" w:hAnsiTheme="minorHAnsi"/>
          <w:color w:val="282323"/>
        </w:rPr>
        <w:tab/>
      </w:r>
      <w:r>
        <w:rPr>
          <w:rFonts w:asciiTheme="minorHAnsi" w:hAnsiTheme="minorHAnsi"/>
          <w:color w:val="282323"/>
        </w:rPr>
        <w:tab/>
      </w:r>
      <w:r>
        <w:rPr>
          <w:rFonts w:asciiTheme="minorHAnsi" w:hAnsiTheme="minorHAnsi"/>
          <w:color w:val="282323"/>
        </w:rPr>
        <w:tab/>
      </w:r>
      <w:r>
        <w:rPr>
          <w:rFonts w:asciiTheme="minorHAnsi" w:hAnsiTheme="minorHAnsi"/>
          <w:color w:val="282323"/>
        </w:rPr>
        <w:tab/>
      </w:r>
      <w:r>
        <w:rPr>
          <w:rFonts w:asciiTheme="minorHAnsi" w:hAnsiTheme="minorHAnsi"/>
          <w:color w:val="282323"/>
        </w:rPr>
        <w:tab/>
      </w:r>
      <w:r>
        <w:rPr>
          <w:rFonts w:asciiTheme="minorHAnsi" w:hAnsiTheme="minorHAnsi"/>
          <w:color w:val="282323"/>
        </w:rPr>
        <w:tab/>
      </w:r>
      <w:r>
        <w:rPr>
          <w:rFonts w:asciiTheme="minorHAnsi" w:hAnsiTheme="minorHAnsi"/>
          <w:color w:val="282323"/>
        </w:rPr>
        <w:tab/>
        <w:t xml:space="preserve">Erst dann verfügt man auch über </w:t>
      </w:r>
      <w:r w:rsidRPr="00105F66">
        <w:rPr>
          <w:rFonts w:asciiTheme="minorHAnsi" w:hAnsiTheme="minorHAnsi"/>
          <w:b/>
          <w:color w:val="282323"/>
        </w:rPr>
        <w:t>Kriterien zur Beurteilung (neo-)sokratischer Gespräche</w:t>
      </w:r>
      <w:r>
        <w:rPr>
          <w:rFonts w:asciiTheme="minorHAnsi" w:hAnsiTheme="minorHAnsi"/>
          <w:color w:val="282323"/>
        </w:rPr>
        <w:t xml:space="preserve">, deren Spezifik sich auch in den Augen der Schülerinnen und Schüler abheben sollte vom </w:t>
      </w:r>
      <w:r w:rsidRPr="005E5C3E">
        <w:rPr>
          <w:rFonts w:asciiTheme="minorHAnsi" w:hAnsiTheme="minorHAnsi"/>
          <w:i/>
          <w:color w:val="282323"/>
        </w:rPr>
        <w:t>Debating</w:t>
      </w:r>
      <w:r>
        <w:rPr>
          <w:rFonts w:asciiTheme="minorHAnsi" w:hAnsiTheme="minorHAnsi"/>
          <w:color w:val="282323"/>
        </w:rPr>
        <w:t>, von Varianten des fragend-entwickelnden Unterrichtsgesprächs und von sonstigen Formen von Diskussionen.</w:t>
      </w:r>
      <w:r>
        <w:rPr>
          <w:rFonts w:asciiTheme="minorHAnsi" w:hAnsiTheme="minorHAnsi"/>
          <w:color w:val="282323"/>
        </w:rPr>
        <w:tab/>
      </w:r>
      <w:r>
        <w:rPr>
          <w:rFonts w:asciiTheme="minorHAnsi" w:hAnsiTheme="minorHAnsi"/>
          <w:color w:val="282323"/>
        </w:rPr>
        <w:tab/>
      </w:r>
      <w:r>
        <w:rPr>
          <w:rFonts w:asciiTheme="minorHAnsi" w:hAnsiTheme="minorHAnsi"/>
          <w:color w:val="282323"/>
        </w:rPr>
        <w:tab/>
      </w:r>
      <w:r>
        <w:rPr>
          <w:rFonts w:asciiTheme="minorHAnsi" w:hAnsiTheme="minorHAnsi"/>
          <w:color w:val="282323"/>
        </w:rPr>
        <w:tab/>
      </w:r>
      <w:r>
        <w:rPr>
          <w:rFonts w:asciiTheme="minorHAnsi" w:hAnsiTheme="minorHAnsi"/>
          <w:color w:val="282323"/>
        </w:rPr>
        <w:tab/>
      </w:r>
      <w:r>
        <w:rPr>
          <w:rFonts w:asciiTheme="minorHAnsi" w:hAnsiTheme="minorHAnsi"/>
          <w:color w:val="282323"/>
        </w:rPr>
        <w:tab/>
      </w:r>
      <w:r>
        <w:rPr>
          <w:rFonts w:asciiTheme="minorHAnsi" w:hAnsiTheme="minorHAnsi"/>
          <w:color w:val="282323"/>
        </w:rPr>
        <w:tab/>
      </w:r>
      <w:r>
        <w:rPr>
          <w:rFonts w:asciiTheme="minorHAnsi" w:hAnsiTheme="minorHAnsi"/>
          <w:color w:val="282323"/>
        </w:rPr>
        <w:tab/>
        <w:t xml:space="preserve">Für alle im Folgenden vorgeschlagenen Auszüge aus platonischen Dialogen gilt also, dass sie </w:t>
      </w:r>
      <w:r w:rsidRPr="005E5C3E">
        <w:rPr>
          <w:rFonts w:asciiTheme="minorHAnsi" w:hAnsiTheme="minorHAnsi"/>
          <w:b/>
          <w:color w:val="282323"/>
        </w:rPr>
        <w:t>eingebettet</w:t>
      </w:r>
      <w:r>
        <w:rPr>
          <w:rFonts w:asciiTheme="minorHAnsi" w:hAnsiTheme="minorHAnsi"/>
          <w:color w:val="282323"/>
        </w:rPr>
        <w:t xml:space="preserve"> sein müssen in eine </w:t>
      </w:r>
      <w:r w:rsidRPr="005E5C3E">
        <w:rPr>
          <w:rFonts w:asciiTheme="minorHAnsi" w:hAnsiTheme="minorHAnsi"/>
          <w:b/>
          <w:color w:val="282323"/>
        </w:rPr>
        <w:t>Reihe von Lernschritten</w:t>
      </w:r>
      <w:r>
        <w:rPr>
          <w:rFonts w:asciiTheme="minorHAnsi" w:hAnsiTheme="minorHAnsi"/>
          <w:color w:val="282323"/>
        </w:rPr>
        <w:t xml:space="preserve">, deren roter Faden den üblichen didaktischen Prinzipien folgt. Eine Orientierung über Lernschritte bieten in vergleichbarer Weise die </w:t>
      </w:r>
      <w:r w:rsidRPr="005E5C3E">
        <w:rPr>
          <w:rFonts w:asciiTheme="minorHAnsi" w:hAnsiTheme="minorHAnsi"/>
          <w:b/>
          <w:color w:val="282323"/>
        </w:rPr>
        <w:t>Systematik der prozessbezogenen Kompetenzen</w:t>
      </w:r>
      <w:r>
        <w:rPr>
          <w:rFonts w:asciiTheme="minorHAnsi" w:hAnsiTheme="minorHAnsi"/>
          <w:color w:val="282323"/>
        </w:rPr>
        <w:t xml:space="preserve"> des Bildungsplans 2016, die frühere </w:t>
      </w:r>
      <w:r w:rsidRPr="00FF4D9F">
        <w:rPr>
          <w:rFonts w:asciiTheme="minorHAnsi" w:hAnsiTheme="minorHAnsi"/>
          <w:b/>
          <w:color w:val="282323"/>
        </w:rPr>
        <w:t>Kompetenz-Spirale</w:t>
      </w:r>
      <w:r>
        <w:rPr>
          <w:rFonts w:asciiTheme="minorHAnsi" w:hAnsiTheme="minorHAnsi"/>
          <w:color w:val="282323"/>
        </w:rPr>
        <w:t xml:space="preserve">, das </w:t>
      </w:r>
      <w:r w:rsidRPr="00FF4D9F">
        <w:rPr>
          <w:rFonts w:asciiTheme="minorHAnsi" w:hAnsiTheme="minorHAnsi"/>
          <w:b/>
          <w:color w:val="282323"/>
        </w:rPr>
        <w:t>Schritte-Schema zur Durchführung einer Fallanalyse</w:t>
      </w:r>
      <w:r>
        <w:rPr>
          <w:rFonts w:asciiTheme="minorHAnsi" w:hAnsiTheme="minorHAnsi"/>
          <w:color w:val="282323"/>
        </w:rPr>
        <w:t xml:space="preserve">, das sog. </w:t>
      </w:r>
      <w:r w:rsidRPr="00FF4D9F">
        <w:rPr>
          <w:rFonts w:asciiTheme="minorHAnsi" w:hAnsiTheme="minorHAnsi"/>
          <w:b/>
          <w:color w:val="282323"/>
        </w:rPr>
        <w:t>Bonbon-Modell</w:t>
      </w:r>
      <w:r>
        <w:rPr>
          <w:rFonts w:asciiTheme="minorHAnsi" w:hAnsiTheme="minorHAnsi"/>
          <w:color w:val="282323"/>
        </w:rPr>
        <w:t xml:space="preserve">, die </w:t>
      </w:r>
      <w:r w:rsidRPr="00FF4D9F">
        <w:rPr>
          <w:rFonts w:asciiTheme="minorHAnsi" w:hAnsiTheme="minorHAnsi"/>
          <w:b/>
          <w:color w:val="282323"/>
        </w:rPr>
        <w:t>Bausteine einer gelungenen Unterrichtsstunde</w:t>
      </w:r>
      <w:r>
        <w:rPr>
          <w:rFonts w:asciiTheme="minorHAnsi" w:hAnsiTheme="minorHAnsi"/>
          <w:b/>
          <w:color w:val="282323"/>
        </w:rPr>
        <w:t xml:space="preserve">. </w:t>
      </w:r>
      <w:r w:rsidRPr="003C088A">
        <w:rPr>
          <w:rFonts w:asciiTheme="minorHAnsi" w:hAnsiTheme="minorHAnsi"/>
          <w:color w:val="282323"/>
        </w:rPr>
        <w:t>Also etwa im folgenden Sinn:</w:t>
      </w:r>
    </w:p>
    <w:p w14:paraId="3BDF1EC2" w14:textId="77777777" w:rsidR="007C0AF5" w:rsidRPr="003C088A" w:rsidRDefault="007C0AF5" w:rsidP="007C0AF5">
      <w:pPr>
        <w:pStyle w:val="StandardWeb"/>
        <w:jc w:val="both"/>
        <w:rPr>
          <w:rFonts w:asciiTheme="minorHAnsi" w:hAnsiTheme="minorHAnsi"/>
          <w:i/>
          <w:color w:val="282323"/>
        </w:rPr>
      </w:pPr>
      <w:r>
        <w:rPr>
          <w:rFonts w:asciiTheme="minorHAnsi" w:hAnsiTheme="minorHAnsi"/>
          <w:b/>
          <w:color w:val="282323"/>
        </w:rPr>
        <w:t>Hinführung:</w:t>
      </w:r>
      <w:r>
        <w:rPr>
          <w:rFonts w:asciiTheme="minorHAnsi" w:hAnsiTheme="minorHAnsi"/>
          <w:b/>
          <w:color w:val="282323"/>
        </w:rPr>
        <w:tab/>
        <w:t>Problemwahrnehmung</w:t>
      </w:r>
      <w:r>
        <w:rPr>
          <w:rFonts w:asciiTheme="minorHAnsi" w:hAnsiTheme="minorHAnsi"/>
          <w:b/>
          <w:color w:val="282323"/>
        </w:rPr>
        <w:tab/>
      </w:r>
      <w:r>
        <w:rPr>
          <w:rFonts w:asciiTheme="minorHAnsi" w:hAnsiTheme="minorHAnsi"/>
          <w:b/>
          <w:color w:val="282323"/>
        </w:rPr>
        <w:tab/>
      </w:r>
      <w:r w:rsidRPr="005A0284">
        <w:rPr>
          <w:rFonts w:asciiTheme="minorHAnsi" w:hAnsiTheme="minorHAnsi"/>
          <w:i/>
          <w:color w:val="282323"/>
          <w:sz w:val="22"/>
          <w:szCs w:val="22"/>
        </w:rPr>
        <w:t>wahrnehmen &amp; sich hineinversetzen</w:t>
      </w:r>
    </w:p>
    <w:p w14:paraId="79ABCD5E" w14:textId="77777777" w:rsidR="007C0AF5" w:rsidRPr="003C088A" w:rsidRDefault="007C0AF5" w:rsidP="007C0AF5">
      <w:pPr>
        <w:pStyle w:val="StandardWeb"/>
        <w:jc w:val="both"/>
        <w:rPr>
          <w:rFonts w:asciiTheme="minorHAnsi" w:hAnsiTheme="minorHAnsi"/>
          <w:i/>
          <w:color w:val="282323"/>
        </w:rPr>
      </w:pPr>
      <w:r>
        <w:rPr>
          <w:rFonts w:asciiTheme="minorHAnsi" w:hAnsiTheme="minorHAnsi"/>
          <w:b/>
          <w:color w:val="282323"/>
        </w:rPr>
        <w:t xml:space="preserve"> </w:t>
      </w:r>
      <w:r>
        <w:rPr>
          <w:rFonts w:asciiTheme="minorHAnsi" w:hAnsiTheme="minorHAnsi"/>
          <w:b/>
          <w:color w:val="282323"/>
        </w:rPr>
        <w:tab/>
      </w:r>
      <w:r>
        <w:rPr>
          <w:rFonts w:asciiTheme="minorHAnsi" w:hAnsiTheme="minorHAnsi"/>
          <w:b/>
          <w:color w:val="282323"/>
        </w:rPr>
        <w:tab/>
        <w:t xml:space="preserve">Problemfeststellung </w:t>
      </w:r>
      <w:r>
        <w:rPr>
          <w:rFonts w:asciiTheme="minorHAnsi" w:hAnsiTheme="minorHAnsi"/>
          <w:b/>
          <w:color w:val="282323"/>
        </w:rPr>
        <w:tab/>
      </w:r>
      <w:r>
        <w:rPr>
          <w:rFonts w:asciiTheme="minorHAnsi" w:hAnsiTheme="minorHAnsi"/>
          <w:b/>
          <w:color w:val="282323"/>
        </w:rPr>
        <w:tab/>
      </w:r>
      <w:r>
        <w:rPr>
          <w:rFonts w:asciiTheme="minorHAnsi" w:hAnsiTheme="minorHAnsi"/>
          <w:b/>
          <w:color w:val="282323"/>
        </w:rPr>
        <w:tab/>
      </w:r>
    </w:p>
    <w:p w14:paraId="4EF287A2" w14:textId="77777777" w:rsidR="007C0AF5" w:rsidRPr="005A0284" w:rsidRDefault="007C0AF5" w:rsidP="007C0AF5">
      <w:pPr>
        <w:pStyle w:val="StandardWeb"/>
        <w:jc w:val="both"/>
        <w:rPr>
          <w:rFonts w:asciiTheme="minorHAnsi" w:hAnsiTheme="minorHAnsi"/>
          <w:i/>
          <w:color w:val="282323"/>
          <w:sz w:val="22"/>
          <w:szCs w:val="22"/>
        </w:rPr>
      </w:pPr>
      <w:r>
        <w:rPr>
          <w:rFonts w:asciiTheme="minorHAnsi" w:hAnsiTheme="minorHAnsi"/>
          <w:b/>
          <w:color w:val="282323"/>
        </w:rPr>
        <w:t>Vertiefung:</w:t>
      </w:r>
      <w:r>
        <w:rPr>
          <w:rFonts w:asciiTheme="minorHAnsi" w:hAnsiTheme="minorHAnsi"/>
          <w:b/>
          <w:color w:val="282323"/>
        </w:rPr>
        <w:tab/>
        <w:t>intuitive Problemlösung</w:t>
      </w:r>
      <w:r>
        <w:rPr>
          <w:rFonts w:asciiTheme="minorHAnsi" w:hAnsiTheme="minorHAnsi"/>
          <w:b/>
          <w:color w:val="282323"/>
        </w:rPr>
        <w:tab/>
      </w:r>
      <w:r>
        <w:rPr>
          <w:rFonts w:asciiTheme="minorHAnsi" w:hAnsiTheme="minorHAnsi"/>
          <w:b/>
          <w:color w:val="282323"/>
        </w:rPr>
        <w:tab/>
      </w:r>
      <w:r w:rsidRPr="005A0284">
        <w:rPr>
          <w:rFonts w:asciiTheme="minorHAnsi" w:hAnsiTheme="minorHAnsi"/>
          <w:i/>
          <w:color w:val="282323"/>
          <w:sz w:val="22"/>
          <w:szCs w:val="22"/>
        </w:rPr>
        <w:t>analysieren &amp; interpretieren</w:t>
      </w:r>
    </w:p>
    <w:p w14:paraId="494A2EB0" w14:textId="77777777" w:rsidR="007C0AF5" w:rsidRDefault="007C0AF5" w:rsidP="007C0AF5">
      <w:pPr>
        <w:pStyle w:val="StandardWeb"/>
        <w:jc w:val="both"/>
        <w:rPr>
          <w:rFonts w:asciiTheme="minorHAnsi" w:hAnsiTheme="minorHAnsi"/>
          <w:b/>
          <w:color w:val="282323"/>
        </w:rPr>
      </w:pPr>
      <w:r>
        <w:rPr>
          <w:rFonts w:asciiTheme="minorHAnsi" w:hAnsiTheme="minorHAnsi"/>
          <w:b/>
          <w:color w:val="282323"/>
        </w:rPr>
        <w:tab/>
      </w:r>
      <w:r>
        <w:rPr>
          <w:rFonts w:asciiTheme="minorHAnsi" w:hAnsiTheme="minorHAnsi"/>
          <w:b/>
          <w:color w:val="282323"/>
        </w:rPr>
        <w:tab/>
        <w:t xml:space="preserve">angeleitete Problemlösung </w:t>
      </w:r>
      <w:r>
        <w:rPr>
          <w:rFonts w:asciiTheme="minorHAnsi" w:hAnsiTheme="minorHAnsi"/>
          <w:b/>
          <w:color w:val="282323"/>
        </w:rPr>
        <w:tab/>
      </w:r>
      <w:r>
        <w:rPr>
          <w:rFonts w:asciiTheme="minorHAnsi" w:hAnsiTheme="minorHAnsi"/>
          <w:b/>
          <w:color w:val="282323"/>
        </w:rPr>
        <w:tab/>
      </w:r>
      <w:r w:rsidRPr="005A0284">
        <w:rPr>
          <w:rFonts w:asciiTheme="minorHAnsi" w:hAnsiTheme="minorHAnsi"/>
          <w:i/>
          <w:color w:val="282323"/>
          <w:sz w:val="22"/>
          <w:szCs w:val="22"/>
        </w:rPr>
        <w:t>argumentieren &amp; reflektieren</w:t>
      </w:r>
      <w:r>
        <w:rPr>
          <w:rFonts w:asciiTheme="minorHAnsi" w:hAnsiTheme="minorHAnsi"/>
          <w:b/>
          <w:color w:val="282323"/>
        </w:rPr>
        <w:tab/>
      </w:r>
      <w:r>
        <w:rPr>
          <w:rFonts w:asciiTheme="minorHAnsi" w:hAnsiTheme="minorHAnsi"/>
          <w:b/>
          <w:color w:val="282323"/>
        </w:rPr>
        <w:tab/>
      </w:r>
      <w:r>
        <w:rPr>
          <w:rFonts w:asciiTheme="minorHAnsi" w:hAnsiTheme="minorHAnsi"/>
          <w:b/>
          <w:color w:val="282323"/>
        </w:rPr>
        <w:tab/>
      </w:r>
      <w:r>
        <w:rPr>
          <w:rFonts w:asciiTheme="minorHAnsi" w:hAnsiTheme="minorHAnsi"/>
          <w:b/>
          <w:color w:val="282323"/>
        </w:rPr>
        <w:tab/>
        <w:t>z.B. mittels Textarbeit</w:t>
      </w:r>
    </w:p>
    <w:p w14:paraId="3DEDF1CD" w14:textId="77777777" w:rsidR="007C0AF5" w:rsidRDefault="007C0AF5" w:rsidP="007C0AF5">
      <w:pPr>
        <w:pStyle w:val="StandardWeb"/>
        <w:ind w:left="708" w:firstLine="708"/>
        <w:jc w:val="both"/>
        <w:rPr>
          <w:rFonts w:asciiTheme="minorHAnsi" w:hAnsiTheme="minorHAnsi"/>
          <w:b/>
          <w:color w:val="282323"/>
        </w:rPr>
      </w:pPr>
      <w:r>
        <w:rPr>
          <w:rFonts w:asciiTheme="minorHAnsi" w:hAnsiTheme="minorHAnsi"/>
          <w:b/>
          <w:color w:val="282323"/>
        </w:rPr>
        <w:t>Ergebnissicherung</w:t>
      </w:r>
      <w:r>
        <w:rPr>
          <w:rFonts w:asciiTheme="minorHAnsi" w:hAnsiTheme="minorHAnsi"/>
          <w:b/>
          <w:color w:val="282323"/>
        </w:rPr>
        <w:tab/>
      </w:r>
      <w:r>
        <w:rPr>
          <w:rFonts w:asciiTheme="minorHAnsi" w:hAnsiTheme="minorHAnsi"/>
          <w:b/>
          <w:color w:val="282323"/>
        </w:rPr>
        <w:tab/>
      </w:r>
      <w:r>
        <w:rPr>
          <w:rFonts w:asciiTheme="minorHAnsi" w:hAnsiTheme="minorHAnsi"/>
          <w:b/>
          <w:color w:val="282323"/>
        </w:rPr>
        <w:tab/>
      </w:r>
    </w:p>
    <w:p w14:paraId="6C621378" w14:textId="77777777" w:rsidR="007C0AF5" w:rsidRPr="005A0284" w:rsidRDefault="007C0AF5" w:rsidP="007C0AF5">
      <w:pPr>
        <w:pStyle w:val="StandardWeb"/>
        <w:jc w:val="both"/>
        <w:rPr>
          <w:rFonts w:asciiTheme="minorHAnsi" w:hAnsiTheme="minorHAnsi"/>
          <w:i/>
          <w:color w:val="282323"/>
          <w:sz w:val="22"/>
          <w:szCs w:val="22"/>
        </w:rPr>
      </w:pPr>
      <w:r>
        <w:rPr>
          <w:rFonts w:asciiTheme="minorHAnsi" w:hAnsiTheme="minorHAnsi"/>
          <w:b/>
          <w:color w:val="282323"/>
        </w:rPr>
        <w:t>Transfer:</w:t>
      </w:r>
      <w:r>
        <w:rPr>
          <w:rFonts w:asciiTheme="minorHAnsi" w:hAnsiTheme="minorHAnsi"/>
          <w:b/>
          <w:color w:val="282323"/>
        </w:rPr>
        <w:tab/>
        <w:t>Bewertung des Ergebnisses</w:t>
      </w:r>
      <w:r>
        <w:rPr>
          <w:rFonts w:asciiTheme="minorHAnsi" w:hAnsiTheme="minorHAnsi"/>
          <w:i/>
          <w:color w:val="282323"/>
        </w:rPr>
        <w:tab/>
      </w:r>
      <w:r>
        <w:rPr>
          <w:rFonts w:asciiTheme="minorHAnsi" w:hAnsiTheme="minorHAnsi"/>
          <w:i/>
          <w:color w:val="282323"/>
        </w:rPr>
        <w:tab/>
      </w:r>
      <w:r w:rsidRPr="005A0284">
        <w:rPr>
          <w:rFonts w:asciiTheme="minorHAnsi" w:hAnsiTheme="minorHAnsi"/>
          <w:i/>
          <w:color w:val="282323"/>
          <w:sz w:val="22"/>
          <w:szCs w:val="22"/>
        </w:rPr>
        <w:t>beurteilen &amp; sich entscheiden</w:t>
      </w:r>
    </w:p>
    <w:p w14:paraId="0991E62C" w14:textId="77777777" w:rsidR="007C0AF5" w:rsidRDefault="007C0AF5" w:rsidP="007C0AF5">
      <w:pPr>
        <w:pStyle w:val="StandardWeb"/>
        <w:ind w:left="708" w:firstLine="708"/>
        <w:jc w:val="both"/>
        <w:rPr>
          <w:rFonts w:asciiTheme="minorHAnsi" w:hAnsiTheme="minorHAnsi"/>
          <w:b/>
          <w:color w:val="282323"/>
        </w:rPr>
      </w:pPr>
      <w:r>
        <w:rPr>
          <w:rFonts w:asciiTheme="minorHAnsi" w:hAnsiTheme="minorHAnsi"/>
          <w:b/>
          <w:color w:val="282323"/>
        </w:rPr>
        <w:t>Erneute Problematisierung</w:t>
      </w:r>
    </w:p>
    <w:p w14:paraId="3D37D7F6" w14:textId="77777777" w:rsidR="007C0AF5" w:rsidRDefault="007C0AF5" w:rsidP="007C0AF5">
      <w:pPr>
        <w:pStyle w:val="StandardWeb"/>
        <w:rPr>
          <w:rFonts w:asciiTheme="minorHAnsi" w:hAnsiTheme="minorHAnsi"/>
          <w:b/>
          <w:color w:val="282323"/>
        </w:rPr>
      </w:pPr>
      <w:r>
        <w:rPr>
          <w:rFonts w:asciiTheme="minorHAnsi" w:hAnsiTheme="minorHAnsi"/>
          <w:b/>
          <w:color w:val="282323"/>
        </w:rPr>
        <w:lastRenderedPageBreak/>
        <w:t xml:space="preserve">            Optionale Umsetzungsbeispiele zum „vernunftgeleiteten Argumentieren“</w:t>
      </w:r>
    </w:p>
    <w:tbl>
      <w:tblPr>
        <w:tblStyle w:val="Tabellenraster"/>
        <w:tblW w:w="0" w:type="auto"/>
        <w:tblLook w:val="04A0" w:firstRow="1" w:lastRow="0" w:firstColumn="1" w:lastColumn="0" w:noHBand="0" w:noVBand="1"/>
      </w:tblPr>
      <w:tblGrid>
        <w:gridCol w:w="495"/>
        <w:gridCol w:w="3973"/>
        <w:gridCol w:w="3013"/>
        <w:gridCol w:w="1575"/>
      </w:tblGrid>
      <w:tr w:rsidR="007C0AF5" w:rsidRPr="00FB071D" w14:paraId="29F9B51F" w14:textId="77777777" w:rsidTr="00DF0A60">
        <w:trPr>
          <w:trHeight w:val="321"/>
        </w:trPr>
        <w:tc>
          <w:tcPr>
            <w:tcW w:w="495" w:type="dxa"/>
            <w:shd w:val="clear" w:color="auto" w:fill="F2F2F2" w:themeFill="background1" w:themeFillShade="F2"/>
          </w:tcPr>
          <w:p w14:paraId="2264D821" w14:textId="77777777" w:rsidR="007C0AF5" w:rsidRPr="00FB071D" w:rsidRDefault="007C0AF5" w:rsidP="00DF0A60">
            <w:pPr>
              <w:pStyle w:val="StandardWeb"/>
              <w:rPr>
                <w:rFonts w:asciiTheme="minorHAnsi" w:hAnsiTheme="minorHAnsi"/>
                <w:b/>
                <w:color w:val="282323"/>
                <w:sz w:val="22"/>
                <w:szCs w:val="22"/>
              </w:rPr>
            </w:pPr>
          </w:p>
        </w:tc>
        <w:tc>
          <w:tcPr>
            <w:tcW w:w="4096" w:type="dxa"/>
            <w:shd w:val="clear" w:color="auto" w:fill="F2F2F2" w:themeFill="background1" w:themeFillShade="F2"/>
          </w:tcPr>
          <w:p w14:paraId="11C422B6" w14:textId="77777777" w:rsidR="007C0AF5" w:rsidRPr="00FB071D" w:rsidRDefault="007C0AF5" w:rsidP="00DF0A60">
            <w:pPr>
              <w:pStyle w:val="StandardWeb"/>
              <w:rPr>
                <w:rFonts w:asciiTheme="minorHAnsi" w:hAnsiTheme="minorHAnsi"/>
                <w:b/>
                <w:color w:val="282323"/>
                <w:sz w:val="22"/>
                <w:szCs w:val="22"/>
              </w:rPr>
            </w:pPr>
            <w:r w:rsidRPr="00FB071D">
              <w:rPr>
                <w:rFonts w:asciiTheme="minorHAnsi" w:hAnsiTheme="minorHAnsi"/>
                <w:b/>
                <w:color w:val="282323"/>
                <w:sz w:val="22"/>
                <w:szCs w:val="22"/>
              </w:rPr>
              <w:t>Problemfrage</w:t>
            </w:r>
          </w:p>
        </w:tc>
        <w:tc>
          <w:tcPr>
            <w:tcW w:w="3057" w:type="dxa"/>
            <w:shd w:val="clear" w:color="auto" w:fill="F2F2F2" w:themeFill="background1" w:themeFillShade="F2"/>
          </w:tcPr>
          <w:p w14:paraId="2C7466DA" w14:textId="77777777" w:rsidR="007C0AF5" w:rsidRPr="00FB071D" w:rsidRDefault="007C0AF5" w:rsidP="00DF0A60">
            <w:pPr>
              <w:pStyle w:val="StandardWeb"/>
              <w:rPr>
                <w:rFonts w:asciiTheme="minorHAnsi" w:hAnsiTheme="minorHAnsi"/>
                <w:b/>
                <w:i/>
                <w:color w:val="282323"/>
                <w:sz w:val="22"/>
                <w:szCs w:val="22"/>
              </w:rPr>
            </w:pPr>
            <w:r w:rsidRPr="00FB071D">
              <w:rPr>
                <w:rFonts w:asciiTheme="minorHAnsi" w:hAnsiTheme="minorHAnsi"/>
                <w:b/>
                <w:i/>
                <w:color w:val="282323"/>
                <w:sz w:val="22"/>
                <w:szCs w:val="22"/>
              </w:rPr>
              <w:t>Fähigkeiten &amp; Fertigkeiten</w:t>
            </w:r>
          </w:p>
        </w:tc>
        <w:tc>
          <w:tcPr>
            <w:tcW w:w="1575" w:type="dxa"/>
            <w:shd w:val="clear" w:color="auto" w:fill="F2F2F2" w:themeFill="background1" w:themeFillShade="F2"/>
          </w:tcPr>
          <w:p w14:paraId="089A7EA8" w14:textId="77777777" w:rsidR="007C0AF5" w:rsidRPr="00FB071D" w:rsidRDefault="007C0AF5" w:rsidP="00DF0A60">
            <w:pPr>
              <w:pStyle w:val="StandardWeb"/>
              <w:rPr>
                <w:rFonts w:asciiTheme="minorHAnsi" w:hAnsiTheme="minorHAnsi"/>
                <w:b/>
                <w:color w:val="282323"/>
                <w:sz w:val="22"/>
                <w:szCs w:val="22"/>
              </w:rPr>
            </w:pPr>
            <w:r w:rsidRPr="00FB071D">
              <w:rPr>
                <w:rFonts w:asciiTheme="minorHAnsi" w:hAnsiTheme="minorHAnsi"/>
                <w:b/>
                <w:color w:val="282323"/>
                <w:sz w:val="22"/>
                <w:szCs w:val="22"/>
              </w:rPr>
              <w:t>Material</w:t>
            </w:r>
          </w:p>
        </w:tc>
      </w:tr>
      <w:tr w:rsidR="007C0AF5" w:rsidRPr="00501FB0" w14:paraId="336772BB" w14:textId="77777777" w:rsidTr="00DF0A60">
        <w:tc>
          <w:tcPr>
            <w:tcW w:w="495" w:type="dxa"/>
            <w:shd w:val="clear" w:color="auto" w:fill="FFFFFF" w:themeFill="background1"/>
          </w:tcPr>
          <w:p w14:paraId="6BA621AD" w14:textId="77777777" w:rsidR="007C0AF5" w:rsidRDefault="007C0AF5" w:rsidP="00DF0A60">
            <w:pPr>
              <w:pStyle w:val="StandardWeb"/>
              <w:rPr>
                <w:rFonts w:asciiTheme="minorHAnsi" w:hAnsiTheme="minorHAnsi"/>
                <w:color w:val="282323"/>
                <w:sz w:val="22"/>
                <w:szCs w:val="22"/>
              </w:rPr>
            </w:pPr>
          </w:p>
          <w:p w14:paraId="5F66EB9F" w14:textId="77777777" w:rsidR="007C0AF5" w:rsidRDefault="007C0AF5" w:rsidP="00DF0A60">
            <w:pPr>
              <w:pStyle w:val="StandardWeb"/>
              <w:rPr>
                <w:rFonts w:asciiTheme="minorHAnsi" w:hAnsiTheme="minorHAnsi"/>
                <w:color w:val="282323"/>
                <w:sz w:val="22"/>
                <w:szCs w:val="22"/>
              </w:rPr>
            </w:pPr>
            <w:r>
              <w:rPr>
                <w:rFonts w:asciiTheme="minorHAnsi" w:hAnsiTheme="minorHAnsi"/>
                <w:color w:val="282323"/>
                <w:sz w:val="22"/>
                <w:szCs w:val="22"/>
              </w:rPr>
              <w:t>1</w:t>
            </w:r>
          </w:p>
        </w:tc>
        <w:tc>
          <w:tcPr>
            <w:tcW w:w="4096" w:type="dxa"/>
            <w:shd w:val="clear" w:color="auto" w:fill="FFFFFF" w:themeFill="background1"/>
          </w:tcPr>
          <w:p w14:paraId="0A6A23AF" w14:textId="77777777" w:rsidR="007C0AF5" w:rsidRDefault="007C0AF5" w:rsidP="00DF0A60">
            <w:pPr>
              <w:pStyle w:val="StandardWeb"/>
              <w:rPr>
                <w:rFonts w:asciiTheme="minorHAnsi" w:hAnsiTheme="minorHAnsi"/>
                <w:color w:val="282323"/>
                <w:sz w:val="22"/>
                <w:szCs w:val="22"/>
              </w:rPr>
            </w:pPr>
          </w:p>
          <w:p w14:paraId="24E799C9" w14:textId="77777777" w:rsidR="007C0AF5" w:rsidRDefault="007C0AF5" w:rsidP="00DF0A60">
            <w:pPr>
              <w:pStyle w:val="StandardWeb"/>
              <w:rPr>
                <w:rFonts w:asciiTheme="minorHAnsi" w:hAnsiTheme="minorHAnsi"/>
                <w:color w:val="282323"/>
                <w:sz w:val="22"/>
                <w:szCs w:val="22"/>
              </w:rPr>
            </w:pPr>
            <w:r>
              <w:rPr>
                <w:rFonts w:asciiTheme="minorHAnsi" w:hAnsiTheme="minorHAnsi"/>
                <w:color w:val="282323"/>
                <w:sz w:val="22"/>
                <w:szCs w:val="22"/>
              </w:rPr>
              <w:t>Heimlich ist jeder ungerecht – stimmt das?</w:t>
            </w:r>
          </w:p>
        </w:tc>
        <w:tc>
          <w:tcPr>
            <w:tcW w:w="3057" w:type="dxa"/>
            <w:shd w:val="clear" w:color="auto" w:fill="FFFFFF" w:themeFill="background1"/>
          </w:tcPr>
          <w:p w14:paraId="64038A1C" w14:textId="77777777" w:rsidR="007C0AF5" w:rsidRDefault="007C0AF5" w:rsidP="00DF0A60">
            <w:pPr>
              <w:pStyle w:val="StandardWeb"/>
              <w:rPr>
                <w:rFonts w:asciiTheme="minorHAnsi" w:hAnsiTheme="minorHAnsi"/>
                <w:i/>
                <w:color w:val="282323"/>
                <w:sz w:val="22"/>
                <w:szCs w:val="22"/>
              </w:rPr>
            </w:pPr>
          </w:p>
          <w:p w14:paraId="76D6490F" w14:textId="77777777" w:rsidR="007C0AF5" w:rsidRDefault="007C0AF5" w:rsidP="00DF0A60">
            <w:pPr>
              <w:pStyle w:val="StandardWeb"/>
              <w:rPr>
                <w:rFonts w:asciiTheme="minorHAnsi" w:hAnsiTheme="minorHAnsi"/>
                <w:i/>
                <w:color w:val="282323"/>
                <w:sz w:val="22"/>
                <w:szCs w:val="22"/>
              </w:rPr>
            </w:pPr>
            <w:r>
              <w:rPr>
                <w:rFonts w:asciiTheme="minorHAnsi" w:hAnsiTheme="minorHAnsi"/>
                <w:i/>
                <w:color w:val="282323"/>
                <w:sz w:val="22"/>
                <w:szCs w:val="22"/>
              </w:rPr>
              <w:t>Gedankenexperiment durchführen und beurteilen</w:t>
            </w:r>
          </w:p>
        </w:tc>
        <w:tc>
          <w:tcPr>
            <w:tcW w:w="1575" w:type="dxa"/>
            <w:shd w:val="clear" w:color="auto" w:fill="FFFFFF" w:themeFill="background1"/>
          </w:tcPr>
          <w:p w14:paraId="15BDAC14" w14:textId="77777777" w:rsidR="007C0AF5" w:rsidRDefault="007C0AF5" w:rsidP="00DF0A60">
            <w:pPr>
              <w:pStyle w:val="StandardWeb"/>
              <w:rPr>
                <w:rFonts w:asciiTheme="minorHAnsi" w:hAnsiTheme="minorHAnsi"/>
                <w:color w:val="282323"/>
                <w:sz w:val="22"/>
                <w:szCs w:val="22"/>
              </w:rPr>
            </w:pPr>
          </w:p>
          <w:p w14:paraId="287F36D6" w14:textId="77777777" w:rsidR="007C0AF5" w:rsidRDefault="007C0AF5" w:rsidP="00DF0A60">
            <w:pPr>
              <w:pStyle w:val="StandardWeb"/>
              <w:rPr>
                <w:rFonts w:asciiTheme="minorHAnsi" w:hAnsiTheme="minorHAnsi"/>
                <w:color w:val="282323"/>
                <w:sz w:val="22"/>
                <w:szCs w:val="22"/>
              </w:rPr>
            </w:pPr>
            <w:r>
              <w:rPr>
                <w:rFonts w:asciiTheme="minorHAnsi" w:hAnsiTheme="minorHAnsi"/>
                <w:color w:val="282323"/>
                <w:sz w:val="22"/>
                <w:szCs w:val="22"/>
              </w:rPr>
              <w:t>POLITEIA II</w:t>
            </w:r>
          </w:p>
        </w:tc>
      </w:tr>
      <w:tr w:rsidR="007C0AF5" w:rsidRPr="00501FB0" w14:paraId="4EA55D6E" w14:textId="77777777" w:rsidTr="00DF0A60">
        <w:tc>
          <w:tcPr>
            <w:tcW w:w="495" w:type="dxa"/>
            <w:shd w:val="clear" w:color="auto" w:fill="F2F2F2" w:themeFill="background1" w:themeFillShade="F2"/>
          </w:tcPr>
          <w:p w14:paraId="22A9323F" w14:textId="77777777" w:rsidR="007C0AF5" w:rsidRDefault="007C0AF5" w:rsidP="00DF0A60">
            <w:pPr>
              <w:pStyle w:val="StandardWeb"/>
              <w:rPr>
                <w:rFonts w:asciiTheme="minorHAnsi" w:hAnsiTheme="minorHAnsi"/>
                <w:color w:val="282323"/>
                <w:sz w:val="22"/>
                <w:szCs w:val="22"/>
              </w:rPr>
            </w:pPr>
          </w:p>
          <w:p w14:paraId="4FF96B36" w14:textId="77777777" w:rsidR="007C0AF5" w:rsidRPr="00501FB0" w:rsidRDefault="007C0AF5" w:rsidP="00DF0A60">
            <w:pPr>
              <w:pStyle w:val="StandardWeb"/>
              <w:rPr>
                <w:rFonts w:asciiTheme="minorHAnsi" w:hAnsiTheme="minorHAnsi"/>
                <w:color w:val="282323"/>
                <w:sz w:val="22"/>
                <w:szCs w:val="22"/>
              </w:rPr>
            </w:pPr>
            <w:r>
              <w:rPr>
                <w:rFonts w:asciiTheme="minorHAnsi" w:hAnsiTheme="minorHAnsi"/>
                <w:color w:val="282323"/>
                <w:sz w:val="22"/>
                <w:szCs w:val="22"/>
              </w:rPr>
              <w:t>2.1</w:t>
            </w:r>
          </w:p>
        </w:tc>
        <w:tc>
          <w:tcPr>
            <w:tcW w:w="4096" w:type="dxa"/>
            <w:shd w:val="clear" w:color="auto" w:fill="F2F2F2" w:themeFill="background1" w:themeFillShade="F2"/>
          </w:tcPr>
          <w:p w14:paraId="2E92C5AB" w14:textId="77777777" w:rsidR="007C0AF5" w:rsidRDefault="007C0AF5" w:rsidP="00DF0A60">
            <w:pPr>
              <w:pStyle w:val="StandardWeb"/>
              <w:rPr>
                <w:rFonts w:asciiTheme="minorHAnsi" w:hAnsiTheme="minorHAnsi"/>
                <w:color w:val="282323"/>
                <w:sz w:val="22"/>
                <w:szCs w:val="22"/>
              </w:rPr>
            </w:pPr>
          </w:p>
          <w:p w14:paraId="4FB5FCCC" w14:textId="77777777" w:rsidR="007C0AF5" w:rsidRPr="00501FB0" w:rsidRDefault="007C0AF5" w:rsidP="00DF0A60">
            <w:pPr>
              <w:pStyle w:val="StandardWeb"/>
              <w:rPr>
                <w:rFonts w:asciiTheme="minorHAnsi" w:hAnsiTheme="minorHAnsi"/>
                <w:color w:val="282323"/>
                <w:sz w:val="22"/>
                <w:szCs w:val="22"/>
              </w:rPr>
            </w:pPr>
            <w:r>
              <w:rPr>
                <w:rFonts w:asciiTheme="minorHAnsi" w:hAnsiTheme="minorHAnsi"/>
                <w:color w:val="282323"/>
                <w:sz w:val="22"/>
                <w:szCs w:val="22"/>
              </w:rPr>
              <w:t>Was ist besser: Jemanden widerlegen oder selbst widerlegt werden?</w:t>
            </w:r>
          </w:p>
        </w:tc>
        <w:tc>
          <w:tcPr>
            <w:tcW w:w="3057" w:type="dxa"/>
            <w:shd w:val="clear" w:color="auto" w:fill="F2F2F2" w:themeFill="background1" w:themeFillShade="F2"/>
          </w:tcPr>
          <w:p w14:paraId="13B0097C" w14:textId="77777777" w:rsidR="007C0AF5" w:rsidRDefault="007C0AF5" w:rsidP="00DF0A60">
            <w:pPr>
              <w:pStyle w:val="StandardWeb"/>
              <w:rPr>
                <w:rFonts w:asciiTheme="minorHAnsi" w:hAnsiTheme="minorHAnsi"/>
                <w:i/>
                <w:color w:val="282323"/>
                <w:sz w:val="22"/>
                <w:szCs w:val="22"/>
              </w:rPr>
            </w:pPr>
          </w:p>
          <w:p w14:paraId="636898AF" w14:textId="77777777" w:rsidR="007C0AF5" w:rsidRPr="00696C8A" w:rsidRDefault="007C0AF5" w:rsidP="00DF0A60">
            <w:pPr>
              <w:pStyle w:val="StandardWeb"/>
              <w:rPr>
                <w:rFonts w:asciiTheme="minorHAnsi" w:hAnsiTheme="minorHAnsi"/>
                <w:i/>
                <w:color w:val="282323"/>
                <w:sz w:val="22"/>
                <w:szCs w:val="22"/>
              </w:rPr>
            </w:pPr>
            <w:r w:rsidRPr="00696C8A">
              <w:rPr>
                <w:rFonts w:asciiTheme="minorHAnsi" w:hAnsiTheme="minorHAnsi"/>
                <w:i/>
                <w:color w:val="282323"/>
                <w:sz w:val="22"/>
                <w:szCs w:val="22"/>
              </w:rPr>
              <w:t>Sinn von ‚geprüftem Leben’</w:t>
            </w:r>
            <w:r>
              <w:rPr>
                <w:rFonts w:asciiTheme="minorHAnsi" w:hAnsiTheme="minorHAnsi"/>
                <w:i/>
                <w:color w:val="282323"/>
                <w:sz w:val="22"/>
                <w:szCs w:val="22"/>
              </w:rPr>
              <w:t xml:space="preserve"> beschreiben</w:t>
            </w:r>
          </w:p>
        </w:tc>
        <w:tc>
          <w:tcPr>
            <w:tcW w:w="1575" w:type="dxa"/>
            <w:shd w:val="clear" w:color="auto" w:fill="F2F2F2" w:themeFill="background1" w:themeFillShade="F2"/>
          </w:tcPr>
          <w:p w14:paraId="3EB66C15" w14:textId="77777777" w:rsidR="007C0AF5" w:rsidRDefault="007C0AF5" w:rsidP="00DF0A60">
            <w:pPr>
              <w:pStyle w:val="StandardWeb"/>
              <w:rPr>
                <w:rFonts w:asciiTheme="minorHAnsi" w:hAnsiTheme="minorHAnsi"/>
                <w:color w:val="282323"/>
                <w:sz w:val="22"/>
                <w:szCs w:val="22"/>
              </w:rPr>
            </w:pPr>
          </w:p>
          <w:p w14:paraId="775D3ACA" w14:textId="77777777" w:rsidR="007C0AF5" w:rsidRPr="00501FB0" w:rsidRDefault="007C0AF5" w:rsidP="00DF0A60">
            <w:pPr>
              <w:pStyle w:val="StandardWeb"/>
              <w:rPr>
                <w:rFonts w:asciiTheme="minorHAnsi" w:hAnsiTheme="minorHAnsi"/>
                <w:color w:val="282323"/>
                <w:sz w:val="22"/>
                <w:szCs w:val="22"/>
              </w:rPr>
            </w:pPr>
            <w:r>
              <w:rPr>
                <w:rFonts w:asciiTheme="minorHAnsi" w:hAnsiTheme="minorHAnsi"/>
                <w:color w:val="282323"/>
                <w:sz w:val="22"/>
                <w:szCs w:val="22"/>
              </w:rPr>
              <w:t>GORGIAS</w:t>
            </w:r>
          </w:p>
        </w:tc>
      </w:tr>
      <w:tr w:rsidR="007C0AF5" w:rsidRPr="00501FB0" w14:paraId="4C7D6CF1" w14:textId="77777777" w:rsidTr="00DF0A60">
        <w:tc>
          <w:tcPr>
            <w:tcW w:w="495" w:type="dxa"/>
            <w:shd w:val="clear" w:color="auto" w:fill="F2F2F2" w:themeFill="background1" w:themeFillShade="F2"/>
          </w:tcPr>
          <w:p w14:paraId="38FE1D27" w14:textId="77777777" w:rsidR="007C0AF5" w:rsidRPr="00501FB0" w:rsidRDefault="007C0AF5" w:rsidP="00DF0A60">
            <w:pPr>
              <w:pStyle w:val="StandardWeb"/>
              <w:rPr>
                <w:rFonts w:asciiTheme="minorHAnsi" w:hAnsiTheme="minorHAnsi"/>
                <w:color w:val="282323"/>
                <w:sz w:val="22"/>
                <w:szCs w:val="22"/>
              </w:rPr>
            </w:pPr>
            <w:r>
              <w:rPr>
                <w:rFonts w:asciiTheme="minorHAnsi" w:hAnsiTheme="minorHAnsi"/>
                <w:color w:val="282323"/>
                <w:sz w:val="22"/>
                <w:szCs w:val="22"/>
              </w:rPr>
              <w:t>2.2</w:t>
            </w:r>
          </w:p>
        </w:tc>
        <w:tc>
          <w:tcPr>
            <w:tcW w:w="4096" w:type="dxa"/>
            <w:shd w:val="clear" w:color="auto" w:fill="F2F2F2" w:themeFill="background1" w:themeFillShade="F2"/>
          </w:tcPr>
          <w:p w14:paraId="07B132FE" w14:textId="77777777" w:rsidR="007C0AF5" w:rsidRPr="00501FB0" w:rsidRDefault="007C0AF5" w:rsidP="00DF0A60">
            <w:pPr>
              <w:pStyle w:val="StandardWeb"/>
              <w:rPr>
                <w:rFonts w:asciiTheme="minorHAnsi" w:hAnsiTheme="minorHAnsi"/>
                <w:color w:val="282323"/>
                <w:sz w:val="22"/>
                <w:szCs w:val="22"/>
              </w:rPr>
            </w:pPr>
            <w:r>
              <w:rPr>
                <w:rFonts w:asciiTheme="minorHAnsi" w:hAnsiTheme="minorHAnsi"/>
                <w:color w:val="282323"/>
                <w:sz w:val="22"/>
                <w:szCs w:val="22"/>
              </w:rPr>
              <w:t>Wer soll (wen be-)herrschen?</w:t>
            </w:r>
          </w:p>
        </w:tc>
        <w:tc>
          <w:tcPr>
            <w:tcW w:w="3057" w:type="dxa"/>
            <w:shd w:val="clear" w:color="auto" w:fill="F2F2F2" w:themeFill="background1" w:themeFillShade="F2"/>
          </w:tcPr>
          <w:p w14:paraId="33FDFB3D" w14:textId="77777777" w:rsidR="007C0AF5" w:rsidRPr="00696C8A" w:rsidRDefault="007C0AF5" w:rsidP="00DF0A60">
            <w:pPr>
              <w:pStyle w:val="StandardWeb"/>
              <w:rPr>
                <w:rFonts w:asciiTheme="minorHAnsi" w:hAnsiTheme="minorHAnsi"/>
                <w:i/>
                <w:color w:val="282323"/>
                <w:sz w:val="22"/>
                <w:szCs w:val="22"/>
              </w:rPr>
            </w:pPr>
            <w:r>
              <w:rPr>
                <w:rFonts w:asciiTheme="minorHAnsi" w:hAnsiTheme="minorHAnsi"/>
                <w:i/>
                <w:color w:val="282323"/>
                <w:sz w:val="22"/>
                <w:szCs w:val="22"/>
              </w:rPr>
              <w:t>Unverschämte Rede als widersprüchlich entlarven</w:t>
            </w:r>
          </w:p>
        </w:tc>
        <w:tc>
          <w:tcPr>
            <w:tcW w:w="1575" w:type="dxa"/>
            <w:shd w:val="clear" w:color="auto" w:fill="F2F2F2" w:themeFill="background1" w:themeFillShade="F2"/>
          </w:tcPr>
          <w:p w14:paraId="319C1925" w14:textId="77777777" w:rsidR="007C0AF5" w:rsidRPr="00501FB0" w:rsidRDefault="007C0AF5" w:rsidP="00DF0A60">
            <w:pPr>
              <w:pStyle w:val="StandardWeb"/>
              <w:rPr>
                <w:rFonts w:asciiTheme="minorHAnsi" w:hAnsiTheme="minorHAnsi"/>
                <w:color w:val="282323"/>
                <w:sz w:val="22"/>
                <w:szCs w:val="22"/>
              </w:rPr>
            </w:pPr>
          </w:p>
        </w:tc>
      </w:tr>
      <w:tr w:rsidR="007C0AF5" w:rsidRPr="00501FB0" w14:paraId="78E95999" w14:textId="77777777" w:rsidTr="00DF0A60">
        <w:tc>
          <w:tcPr>
            <w:tcW w:w="495" w:type="dxa"/>
          </w:tcPr>
          <w:p w14:paraId="02C944DA" w14:textId="77777777" w:rsidR="007C0AF5" w:rsidRDefault="007C0AF5" w:rsidP="00DF0A60">
            <w:pPr>
              <w:pStyle w:val="StandardWeb"/>
              <w:rPr>
                <w:rFonts w:asciiTheme="minorHAnsi" w:hAnsiTheme="minorHAnsi"/>
                <w:color w:val="282323"/>
                <w:sz w:val="22"/>
                <w:szCs w:val="22"/>
              </w:rPr>
            </w:pPr>
          </w:p>
          <w:p w14:paraId="7E6316DD" w14:textId="77777777" w:rsidR="007C0AF5" w:rsidRDefault="007C0AF5" w:rsidP="00DF0A60">
            <w:pPr>
              <w:pStyle w:val="StandardWeb"/>
              <w:rPr>
                <w:rFonts w:asciiTheme="minorHAnsi" w:hAnsiTheme="minorHAnsi"/>
                <w:color w:val="282323"/>
                <w:sz w:val="22"/>
                <w:szCs w:val="22"/>
              </w:rPr>
            </w:pPr>
            <w:r>
              <w:rPr>
                <w:rFonts w:asciiTheme="minorHAnsi" w:hAnsiTheme="minorHAnsi"/>
                <w:color w:val="282323"/>
                <w:sz w:val="22"/>
                <w:szCs w:val="22"/>
              </w:rPr>
              <w:t>3</w:t>
            </w:r>
          </w:p>
          <w:p w14:paraId="3A711AEB" w14:textId="77777777" w:rsidR="007C0AF5" w:rsidRDefault="007C0AF5" w:rsidP="00DF0A60">
            <w:pPr>
              <w:pStyle w:val="StandardWeb"/>
              <w:rPr>
                <w:rFonts w:asciiTheme="minorHAnsi" w:hAnsiTheme="minorHAnsi"/>
                <w:color w:val="282323"/>
                <w:sz w:val="22"/>
                <w:szCs w:val="22"/>
              </w:rPr>
            </w:pPr>
          </w:p>
        </w:tc>
        <w:tc>
          <w:tcPr>
            <w:tcW w:w="4096" w:type="dxa"/>
          </w:tcPr>
          <w:p w14:paraId="202272E1" w14:textId="77777777" w:rsidR="007C0AF5" w:rsidRDefault="007C0AF5" w:rsidP="00DF0A60">
            <w:pPr>
              <w:pStyle w:val="StandardWeb"/>
              <w:rPr>
                <w:rFonts w:asciiTheme="minorHAnsi" w:hAnsiTheme="minorHAnsi"/>
                <w:color w:val="282323"/>
                <w:sz w:val="22"/>
                <w:szCs w:val="22"/>
              </w:rPr>
            </w:pPr>
          </w:p>
          <w:p w14:paraId="649DDC7B" w14:textId="77777777" w:rsidR="007C0AF5" w:rsidRDefault="007C0AF5" w:rsidP="00DF0A60">
            <w:pPr>
              <w:pStyle w:val="StandardWeb"/>
              <w:rPr>
                <w:rFonts w:asciiTheme="minorHAnsi" w:hAnsiTheme="minorHAnsi"/>
                <w:color w:val="282323"/>
                <w:sz w:val="22"/>
                <w:szCs w:val="22"/>
              </w:rPr>
            </w:pPr>
            <w:r>
              <w:rPr>
                <w:rFonts w:asciiTheme="minorHAnsi" w:hAnsiTheme="minorHAnsi"/>
                <w:color w:val="282323"/>
                <w:sz w:val="22"/>
                <w:szCs w:val="22"/>
              </w:rPr>
              <w:t>Alles relativ (individuell)?</w:t>
            </w:r>
          </w:p>
          <w:p w14:paraId="1720441C" w14:textId="77777777" w:rsidR="007C0AF5" w:rsidRDefault="007C0AF5" w:rsidP="00DF0A60">
            <w:pPr>
              <w:pStyle w:val="StandardWeb"/>
              <w:rPr>
                <w:rFonts w:asciiTheme="minorHAnsi" w:hAnsiTheme="minorHAnsi"/>
                <w:color w:val="282323"/>
                <w:sz w:val="22"/>
                <w:szCs w:val="22"/>
              </w:rPr>
            </w:pPr>
          </w:p>
        </w:tc>
        <w:tc>
          <w:tcPr>
            <w:tcW w:w="3057" w:type="dxa"/>
          </w:tcPr>
          <w:p w14:paraId="4BE1AF74" w14:textId="77777777" w:rsidR="007C0AF5" w:rsidRDefault="007C0AF5" w:rsidP="00DF0A60">
            <w:pPr>
              <w:pStyle w:val="StandardWeb"/>
              <w:rPr>
                <w:rFonts w:asciiTheme="minorHAnsi" w:hAnsiTheme="minorHAnsi"/>
                <w:i/>
                <w:color w:val="282323"/>
                <w:sz w:val="22"/>
                <w:szCs w:val="22"/>
              </w:rPr>
            </w:pPr>
          </w:p>
          <w:p w14:paraId="2C14C158" w14:textId="77777777" w:rsidR="007C0AF5" w:rsidRDefault="007C0AF5" w:rsidP="00DF0A60">
            <w:pPr>
              <w:pStyle w:val="StandardWeb"/>
              <w:rPr>
                <w:rFonts w:asciiTheme="minorHAnsi" w:hAnsiTheme="minorHAnsi"/>
                <w:i/>
                <w:color w:val="282323"/>
                <w:sz w:val="22"/>
                <w:szCs w:val="22"/>
              </w:rPr>
            </w:pPr>
            <w:r>
              <w:rPr>
                <w:rFonts w:asciiTheme="minorHAnsi" w:hAnsiTheme="minorHAnsi"/>
                <w:i/>
                <w:color w:val="282323"/>
                <w:sz w:val="22"/>
                <w:szCs w:val="22"/>
              </w:rPr>
              <w:t>Widersprüche entdecken Tugend als umfassende Kompetenz erklären</w:t>
            </w:r>
          </w:p>
        </w:tc>
        <w:tc>
          <w:tcPr>
            <w:tcW w:w="1575" w:type="dxa"/>
          </w:tcPr>
          <w:p w14:paraId="334A1C65" w14:textId="77777777" w:rsidR="007C0AF5" w:rsidRDefault="007C0AF5" w:rsidP="00DF0A60">
            <w:pPr>
              <w:pStyle w:val="StandardWeb"/>
              <w:rPr>
                <w:rFonts w:asciiTheme="minorHAnsi" w:hAnsiTheme="minorHAnsi"/>
                <w:color w:val="282323"/>
                <w:sz w:val="22"/>
                <w:szCs w:val="22"/>
              </w:rPr>
            </w:pPr>
          </w:p>
          <w:p w14:paraId="3D3016D9" w14:textId="77777777" w:rsidR="007C0AF5" w:rsidRDefault="007C0AF5" w:rsidP="00DF0A60">
            <w:pPr>
              <w:pStyle w:val="StandardWeb"/>
              <w:rPr>
                <w:rFonts w:asciiTheme="minorHAnsi" w:hAnsiTheme="minorHAnsi"/>
                <w:color w:val="282323"/>
                <w:sz w:val="22"/>
                <w:szCs w:val="22"/>
              </w:rPr>
            </w:pPr>
            <w:r>
              <w:rPr>
                <w:rFonts w:asciiTheme="minorHAnsi" w:hAnsiTheme="minorHAnsi"/>
                <w:color w:val="282323"/>
                <w:sz w:val="22"/>
                <w:szCs w:val="22"/>
              </w:rPr>
              <w:t>PROTAGORAS</w:t>
            </w:r>
          </w:p>
        </w:tc>
      </w:tr>
      <w:tr w:rsidR="007C0AF5" w:rsidRPr="00501FB0" w14:paraId="22F77976" w14:textId="77777777" w:rsidTr="00DF0A60">
        <w:tc>
          <w:tcPr>
            <w:tcW w:w="495" w:type="dxa"/>
            <w:shd w:val="clear" w:color="auto" w:fill="F2F2F2" w:themeFill="background1" w:themeFillShade="F2"/>
          </w:tcPr>
          <w:p w14:paraId="2B1F2976" w14:textId="77777777" w:rsidR="007C0AF5" w:rsidRDefault="007C0AF5" w:rsidP="00DF0A60">
            <w:pPr>
              <w:pStyle w:val="StandardWeb"/>
              <w:rPr>
                <w:rFonts w:asciiTheme="minorHAnsi" w:hAnsiTheme="minorHAnsi"/>
                <w:color w:val="282323"/>
                <w:sz w:val="22"/>
                <w:szCs w:val="22"/>
              </w:rPr>
            </w:pPr>
          </w:p>
          <w:p w14:paraId="6586567A" w14:textId="77777777" w:rsidR="007C0AF5" w:rsidRDefault="007C0AF5" w:rsidP="00DF0A60">
            <w:pPr>
              <w:pStyle w:val="StandardWeb"/>
              <w:rPr>
                <w:rFonts w:asciiTheme="minorHAnsi" w:hAnsiTheme="minorHAnsi"/>
                <w:color w:val="282323"/>
                <w:sz w:val="22"/>
                <w:szCs w:val="22"/>
              </w:rPr>
            </w:pPr>
            <w:r>
              <w:rPr>
                <w:rFonts w:asciiTheme="minorHAnsi" w:hAnsiTheme="minorHAnsi"/>
                <w:color w:val="282323"/>
                <w:sz w:val="22"/>
                <w:szCs w:val="22"/>
              </w:rPr>
              <w:t>4.1</w:t>
            </w:r>
          </w:p>
        </w:tc>
        <w:tc>
          <w:tcPr>
            <w:tcW w:w="4096" w:type="dxa"/>
            <w:shd w:val="clear" w:color="auto" w:fill="F2F2F2" w:themeFill="background1" w:themeFillShade="F2"/>
          </w:tcPr>
          <w:p w14:paraId="6DB07284" w14:textId="77777777" w:rsidR="007C0AF5" w:rsidRDefault="007C0AF5" w:rsidP="00DF0A60">
            <w:pPr>
              <w:pStyle w:val="StandardWeb"/>
              <w:rPr>
                <w:rFonts w:asciiTheme="minorHAnsi" w:hAnsiTheme="minorHAnsi"/>
                <w:color w:val="282323"/>
                <w:sz w:val="22"/>
                <w:szCs w:val="22"/>
              </w:rPr>
            </w:pPr>
          </w:p>
          <w:p w14:paraId="252616E2" w14:textId="77777777" w:rsidR="007C0AF5" w:rsidRDefault="007C0AF5" w:rsidP="00DF0A60">
            <w:pPr>
              <w:pStyle w:val="StandardWeb"/>
              <w:rPr>
                <w:rFonts w:asciiTheme="minorHAnsi" w:hAnsiTheme="minorHAnsi"/>
                <w:color w:val="282323"/>
                <w:sz w:val="22"/>
                <w:szCs w:val="22"/>
              </w:rPr>
            </w:pPr>
            <w:r>
              <w:rPr>
                <w:rFonts w:asciiTheme="minorHAnsi" w:hAnsiTheme="minorHAnsi"/>
                <w:color w:val="282323"/>
                <w:sz w:val="22"/>
                <w:szCs w:val="22"/>
              </w:rPr>
              <w:t>Ist eine richtige Meinung so gut wie Wissen?</w:t>
            </w:r>
          </w:p>
        </w:tc>
        <w:tc>
          <w:tcPr>
            <w:tcW w:w="3057" w:type="dxa"/>
            <w:shd w:val="clear" w:color="auto" w:fill="F2F2F2" w:themeFill="background1" w:themeFillShade="F2"/>
          </w:tcPr>
          <w:p w14:paraId="4148A95A" w14:textId="77777777" w:rsidR="007C0AF5" w:rsidRDefault="007C0AF5" w:rsidP="00DF0A60">
            <w:pPr>
              <w:pStyle w:val="StandardWeb"/>
              <w:rPr>
                <w:rFonts w:asciiTheme="minorHAnsi" w:hAnsiTheme="minorHAnsi"/>
                <w:i/>
                <w:color w:val="282323"/>
                <w:sz w:val="22"/>
                <w:szCs w:val="22"/>
              </w:rPr>
            </w:pPr>
          </w:p>
          <w:p w14:paraId="1B95C5F4" w14:textId="77777777" w:rsidR="007C0AF5" w:rsidRDefault="007C0AF5" w:rsidP="00DF0A60">
            <w:pPr>
              <w:pStyle w:val="StandardWeb"/>
              <w:rPr>
                <w:rFonts w:asciiTheme="minorHAnsi" w:hAnsiTheme="minorHAnsi"/>
                <w:i/>
                <w:color w:val="282323"/>
                <w:sz w:val="22"/>
                <w:szCs w:val="22"/>
              </w:rPr>
            </w:pPr>
            <w:r>
              <w:rPr>
                <w:rFonts w:asciiTheme="minorHAnsi" w:hAnsiTheme="minorHAnsi"/>
                <w:i/>
                <w:color w:val="282323"/>
                <w:sz w:val="22"/>
                <w:szCs w:val="22"/>
              </w:rPr>
              <w:t>Begriffe differenzieren</w:t>
            </w:r>
          </w:p>
        </w:tc>
        <w:tc>
          <w:tcPr>
            <w:tcW w:w="1575" w:type="dxa"/>
            <w:shd w:val="clear" w:color="auto" w:fill="F2F2F2" w:themeFill="background1" w:themeFillShade="F2"/>
          </w:tcPr>
          <w:p w14:paraId="5BD7D677" w14:textId="77777777" w:rsidR="007C0AF5" w:rsidRDefault="007C0AF5" w:rsidP="00DF0A60">
            <w:pPr>
              <w:pStyle w:val="StandardWeb"/>
              <w:rPr>
                <w:rFonts w:asciiTheme="minorHAnsi" w:hAnsiTheme="minorHAnsi"/>
                <w:color w:val="282323"/>
                <w:sz w:val="22"/>
                <w:szCs w:val="22"/>
              </w:rPr>
            </w:pPr>
          </w:p>
          <w:p w14:paraId="024B6F3F" w14:textId="77777777" w:rsidR="007C0AF5" w:rsidRDefault="007C0AF5" w:rsidP="00DF0A60">
            <w:pPr>
              <w:pStyle w:val="StandardWeb"/>
              <w:rPr>
                <w:rFonts w:asciiTheme="minorHAnsi" w:hAnsiTheme="minorHAnsi"/>
                <w:color w:val="282323"/>
                <w:sz w:val="22"/>
                <w:szCs w:val="22"/>
              </w:rPr>
            </w:pPr>
            <w:r>
              <w:rPr>
                <w:rFonts w:asciiTheme="minorHAnsi" w:hAnsiTheme="minorHAnsi"/>
                <w:color w:val="282323"/>
                <w:sz w:val="22"/>
                <w:szCs w:val="22"/>
              </w:rPr>
              <w:t>MENON</w:t>
            </w:r>
          </w:p>
        </w:tc>
      </w:tr>
      <w:tr w:rsidR="007C0AF5" w:rsidRPr="00501FB0" w14:paraId="160A21AE" w14:textId="77777777" w:rsidTr="00DF0A60">
        <w:tc>
          <w:tcPr>
            <w:tcW w:w="495" w:type="dxa"/>
            <w:shd w:val="clear" w:color="auto" w:fill="F2F2F2" w:themeFill="background1" w:themeFillShade="F2"/>
          </w:tcPr>
          <w:p w14:paraId="0AFB78D7" w14:textId="77777777" w:rsidR="007C0AF5" w:rsidRPr="00501FB0" w:rsidRDefault="007C0AF5" w:rsidP="00DF0A60">
            <w:pPr>
              <w:pStyle w:val="StandardWeb"/>
              <w:rPr>
                <w:rFonts w:asciiTheme="minorHAnsi" w:hAnsiTheme="minorHAnsi"/>
                <w:color w:val="282323"/>
                <w:sz w:val="22"/>
                <w:szCs w:val="22"/>
              </w:rPr>
            </w:pPr>
            <w:r>
              <w:rPr>
                <w:rFonts w:asciiTheme="minorHAnsi" w:hAnsiTheme="minorHAnsi"/>
                <w:color w:val="282323"/>
                <w:sz w:val="22"/>
                <w:szCs w:val="22"/>
              </w:rPr>
              <w:t>4.2</w:t>
            </w:r>
          </w:p>
        </w:tc>
        <w:tc>
          <w:tcPr>
            <w:tcW w:w="4096" w:type="dxa"/>
            <w:shd w:val="clear" w:color="auto" w:fill="F2F2F2" w:themeFill="background1" w:themeFillShade="F2"/>
          </w:tcPr>
          <w:p w14:paraId="6C5799D5" w14:textId="77777777" w:rsidR="007C0AF5" w:rsidRPr="00501FB0" w:rsidRDefault="007C0AF5" w:rsidP="00DF0A60">
            <w:pPr>
              <w:pStyle w:val="StandardWeb"/>
              <w:rPr>
                <w:rFonts w:asciiTheme="minorHAnsi" w:hAnsiTheme="minorHAnsi"/>
                <w:color w:val="282323"/>
                <w:sz w:val="22"/>
                <w:szCs w:val="22"/>
              </w:rPr>
            </w:pPr>
            <w:r>
              <w:rPr>
                <w:rFonts w:asciiTheme="minorHAnsi" w:hAnsiTheme="minorHAnsi"/>
                <w:color w:val="282323"/>
                <w:sz w:val="22"/>
                <w:szCs w:val="22"/>
              </w:rPr>
              <w:t>Weißt du, was Tugend ist?</w:t>
            </w:r>
          </w:p>
        </w:tc>
        <w:tc>
          <w:tcPr>
            <w:tcW w:w="3057" w:type="dxa"/>
            <w:shd w:val="clear" w:color="auto" w:fill="F2F2F2" w:themeFill="background1" w:themeFillShade="F2"/>
          </w:tcPr>
          <w:p w14:paraId="77B57663" w14:textId="77777777" w:rsidR="007C0AF5" w:rsidRPr="00501FB0" w:rsidRDefault="007C0AF5" w:rsidP="00DF0A60">
            <w:pPr>
              <w:pStyle w:val="StandardWeb"/>
              <w:rPr>
                <w:rFonts w:asciiTheme="minorHAnsi" w:hAnsiTheme="minorHAnsi"/>
                <w:i/>
                <w:color w:val="282323"/>
                <w:sz w:val="22"/>
                <w:szCs w:val="22"/>
              </w:rPr>
            </w:pPr>
            <w:r w:rsidRPr="00FB071D">
              <w:rPr>
                <w:rFonts w:asciiTheme="minorHAnsi" w:hAnsiTheme="minorHAnsi"/>
                <w:i/>
                <w:color w:val="282323"/>
                <w:sz w:val="22"/>
                <w:szCs w:val="22"/>
              </w:rPr>
              <w:t>Zweck der Suche nach Definition allgem. Wertbegriffe</w:t>
            </w:r>
            <w:r>
              <w:rPr>
                <w:rFonts w:asciiTheme="minorHAnsi" w:hAnsiTheme="minorHAnsi"/>
                <w:i/>
                <w:color w:val="282323"/>
                <w:sz w:val="22"/>
                <w:szCs w:val="22"/>
              </w:rPr>
              <w:t xml:space="preserve"> verstehen; Definitions</w:t>
            </w:r>
            <w:r w:rsidRPr="00FB071D">
              <w:rPr>
                <w:rFonts w:asciiTheme="minorHAnsi" w:hAnsiTheme="minorHAnsi"/>
                <w:i/>
                <w:color w:val="282323"/>
                <w:sz w:val="22"/>
                <w:szCs w:val="22"/>
              </w:rPr>
              <w:t>fehler benennen</w:t>
            </w:r>
          </w:p>
        </w:tc>
        <w:tc>
          <w:tcPr>
            <w:tcW w:w="1575" w:type="dxa"/>
            <w:shd w:val="clear" w:color="auto" w:fill="F2F2F2" w:themeFill="background1" w:themeFillShade="F2"/>
          </w:tcPr>
          <w:p w14:paraId="078BB778" w14:textId="77777777" w:rsidR="007C0AF5" w:rsidRPr="00501FB0" w:rsidRDefault="007C0AF5" w:rsidP="00DF0A60">
            <w:pPr>
              <w:pStyle w:val="StandardWeb"/>
              <w:rPr>
                <w:rFonts w:asciiTheme="minorHAnsi" w:hAnsiTheme="minorHAnsi"/>
                <w:color w:val="282323"/>
                <w:sz w:val="22"/>
                <w:szCs w:val="22"/>
              </w:rPr>
            </w:pPr>
          </w:p>
        </w:tc>
      </w:tr>
      <w:tr w:rsidR="007C0AF5" w:rsidRPr="00501FB0" w14:paraId="3928DA26" w14:textId="77777777" w:rsidTr="00DF0A60">
        <w:tc>
          <w:tcPr>
            <w:tcW w:w="495" w:type="dxa"/>
            <w:shd w:val="clear" w:color="auto" w:fill="F2F2F2" w:themeFill="background1" w:themeFillShade="F2"/>
          </w:tcPr>
          <w:p w14:paraId="1DBAD4B3" w14:textId="77777777" w:rsidR="007C0AF5" w:rsidRPr="00501FB0" w:rsidRDefault="007C0AF5" w:rsidP="00DF0A60">
            <w:pPr>
              <w:pStyle w:val="StandardWeb"/>
              <w:rPr>
                <w:rFonts w:asciiTheme="minorHAnsi" w:hAnsiTheme="minorHAnsi"/>
                <w:color w:val="282323"/>
                <w:sz w:val="22"/>
                <w:szCs w:val="22"/>
              </w:rPr>
            </w:pPr>
            <w:r>
              <w:rPr>
                <w:rFonts w:asciiTheme="minorHAnsi" w:hAnsiTheme="minorHAnsi"/>
                <w:color w:val="282323"/>
                <w:sz w:val="22"/>
                <w:szCs w:val="22"/>
              </w:rPr>
              <w:t>4.3</w:t>
            </w:r>
          </w:p>
        </w:tc>
        <w:tc>
          <w:tcPr>
            <w:tcW w:w="4096" w:type="dxa"/>
            <w:shd w:val="clear" w:color="auto" w:fill="F2F2F2" w:themeFill="background1" w:themeFillShade="F2"/>
          </w:tcPr>
          <w:p w14:paraId="237E8B41" w14:textId="77777777" w:rsidR="007C0AF5" w:rsidRPr="00501FB0" w:rsidRDefault="007C0AF5" w:rsidP="00DF0A60">
            <w:pPr>
              <w:pStyle w:val="StandardWeb"/>
              <w:rPr>
                <w:rFonts w:asciiTheme="minorHAnsi" w:hAnsiTheme="minorHAnsi"/>
                <w:color w:val="282323"/>
                <w:sz w:val="22"/>
                <w:szCs w:val="22"/>
              </w:rPr>
            </w:pPr>
            <w:r>
              <w:rPr>
                <w:rFonts w:asciiTheme="minorHAnsi" w:hAnsiTheme="minorHAnsi"/>
                <w:color w:val="282323"/>
                <w:sz w:val="22"/>
                <w:szCs w:val="22"/>
              </w:rPr>
              <w:t>Ist Tugend lehrbar?</w:t>
            </w:r>
          </w:p>
        </w:tc>
        <w:tc>
          <w:tcPr>
            <w:tcW w:w="3057" w:type="dxa"/>
            <w:shd w:val="clear" w:color="auto" w:fill="F2F2F2" w:themeFill="background1" w:themeFillShade="F2"/>
          </w:tcPr>
          <w:p w14:paraId="48B1073E" w14:textId="77777777" w:rsidR="007C0AF5" w:rsidRPr="00FB071D" w:rsidRDefault="007C0AF5" w:rsidP="00DF0A60">
            <w:pPr>
              <w:pStyle w:val="StandardWeb"/>
              <w:rPr>
                <w:rFonts w:asciiTheme="minorHAnsi" w:hAnsiTheme="minorHAnsi"/>
                <w:i/>
                <w:color w:val="282323"/>
                <w:sz w:val="22"/>
                <w:szCs w:val="22"/>
              </w:rPr>
            </w:pPr>
            <w:r w:rsidRPr="00696C8A">
              <w:rPr>
                <w:rFonts w:asciiTheme="minorHAnsi" w:hAnsiTheme="minorHAnsi"/>
                <w:i/>
                <w:color w:val="282323"/>
                <w:sz w:val="22"/>
                <w:szCs w:val="22"/>
              </w:rPr>
              <w:t>Wenn-dann-Zusammenhang untersuchen; notw./hinr. Bedg.</w:t>
            </w:r>
          </w:p>
        </w:tc>
        <w:tc>
          <w:tcPr>
            <w:tcW w:w="1575" w:type="dxa"/>
            <w:shd w:val="clear" w:color="auto" w:fill="F2F2F2" w:themeFill="background1" w:themeFillShade="F2"/>
          </w:tcPr>
          <w:p w14:paraId="4A6FAC11" w14:textId="77777777" w:rsidR="007C0AF5" w:rsidRPr="00501FB0" w:rsidRDefault="007C0AF5" w:rsidP="00DF0A60">
            <w:pPr>
              <w:pStyle w:val="StandardWeb"/>
              <w:rPr>
                <w:rFonts w:asciiTheme="minorHAnsi" w:hAnsiTheme="minorHAnsi"/>
                <w:color w:val="282323"/>
                <w:sz w:val="22"/>
                <w:szCs w:val="22"/>
              </w:rPr>
            </w:pPr>
          </w:p>
        </w:tc>
      </w:tr>
      <w:tr w:rsidR="007C0AF5" w:rsidRPr="00501FB0" w14:paraId="3EF6B188" w14:textId="77777777" w:rsidTr="00DF0A60">
        <w:tc>
          <w:tcPr>
            <w:tcW w:w="495" w:type="dxa"/>
            <w:shd w:val="clear" w:color="auto" w:fill="F2F2F2" w:themeFill="background1" w:themeFillShade="F2"/>
          </w:tcPr>
          <w:p w14:paraId="6F45B2B4" w14:textId="77777777" w:rsidR="007C0AF5" w:rsidRPr="00501FB0" w:rsidRDefault="007C0AF5" w:rsidP="00DF0A60">
            <w:pPr>
              <w:pStyle w:val="StandardWeb"/>
              <w:rPr>
                <w:rFonts w:asciiTheme="minorHAnsi" w:hAnsiTheme="minorHAnsi"/>
                <w:color w:val="282323"/>
                <w:sz w:val="22"/>
                <w:szCs w:val="22"/>
              </w:rPr>
            </w:pPr>
            <w:r>
              <w:rPr>
                <w:rFonts w:asciiTheme="minorHAnsi" w:hAnsiTheme="minorHAnsi"/>
                <w:color w:val="282323"/>
                <w:sz w:val="22"/>
                <w:szCs w:val="22"/>
              </w:rPr>
              <w:t>4.4</w:t>
            </w:r>
          </w:p>
        </w:tc>
        <w:tc>
          <w:tcPr>
            <w:tcW w:w="4096" w:type="dxa"/>
            <w:shd w:val="clear" w:color="auto" w:fill="F2F2F2" w:themeFill="background1" w:themeFillShade="F2"/>
          </w:tcPr>
          <w:p w14:paraId="5FE5877E" w14:textId="77777777" w:rsidR="007C0AF5" w:rsidRPr="00501FB0" w:rsidRDefault="007C0AF5" w:rsidP="00DF0A60">
            <w:pPr>
              <w:pStyle w:val="StandardWeb"/>
              <w:rPr>
                <w:rFonts w:asciiTheme="minorHAnsi" w:hAnsiTheme="minorHAnsi"/>
                <w:color w:val="282323"/>
                <w:sz w:val="22"/>
                <w:szCs w:val="22"/>
              </w:rPr>
            </w:pPr>
            <w:r>
              <w:rPr>
                <w:rFonts w:asciiTheme="minorHAnsi" w:hAnsiTheme="minorHAnsi"/>
                <w:color w:val="282323"/>
                <w:sz w:val="22"/>
                <w:szCs w:val="22"/>
              </w:rPr>
              <w:t>Ist Tugend = Wissen?</w:t>
            </w:r>
          </w:p>
        </w:tc>
        <w:tc>
          <w:tcPr>
            <w:tcW w:w="3057" w:type="dxa"/>
            <w:shd w:val="clear" w:color="auto" w:fill="F2F2F2" w:themeFill="background1" w:themeFillShade="F2"/>
          </w:tcPr>
          <w:p w14:paraId="038BE064" w14:textId="77777777" w:rsidR="007C0AF5" w:rsidRPr="00FB071D" w:rsidRDefault="007C0AF5" w:rsidP="00DF0A60">
            <w:pPr>
              <w:pStyle w:val="StandardWeb"/>
              <w:rPr>
                <w:rFonts w:asciiTheme="minorHAnsi" w:hAnsiTheme="minorHAnsi"/>
                <w:i/>
                <w:color w:val="282323"/>
                <w:sz w:val="22"/>
                <w:szCs w:val="22"/>
              </w:rPr>
            </w:pPr>
            <w:r>
              <w:rPr>
                <w:rFonts w:asciiTheme="minorHAnsi" w:hAnsiTheme="minorHAnsi"/>
                <w:i/>
                <w:color w:val="282323"/>
                <w:sz w:val="22"/>
                <w:szCs w:val="22"/>
              </w:rPr>
              <w:t>Abhängigkeit von eth. Tugend und Einsicht beurteilen</w:t>
            </w:r>
          </w:p>
        </w:tc>
        <w:tc>
          <w:tcPr>
            <w:tcW w:w="1575" w:type="dxa"/>
            <w:shd w:val="clear" w:color="auto" w:fill="F2F2F2" w:themeFill="background1" w:themeFillShade="F2"/>
          </w:tcPr>
          <w:p w14:paraId="282C1A38" w14:textId="77777777" w:rsidR="007C0AF5" w:rsidRPr="00501FB0" w:rsidRDefault="007C0AF5" w:rsidP="00DF0A60">
            <w:pPr>
              <w:pStyle w:val="StandardWeb"/>
              <w:rPr>
                <w:rFonts w:asciiTheme="minorHAnsi" w:hAnsiTheme="minorHAnsi"/>
                <w:color w:val="282323"/>
                <w:sz w:val="22"/>
                <w:szCs w:val="22"/>
              </w:rPr>
            </w:pPr>
          </w:p>
        </w:tc>
      </w:tr>
      <w:tr w:rsidR="007C0AF5" w:rsidRPr="00501FB0" w14:paraId="1D887BB4" w14:textId="77777777" w:rsidTr="00DF0A60">
        <w:tc>
          <w:tcPr>
            <w:tcW w:w="495" w:type="dxa"/>
            <w:shd w:val="clear" w:color="auto" w:fill="FFFFFF" w:themeFill="background1"/>
          </w:tcPr>
          <w:p w14:paraId="19058A6C" w14:textId="77777777" w:rsidR="007C0AF5" w:rsidRDefault="007C0AF5" w:rsidP="00DF0A60">
            <w:pPr>
              <w:pStyle w:val="StandardWeb"/>
              <w:rPr>
                <w:rFonts w:asciiTheme="minorHAnsi" w:hAnsiTheme="minorHAnsi"/>
                <w:color w:val="282323"/>
                <w:sz w:val="22"/>
                <w:szCs w:val="22"/>
              </w:rPr>
            </w:pPr>
          </w:p>
          <w:p w14:paraId="049C06D0" w14:textId="77777777" w:rsidR="007C0AF5" w:rsidRPr="00501FB0" w:rsidRDefault="007C0AF5" w:rsidP="00DF0A60">
            <w:pPr>
              <w:pStyle w:val="StandardWeb"/>
              <w:rPr>
                <w:rFonts w:asciiTheme="minorHAnsi" w:hAnsiTheme="minorHAnsi"/>
                <w:color w:val="282323"/>
                <w:sz w:val="22"/>
                <w:szCs w:val="22"/>
              </w:rPr>
            </w:pPr>
            <w:r>
              <w:rPr>
                <w:rFonts w:asciiTheme="minorHAnsi" w:hAnsiTheme="minorHAnsi"/>
                <w:color w:val="282323"/>
                <w:sz w:val="22"/>
                <w:szCs w:val="22"/>
              </w:rPr>
              <w:t>5</w:t>
            </w:r>
          </w:p>
        </w:tc>
        <w:tc>
          <w:tcPr>
            <w:tcW w:w="4096" w:type="dxa"/>
            <w:shd w:val="clear" w:color="auto" w:fill="FFFFFF" w:themeFill="background1"/>
          </w:tcPr>
          <w:p w14:paraId="70BE082A" w14:textId="77777777" w:rsidR="007C0AF5" w:rsidRDefault="007C0AF5" w:rsidP="00DF0A60">
            <w:pPr>
              <w:pStyle w:val="StandardWeb"/>
              <w:rPr>
                <w:rFonts w:asciiTheme="minorHAnsi" w:hAnsiTheme="minorHAnsi"/>
                <w:color w:val="282323"/>
                <w:sz w:val="22"/>
                <w:szCs w:val="22"/>
              </w:rPr>
            </w:pPr>
          </w:p>
          <w:p w14:paraId="454C32B6" w14:textId="77777777" w:rsidR="007C0AF5" w:rsidRPr="00501FB0" w:rsidRDefault="007C0AF5" w:rsidP="00DF0A60">
            <w:pPr>
              <w:pStyle w:val="StandardWeb"/>
              <w:rPr>
                <w:rFonts w:asciiTheme="minorHAnsi" w:hAnsiTheme="minorHAnsi"/>
                <w:color w:val="282323"/>
                <w:sz w:val="22"/>
                <w:szCs w:val="22"/>
              </w:rPr>
            </w:pPr>
            <w:r>
              <w:rPr>
                <w:rFonts w:asciiTheme="minorHAnsi" w:hAnsiTheme="minorHAnsi"/>
                <w:color w:val="282323"/>
                <w:sz w:val="22"/>
                <w:szCs w:val="22"/>
              </w:rPr>
              <w:t>Kann man weise sein ohne zu wissen?</w:t>
            </w:r>
          </w:p>
        </w:tc>
        <w:tc>
          <w:tcPr>
            <w:tcW w:w="3057" w:type="dxa"/>
            <w:shd w:val="clear" w:color="auto" w:fill="FFFFFF" w:themeFill="background1"/>
          </w:tcPr>
          <w:p w14:paraId="174248E9" w14:textId="77777777" w:rsidR="007C0AF5" w:rsidRDefault="007C0AF5" w:rsidP="00DF0A60">
            <w:pPr>
              <w:pStyle w:val="StandardWeb"/>
              <w:rPr>
                <w:rFonts w:asciiTheme="minorHAnsi" w:hAnsiTheme="minorHAnsi"/>
                <w:i/>
                <w:color w:val="282323"/>
                <w:sz w:val="22"/>
                <w:szCs w:val="22"/>
              </w:rPr>
            </w:pPr>
          </w:p>
          <w:p w14:paraId="64F3CF7C" w14:textId="77777777" w:rsidR="007C0AF5" w:rsidRPr="00FB071D" w:rsidRDefault="007C0AF5" w:rsidP="00DF0A60">
            <w:pPr>
              <w:pStyle w:val="StandardWeb"/>
              <w:rPr>
                <w:rFonts w:asciiTheme="minorHAnsi" w:hAnsiTheme="minorHAnsi"/>
                <w:i/>
                <w:color w:val="282323"/>
                <w:sz w:val="22"/>
                <w:szCs w:val="22"/>
              </w:rPr>
            </w:pPr>
            <w:r>
              <w:rPr>
                <w:rFonts w:asciiTheme="minorHAnsi" w:hAnsiTheme="minorHAnsi"/>
                <w:i/>
                <w:color w:val="282323"/>
                <w:sz w:val="22"/>
                <w:szCs w:val="22"/>
              </w:rPr>
              <w:t>‚Weisheit’ – ‚Wissen’ – ‚Wahrheit’ abgrenzen</w:t>
            </w:r>
          </w:p>
        </w:tc>
        <w:tc>
          <w:tcPr>
            <w:tcW w:w="1575" w:type="dxa"/>
            <w:shd w:val="clear" w:color="auto" w:fill="FFFFFF" w:themeFill="background1"/>
          </w:tcPr>
          <w:p w14:paraId="786BB4C4" w14:textId="77777777" w:rsidR="007C0AF5" w:rsidRDefault="007C0AF5" w:rsidP="00DF0A60">
            <w:pPr>
              <w:pStyle w:val="StandardWeb"/>
              <w:rPr>
                <w:rFonts w:asciiTheme="minorHAnsi" w:hAnsiTheme="minorHAnsi"/>
                <w:color w:val="282323"/>
                <w:sz w:val="22"/>
                <w:szCs w:val="22"/>
              </w:rPr>
            </w:pPr>
          </w:p>
          <w:p w14:paraId="5702B28C" w14:textId="77777777" w:rsidR="007C0AF5" w:rsidRPr="00501FB0" w:rsidRDefault="007C0AF5" w:rsidP="00DF0A60">
            <w:pPr>
              <w:pStyle w:val="StandardWeb"/>
              <w:rPr>
                <w:rFonts w:asciiTheme="minorHAnsi" w:hAnsiTheme="minorHAnsi"/>
                <w:color w:val="282323"/>
                <w:sz w:val="22"/>
                <w:szCs w:val="22"/>
              </w:rPr>
            </w:pPr>
            <w:r>
              <w:rPr>
                <w:rFonts w:asciiTheme="minorHAnsi" w:hAnsiTheme="minorHAnsi"/>
                <w:color w:val="282323"/>
                <w:sz w:val="22"/>
                <w:szCs w:val="22"/>
              </w:rPr>
              <w:t>APOLOGIE</w:t>
            </w:r>
          </w:p>
        </w:tc>
      </w:tr>
      <w:tr w:rsidR="007C0AF5" w:rsidRPr="00501FB0" w14:paraId="5D97870F" w14:textId="77777777" w:rsidTr="00DF0A60">
        <w:tc>
          <w:tcPr>
            <w:tcW w:w="495" w:type="dxa"/>
            <w:shd w:val="clear" w:color="auto" w:fill="F2F2F2" w:themeFill="background1" w:themeFillShade="F2"/>
          </w:tcPr>
          <w:p w14:paraId="17FE6FE0" w14:textId="77777777" w:rsidR="007C0AF5" w:rsidRDefault="007C0AF5" w:rsidP="00DF0A60">
            <w:pPr>
              <w:pStyle w:val="StandardWeb"/>
              <w:rPr>
                <w:rFonts w:asciiTheme="minorHAnsi" w:hAnsiTheme="minorHAnsi"/>
                <w:color w:val="282323"/>
                <w:sz w:val="22"/>
                <w:szCs w:val="22"/>
              </w:rPr>
            </w:pPr>
          </w:p>
          <w:p w14:paraId="1716A2CB" w14:textId="77777777" w:rsidR="007C0AF5" w:rsidRPr="00501FB0" w:rsidRDefault="007C0AF5" w:rsidP="00DF0A60">
            <w:pPr>
              <w:pStyle w:val="StandardWeb"/>
              <w:rPr>
                <w:rFonts w:asciiTheme="minorHAnsi" w:hAnsiTheme="minorHAnsi"/>
                <w:color w:val="282323"/>
                <w:sz w:val="22"/>
                <w:szCs w:val="22"/>
              </w:rPr>
            </w:pPr>
            <w:r>
              <w:rPr>
                <w:rFonts w:asciiTheme="minorHAnsi" w:hAnsiTheme="minorHAnsi"/>
                <w:color w:val="282323"/>
                <w:sz w:val="22"/>
                <w:szCs w:val="22"/>
              </w:rPr>
              <w:t>6</w:t>
            </w:r>
          </w:p>
        </w:tc>
        <w:tc>
          <w:tcPr>
            <w:tcW w:w="4096" w:type="dxa"/>
            <w:shd w:val="clear" w:color="auto" w:fill="F2F2F2" w:themeFill="background1" w:themeFillShade="F2"/>
          </w:tcPr>
          <w:p w14:paraId="5A7004FC" w14:textId="77777777" w:rsidR="007C0AF5" w:rsidRDefault="007C0AF5" w:rsidP="00DF0A60">
            <w:pPr>
              <w:pStyle w:val="StandardWeb"/>
              <w:rPr>
                <w:rFonts w:asciiTheme="minorHAnsi" w:hAnsiTheme="minorHAnsi"/>
                <w:color w:val="282323"/>
                <w:sz w:val="22"/>
                <w:szCs w:val="22"/>
              </w:rPr>
            </w:pPr>
          </w:p>
          <w:p w14:paraId="167C1D14" w14:textId="77777777" w:rsidR="007C0AF5" w:rsidRPr="00501FB0" w:rsidRDefault="007C0AF5" w:rsidP="00DF0A60">
            <w:pPr>
              <w:pStyle w:val="StandardWeb"/>
              <w:rPr>
                <w:rFonts w:asciiTheme="minorHAnsi" w:hAnsiTheme="minorHAnsi"/>
                <w:color w:val="282323"/>
                <w:sz w:val="22"/>
                <w:szCs w:val="22"/>
              </w:rPr>
            </w:pPr>
            <w:r>
              <w:rPr>
                <w:rFonts w:asciiTheme="minorHAnsi" w:hAnsiTheme="minorHAnsi"/>
                <w:color w:val="282323"/>
                <w:sz w:val="22"/>
                <w:szCs w:val="22"/>
              </w:rPr>
              <w:t>Was wäre das vollkommene Leben?</w:t>
            </w:r>
          </w:p>
        </w:tc>
        <w:tc>
          <w:tcPr>
            <w:tcW w:w="3057" w:type="dxa"/>
            <w:shd w:val="clear" w:color="auto" w:fill="F2F2F2" w:themeFill="background1" w:themeFillShade="F2"/>
          </w:tcPr>
          <w:p w14:paraId="32744077" w14:textId="77777777" w:rsidR="007C0AF5" w:rsidRDefault="007C0AF5" w:rsidP="00DF0A60">
            <w:pPr>
              <w:pStyle w:val="StandardWeb"/>
              <w:rPr>
                <w:rFonts w:asciiTheme="minorHAnsi" w:hAnsiTheme="minorHAnsi"/>
                <w:i/>
                <w:color w:val="282323"/>
                <w:sz w:val="22"/>
                <w:szCs w:val="22"/>
              </w:rPr>
            </w:pPr>
          </w:p>
          <w:p w14:paraId="30D9D18D" w14:textId="77777777" w:rsidR="007C0AF5" w:rsidRPr="00D61281" w:rsidRDefault="007C0AF5" w:rsidP="00DF0A60">
            <w:pPr>
              <w:pStyle w:val="StandardWeb"/>
              <w:rPr>
                <w:rFonts w:asciiTheme="minorHAnsi" w:hAnsiTheme="minorHAnsi"/>
                <w:i/>
                <w:color w:val="282323"/>
                <w:sz w:val="22"/>
                <w:szCs w:val="22"/>
              </w:rPr>
            </w:pPr>
            <w:r>
              <w:rPr>
                <w:rFonts w:asciiTheme="minorHAnsi" w:hAnsiTheme="minorHAnsi"/>
                <w:i/>
                <w:color w:val="282323"/>
                <w:sz w:val="22"/>
                <w:szCs w:val="22"/>
              </w:rPr>
              <w:t>‚Glück’ als vollkommenes Leben interpretieren;</w:t>
            </w:r>
            <w:r w:rsidRPr="00D8648F">
              <w:rPr>
                <w:rFonts w:asciiTheme="minorHAnsi" w:hAnsiTheme="minorHAnsi"/>
                <w:i/>
                <w:color w:val="282323"/>
                <w:sz w:val="22"/>
                <w:szCs w:val="22"/>
              </w:rPr>
              <w:t xml:space="preserve"> Hedonismus hinterfragen</w:t>
            </w:r>
          </w:p>
        </w:tc>
        <w:tc>
          <w:tcPr>
            <w:tcW w:w="1575" w:type="dxa"/>
            <w:shd w:val="clear" w:color="auto" w:fill="F2F2F2" w:themeFill="background1" w:themeFillShade="F2"/>
          </w:tcPr>
          <w:p w14:paraId="2F48CA2B" w14:textId="77777777" w:rsidR="007C0AF5" w:rsidRDefault="007C0AF5" w:rsidP="00DF0A60">
            <w:pPr>
              <w:pStyle w:val="StandardWeb"/>
              <w:rPr>
                <w:rFonts w:asciiTheme="minorHAnsi" w:hAnsiTheme="minorHAnsi"/>
                <w:color w:val="282323"/>
                <w:sz w:val="22"/>
                <w:szCs w:val="22"/>
              </w:rPr>
            </w:pPr>
          </w:p>
          <w:p w14:paraId="16809317" w14:textId="77777777" w:rsidR="007C0AF5" w:rsidRPr="00501FB0" w:rsidRDefault="007C0AF5" w:rsidP="00DF0A60">
            <w:pPr>
              <w:pStyle w:val="StandardWeb"/>
              <w:rPr>
                <w:rFonts w:asciiTheme="minorHAnsi" w:hAnsiTheme="minorHAnsi"/>
                <w:color w:val="282323"/>
                <w:sz w:val="22"/>
                <w:szCs w:val="22"/>
              </w:rPr>
            </w:pPr>
            <w:r>
              <w:rPr>
                <w:rFonts w:asciiTheme="minorHAnsi" w:hAnsiTheme="minorHAnsi"/>
                <w:color w:val="282323"/>
                <w:sz w:val="22"/>
                <w:szCs w:val="22"/>
              </w:rPr>
              <w:t>PHILEBOS</w:t>
            </w:r>
          </w:p>
        </w:tc>
      </w:tr>
      <w:tr w:rsidR="007C0AF5" w:rsidRPr="00501FB0" w14:paraId="159C5959" w14:textId="77777777" w:rsidTr="00DF0A60">
        <w:tc>
          <w:tcPr>
            <w:tcW w:w="495" w:type="dxa"/>
            <w:shd w:val="clear" w:color="auto" w:fill="FFFFFF" w:themeFill="background1"/>
          </w:tcPr>
          <w:p w14:paraId="19254303" w14:textId="77777777" w:rsidR="007C0AF5" w:rsidRDefault="007C0AF5" w:rsidP="00DF0A60">
            <w:pPr>
              <w:pStyle w:val="StandardWeb"/>
              <w:rPr>
                <w:rFonts w:asciiTheme="minorHAnsi" w:hAnsiTheme="minorHAnsi"/>
                <w:color w:val="282323"/>
                <w:sz w:val="22"/>
                <w:szCs w:val="22"/>
              </w:rPr>
            </w:pPr>
          </w:p>
          <w:p w14:paraId="45888788" w14:textId="77777777" w:rsidR="007C0AF5" w:rsidRDefault="007C0AF5" w:rsidP="00DF0A60">
            <w:pPr>
              <w:pStyle w:val="StandardWeb"/>
              <w:rPr>
                <w:rFonts w:asciiTheme="minorHAnsi" w:hAnsiTheme="minorHAnsi"/>
                <w:color w:val="282323"/>
                <w:sz w:val="22"/>
                <w:szCs w:val="22"/>
              </w:rPr>
            </w:pPr>
            <w:r>
              <w:rPr>
                <w:rFonts w:asciiTheme="minorHAnsi" w:hAnsiTheme="minorHAnsi"/>
                <w:color w:val="282323"/>
                <w:sz w:val="22"/>
                <w:szCs w:val="22"/>
              </w:rPr>
              <w:t>7</w:t>
            </w:r>
          </w:p>
        </w:tc>
        <w:tc>
          <w:tcPr>
            <w:tcW w:w="4096" w:type="dxa"/>
            <w:shd w:val="clear" w:color="auto" w:fill="FFFFFF" w:themeFill="background1"/>
          </w:tcPr>
          <w:p w14:paraId="21C44426" w14:textId="77777777" w:rsidR="007C0AF5" w:rsidRDefault="007C0AF5" w:rsidP="00DF0A60">
            <w:pPr>
              <w:pStyle w:val="StandardWeb"/>
              <w:rPr>
                <w:rFonts w:asciiTheme="minorHAnsi" w:hAnsiTheme="minorHAnsi"/>
                <w:color w:val="282323"/>
                <w:sz w:val="22"/>
                <w:szCs w:val="22"/>
              </w:rPr>
            </w:pPr>
          </w:p>
          <w:p w14:paraId="0177342F" w14:textId="77777777" w:rsidR="007C0AF5" w:rsidRDefault="007C0AF5" w:rsidP="00DF0A60">
            <w:pPr>
              <w:pStyle w:val="StandardWeb"/>
              <w:rPr>
                <w:rFonts w:asciiTheme="minorHAnsi" w:hAnsiTheme="minorHAnsi"/>
                <w:color w:val="282323"/>
                <w:sz w:val="22"/>
                <w:szCs w:val="22"/>
              </w:rPr>
            </w:pPr>
            <w:r>
              <w:rPr>
                <w:rFonts w:asciiTheme="minorHAnsi" w:hAnsiTheme="minorHAnsi"/>
                <w:color w:val="282323"/>
                <w:sz w:val="22"/>
                <w:szCs w:val="22"/>
              </w:rPr>
              <w:t>Warum soll fliehen schlecht sein?</w:t>
            </w:r>
          </w:p>
        </w:tc>
        <w:tc>
          <w:tcPr>
            <w:tcW w:w="3057" w:type="dxa"/>
            <w:shd w:val="clear" w:color="auto" w:fill="FFFFFF" w:themeFill="background1"/>
          </w:tcPr>
          <w:p w14:paraId="5519A266" w14:textId="77777777" w:rsidR="007C0AF5" w:rsidRDefault="007C0AF5" w:rsidP="00DF0A60">
            <w:pPr>
              <w:pStyle w:val="StandardWeb"/>
              <w:rPr>
                <w:rFonts w:asciiTheme="minorHAnsi" w:hAnsiTheme="minorHAnsi"/>
                <w:i/>
                <w:color w:val="282323"/>
                <w:sz w:val="22"/>
                <w:szCs w:val="22"/>
              </w:rPr>
            </w:pPr>
          </w:p>
          <w:p w14:paraId="53780D27" w14:textId="77777777" w:rsidR="007C0AF5" w:rsidRDefault="007C0AF5" w:rsidP="00DF0A60">
            <w:pPr>
              <w:pStyle w:val="StandardWeb"/>
              <w:rPr>
                <w:rFonts w:asciiTheme="minorHAnsi" w:hAnsiTheme="minorHAnsi"/>
                <w:i/>
                <w:color w:val="282323"/>
                <w:sz w:val="22"/>
                <w:szCs w:val="22"/>
              </w:rPr>
            </w:pPr>
            <w:r>
              <w:rPr>
                <w:rFonts w:asciiTheme="minorHAnsi" w:hAnsiTheme="minorHAnsi"/>
                <w:i/>
                <w:color w:val="282323"/>
                <w:sz w:val="22"/>
                <w:szCs w:val="22"/>
              </w:rPr>
              <w:t>Deduktive Argumente / Syllogismen analysieren</w:t>
            </w:r>
          </w:p>
        </w:tc>
        <w:tc>
          <w:tcPr>
            <w:tcW w:w="1575" w:type="dxa"/>
            <w:shd w:val="clear" w:color="auto" w:fill="FFFFFF" w:themeFill="background1"/>
          </w:tcPr>
          <w:p w14:paraId="3F9D7E44" w14:textId="77777777" w:rsidR="007C0AF5" w:rsidRDefault="007C0AF5" w:rsidP="00DF0A60">
            <w:pPr>
              <w:pStyle w:val="StandardWeb"/>
              <w:rPr>
                <w:rFonts w:asciiTheme="minorHAnsi" w:hAnsiTheme="minorHAnsi"/>
                <w:color w:val="282323"/>
                <w:sz w:val="22"/>
                <w:szCs w:val="22"/>
              </w:rPr>
            </w:pPr>
          </w:p>
          <w:p w14:paraId="1801BC2A" w14:textId="77777777" w:rsidR="007C0AF5" w:rsidRDefault="007C0AF5" w:rsidP="00DF0A60">
            <w:pPr>
              <w:pStyle w:val="StandardWeb"/>
              <w:rPr>
                <w:rFonts w:asciiTheme="minorHAnsi" w:hAnsiTheme="minorHAnsi"/>
                <w:color w:val="282323"/>
                <w:sz w:val="22"/>
                <w:szCs w:val="22"/>
              </w:rPr>
            </w:pPr>
            <w:r>
              <w:rPr>
                <w:rFonts w:asciiTheme="minorHAnsi" w:hAnsiTheme="minorHAnsi"/>
                <w:color w:val="282323"/>
                <w:sz w:val="22"/>
                <w:szCs w:val="22"/>
              </w:rPr>
              <w:t>KRITON</w:t>
            </w:r>
          </w:p>
        </w:tc>
      </w:tr>
      <w:tr w:rsidR="007C0AF5" w:rsidRPr="00501FB0" w14:paraId="774F332D" w14:textId="77777777" w:rsidTr="00DF0A60">
        <w:tc>
          <w:tcPr>
            <w:tcW w:w="495" w:type="dxa"/>
            <w:shd w:val="clear" w:color="auto" w:fill="F2F2F2" w:themeFill="background1" w:themeFillShade="F2"/>
          </w:tcPr>
          <w:p w14:paraId="2A1C66C0" w14:textId="77777777" w:rsidR="007C0AF5" w:rsidRDefault="007C0AF5" w:rsidP="00DF0A60">
            <w:pPr>
              <w:pStyle w:val="StandardWeb"/>
              <w:rPr>
                <w:rFonts w:asciiTheme="minorHAnsi" w:hAnsiTheme="minorHAnsi"/>
                <w:color w:val="282323"/>
                <w:sz w:val="22"/>
                <w:szCs w:val="22"/>
              </w:rPr>
            </w:pPr>
          </w:p>
          <w:p w14:paraId="1E9EAF2A" w14:textId="77777777" w:rsidR="007C0AF5" w:rsidRDefault="007C0AF5" w:rsidP="00DF0A60">
            <w:pPr>
              <w:pStyle w:val="StandardWeb"/>
              <w:rPr>
                <w:rFonts w:asciiTheme="minorHAnsi" w:hAnsiTheme="minorHAnsi"/>
                <w:color w:val="282323"/>
                <w:sz w:val="22"/>
                <w:szCs w:val="22"/>
              </w:rPr>
            </w:pPr>
            <w:r>
              <w:rPr>
                <w:rFonts w:asciiTheme="minorHAnsi" w:hAnsiTheme="minorHAnsi"/>
                <w:color w:val="282323"/>
                <w:sz w:val="22"/>
                <w:szCs w:val="22"/>
              </w:rPr>
              <w:t>X</w:t>
            </w:r>
          </w:p>
        </w:tc>
        <w:tc>
          <w:tcPr>
            <w:tcW w:w="4096" w:type="dxa"/>
            <w:shd w:val="clear" w:color="auto" w:fill="F2F2F2" w:themeFill="background1" w:themeFillShade="F2"/>
          </w:tcPr>
          <w:p w14:paraId="48B2A8D0" w14:textId="77777777" w:rsidR="007C0AF5" w:rsidRDefault="007C0AF5" w:rsidP="00DF0A60">
            <w:pPr>
              <w:pStyle w:val="StandardWeb"/>
              <w:rPr>
                <w:rFonts w:asciiTheme="minorHAnsi" w:hAnsiTheme="minorHAnsi"/>
                <w:color w:val="282323"/>
                <w:sz w:val="22"/>
                <w:szCs w:val="22"/>
              </w:rPr>
            </w:pPr>
          </w:p>
          <w:p w14:paraId="09030324" w14:textId="77777777" w:rsidR="007C0AF5" w:rsidRDefault="007C0AF5" w:rsidP="00DF0A60">
            <w:pPr>
              <w:pStyle w:val="StandardWeb"/>
              <w:rPr>
                <w:rFonts w:asciiTheme="minorHAnsi" w:hAnsiTheme="minorHAnsi"/>
                <w:color w:val="282323"/>
                <w:sz w:val="22"/>
                <w:szCs w:val="22"/>
              </w:rPr>
            </w:pPr>
            <w:r>
              <w:rPr>
                <w:rFonts w:asciiTheme="minorHAnsi" w:hAnsiTheme="minorHAnsi"/>
                <w:color w:val="282323"/>
                <w:sz w:val="22"/>
                <w:szCs w:val="22"/>
              </w:rPr>
              <w:t>Warum bleibt Sokrates aktuell?</w:t>
            </w:r>
          </w:p>
        </w:tc>
        <w:tc>
          <w:tcPr>
            <w:tcW w:w="3057" w:type="dxa"/>
            <w:shd w:val="clear" w:color="auto" w:fill="F2F2F2" w:themeFill="background1" w:themeFillShade="F2"/>
          </w:tcPr>
          <w:p w14:paraId="539C2BCE" w14:textId="77777777" w:rsidR="007C0AF5" w:rsidRDefault="007C0AF5" w:rsidP="00DF0A60">
            <w:pPr>
              <w:pStyle w:val="StandardWeb"/>
              <w:rPr>
                <w:rFonts w:asciiTheme="minorHAnsi" w:hAnsiTheme="minorHAnsi"/>
                <w:i/>
                <w:color w:val="282323"/>
                <w:sz w:val="22"/>
                <w:szCs w:val="22"/>
              </w:rPr>
            </w:pPr>
          </w:p>
          <w:p w14:paraId="294972BA" w14:textId="77777777" w:rsidR="007C0AF5" w:rsidRPr="00D8648F" w:rsidRDefault="007C0AF5" w:rsidP="00DF0A60">
            <w:pPr>
              <w:pStyle w:val="StandardWeb"/>
              <w:rPr>
                <w:rFonts w:asciiTheme="minorHAnsi" w:hAnsiTheme="minorHAnsi"/>
                <w:i/>
                <w:color w:val="282323"/>
                <w:sz w:val="22"/>
                <w:szCs w:val="22"/>
              </w:rPr>
            </w:pPr>
            <w:r>
              <w:rPr>
                <w:rFonts w:asciiTheme="minorHAnsi" w:hAnsiTheme="minorHAnsi"/>
                <w:i/>
                <w:color w:val="282323"/>
                <w:sz w:val="22"/>
                <w:szCs w:val="22"/>
              </w:rPr>
              <w:t>Begriffe, Schlüsse, Gespräch als Weg zur Wahrheit wahrnehmen</w:t>
            </w:r>
          </w:p>
        </w:tc>
        <w:tc>
          <w:tcPr>
            <w:tcW w:w="1575" w:type="dxa"/>
            <w:shd w:val="clear" w:color="auto" w:fill="F2F2F2" w:themeFill="background1" w:themeFillShade="F2"/>
          </w:tcPr>
          <w:p w14:paraId="01C30AD6" w14:textId="77777777" w:rsidR="007C0AF5" w:rsidRDefault="007C0AF5" w:rsidP="00DF0A60">
            <w:pPr>
              <w:pStyle w:val="StandardWeb"/>
              <w:rPr>
                <w:rFonts w:asciiTheme="minorHAnsi" w:hAnsiTheme="minorHAnsi"/>
                <w:color w:val="282323"/>
                <w:sz w:val="22"/>
                <w:szCs w:val="22"/>
              </w:rPr>
            </w:pPr>
          </w:p>
          <w:p w14:paraId="32836F3D" w14:textId="77777777" w:rsidR="007C0AF5" w:rsidRPr="00501FB0" w:rsidRDefault="007C0AF5" w:rsidP="00DF0A60">
            <w:pPr>
              <w:pStyle w:val="StandardWeb"/>
              <w:rPr>
                <w:rFonts w:asciiTheme="minorHAnsi" w:hAnsiTheme="minorHAnsi"/>
                <w:color w:val="282323"/>
                <w:sz w:val="22"/>
                <w:szCs w:val="22"/>
              </w:rPr>
            </w:pPr>
            <w:r>
              <w:rPr>
                <w:rFonts w:asciiTheme="minorHAnsi" w:hAnsiTheme="minorHAnsi"/>
                <w:color w:val="282323"/>
                <w:sz w:val="22"/>
                <w:szCs w:val="22"/>
              </w:rPr>
              <w:t>H.G.Frankfurt, A. Badiou,     M. Sandel, M.C.Nussbaum</w:t>
            </w:r>
          </w:p>
        </w:tc>
      </w:tr>
    </w:tbl>
    <w:p w14:paraId="346B4926" w14:textId="77777777" w:rsidR="007C0AF5" w:rsidRPr="00501FB0" w:rsidRDefault="007C0AF5" w:rsidP="007C0AF5">
      <w:pPr>
        <w:rPr>
          <w:b/>
          <w:sz w:val="22"/>
          <w:szCs w:val="22"/>
        </w:rPr>
        <w:sectPr w:rsidR="007C0AF5" w:rsidRPr="00501FB0" w:rsidSect="00DF0A60">
          <w:type w:val="continuous"/>
          <w:pgSz w:w="11900" w:h="16840"/>
          <w:pgMar w:top="1417" w:right="1417" w:bottom="1134" w:left="1417" w:header="708" w:footer="708" w:gutter="0"/>
          <w:cols w:space="709"/>
          <w:docGrid w:linePitch="360"/>
        </w:sectPr>
      </w:pPr>
    </w:p>
    <w:p w14:paraId="12E1FDC4" w14:textId="77777777" w:rsidR="007C0AF5" w:rsidRDefault="007C0AF5" w:rsidP="007C0AF5">
      <w:pPr>
        <w:jc w:val="both"/>
        <w:rPr>
          <w:b/>
          <w:sz w:val="20"/>
          <w:szCs w:val="20"/>
        </w:rPr>
      </w:pPr>
    </w:p>
    <w:p w14:paraId="02D0FC35" w14:textId="77777777" w:rsidR="007C0AF5" w:rsidRDefault="007C0AF5" w:rsidP="007C0AF5">
      <w:pPr>
        <w:jc w:val="both"/>
        <w:rPr>
          <w:b/>
          <w:sz w:val="20"/>
          <w:szCs w:val="20"/>
        </w:rPr>
      </w:pPr>
    </w:p>
    <w:p w14:paraId="266832FB" w14:textId="77777777" w:rsidR="007C0AF5" w:rsidRDefault="007C0AF5" w:rsidP="007C0AF5">
      <w:pPr>
        <w:jc w:val="both"/>
        <w:rPr>
          <w:b/>
          <w:sz w:val="20"/>
          <w:szCs w:val="20"/>
        </w:rPr>
      </w:pPr>
    </w:p>
    <w:p w14:paraId="1940E738" w14:textId="77777777" w:rsidR="00DF0A60" w:rsidRDefault="00DF0A60" w:rsidP="007C0AF5">
      <w:pPr>
        <w:jc w:val="both"/>
        <w:rPr>
          <w:b/>
          <w:sz w:val="20"/>
          <w:szCs w:val="20"/>
        </w:rPr>
      </w:pPr>
    </w:p>
    <w:p w14:paraId="69298DDE" w14:textId="77777777" w:rsidR="007C0AF5" w:rsidRDefault="007C0AF5" w:rsidP="007C0AF5">
      <w:pPr>
        <w:jc w:val="both"/>
        <w:rPr>
          <w:b/>
          <w:sz w:val="20"/>
          <w:szCs w:val="20"/>
        </w:rPr>
      </w:pPr>
      <w:r>
        <w:rPr>
          <w:b/>
          <w:sz w:val="20"/>
          <w:szCs w:val="20"/>
        </w:rPr>
        <w:lastRenderedPageBreak/>
        <w:t xml:space="preserve">Philo PORTRAIT </w:t>
      </w:r>
      <w:r>
        <w:rPr>
          <w:b/>
          <w:sz w:val="20"/>
          <w:szCs w:val="20"/>
        </w:rPr>
        <w:tab/>
        <w:t xml:space="preserve">           </w:t>
      </w:r>
      <w:r>
        <w:rPr>
          <w:rFonts w:ascii="Calibri" w:hAnsi="Calibri"/>
          <w:b/>
          <w:sz w:val="20"/>
          <w:szCs w:val="20"/>
        </w:rPr>
        <w:t>[Lehrermaterial / Info-Box]</w:t>
      </w:r>
    </w:p>
    <w:p w14:paraId="7A346B91" w14:textId="77777777" w:rsidR="007C0AF5" w:rsidRPr="00D30AB9" w:rsidRDefault="007C0AF5" w:rsidP="007C0AF5">
      <w:pPr>
        <w:jc w:val="both"/>
        <w:rPr>
          <w:sz w:val="20"/>
          <w:szCs w:val="20"/>
        </w:rPr>
      </w:pPr>
      <w:r w:rsidRPr="00D30AB9">
        <w:rPr>
          <w:b/>
          <w:sz w:val="20"/>
          <w:szCs w:val="20"/>
        </w:rPr>
        <w:t>Wer?</w:t>
      </w:r>
      <w:r w:rsidRPr="00D30AB9">
        <w:rPr>
          <w:sz w:val="20"/>
          <w:szCs w:val="20"/>
        </w:rPr>
        <w:t xml:space="preserve">  Sokrates (469 </w:t>
      </w:r>
      <w:r>
        <w:rPr>
          <w:sz w:val="20"/>
          <w:szCs w:val="20"/>
        </w:rPr>
        <w:t xml:space="preserve">-  399 </w:t>
      </w:r>
      <w:r w:rsidRPr="00D30AB9">
        <w:rPr>
          <w:sz w:val="20"/>
          <w:szCs w:val="20"/>
        </w:rPr>
        <w:t xml:space="preserve">v.u.Z.), dessen Vater Bildhauer bzw. Steinmetz und dessen Mutter Hebamme war, </w:t>
      </w:r>
      <w:r>
        <w:rPr>
          <w:sz w:val="20"/>
          <w:szCs w:val="20"/>
        </w:rPr>
        <w:t xml:space="preserve">soll in seiner Jugend Naturphilosophie studiert haben, </w:t>
      </w:r>
      <w:r w:rsidRPr="00D30AB9">
        <w:rPr>
          <w:sz w:val="20"/>
          <w:szCs w:val="20"/>
        </w:rPr>
        <w:t xml:space="preserve">lernte das Bildhauerhandwerk; nahm als Hoplit an mehreren Feldzügen teil; versuchte 406 in der Ratsversammlung vergeblich, ein illegales Todesurteil gegen Athener Feldherrn zu verhindern; widersetzte sich unter dem Regime der »Dreißig« dem Befehl, bei der Festnahme des Leon von Salamis mitzuhelfen; </w:t>
      </w:r>
      <w:r>
        <w:rPr>
          <w:sz w:val="20"/>
          <w:szCs w:val="20"/>
        </w:rPr>
        <w:t xml:space="preserve">stupsnasig, meist barfuß unterwegs, trinkfest; </w:t>
      </w:r>
      <w:r w:rsidRPr="00D30AB9">
        <w:rPr>
          <w:sz w:val="20"/>
          <w:szCs w:val="20"/>
        </w:rPr>
        <w:t>lehrte auf dem Marktplatz, nahm nie Geld für seine</w:t>
      </w:r>
      <w:r>
        <w:rPr>
          <w:sz w:val="20"/>
          <w:szCs w:val="20"/>
        </w:rPr>
        <w:t xml:space="preserve"> Unterrichtstätigkeit; wurde</w:t>
      </w:r>
      <w:r w:rsidRPr="00D30AB9">
        <w:rPr>
          <w:sz w:val="20"/>
          <w:szCs w:val="20"/>
        </w:rPr>
        <w:t xml:space="preserve"> angeklagt und zum Tode verurteilt, „wegen Abfall von den alten Staatsgöttern und Gefährdung der Jugend“; lehnte die mögliche Flucht aus dem Gefängnis </w:t>
      </w:r>
      <w:r>
        <w:rPr>
          <w:sz w:val="20"/>
          <w:szCs w:val="20"/>
        </w:rPr>
        <w:t xml:space="preserve">ab; trank </w:t>
      </w:r>
      <w:r w:rsidRPr="00D30AB9">
        <w:rPr>
          <w:sz w:val="20"/>
          <w:szCs w:val="20"/>
        </w:rPr>
        <w:t>den</w:t>
      </w:r>
      <w:r>
        <w:rPr>
          <w:sz w:val="20"/>
          <w:szCs w:val="20"/>
        </w:rPr>
        <w:t xml:space="preserve"> tödlichen</w:t>
      </w:r>
      <w:r w:rsidRPr="00D30AB9">
        <w:rPr>
          <w:sz w:val="20"/>
          <w:szCs w:val="20"/>
        </w:rPr>
        <w:t xml:space="preserve"> Schierlingsbecher</w:t>
      </w:r>
      <w:r>
        <w:rPr>
          <w:sz w:val="20"/>
          <w:szCs w:val="20"/>
        </w:rPr>
        <w:t>, obwohl er hätte fliehen können</w:t>
      </w:r>
      <w:r w:rsidRPr="00D30AB9">
        <w:rPr>
          <w:sz w:val="20"/>
          <w:szCs w:val="20"/>
        </w:rPr>
        <w:t>. – Die von ihm auf unwiderstehliche Weise verkörperte Einheit von</w:t>
      </w:r>
      <w:r>
        <w:rPr>
          <w:sz w:val="20"/>
          <w:szCs w:val="20"/>
        </w:rPr>
        <w:t xml:space="preserve"> Leben und Überzeugung von der Richtigkeit ethischer Grundsätze</w:t>
      </w:r>
      <w:r w:rsidRPr="00D30AB9">
        <w:rPr>
          <w:sz w:val="20"/>
          <w:szCs w:val="20"/>
        </w:rPr>
        <w:t xml:space="preserve"> brachte seinen Schüler Platon, der ursprünglich Politiker oder Dichter werden wollte, dazu auch Philosoph zu werden. Sokrates gilt als Begründer der Ethik, obwohl er selbst keine Schriften hinterlassen</w:t>
      </w:r>
      <w:r>
        <w:rPr>
          <w:sz w:val="20"/>
          <w:szCs w:val="20"/>
        </w:rPr>
        <w:t>, kein Lehrer sondern nur ein Suchender sein wollte und oft jegliche Weisheit abgestritten hat</w:t>
      </w:r>
      <w:r w:rsidRPr="00D30AB9">
        <w:rPr>
          <w:sz w:val="20"/>
          <w:szCs w:val="20"/>
        </w:rPr>
        <w:t xml:space="preserve">. </w:t>
      </w:r>
    </w:p>
    <w:p w14:paraId="480F856C" w14:textId="77777777" w:rsidR="007C0AF5" w:rsidRDefault="007C0AF5" w:rsidP="007C0AF5">
      <w:pPr>
        <w:jc w:val="both"/>
        <w:rPr>
          <w:sz w:val="20"/>
          <w:szCs w:val="20"/>
        </w:rPr>
      </w:pPr>
      <w:r w:rsidRPr="00D30AB9">
        <w:rPr>
          <w:b/>
          <w:sz w:val="20"/>
          <w:szCs w:val="20"/>
        </w:rPr>
        <w:t>Was</w:t>
      </w:r>
      <w:r w:rsidRPr="00D30AB9">
        <w:rPr>
          <w:b/>
          <w:i/>
          <w:sz w:val="20"/>
          <w:szCs w:val="20"/>
        </w:rPr>
        <w:t>?</w:t>
      </w:r>
      <w:r w:rsidRPr="00D30AB9">
        <w:rPr>
          <w:i/>
          <w:sz w:val="20"/>
          <w:szCs w:val="20"/>
        </w:rPr>
        <w:t xml:space="preserve"> </w:t>
      </w:r>
      <w:r w:rsidRPr="00D30AB9">
        <w:rPr>
          <w:i/>
          <w:sz w:val="20"/>
          <w:szCs w:val="20"/>
          <w:u w:val="single"/>
        </w:rPr>
        <w:t>Begründung von Moral</w:t>
      </w:r>
      <w:r w:rsidRPr="00D30AB9">
        <w:rPr>
          <w:sz w:val="20"/>
          <w:szCs w:val="20"/>
          <w:u w:val="single"/>
        </w:rPr>
        <w:t>:</w:t>
      </w:r>
      <w:r w:rsidRPr="00D30AB9">
        <w:rPr>
          <w:sz w:val="20"/>
          <w:szCs w:val="20"/>
        </w:rPr>
        <w:t xml:space="preserve"> Platon lässt seinen Lehrer Sokrates in vielen seiner für die große Öffentlichkeit bestimmten Dialoge als Gesprächsleiter auftreten. Vor allem in den frühen und mittleren Dialogen diskutiert er mit Vertretern unterschiedlichster Stände insbesondere die Frage, wie man (gut) leben soll. Zur Klärung allgemeiner Begriffe wie dem des ‚Gutseins’ (bzw. der Tugend) entwickelt S. ein Prüfverfahren, das Widersprüche in den Meinungen der Dialogpartner aufdeckt und sie zu einer selbständigen Erforschung der Wahrheit anleitet. Allerdings enden </w:t>
      </w:r>
      <w:r>
        <w:rPr>
          <w:sz w:val="20"/>
          <w:szCs w:val="20"/>
        </w:rPr>
        <w:t xml:space="preserve">einige </w:t>
      </w:r>
      <w:r w:rsidRPr="00D30AB9">
        <w:rPr>
          <w:sz w:val="20"/>
          <w:szCs w:val="20"/>
        </w:rPr>
        <w:t>diese</w:t>
      </w:r>
      <w:r>
        <w:rPr>
          <w:sz w:val="20"/>
          <w:szCs w:val="20"/>
        </w:rPr>
        <w:t>r</w:t>
      </w:r>
      <w:r w:rsidRPr="00D30AB9">
        <w:rPr>
          <w:sz w:val="20"/>
          <w:szCs w:val="20"/>
        </w:rPr>
        <w:t xml:space="preserve"> Gespräche mit Sophisten, die Positionen der Lust-, Nutzen- oder Machtmaximierung vertreten, </w:t>
      </w:r>
      <w:r w:rsidRPr="004A6201">
        <w:rPr>
          <w:i/>
          <w:sz w:val="20"/>
          <w:szCs w:val="20"/>
        </w:rPr>
        <w:t>aporetisch</w:t>
      </w:r>
      <w:r w:rsidRPr="00D30AB9">
        <w:rPr>
          <w:sz w:val="20"/>
          <w:szCs w:val="20"/>
        </w:rPr>
        <w:t xml:space="preserve"> und in Beschämung der Partner ob ihres erwiesenen Nichtwissens. </w:t>
      </w:r>
    </w:p>
    <w:p w14:paraId="167E61DE" w14:textId="77777777" w:rsidR="007C0AF5" w:rsidRDefault="007C0AF5" w:rsidP="007C0AF5">
      <w:pPr>
        <w:jc w:val="both"/>
        <w:rPr>
          <w:sz w:val="20"/>
          <w:szCs w:val="20"/>
        </w:rPr>
      </w:pPr>
      <w:r>
        <w:rPr>
          <w:sz w:val="20"/>
          <w:szCs w:val="20"/>
        </w:rPr>
        <w:t xml:space="preserve">   </w:t>
      </w:r>
      <w:r w:rsidRPr="00D30AB9">
        <w:rPr>
          <w:sz w:val="20"/>
          <w:szCs w:val="20"/>
        </w:rPr>
        <w:t xml:space="preserve">In den </w:t>
      </w:r>
      <w:r>
        <w:rPr>
          <w:sz w:val="20"/>
          <w:szCs w:val="20"/>
        </w:rPr>
        <w:t xml:space="preserve">sog. </w:t>
      </w:r>
      <w:r w:rsidRPr="00D30AB9">
        <w:rPr>
          <w:sz w:val="20"/>
          <w:szCs w:val="20"/>
        </w:rPr>
        <w:t>mittleren Dialogen benutzt Platon S. dazu, um die für eine nicht-relative Moral erforderlichen erkenntnis</w:t>
      </w:r>
      <w:r>
        <w:rPr>
          <w:sz w:val="20"/>
          <w:szCs w:val="20"/>
        </w:rPr>
        <w:t>-</w:t>
      </w:r>
      <w:r w:rsidRPr="00D30AB9">
        <w:rPr>
          <w:sz w:val="20"/>
          <w:szCs w:val="20"/>
        </w:rPr>
        <w:t>theoretischen Voraus</w:t>
      </w:r>
      <w:r>
        <w:rPr>
          <w:sz w:val="20"/>
          <w:szCs w:val="20"/>
        </w:rPr>
        <w:t>-</w:t>
      </w:r>
      <w:r w:rsidRPr="00D30AB9">
        <w:rPr>
          <w:sz w:val="20"/>
          <w:szCs w:val="20"/>
        </w:rPr>
        <w:t>setzungen (die Annahme der Existenz und Wirksamkeit von Perfektionsbegriffen, platoni</w:t>
      </w:r>
      <w:r>
        <w:rPr>
          <w:sz w:val="20"/>
          <w:szCs w:val="20"/>
        </w:rPr>
        <w:t>-</w:t>
      </w:r>
      <w:r w:rsidRPr="00D30AB9">
        <w:rPr>
          <w:sz w:val="20"/>
          <w:szCs w:val="20"/>
        </w:rPr>
        <w:t>schen ‚Ideen’), aber auch ein Idealstaatsmodell zu konstruieren</w:t>
      </w:r>
      <w:r>
        <w:rPr>
          <w:sz w:val="20"/>
          <w:szCs w:val="20"/>
        </w:rPr>
        <w:t>; hier unterscheidet sich Platon vom historischen Sokrates</w:t>
      </w:r>
      <w:r w:rsidRPr="00D30AB9">
        <w:rPr>
          <w:sz w:val="20"/>
          <w:szCs w:val="20"/>
        </w:rPr>
        <w:t xml:space="preserve">. </w:t>
      </w:r>
    </w:p>
    <w:p w14:paraId="097D4F21" w14:textId="77777777" w:rsidR="007C0AF5" w:rsidRPr="00D30AB9" w:rsidRDefault="007C0AF5" w:rsidP="007C0AF5">
      <w:pPr>
        <w:jc w:val="both"/>
        <w:rPr>
          <w:sz w:val="20"/>
          <w:szCs w:val="20"/>
        </w:rPr>
      </w:pPr>
      <w:r>
        <w:rPr>
          <w:sz w:val="20"/>
          <w:szCs w:val="20"/>
        </w:rPr>
        <w:t xml:space="preserve">   </w:t>
      </w:r>
      <w:r w:rsidRPr="00D30AB9">
        <w:rPr>
          <w:sz w:val="20"/>
          <w:szCs w:val="20"/>
        </w:rPr>
        <w:t xml:space="preserve">In einem der letzten platonischen Dialoge, tritt Sokrates noch einmal an, um die sokratische Frage nach dem gelingenden menschlichen Leben in einer konstruktiveren Weise zu erörtern: S. wendet das </w:t>
      </w:r>
      <w:r w:rsidRPr="00D30AB9">
        <w:rPr>
          <w:sz w:val="20"/>
          <w:szCs w:val="20"/>
        </w:rPr>
        <w:t>kritische Prüfverfahren nun auch auf seine eigene These (über das Gutsein) an und macht einen durch die Kunst dialektischer Gesprächsführung erarbeiteten gemeinsamen Lösungsvorschlag für den Begriff des gelingenden Lebens: eine maßvolle Mischung aus Lust und Einsicht.</w:t>
      </w:r>
    </w:p>
    <w:p w14:paraId="2751516C" w14:textId="77777777" w:rsidR="007C0AF5" w:rsidRPr="00D30AB9" w:rsidRDefault="007C0AF5" w:rsidP="007C0AF5">
      <w:pPr>
        <w:jc w:val="both"/>
        <w:rPr>
          <w:sz w:val="20"/>
          <w:szCs w:val="20"/>
        </w:rPr>
      </w:pPr>
      <w:r w:rsidRPr="00D30AB9">
        <w:rPr>
          <w:sz w:val="20"/>
          <w:szCs w:val="20"/>
        </w:rPr>
        <w:t xml:space="preserve">   S.</w:t>
      </w:r>
      <w:r>
        <w:rPr>
          <w:sz w:val="20"/>
          <w:szCs w:val="20"/>
        </w:rPr>
        <w:t xml:space="preserve"> hinterfragt und bekämpft hartnäckig</w:t>
      </w:r>
      <w:r w:rsidRPr="00D30AB9">
        <w:rPr>
          <w:sz w:val="20"/>
          <w:szCs w:val="20"/>
        </w:rPr>
        <w:t xml:space="preserve"> den Wert-Relativismus der Sophisten, der Rhetorik-Freaks seiner Zeit, und argumentiert dafür, dass moralisch</w:t>
      </w:r>
      <w:r>
        <w:rPr>
          <w:sz w:val="20"/>
          <w:szCs w:val="20"/>
        </w:rPr>
        <w:t>es Gutsein eine starke Wissens-</w:t>
      </w:r>
      <w:r w:rsidRPr="00D30AB9">
        <w:rPr>
          <w:sz w:val="20"/>
          <w:szCs w:val="20"/>
        </w:rPr>
        <w:t xml:space="preserve"> Komponente enthält. Was der harte und gemeinsame Kern aller Tugenden ist, soll eine in rationaler Diskussion erarbeitete Wesens</w:t>
      </w:r>
      <w:r>
        <w:rPr>
          <w:sz w:val="20"/>
          <w:szCs w:val="20"/>
        </w:rPr>
        <w:t>-D</w:t>
      </w:r>
      <w:r w:rsidRPr="00D30AB9">
        <w:rPr>
          <w:sz w:val="20"/>
          <w:szCs w:val="20"/>
        </w:rPr>
        <w:t>efinition feststellen. Wer sich auf dieses Wissen versteht, verfügt damit sowohl über einen Maßstab als auch ein Movens des Handelns. Unwissenheit ist die Quelle des Schä(n)dlichen und Bösen. - S. richtet sein Handeln und Sprechen an Grundsätzen (oberste</w:t>
      </w:r>
      <w:r w:rsidRPr="00D30AB9">
        <w:rPr>
          <w:i/>
          <w:sz w:val="20"/>
          <w:szCs w:val="20"/>
        </w:rPr>
        <w:t xml:space="preserve"> logoi</w:t>
      </w:r>
      <w:r w:rsidRPr="00D30AB9">
        <w:rPr>
          <w:sz w:val="20"/>
          <w:szCs w:val="20"/>
        </w:rPr>
        <w:t xml:space="preserve">) aus, </w:t>
      </w:r>
      <w:r>
        <w:rPr>
          <w:sz w:val="20"/>
          <w:szCs w:val="20"/>
        </w:rPr>
        <w:t xml:space="preserve">die im Gespräch anerkannt sein müssen und </w:t>
      </w:r>
      <w:r w:rsidRPr="00D30AB9">
        <w:rPr>
          <w:sz w:val="20"/>
          <w:szCs w:val="20"/>
        </w:rPr>
        <w:t xml:space="preserve">von denen er </w:t>
      </w:r>
      <w:r>
        <w:rPr>
          <w:sz w:val="20"/>
          <w:szCs w:val="20"/>
        </w:rPr>
        <w:t xml:space="preserve">dann </w:t>
      </w:r>
      <w:r w:rsidRPr="00D30AB9">
        <w:rPr>
          <w:sz w:val="20"/>
          <w:szCs w:val="20"/>
        </w:rPr>
        <w:t>die Entscheidung in Einzelfällen abzuleiten sucht</w:t>
      </w:r>
      <w:r>
        <w:rPr>
          <w:sz w:val="20"/>
          <w:szCs w:val="20"/>
        </w:rPr>
        <w:t xml:space="preserve"> (Syllogismus)</w:t>
      </w:r>
      <w:r w:rsidRPr="00D30AB9">
        <w:rPr>
          <w:sz w:val="20"/>
          <w:szCs w:val="20"/>
        </w:rPr>
        <w:t>; z.B. « Unrechttun – vor allem ungestraft - ist immer schlimmer als Unrechtleiden », « Nicht Überleben sondern Recht-Leben hat den höchsten Wert».</w:t>
      </w:r>
    </w:p>
    <w:p w14:paraId="75AD6B0E" w14:textId="77777777" w:rsidR="007C0AF5" w:rsidRPr="00D30AB9" w:rsidRDefault="007C0AF5" w:rsidP="007C0AF5">
      <w:pPr>
        <w:jc w:val="both"/>
        <w:rPr>
          <w:sz w:val="20"/>
          <w:szCs w:val="20"/>
        </w:rPr>
      </w:pPr>
      <w:r w:rsidRPr="00D30AB9">
        <w:rPr>
          <w:i/>
          <w:sz w:val="20"/>
          <w:szCs w:val="20"/>
          <w:u w:val="single"/>
        </w:rPr>
        <w:t>Motivation moralischen Handelns</w:t>
      </w:r>
      <w:r w:rsidRPr="00D30AB9">
        <w:rPr>
          <w:sz w:val="20"/>
          <w:szCs w:val="20"/>
          <w:u w:val="single"/>
        </w:rPr>
        <w:t>:</w:t>
      </w:r>
      <w:r w:rsidRPr="00D30AB9">
        <w:rPr>
          <w:sz w:val="20"/>
          <w:szCs w:val="20"/>
        </w:rPr>
        <w:t xml:space="preserve"> Jeder sollte am meisten besorgt sein um das Wohlergehen der eigenen Seele; schändliches Tun schadet der eigenen Seele, während über eine harmonische Persönlichkeit nur der </w:t>
      </w:r>
      <w:r>
        <w:rPr>
          <w:sz w:val="20"/>
          <w:szCs w:val="20"/>
        </w:rPr>
        <w:t xml:space="preserve">Besonnene und </w:t>
      </w:r>
      <w:r w:rsidRPr="00D30AB9">
        <w:rPr>
          <w:sz w:val="20"/>
          <w:szCs w:val="20"/>
        </w:rPr>
        <w:t>Gerechte verfügt</w:t>
      </w:r>
      <w:r>
        <w:rPr>
          <w:sz w:val="20"/>
          <w:szCs w:val="20"/>
        </w:rPr>
        <w:t>; Gerechtsein nutzt letztlich jedem Akteur, Tugend sei ein notwendiger und hinreichender Baustein für (Lebens-)Glück</w:t>
      </w:r>
      <w:r w:rsidRPr="00D30AB9">
        <w:rPr>
          <w:sz w:val="20"/>
          <w:szCs w:val="20"/>
        </w:rPr>
        <w:t>.</w:t>
      </w:r>
    </w:p>
    <w:p w14:paraId="18F0FB96" w14:textId="77777777" w:rsidR="007C0AF5" w:rsidRPr="00D30AB9" w:rsidRDefault="007C0AF5" w:rsidP="007C0AF5">
      <w:pPr>
        <w:jc w:val="both"/>
        <w:rPr>
          <w:sz w:val="20"/>
          <w:szCs w:val="20"/>
        </w:rPr>
      </w:pPr>
      <w:r w:rsidRPr="00D30AB9">
        <w:rPr>
          <w:i/>
          <w:sz w:val="20"/>
          <w:szCs w:val="20"/>
          <w:u w:val="single"/>
        </w:rPr>
        <w:t>Menschenbild</w:t>
      </w:r>
      <w:r w:rsidRPr="00D30AB9">
        <w:rPr>
          <w:sz w:val="20"/>
          <w:szCs w:val="20"/>
          <w:u w:val="single"/>
        </w:rPr>
        <w:t>:</w:t>
      </w:r>
      <w:r w:rsidRPr="00D30AB9">
        <w:rPr>
          <w:sz w:val="20"/>
          <w:szCs w:val="20"/>
        </w:rPr>
        <w:t xml:space="preserve"> Das Wohlergehen der Seele hängt von ihrem wohlgeordneten Zustand ab, der sich durch Befreiung von Scheinwissen, Gerechtsein und nicht-widersprüchliches Sprechen auszeichnet; hoher Wert des geprüften Lebens (Aufklärung); Fähigkeit eines jeden, Wahrheit im Gespräch aus sich selbst hervorzubringen (Maieutik; Anamnesis; Unsterblichkeit der Seele); Intellektualismus; Willensschwäche gibt’s nicht; </w:t>
      </w:r>
      <w:r>
        <w:rPr>
          <w:sz w:val="20"/>
          <w:szCs w:val="20"/>
        </w:rPr>
        <w:t xml:space="preserve">aber auch: irrationale Instanzen, nämlich </w:t>
      </w:r>
      <w:r w:rsidRPr="00A90D08">
        <w:rPr>
          <w:i/>
          <w:sz w:val="20"/>
          <w:szCs w:val="20"/>
        </w:rPr>
        <w:t>Apollon-Orakel</w:t>
      </w:r>
      <w:r>
        <w:rPr>
          <w:sz w:val="20"/>
          <w:szCs w:val="20"/>
        </w:rPr>
        <w:t xml:space="preserve"> und </w:t>
      </w:r>
      <w:r w:rsidRPr="003900F4">
        <w:rPr>
          <w:i/>
          <w:sz w:val="20"/>
          <w:szCs w:val="20"/>
        </w:rPr>
        <w:t>Daimonion</w:t>
      </w:r>
      <w:r w:rsidRPr="00D30AB9">
        <w:rPr>
          <w:sz w:val="20"/>
          <w:szCs w:val="20"/>
        </w:rPr>
        <w:t>.</w:t>
      </w:r>
    </w:p>
    <w:p w14:paraId="6FF07AF0" w14:textId="77777777" w:rsidR="007C0AF5" w:rsidRPr="007B32DA" w:rsidRDefault="007C0AF5" w:rsidP="007C0AF5">
      <w:pPr>
        <w:jc w:val="both"/>
        <w:rPr>
          <w:sz w:val="20"/>
          <w:szCs w:val="20"/>
        </w:rPr>
        <w:sectPr w:rsidR="007C0AF5" w:rsidRPr="007B32DA" w:rsidSect="00DF0A60">
          <w:type w:val="continuous"/>
          <w:pgSz w:w="11900" w:h="16840"/>
          <w:pgMar w:top="1417" w:right="1417" w:bottom="1134" w:left="1417" w:header="708" w:footer="708" w:gutter="0"/>
          <w:cols w:num="2" w:space="709"/>
          <w:docGrid w:linePitch="360"/>
        </w:sectPr>
      </w:pPr>
      <w:r w:rsidRPr="00D30AB9">
        <w:rPr>
          <w:i/>
          <w:sz w:val="20"/>
          <w:szCs w:val="20"/>
          <w:u w:val="single"/>
        </w:rPr>
        <w:t>Vergleich</w:t>
      </w:r>
      <w:r w:rsidRPr="00D30AB9">
        <w:rPr>
          <w:sz w:val="20"/>
          <w:szCs w:val="20"/>
          <w:u w:val="single"/>
        </w:rPr>
        <w:t>:</w:t>
      </w:r>
      <w:r>
        <w:rPr>
          <w:sz w:val="20"/>
          <w:szCs w:val="20"/>
        </w:rPr>
        <w:t xml:space="preserve"> Sokrates m</w:t>
      </w:r>
      <w:r w:rsidRPr="00D30AB9">
        <w:rPr>
          <w:sz w:val="20"/>
          <w:szCs w:val="20"/>
        </w:rPr>
        <w:t xml:space="preserve">isstraut, im Unterschied zu Hume/Schopenhauer dem Urteil der Gefühle und dem Urteil des </w:t>
      </w:r>
      <w:r w:rsidRPr="00D30AB9">
        <w:rPr>
          <w:i/>
          <w:sz w:val="20"/>
          <w:szCs w:val="20"/>
        </w:rPr>
        <w:t>common sense</w:t>
      </w:r>
      <w:r w:rsidRPr="00D30AB9">
        <w:rPr>
          <w:sz w:val="20"/>
          <w:szCs w:val="20"/>
        </w:rPr>
        <w:t xml:space="preserve">; </w:t>
      </w:r>
      <w:r>
        <w:rPr>
          <w:sz w:val="20"/>
          <w:szCs w:val="20"/>
        </w:rPr>
        <w:t xml:space="preserve">Ausnahme: Scham-Gefühl ist in jedem Fall zu vermeiden (vgl. GORGIAS u. PROTAGORAS); </w:t>
      </w:r>
      <w:r w:rsidRPr="00D30AB9">
        <w:rPr>
          <w:sz w:val="20"/>
          <w:szCs w:val="20"/>
        </w:rPr>
        <w:t xml:space="preserve">sucht nach </w:t>
      </w:r>
      <w:r>
        <w:rPr>
          <w:sz w:val="20"/>
          <w:szCs w:val="20"/>
        </w:rPr>
        <w:t>rationaler Rechtfertigung des Handelns durch gerechtfertigte Grundsätze = erster Deontologe;</w:t>
      </w:r>
      <w:r w:rsidRPr="00D30AB9">
        <w:rPr>
          <w:sz w:val="20"/>
          <w:szCs w:val="20"/>
        </w:rPr>
        <w:t xml:space="preserve"> </w:t>
      </w:r>
      <w:r>
        <w:rPr>
          <w:sz w:val="20"/>
          <w:szCs w:val="20"/>
        </w:rPr>
        <w:t xml:space="preserve">ein Grundsatz: Unrecht meiden und </w:t>
      </w:r>
      <w:r w:rsidRPr="00D30AB9">
        <w:rPr>
          <w:sz w:val="20"/>
          <w:szCs w:val="20"/>
        </w:rPr>
        <w:t>Treue zu eigenen Grundsätzen, egal welche Folgen (auch fürs eigene Leben). – Im Unterschied zu Bentham hat S. vorrangig den individuell</w:t>
      </w:r>
      <w:r>
        <w:rPr>
          <w:sz w:val="20"/>
          <w:szCs w:val="20"/>
        </w:rPr>
        <w:t>en Nutzen im Blick (Individual-E</w:t>
      </w:r>
      <w:r w:rsidRPr="00D30AB9">
        <w:rPr>
          <w:sz w:val="20"/>
          <w:szCs w:val="20"/>
        </w:rPr>
        <w:t>thik vs. Sozialethik), wenngleich er von seiner aufklärerischen Tätigkeit behauptet, dass sie</w:t>
      </w:r>
      <w:r>
        <w:rPr>
          <w:sz w:val="20"/>
          <w:szCs w:val="20"/>
        </w:rPr>
        <w:t xml:space="preserve"> nutzbringend für den Staat sei.</w:t>
      </w:r>
    </w:p>
    <w:p w14:paraId="77A93408" w14:textId="77777777" w:rsidR="007C0AF5" w:rsidRPr="00D30AB9" w:rsidRDefault="007C0AF5" w:rsidP="007C0AF5">
      <w:pPr>
        <w:rPr>
          <w:b/>
        </w:rPr>
        <w:sectPr w:rsidR="007C0AF5" w:rsidRPr="00D30AB9" w:rsidSect="00DF0A60">
          <w:type w:val="continuous"/>
          <w:pgSz w:w="11900" w:h="16840"/>
          <w:pgMar w:top="1417" w:right="1417" w:bottom="1134" w:left="1417" w:header="708" w:footer="708" w:gutter="0"/>
          <w:cols w:space="709"/>
          <w:docGrid w:linePitch="360"/>
        </w:sectPr>
      </w:pPr>
    </w:p>
    <w:p w14:paraId="69F3176C" w14:textId="77777777" w:rsidR="00DF0A60" w:rsidRDefault="00DF0A60" w:rsidP="007C0AF5">
      <w:pPr>
        <w:rPr>
          <w:b/>
          <w:sz w:val="22"/>
          <w:szCs w:val="22"/>
        </w:rPr>
      </w:pPr>
    </w:p>
    <w:p w14:paraId="313E1802" w14:textId="77777777" w:rsidR="007C0AF5" w:rsidRDefault="007C0AF5" w:rsidP="007C0AF5">
      <w:pPr>
        <w:rPr>
          <w:b/>
          <w:sz w:val="22"/>
          <w:szCs w:val="22"/>
        </w:rPr>
      </w:pPr>
      <w:r>
        <w:rPr>
          <w:b/>
          <w:sz w:val="22"/>
          <w:szCs w:val="22"/>
        </w:rPr>
        <w:lastRenderedPageBreak/>
        <w:t>Um</w:t>
      </w:r>
      <w:r w:rsidRPr="00935E5F">
        <w:rPr>
          <w:b/>
          <w:sz w:val="22"/>
          <w:szCs w:val="22"/>
        </w:rPr>
        <w:t>setzungsbeispiel</w:t>
      </w:r>
      <w:r>
        <w:rPr>
          <w:b/>
          <w:sz w:val="22"/>
          <w:szCs w:val="22"/>
        </w:rPr>
        <w:t xml:space="preserve"> 1  POLITEIA II</w:t>
      </w:r>
      <w:r w:rsidRPr="00D81D0D">
        <w:rPr>
          <w:rFonts w:ascii="Calibri" w:hAnsi="Calibri"/>
          <w:b/>
          <w:sz w:val="22"/>
          <w:szCs w:val="22"/>
        </w:rPr>
        <w:t xml:space="preserve"> </w:t>
      </w:r>
      <w:r>
        <w:rPr>
          <w:rFonts w:ascii="Calibri" w:hAnsi="Calibri"/>
          <w:b/>
          <w:sz w:val="22"/>
          <w:szCs w:val="22"/>
        </w:rPr>
        <w:tab/>
      </w:r>
      <w:r>
        <w:rPr>
          <w:rFonts w:ascii="Calibri" w:hAnsi="Calibri"/>
          <w:b/>
          <w:sz w:val="22"/>
          <w:szCs w:val="22"/>
        </w:rPr>
        <w:tab/>
        <w:t xml:space="preserve">            [ohne Angaben zu Methoden u. Sozialformen]</w:t>
      </w:r>
    </w:p>
    <w:p w14:paraId="362BDD5E" w14:textId="77777777" w:rsidR="007C0AF5" w:rsidRPr="00935E5F" w:rsidRDefault="007C0AF5" w:rsidP="007C0AF5">
      <w:pPr>
        <w:jc w:val="center"/>
        <w:rPr>
          <w:b/>
          <w:sz w:val="22"/>
          <w:szCs w:val="22"/>
        </w:rPr>
      </w:pPr>
    </w:p>
    <w:p w14:paraId="4BD8346B" w14:textId="77777777" w:rsidR="007C0AF5" w:rsidRDefault="007C0AF5" w:rsidP="007C0AF5">
      <w:pPr>
        <w:rPr>
          <w:sz w:val="22"/>
          <w:szCs w:val="22"/>
        </w:rPr>
      </w:pPr>
      <w:r>
        <w:rPr>
          <w:b/>
          <w:sz w:val="22"/>
          <w:szCs w:val="22"/>
        </w:rPr>
        <w:t>Hinführung</w:t>
      </w:r>
      <w:r>
        <w:rPr>
          <w:b/>
          <w:sz w:val="22"/>
          <w:szCs w:val="22"/>
        </w:rPr>
        <w:tab/>
      </w:r>
      <w:r w:rsidRPr="005117CA">
        <w:rPr>
          <w:sz w:val="22"/>
          <w:szCs w:val="22"/>
        </w:rPr>
        <w:t>Ein</w:t>
      </w:r>
      <w:r>
        <w:rPr>
          <w:sz w:val="22"/>
          <w:szCs w:val="22"/>
        </w:rPr>
        <w:t xml:space="preserve">stieg mit dem Gedankenexperiment des </w:t>
      </w:r>
      <w:r w:rsidRPr="001375F3">
        <w:rPr>
          <w:i/>
          <w:sz w:val="22"/>
          <w:szCs w:val="22"/>
        </w:rPr>
        <w:t>Gyges</w:t>
      </w:r>
      <w:r>
        <w:rPr>
          <w:sz w:val="22"/>
          <w:szCs w:val="22"/>
        </w:rPr>
        <w:t xml:space="preserve">-Ring. </w:t>
      </w:r>
    </w:p>
    <w:p w14:paraId="405FBB79" w14:textId="77777777" w:rsidR="007C0AF5" w:rsidRDefault="007C0AF5" w:rsidP="007C0AF5">
      <w:pPr>
        <w:ind w:left="708" w:firstLine="708"/>
        <w:rPr>
          <w:sz w:val="22"/>
          <w:szCs w:val="22"/>
        </w:rPr>
      </w:pPr>
      <w:r>
        <w:rPr>
          <w:sz w:val="22"/>
          <w:szCs w:val="22"/>
        </w:rPr>
        <w:t>Präsentation durch Erzählung oder Film-Sequenz (</w:t>
      </w:r>
      <w:r w:rsidRPr="004A6201">
        <w:rPr>
          <w:i/>
          <w:sz w:val="22"/>
          <w:szCs w:val="22"/>
        </w:rPr>
        <w:t>Youtube</w:t>
      </w:r>
      <w:r>
        <w:rPr>
          <w:sz w:val="22"/>
          <w:szCs w:val="22"/>
        </w:rPr>
        <w:t>).</w:t>
      </w:r>
    </w:p>
    <w:p w14:paraId="33A7D930" w14:textId="77777777" w:rsidR="007C0AF5" w:rsidRDefault="007C0AF5" w:rsidP="007C0AF5">
      <w:pPr>
        <w:ind w:left="708" w:firstLine="708"/>
        <w:rPr>
          <w:sz w:val="22"/>
          <w:szCs w:val="22"/>
        </w:rPr>
      </w:pPr>
      <w:r>
        <w:rPr>
          <w:sz w:val="22"/>
          <w:szCs w:val="22"/>
        </w:rPr>
        <w:t>Rahmenbedingungen und Details sind zu klären, bevor die Entscheidungsfrage</w:t>
      </w:r>
    </w:p>
    <w:p w14:paraId="4943E42C" w14:textId="77777777" w:rsidR="007C0AF5" w:rsidRDefault="007C0AF5" w:rsidP="007C0AF5">
      <w:pPr>
        <w:ind w:left="708" w:firstLine="708"/>
        <w:rPr>
          <w:sz w:val="22"/>
          <w:szCs w:val="22"/>
        </w:rPr>
      </w:pPr>
      <w:r>
        <w:rPr>
          <w:sz w:val="22"/>
          <w:szCs w:val="22"/>
        </w:rPr>
        <w:t>gestellt werden kann, wer davon wann in welcher Weise Gebrauch machen würde.</w:t>
      </w:r>
    </w:p>
    <w:p w14:paraId="4C954EBD" w14:textId="77777777" w:rsidR="007C0AF5" w:rsidRDefault="007C0AF5" w:rsidP="007C0AF5">
      <w:pPr>
        <w:ind w:left="708" w:firstLine="708"/>
        <w:rPr>
          <w:sz w:val="22"/>
          <w:szCs w:val="22"/>
        </w:rPr>
      </w:pPr>
      <w:r>
        <w:rPr>
          <w:sz w:val="22"/>
          <w:szCs w:val="22"/>
        </w:rPr>
        <w:t>Narrative Fortsetzung kann in variablen Arbeitsformen stattfinden.</w:t>
      </w:r>
    </w:p>
    <w:p w14:paraId="16FA91F0" w14:textId="77777777" w:rsidR="007C0AF5" w:rsidRDefault="007C0AF5" w:rsidP="007C0AF5">
      <w:pPr>
        <w:ind w:left="708" w:firstLine="708"/>
        <w:rPr>
          <w:sz w:val="22"/>
          <w:szCs w:val="22"/>
        </w:rPr>
      </w:pPr>
      <w:r>
        <w:rPr>
          <w:sz w:val="22"/>
          <w:szCs w:val="22"/>
        </w:rPr>
        <w:t>Gemeinsame Feststellung, welche (Hypo-)These (über Moral) die Geschichte enthält.</w:t>
      </w:r>
    </w:p>
    <w:p w14:paraId="25BD5F88" w14:textId="77777777" w:rsidR="007C0AF5" w:rsidRDefault="007C0AF5" w:rsidP="007C0AF5">
      <w:pPr>
        <w:rPr>
          <w:sz w:val="22"/>
          <w:szCs w:val="22"/>
        </w:rPr>
      </w:pPr>
      <w:r w:rsidRPr="00935E5F">
        <w:rPr>
          <w:b/>
          <w:sz w:val="22"/>
          <w:szCs w:val="22"/>
        </w:rPr>
        <w:t>V</w:t>
      </w:r>
      <w:r>
        <w:rPr>
          <w:b/>
          <w:sz w:val="22"/>
          <w:szCs w:val="22"/>
        </w:rPr>
        <w:t>ertiefung</w:t>
      </w:r>
      <w:r>
        <w:rPr>
          <w:b/>
          <w:sz w:val="22"/>
          <w:szCs w:val="22"/>
        </w:rPr>
        <w:tab/>
      </w:r>
      <w:r w:rsidRPr="00A3463E">
        <w:rPr>
          <w:sz w:val="22"/>
          <w:szCs w:val="22"/>
        </w:rPr>
        <w:t>Überprüfung</w:t>
      </w:r>
      <w:r>
        <w:rPr>
          <w:sz w:val="22"/>
          <w:szCs w:val="22"/>
        </w:rPr>
        <w:t xml:space="preserve"> der (Hypo-)These über Moral mithilfe des Textauszugs (Langversion);</w:t>
      </w:r>
    </w:p>
    <w:p w14:paraId="6D06B8D9" w14:textId="77777777" w:rsidR="007C0AF5" w:rsidRPr="00A3463E" w:rsidRDefault="007C0AF5" w:rsidP="007C0AF5">
      <w:pPr>
        <w:rPr>
          <w:sz w:val="22"/>
          <w:szCs w:val="22"/>
        </w:rPr>
      </w:pPr>
      <w:r>
        <w:rPr>
          <w:sz w:val="22"/>
          <w:szCs w:val="22"/>
        </w:rPr>
        <w:tab/>
      </w:r>
      <w:r>
        <w:rPr>
          <w:sz w:val="22"/>
          <w:szCs w:val="22"/>
        </w:rPr>
        <w:tab/>
        <w:t>Diskussion und evtl. Korrektur der intuitiven eigenen These</w:t>
      </w:r>
    </w:p>
    <w:p w14:paraId="35EE51DF" w14:textId="77777777" w:rsidR="007C0AF5" w:rsidRDefault="007C0AF5" w:rsidP="007C0AF5">
      <w:pPr>
        <w:rPr>
          <w:sz w:val="22"/>
          <w:szCs w:val="22"/>
        </w:rPr>
      </w:pPr>
      <w:r>
        <w:rPr>
          <w:b/>
          <w:sz w:val="22"/>
          <w:szCs w:val="22"/>
        </w:rPr>
        <w:tab/>
      </w:r>
      <w:r>
        <w:rPr>
          <w:b/>
          <w:sz w:val="22"/>
          <w:szCs w:val="22"/>
        </w:rPr>
        <w:tab/>
      </w:r>
      <w:r w:rsidRPr="00A3463E">
        <w:rPr>
          <w:sz w:val="22"/>
          <w:szCs w:val="22"/>
        </w:rPr>
        <w:t>Erarbeitung von Pro- und Contra-Argumenten</w:t>
      </w:r>
      <w:r>
        <w:rPr>
          <w:sz w:val="22"/>
          <w:szCs w:val="22"/>
        </w:rPr>
        <w:t xml:space="preserve"> (Glaukons These); </w:t>
      </w:r>
    </w:p>
    <w:p w14:paraId="12C7A75D" w14:textId="77777777" w:rsidR="007C0AF5" w:rsidRPr="00A3463E" w:rsidRDefault="007C0AF5" w:rsidP="007C0AF5">
      <w:pPr>
        <w:ind w:left="708" w:firstLine="708"/>
        <w:rPr>
          <w:sz w:val="22"/>
          <w:szCs w:val="22"/>
        </w:rPr>
      </w:pPr>
      <w:r>
        <w:rPr>
          <w:sz w:val="22"/>
          <w:szCs w:val="22"/>
        </w:rPr>
        <w:t>Contra mithilfe von Sokrates-Logoi (ungeordnet vorgeben)</w:t>
      </w:r>
    </w:p>
    <w:p w14:paraId="106C5BFA" w14:textId="77777777" w:rsidR="007C0AF5" w:rsidRDefault="007C0AF5" w:rsidP="007C0AF5">
      <w:pPr>
        <w:rPr>
          <w:sz w:val="22"/>
          <w:szCs w:val="22"/>
        </w:rPr>
      </w:pPr>
      <w:r w:rsidRPr="00935E5F">
        <w:rPr>
          <w:b/>
          <w:sz w:val="22"/>
          <w:szCs w:val="22"/>
        </w:rPr>
        <w:t>T</w:t>
      </w:r>
      <w:r>
        <w:rPr>
          <w:b/>
          <w:sz w:val="22"/>
          <w:szCs w:val="22"/>
        </w:rPr>
        <w:t>ransfer</w:t>
      </w:r>
      <w:r>
        <w:rPr>
          <w:b/>
          <w:sz w:val="22"/>
          <w:szCs w:val="22"/>
        </w:rPr>
        <w:tab/>
      </w:r>
      <w:r>
        <w:rPr>
          <w:sz w:val="22"/>
          <w:szCs w:val="22"/>
        </w:rPr>
        <w:t>Reflexion 1: Entspricht außenbestimmte (heteronome) Moral = Moral in Religionen?</w:t>
      </w:r>
    </w:p>
    <w:p w14:paraId="28113A59" w14:textId="77777777" w:rsidR="007C0AF5" w:rsidRDefault="007C0AF5" w:rsidP="007C0AF5">
      <w:pPr>
        <w:rPr>
          <w:sz w:val="22"/>
          <w:szCs w:val="22"/>
        </w:rPr>
      </w:pPr>
      <w:r>
        <w:rPr>
          <w:sz w:val="22"/>
          <w:szCs w:val="22"/>
        </w:rPr>
        <w:tab/>
      </w:r>
      <w:r>
        <w:rPr>
          <w:sz w:val="22"/>
          <w:szCs w:val="22"/>
        </w:rPr>
        <w:tab/>
        <w:t xml:space="preserve">Reflexion 2: Ist die </w:t>
      </w:r>
      <w:r w:rsidRPr="00872976">
        <w:rPr>
          <w:i/>
          <w:sz w:val="22"/>
          <w:szCs w:val="22"/>
        </w:rPr>
        <w:t>Gyges</w:t>
      </w:r>
      <w:r>
        <w:rPr>
          <w:sz w:val="22"/>
          <w:szCs w:val="22"/>
        </w:rPr>
        <w:t xml:space="preserve">-Fiktion </w:t>
      </w:r>
      <w:r w:rsidRPr="00A3463E">
        <w:rPr>
          <w:i/>
          <w:sz w:val="22"/>
          <w:szCs w:val="22"/>
        </w:rPr>
        <w:t>nur</w:t>
      </w:r>
      <w:r>
        <w:rPr>
          <w:sz w:val="22"/>
          <w:szCs w:val="22"/>
        </w:rPr>
        <w:t xml:space="preserve"> fiktiv oder gibt es eine (Teil-)Entsprechung in </w:t>
      </w:r>
    </w:p>
    <w:p w14:paraId="37F82879" w14:textId="77777777" w:rsidR="007C0AF5" w:rsidRDefault="007C0AF5" w:rsidP="007C0AF5">
      <w:pPr>
        <w:rPr>
          <w:sz w:val="22"/>
          <w:szCs w:val="22"/>
        </w:rPr>
      </w:pPr>
      <w:r>
        <w:rPr>
          <w:sz w:val="22"/>
          <w:szCs w:val="22"/>
        </w:rPr>
        <w:tab/>
      </w:r>
      <w:r>
        <w:rPr>
          <w:sz w:val="22"/>
          <w:szCs w:val="22"/>
        </w:rPr>
        <w:tab/>
      </w:r>
      <w:r>
        <w:rPr>
          <w:sz w:val="22"/>
          <w:szCs w:val="22"/>
        </w:rPr>
        <w:tab/>
        <w:t>der Anonymität im Netz: Jeder Internaut = ein kleiner Gyges? Analogie prüfen</w:t>
      </w:r>
    </w:p>
    <w:p w14:paraId="46357004" w14:textId="77777777" w:rsidR="007C0AF5" w:rsidRDefault="007C0AF5" w:rsidP="007C0AF5">
      <w:pPr>
        <w:rPr>
          <w:b/>
          <w:sz w:val="22"/>
          <w:szCs w:val="22"/>
        </w:rPr>
      </w:pPr>
      <w:r>
        <w:rPr>
          <w:sz w:val="22"/>
          <w:szCs w:val="22"/>
        </w:rPr>
        <w:tab/>
      </w:r>
      <w:r>
        <w:rPr>
          <w:sz w:val="22"/>
          <w:szCs w:val="22"/>
        </w:rPr>
        <w:tab/>
        <w:t>Reflexion 3: Voraussetzungen u. Bedingungen für selbstbestimmte moral. Regeln?</w:t>
      </w:r>
      <w:r>
        <w:rPr>
          <w:b/>
          <w:sz w:val="22"/>
          <w:szCs w:val="22"/>
        </w:rPr>
        <w:tab/>
      </w:r>
    </w:p>
    <w:p w14:paraId="0B171CED" w14:textId="77777777" w:rsidR="007C0AF5" w:rsidRDefault="007C0AF5" w:rsidP="007C0AF5">
      <w:pPr>
        <w:rPr>
          <w:b/>
          <w:sz w:val="22"/>
          <w:szCs w:val="22"/>
        </w:rPr>
      </w:pPr>
      <w:r>
        <w:rPr>
          <w:b/>
          <w:sz w:val="22"/>
          <w:szCs w:val="22"/>
        </w:rPr>
        <w:t>Aufbau von Kompetenzen (durch vergleichende Reflexion)</w:t>
      </w:r>
    </w:p>
    <w:p w14:paraId="10BD70EA" w14:textId="77777777" w:rsidR="007C0AF5" w:rsidRDefault="007C0AF5" w:rsidP="007C0AF5">
      <w:pPr>
        <w:rPr>
          <w:sz w:val="22"/>
          <w:szCs w:val="22"/>
        </w:rPr>
      </w:pPr>
      <w:r w:rsidRPr="00184A73">
        <w:rPr>
          <w:b/>
          <w:sz w:val="22"/>
          <w:szCs w:val="22"/>
        </w:rPr>
        <w:t>Progression</w:t>
      </w:r>
      <w:r>
        <w:rPr>
          <w:b/>
          <w:sz w:val="22"/>
          <w:szCs w:val="22"/>
        </w:rPr>
        <w:tab/>
      </w:r>
      <w:r w:rsidRPr="008F5CCD">
        <w:rPr>
          <w:sz w:val="22"/>
          <w:szCs w:val="22"/>
          <w:u w:val="single"/>
        </w:rPr>
        <w:t>Nutzen</w:t>
      </w:r>
      <w:r>
        <w:rPr>
          <w:sz w:val="22"/>
          <w:szCs w:val="22"/>
        </w:rPr>
        <w:t xml:space="preserve"> ... für den Ringbesitzer scheint zunächst = der totalen Handlungsfreiheit und</w:t>
      </w:r>
    </w:p>
    <w:p w14:paraId="4EA1790E" w14:textId="77777777" w:rsidR="007C0AF5" w:rsidRDefault="007C0AF5" w:rsidP="007C0AF5">
      <w:pPr>
        <w:ind w:left="708" w:firstLine="708"/>
        <w:rPr>
          <w:sz w:val="22"/>
          <w:szCs w:val="22"/>
        </w:rPr>
      </w:pPr>
      <w:r>
        <w:rPr>
          <w:sz w:val="22"/>
          <w:szCs w:val="22"/>
        </w:rPr>
        <w:t xml:space="preserve">„Recht auf alles“ = Wolf im Hobbes’schen Naturzustand; wenn so: dann = prekäre, </w:t>
      </w:r>
    </w:p>
    <w:p w14:paraId="23ADE2D5" w14:textId="77777777" w:rsidR="007C0AF5" w:rsidRDefault="007C0AF5" w:rsidP="007C0AF5">
      <w:pPr>
        <w:ind w:left="708" w:firstLine="708"/>
        <w:rPr>
          <w:sz w:val="22"/>
          <w:szCs w:val="22"/>
        </w:rPr>
      </w:pPr>
      <w:r>
        <w:rPr>
          <w:sz w:val="22"/>
          <w:szCs w:val="22"/>
        </w:rPr>
        <w:t xml:space="preserve">riskante Lebensform und kein menschliches Glück (in zwischenmenschlich </w:t>
      </w:r>
    </w:p>
    <w:p w14:paraId="60E3C990" w14:textId="77777777" w:rsidR="007C0AF5" w:rsidRDefault="007C0AF5" w:rsidP="007C0AF5">
      <w:pPr>
        <w:ind w:left="708" w:firstLine="708"/>
        <w:rPr>
          <w:sz w:val="22"/>
          <w:szCs w:val="22"/>
        </w:rPr>
      </w:pPr>
      <w:r>
        <w:rPr>
          <w:sz w:val="22"/>
          <w:szCs w:val="22"/>
        </w:rPr>
        <w:t xml:space="preserve">Beziehungen bzw. in Gemeinschaft)! </w:t>
      </w:r>
    </w:p>
    <w:p w14:paraId="1DB87E65" w14:textId="77777777" w:rsidR="007C0AF5" w:rsidRDefault="007C0AF5" w:rsidP="007C0AF5">
      <w:pPr>
        <w:ind w:left="708" w:firstLine="708"/>
        <w:rPr>
          <w:sz w:val="22"/>
          <w:szCs w:val="22"/>
        </w:rPr>
      </w:pPr>
      <w:r w:rsidRPr="008F5CCD">
        <w:rPr>
          <w:sz w:val="22"/>
          <w:szCs w:val="22"/>
          <w:u w:val="single"/>
        </w:rPr>
        <w:t>Vertrag</w:t>
      </w:r>
      <w:r>
        <w:rPr>
          <w:sz w:val="22"/>
          <w:szCs w:val="22"/>
        </w:rPr>
        <w:t xml:space="preserve"> – scheint für den Vertreter der Gyges-Position (Glaukos/Nietzsche) nur</w:t>
      </w:r>
    </w:p>
    <w:p w14:paraId="49D59D71" w14:textId="77777777" w:rsidR="007C0AF5" w:rsidRDefault="007C0AF5" w:rsidP="007C0AF5">
      <w:pPr>
        <w:ind w:left="708" w:firstLine="708"/>
        <w:rPr>
          <w:sz w:val="22"/>
          <w:szCs w:val="22"/>
        </w:rPr>
      </w:pPr>
      <w:r>
        <w:rPr>
          <w:sz w:val="22"/>
          <w:szCs w:val="22"/>
        </w:rPr>
        <w:t>eine List der Schwachen; ein Starker will sich an keine Verträge binden; Widerlegung</w:t>
      </w:r>
    </w:p>
    <w:p w14:paraId="2305CD19" w14:textId="77777777" w:rsidR="007C0AF5" w:rsidRPr="00685FD7" w:rsidRDefault="007C0AF5" w:rsidP="007C0AF5">
      <w:pPr>
        <w:pStyle w:val="Listenabsatz"/>
        <w:numPr>
          <w:ilvl w:val="0"/>
          <w:numId w:val="19"/>
        </w:numPr>
        <w:rPr>
          <w:sz w:val="22"/>
          <w:szCs w:val="22"/>
        </w:rPr>
      </w:pPr>
      <w:r w:rsidRPr="00685FD7">
        <w:rPr>
          <w:sz w:val="22"/>
          <w:szCs w:val="22"/>
        </w:rPr>
        <w:t xml:space="preserve">durch Hobbes: keiner allein ist so stark, dass er ohne Kooperation seine </w:t>
      </w:r>
    </w:p>
    <w:p w14:paraId="3099F1C7" w14:textId="77777777" w:rsidR="007C0AF5" w:rsidRDefault="007C0AF5" w:rsidP="007C0AF5">
      <w:pPr>
        <w:pStyle w:val="Listenabsatz"/>
        <w:ind w:left="1776"/>
        <w:rPr>
          <w:sz w:val="22"/>
          <w:szCs w:val="22"/>
        </w:rPr>
      </w:pPr>
      <w:r w:rsidRPr="00685FD7">
        <w:rPr>
          <w:sz w:val="22"/>
          <w:szCs w:val="22"/>
        </w:rPr>
        <w:t xml:space="preserve">(Überlebens-)Chancen optimiert, auch kein Gyges; </w:t>
      </w:r>
    </w:p>
    <w:p w14:paraId="1CDD33E4" w14:textId="77777777" w:rsidR="007C0AF5" w:rsidRPr="00685FD7" w:rsidRDefault="007C0AF5" w:rsidP="007C0AF5">
      <w:pPr>
        <w:pStyle w:val="Listenabsatz"/>
        <w:numPr>
          <w:ilvl w:val="0"/>
          <w:numId w:val="19"/>
        </w:numPr>
        <w:rPr>
          <w:sz w:val="22"/>
          <w:szCs w:val="22"/>
        </w:rPr>
      </w:pPr>
      <w:r w:rsidRPr="00685FD7">
        <w:rPr>
          <w:sz w:val="22"/>
          <w:szCs w:val="22"/>
        </w:rPr>
        <w:t xml:space="preserve">sokratisch: man male sich Gyges’ Psyche aus nach mehrfachem Gebrauch des </w:t>
      </w:r>
    </w:p>
    <w:p w14:paraId="6D1C6813" w14:textId="77777777" w:rsidR="007C0AF5" w:rsidRPr="00685FD7" w:rsidRDefault="007C0AF5" w:rsidP="007C0AF5">
      <w:pPr>
        <w:pStyle w:val="Listenabsatz"/>
        <w:ind w:left="1776"/>
        <w:rPr>
          <w:sz w:val="22"/>
          <w:szCs w:val="22"/>
        </w:rPr>
      </w:pPr>
      <w:r w:rsidRPr="00685FD7">
        <w:rPr>
          <w:sz w:val="22"/>
          <w:szCs w:val="22"/>
        </w:rPr>
        <w:t>Rings – Platon schreibt die POLITEIA, um im vergößerten Maßstab zu zeigen, dass nur eine ‚geordnete’ und besonnene Seele in stabilem Zustand bleibt</w:t>
      </w:r>
      <w:r>
        <w:rPr>
          <w:sz w:val="22"/>
          <w:szCs w:val="22"/>
        </w:rPr>
        <w:t xml:space="preserve"> u. glückselig werden kann</w:t>
      </w:r>
      <w:r w:rsidRPr="00685FD7">
        <w:rPr>
          <w:sz w:val="22"/>
          <w:szCs w:val="22"/>
        </w:rPr>
        <w:t>.</w:t>
      </w:r>
    </w:p>
    <w:p w14:paraId="75D18E38" w14:textId="77777777" w:rsidR="007C0AF5" w:rsidRPr="00685FD7" w:rsidRDefault="007C0AF5" w:rsidP="007C0AF5">
      <w:pPr>
        <w:ind w:left="1416"/>
        <w:rPr>
          <w:sz w:val="22"/>
          <w:szCs w:val="22"/>
        </w:rPr>
      </w:pPr>
      <w:r w:rsidRPr="008F5CCD">
        <w:rPr>
          <w:sz w:val="22"/>
          <w:szCs w:val="22"/>
          <w:u w:val="single"/>
        </w:rPr>
        <w:t>Vernunft</w:t>
      </w:r>
      <w:r>
        <w:rPr>
          <w:sz w:val="22"/>
          <w:szCs w:val="22"/>
        </w:rPr>
        <w:t xml:space="preserve"> –</w:t>
      </w:r>
      <w:r w:rsidRPr="00685FD7">
        <w:rPr>
          <w:sz w:val="22"/>
          <w:szCs w:val="22"/>
        </w:rPr>
        <w:t xml:space="preserve"> </w:t>
      </w:r>
      <w:r>
        <w:rPr>
          <w:sz w:val="22"/>
          <w:szCs w:val="22"/>
        </w:rPr>
        <w:t xml:space="preserve">Gyges könnte zum Opfer seiner irrationalen Triebe werden; seine Vernunft ist instrumentell auf kurzfristige Bedürfnisbefriedigung programmiert, nicht auf langfristige, wohl auch nicht auf ‚höhere’ und/oder soziale Bedürfnisse. </w:t>
      </w:r>
    </w:p>
    <w:p w14:paraId="0349FB26" w14:textId="77777777" w:rsidR="007C0AF5" w:rsidRDefault="007C0AF5" w:rsidP="007C0AF5">
      <w:pPr>
        <w:rPr>
          <w:sz w:val="22"/>
          <w:szCs w:val="22"/>
        </w:rPr>
      </w:pPr>
      <w:r>
        <w:rPr>
          <w:b/>
          <w:sz w:val="22"/>
          <w:szCs w:val="22"/>
        </w:rPr>
        <w:t>Leitbegriffe</w:t>
      </w:r>
      <w:r w:rsidRPr="00184A73">
        <w:rPr>
          <w:b/>
          <w:sz w:val="22"/>
          <w:szCs w:val="22"/>
        </w:rPr>
        <w:tab/>
      </w:r>
      <w:r w:rsidRPr="008F5CCD">
        <w:rPr>
          <w:sz w:val="22"/>
          <w:szCs w:val="22"/>
          <w:u w:val="single"/>
        </w:rPr>
        <w:t>Freiheit</w:t>
      </w:r>
      <w:r w:rsidRPr="008F5CCD">
        <w:rPr>
          <w:sz w:val="22"/>
          <w:szCs w:val="22"/>
        </w:rPr>
        <w:t xml:space="preserve"> (s.o.);</w:t>
      </w:r>
      <w:r>
        <w:rPr>
          <w:b/>
          <w:sz w:val="22"/>
          <w:szCs w:val="22"/>
        </w:rPr>
        <w:t xml:space="preserve"> </w:t>
      </w:r>
      <w:r>
        <w:rPr>
          <w:sz w:val="22"/>
          <w:szCs w:val="22"/>
        </w:rPr>
        <w:t>ein Beweisziel der Gyges-Fabel liegt in der Behauptung, dass jeder sich</w:t>
      </w:r>
    </w:p>
    <w:p w14:paraId="48349D92" w14:textId="77777777" w:rsidR="007C0AF5" w:rsidRDefault="007C0AF5" w:rsidP="007C0AF5">
      <w:pPr>
        <w:ind w:left="708" w:firstLine="708"/>
        <w:rPr>
          <w:sz w:val="22"/>
          <w:szCs w:val="22"/>
        </w:rPr>
      </w:pPr>
      <w:r>
        <w:rPr>
          <w:sz w:val="22"/>
          <w:szCs w:val="22"/>
        </w:rPr>
        <w:t xml:space="preserve">im Grunde ein Leben ohne </w:t>
      </w:r>
      <w:r w:rsidRPr="008F5CCD">
        <w:rPr>
          <w:sz w:val="22"/>
          <w:szCs w:val="22"/>
          <w:u w:val="single"/>
        </w:rPr>
        <w:t>Verantwortung</w:t>
      </w:r>
      <w:r>
        <w:rPr>
          <w:sz w:val="22"/>
          <w:szCs w:val="22"/>
        </w:rPr>
        <w:t xml:space="preserve"> und ohne </w:t>
      </w:r>
      <w:r w:rsidRPr="008F5CCD">
        <w:rPr>
          <w:sz w:val="22"/>
          <w:szCs w:val="22"/>
          <w:u w:val="single"/>
        </w:rPr>
        <w:t>Gerechtigkeit</w:t>
      </w:r>
      <w:r>
        <w:rPr>
          <w:sz w:val="22"/>
          <w:szCs w:val="22"/>
        </w:rPr>
        <w:t xml:space="preserve">szwänge wünscht, </w:t>
      </w:r>
    </w:p>
    <w:p w14:paraId="258DCFCC" w14:textId="77777777" w:rsidR="007C0AF5" w:rsidRDefault="007C0AF5" w:rsidP="007C0AF5">
      <w:pPr>
        <w:ind w:left="708" w:firstLine="708"/>
        <w:rPr>
          <w:sz w:val="22"/>
          <w:szCs w:val="22"/>
        </w:rPr>
      </w:pPr>
      <w:r>
        <w:rPr>
          <w:sz w:val="22"/>
          <w:szCs w:val="22"/>
        </w:rPr>
        <w:t>dass ein gerechtes (= moralisches) Leben nur ein notwendiges Übel sei.</w:t>
      </w:r>
    </w:p>
    <w:p w14:paraId="4C6982DA" w14:textId="77777777" w:rsidR="007C0AF5" w:rsidRDefault="007C0AF5" w:rsidP="007C0AF5">
      <w:pPr>
        <w:jc w:val="center"/>
        <w:rPr>
          <w:sz w:val="22"/>
          <w:szCs w:val="22"/>
        </w:rPr>
      </w:pPr>
    </w:p>
    <w:p w14:paraId="06CDB273" w14:textId="77777777" w:rsidR="007C0AF5" w:rsidRDefault="007C0AF5" w:rsidP="007C0AF5">
      <w:pPr>
        <w:jc w:val="center"/>
        <w:rPr>
          <w:sz w:val="22"/>
          <w:szCs w:val="22"/>
        </w:rPr>
      </w:pPr>
    </w:p>
    <w:p w14:paraId="1C43A3AC" w14:textId="2DD68066" w:rsidR="007C0AF5" w:rsidRDefault="007C0AF5" w:rsidP="007C0AF5">
      <w:pPr>
        <w:jc w:val="center"/>
        <w:rPr>
          <w:sz w:val="22"/>
          <w:szCs w:val="22"/>
        </w:rPr>
      </w:pPr>
    </w:p>
    <w:p w14:paraId="19088DB1" w14:textId="77777777" w:rsidR="00DF0A60" w:rsidRDefault="00DF0A60" w:rsidP="007C0AF5">
      <w:pPr>
        <w:jc w:val="center"/>
        <w:rPr>
          <w:sz w:val="22"/>
          <w:szCs w:val="22"/>
        </w:rPr>
      </w:pPr>
    </w:p>
    <w:p w14:paraId="6BFDA8D6" w14:textId="77777777" w:rsidR="00DF0A60" w:rsidRDefault="00DF0A60" w:rsidP="007C0AF5">
      <w:pPr>
        <w:jc w:val="center"/>
        <w:rPr>
          <w:sz w:val="22"/>
          <w:szCs w:val="22"/>
        </w:rPr>
      </w:pPr>
    </w:p>
    <w:p w14:paraId="7D43190B" w14:textId="77777777" w:rsidR="00DF0A60" w:rsidRDefault="00DF0A60" w:rsidP="007C0AF5">
      <w:pPr>
        <w:jc w:val="center"/>
        <w:rPr>
          <w:sz w:val="22"/>
          <w:szCs w:val="22"/>
        </w:rPr>
      </w:pPr>
    </w:p>
    <w:p w14:paraId="1224AC37" w14:textId="77777777" w:rsidR="00DF0A60" w:rsidRDefault="00DF0A60" w:rsidP="007C0AF5">
      <w:pPr>
        <w:jc w:val="center"/>
        <w:rPr>
          <w:sz w:val="22"/>
          <w:szCs w:val="22"/>
        </w:rPr>
      </w:pPr>
    </w:p>
    <w:p w14:paraId="23EF7F24" w14:textId="77777777" w:rsidR="00DF0A60" w:rsidRDefault="00DF0A60" w:rsidP="007C0AF5">
      <w:pPr>
        <w:jc w:val="center"/>
        <w:rPr>
          <w:sz w:val="22"/>
          <w:szCs w:val="22"/>
        </w:rPr>
      </w:pPr>
    </w:p>
    <w:p w14:paraId="35ED54A8" w14:textId="77777777" w:rsidR="00DF0A60" w:rsidRDefault="00DF0A60" w:rsidP="007C0AF5">
      <w:pPr>
        <w:jc w:val="center"/>
        <w:rPr>
          <w:sz w:val="22"/>
          <w:szCs w:val="22"/>
        </w:rPr>
      </w:pPr>
    </w:p>
    <w:p w14:paraId="6CD57CEE" w14:textId="77777777" w:rsidR="00DF0A60" w:rsidRDefault="00DF0A60" w:rsidP="007C0AF5">
      <w:pPr>
        <w:jc w:val="center"/>
        <w:rPr>
          <w:sz w:val="22"/>
          <w:szCs w:val="22"/>
        </w:rPr>
      </w:pPr>
    </w:p>
    <w:p w14:paraId="5526B6BD" w14:textId="77777777" w:rsidR="00DF0A60" w:rsidRDefault="00DF0A60" w:rsidP="007C0AF5">
      <w:pPr>
        <w:jc w:val="center"/>
        <w:rPr>
          <w:sz w:val="22"/>
          <w:szCs w:val="22"/>
        </w:rPr>
      </w:pPr>
    </w:p>
    <w:p w14:paraId="493D494D" w14:textId="77777777" w:rsidR="00DF0A60" w:rsidRDefault="00DF0A60" w:rsidP="007C0AF5">
      <w:pPr>
        <w:jc w:val="center"/>
        <w:rPr>
          <w:sz w:val="22"/>
          <w:szCs w:val="22"/>
        </w:rPr>
      </w:pPr>
    </w:p>
    <w:p w14:paraId="4F31E43E" w14:textId="77777777" w:rsidR="00DF0A60" w:rsidRDefault="00DF0A60" w:rsidP="007C0AF5">
      <w:pPr>
        <w:jc w:val="center"/>
        <w:rPr>
          <w:sz w:val="22"/>
          <w:szCs w:val="22"/>
        </w:rPr>
      </w:pPr>
    </w:p>
    <w:p w14:paraId="480DED20" w14:textId="77777777" w:rsidR="00DF0A60" w:rsidRDefault="00DF0A60" w:rsidP="007C0AF5">
      <w:pPr>
        <w:jc w:val="center"/>
        <w:rPr>
          <w:sz w:val="22"/>
          <w:szCs w:val="22"/>
        </w:rPr>
      </w:pPr>
    </w:p>
    <w:p w14:paraId="594EACDB" w14:textId="77777777" w:rsidR="00DF0A60" w:rsidRDefault="00DF0A60" w:rsidP="007C0AF5">
      <w:pPr>
        <w:jc w:val="center"/>
        <w:rPr>
          <w:sz w:val="22"/>
          <w:szCs w:val="22"/>
        </w:rPr>
      </w:pPr>
    </w:p>
    <w:p w14:paraId="228B4C47" w14:textId="77777777" w:rsidR="00DF0A60" w:rsidRDefault="00DF0A60" w:rsidP="007C0AF5">
      <w:pPr>
        <w:jc w:val="center"/>
        <w:rPr>
          <w:sz w:val="22"/>
          <w:szCs w:val="22"/>
        </w:rPr>
      </w:pPr>
    </w:p>
    <w:p w14:paraId="54F9FB23" w14:textId="77777777" w:rsidR="00DF0A60" w:rsidRDefault="00DF0A60" w:rsidP="007C0AF5">
      <w:pPr>
        <w:jc w:val="center"/>
        <w:rPr>
          <w:sz w:val="22"/>
          <w:szCs w:val="22"/>
        </w:rPr>
      </w:pPr>
    </w:p>
    <w:tbl>
      <w:tblPr>
        <w:tblStyle w:val="Tabellenraster"/>
        <w:tblW w:w="0" w:type="auto"/>
        <w:tblLook w:val="04A0" w:firstRow="1" w:lastRow="0" w:firstColumn="1" w:lastColumn="0" w:noHBand="0" w:noVBand="1"/>
      </w:tblPr>
      <w:tblGrid>
        <w:gridCol w:w="461"/>
        <w:gridCol w:w="8593"/>
      </w:tblGrid>
      <w:tr w:rsidR="007C0AF5" w:rsidRPr="00083139" w14:paraId="2733C60C" w14:textId="77777777" w:rsidTr="00DF0A60">
        <w:tc>
          <w:tcPr>
            <w:tcW w:w="461" w:type="dxa"/>
            <w:shd w:val="clear" w:color="auto" w:fill="F2F2F2" w:themeFill="background1" w:themeFillShade="F2"/>
          </w:tcPr>
          <w:p w14:paraId="69EAB24E" w14:textId="77777777" w:rsidR="007C0AF5" w:rsidRPr="00D30AB9" w:rsidRDefault="007C0AF5" w:rsidP="00DF0A60">
            <w:pPr>
              <w:rPr>
                <w:sz w:val="20"/>
                <w:szCs w:val="20"/>
              </w:rPr>
            </w:pPr>
          </w:p>
          <w:p w14:paraId="6BC75CB5" w14:textId="77777777" w:rsidR="007C0AF5" w:rsidRPr="00533322" w:rsidRDefault="007C0AF5" w:rsidP="00DF0A60">
            <w:pPr>
              <w:rPr>
                <w:b/>
                <w:sz w:val="20"/>
                <w:szCs w:val="20"/>
              </w:rPr>
            </w:pPr>
            <w:r w:rsidRPr="00533322">
              <w:rPr>
                <w:b/>
                <w:sz w:val="20"/>
                <w:szCs w:val="20"/>
              </w:rPr>
              <w:t>S</w:t>
            </w:r>
            <w:r>
              <w:rPr>
                <w:b/>
                <w:sz w:val="20"/>
                <w:szCs w:val="20"/>
              </w:rPr>
              <w:t>1</w:t>
            </w:r>
          </w:p>
        </w:tc>
        <w:tc>
          <w:tcPr>
            <w:tcW w:w="8593" w:type="dxa"/>
            <w:shd w:val="clear" w:color="auto" w:fill="F2F2F2" w:themeFill="background1" w:themeFillShade="F2"/>
          </w:tcPr>
          <w:p w14:paraId="5A3C8E0E" w14:textId="77777777" w:rsidR="007C0AF5" w:rsidRDefault="007C0AF5" w:rsidP="00DF0A60">
            <w:pPr>
              <w:jc w:val="center"/>
              <w:rPr>
                <w:b/>
                <w:i/>
              </w:rPr>
            </w:pPr>
          </w:p>
          <w:p w14:paraId="60228421" w14:textId="77777777" w:rsidR="007C0AF5" w:rsidRPr="00083139" w:rsidRDefault="007C0AF5" w:rsidP="00DF0A60">
            <w:pPr>
              <w:jc w:val="both"/>
              <w:rPr>
                <w:b/>
                <w:i/>
              </w:rPr>
            </w:pPr>
            <w:r>
              <w:rPr>
                <w:b/>
                <w:i/>
              </w:rPr>
              <w:t xml:space="preserve">                                                              </w:t>
            </w:r>
            <w:r w:rsidRPr="00083139">
              <w:rPr>
                <w:b/>
                <w:i/>
              </w:rPr>
              <w:t>Der Unsichtbare</w:t>
            </w:r>
            <w:r>
              <w:rPr>
                <w:b/>
                <w:i/>
              </w:rPr>
              <w:t xml:space="preserve">                                        </w:t>
            </w:r>
            <w:r w:rsidRPr="008E5131">
              <w:t>Kurzversion</w:t>
            </w:r>
          </w:p>
        </w:tc>
      </w:tr>
      <w:tr w:rsidR="007C0AF5" w:rsidRPr="008E5131" w14:paraId="4B93B3B0" w14:textId="77777777" w:rsidTr="00DF0A60">
        <w:tc>
          <w:tcPr>
            <w:tcW w:w="461" w:type="dxa"/>
          </w:tcPr>
          <w:p w14:paraId="08418EF5" w14:textId="77777777" w:rsidR="007C0AF5" w:rsidRDefault="007C0AF5" w:rsidP="00DF0A60">
            <w:pPr>
              <w:jc w:val="both"/>
              <w:rPr>
                <w:sz w:val="22"/>
                <w:szCs w:val="22"/>
              </w:rPr>
            </w:pPr>
          </w:p>
          <w:p w14:paraId="56160340" w14:textId="77777777" w:rsidR="007C0AF5" w:rsidRDefault="007C0AF5" w:rsidP="00DF0A60">
            <w:pPr>
              <w:jc w:val="both"/>
              <w:rPr>
                <w:sz w:val="22"/>
                <w:szCs w:val="22"/>
              </w:rPr>
            </w:pPr>
          </w:p>
          <w:p w14:paraId="25879B93" w14:textId="77777777" w:rsidR="007C0AF5" w:rsidRDefault="007C0AF5" w:rsidP="00DF0A60">
            <w:pPr>
              <w:jc w:val="both"/>
              <w:rPr>
                <w:sz w:val="22"/>
                <w:szCs w:val="22"/>
              </w:rPr>
            </w:pPr>
          </w:p>
          <w:p w14:paraId="5E680A67" w14:textId="77777777" w:rsidR="007C0AF5" w:rsidRDefault="007C0AF5" w:rsidP="00DF0A60">
            <w:pPr>
              <w:jc w:val="both"/>
              <w:rPr>
                <w:sz w:val="22"/>
                <w:szCs w:val="22"/>
              </w:rPr>
            </w:pPr>
          </w:p>
          <w:p w14:paraId="5863ED81" w14:textId="77777777" w:rsidR="007C0AF5" w:rsidRDefault="007C0AF5" w:rsidP="00DF0A60">
            <w:pPr>
              <w:jc w:val="both"/>
              <w:rPr>
                <w:sz w:val="22"/>
                <w:szCs w:val="22"/>
              </w:rPr>
            </w:pPr>
          </w:p>
          <w:p w14:paraId="0C9B50C6" w14:textId="77777777" w:rsidR="007C0AF5" w:rsidRDefault="007C0AF5" w:rsidP="00DF0A60">
            <w:pPr>
              <w:jc w:val="both"/>
              <w:rPr>
                <w:sz w:val="22"/>
                <w:szCs w:val="22"/>
              </w:rPr>
            </w:pPr>
            <w:r>
              <w:rPr>
                <w:sz w:val="22"/>
                <w:szCs w:val="22"/>
              </w:rPr>
              <w:t>5</w:t>
            </w:r>
          </w:p>
          <w:p w14:paraId="3D76666A" w14:textId="77777777" w:rsidR="007C0AF5" w:rsidRDefault="007C0AF5" w:rsidP="00DF0A60">
            <w:pPr>
              <w:jc w:val="both"/>
              <w:rPr>
                <w:sz w:val="22"/>
                <w:szCs w:val="22"/>
              </w:rPr>
            </w:pPr>
          </w:p>
          <w:p w14:paraId="0243C9FA" w14:textId="77777777" w:rsidR="007C0AF5" w:rsidRDefault="007C0AF5" w:rsidP="00DF0A60">
            <w:pPr>
              <w:jc w:val="both"/>
              <w:rPr>
                <w:sz w:val="22"/>
                <w:szCs w:val="22"/>
              </w:rPr>
            </w:pPr>
          </w:p>
          <w:p w14:paraId="7DA82AA6" w14:textId="77777777" w:rsidR="007C0AF5" w:rsidRDefault="007C0AF5" w:rsidP="00DF0A60">
            <w:pPr>
              <w:jc w:val="both"/>
              <w:rPr>
                <w:sz w:val="22"/>
                <w:szCs w:val="22"/>
              </w:rPr>
            </w:pPr>
          </w:p>
          <w:p w14:paraId="3779104D" w14:textId="77777777" w:rsidR="007C0AF5" w:rsidRDefault="007C0AF5" w:rsidP="00DF0A60">
            <w:pPr>
              <w:jc w:val="both"/>
              <w:rPr>
                <w:sz w:val="22"/>
                <w:szCs w:val="22"/>
              </w:rPr>
            </w:pPr>
          </w:p>
          <w:p w14:paraId="3A733D67" w14:textId="77777777" w:rsidR="007C0AF5" w:rsidRDefault="007C0AF5" w:rsidP="00DF0A60">
            <w:pPr>
              <w:jc w:val="both"/>
              <w:rPr>
                <w:sz w:val="22"/>
                <w:szCs w:val="22"/>
              </w:rPr>
            </w:pPr>
            <w:r>
              <w:rPr>
                <w:sz w:val="22"/>
                <w:szCs w:val="22"/>
              </w:rPr>
              <w:t>10</w:t>
            </w:r>
          </w:p>
          <w:p w14:paraId="720773AE" w14:textId="77777777" w:rsidR="007C0AF5" w:rsidRDefault="007C0AF5" w:rsidP="00DF0A60">
            <w:pPr>
              <w:jc w:val="both"/>
              <w:rPr>
                <w:sz w:val="22"/>
                <w:szCs w:val="22"/>
              </w:rPr>
            </w:pPr>
          </w:p>
          <w:p w14:paraId="22EDBD31" w14:textId="77777777" w:rsidR="007C0AF5" w:rsidRDefault="007C0AF5" w:rsidP="00DF0A60">
            <w:pPr>
              <w:jc w:val="both"/>
              <w:rPr>
                <w:sz w:val="22"/>
                <w:szCs w:val="22"/>
              </w:rPr>
            </w:pPr>
          </w:p>
          <w:p w14:paraId="157FD8B2" w14:textId="77777777" w:rsidR="007C0AF5" w:rsidRDefault="007C0AF5" w:rsidP="00DF0A60">
            <w:pPr>
              <w:jc w:val="both"/>
              <w:rPr>
                <w:sz w:val="22"/>
                <w:szCs w:val="22"/>
              </w:rPr>
            </w:pPr>
          </w:p>
          <w:p w14:paraId="64A8DA9C" w14:textId="77777777" w:rsidR="007C0AF5" w:rsidRDefault="007C0AF5" w:rsidP="00DF0A60">
            <w:pPr>
              <w:jc w:val="both"/>
              <w:rPr>
                <w:sz w:val="22"/>
                <w:szCs w:val="22"/>
              </w:rPr>
            </w:pPr>
          </w:p>
          <w:p w14:paraId="3CD78A7C" w14:textId="77777777" w:rsidR="007C0AF5" w:rsidRDefault="007C0AF5" w:rsidP="00DF0A60">
            <w:pPr>
              <w:jc w:val="both"/>
              <w:rPr>
                <w:sz w:val="22"/>
                <w:szCs w:val="22"/>
              </w:rPr>
            </w:pPr>
            <w:r>
              <w:rPr>
                <w:sz w:val="22"/>
                <w:szCs w:val="22"/>
              </w:rPr>
              <w:t>15</w:t>
            </w:r>
          </w:p>
          <w:p w14:paraId="33E87B88" w14:textId="77777777" w:rsidR="007C0AF5" w:rsidRDefault="007C0AF5" w:rsidP="00DF0A60">
            <w:pPr>
              <w:jc w:val="both"/>
              <w:rPr>
                <w:sz w:val="22"/>
                <w:szCs w:val="22"/>
              </w:rPr>
            </w:pPr>
          </w:p>
          <w:p w14:paraId="78D7EAFE" w14:textId="77777777" w:rsidR="007C0AF5" w:rsidRDefault="007C0AF5" w:rsidP="00DF0A60">
            <w:pPr>
              <w:jc w:val="both"/>
              <w:rPr>
                <w:sz w:val="22"/>
                <w:szCs w:val="22"/>
              </w:rPr>
            </w:pPr>
          </w:p>
          <w:p w14:paraId="0E5F0345" w14:textId="77777777" w:rsidR="007C0AF5" w:rsidRDefault="007C0AF5" w:rsidP="00DF0A60">
            <w:pPr>
              <w:jc w:val="both"/>
              <w:rPr>
                <w:sz w:val="22"/>
                <w:szCs w:val="22"/>
              </w:rPr>
            </w:pPr>
          </w:p>
          <w:p w14:paraId="6E0D1E3E" w14:textId="77777777" w:rsidR="007C0AF5" w:rsidRDefault="007C0AF5" w:rsidP="00DF0A60">
            <w:pPr>
              <w:jc w:val="both"/>
              <w:rPr>
                <w:sz w:val="22"/>
                <w:szCs w:val="22"/>
              </w:rPr>
            </w:pPr>
          </w:p>
          <w:p w14:paraId="084E28DD" w14:textId="77777777" w:rsidR="007C0AF5" w:rsidRDefault="007C0AF5" w:rsidP="00DF0A60">
            <w:pPr>
              <w:jc w:val="both"/>
              <w:rPr>
                <w:sz w:val="22"/>
                <w:szCs w:val="22"/>
              </w:rPr>
            </w:pPr>
            <w:r>
              <w:rPr>
                <w:sz w:val="22"/>
                <w:szCs w:val="22"/>
              </w:rPr>
              <w:t>20</w:t>
            </w:r>
          </w:p>
          <w:p w14:paraId="39824EF9" w14:textId="77777777" w:rsidR="007C0AF5" w:rsidRDefault="007C0AF5" w:rsidP="00DF0A60">
            <w:pPr>
              <w:jc w:val="both"/>
              <w:rPr>
                <w:sz w:val="22"/>
                <w:szCs w:val="22"/>
              </w:rPr>
            </w:pPr>
          </w:p>
          <w:p w14:paraId="571C7222" w14:textId="77777777" w:rsidR="007C0AF5" w:rsidRDefault="007C0AF5" w:rsidP="00DF0A60">
            <w:pPr>
              <w:jc w:val="both"/>
              <w:rPr>
                <w:sz w:val="22"/>
                <w:szCs w:val="22"/>
              </w:rPr>
            </w:pPr>
          </w:p>
          <w:p w14:paraId="79536DB8" w14:textId="77777777" w:rsidR="007C0AF5" w:rsidRDefault="007C0AF5" w:rsidP="00DF0A60">
            <w:pPr>
              <w:jc w:val="both"/>
              <w:rPr>
                <w:sz w:val="22"/>
                <w:szCs w:val="22"/>
              </w:rPr>
            </w:pPr>
          </w:p>
          <w:p w14:paraId="10A53737" w14:textId="77777777" w:rsidR="007C0AF5" w:rsidRDefault="007C0AF5" w:rsidP="00DF0A60">
            <w:pPr>
              <w:jc w:val="both"/>
              <w:rPr>
                <w:sz w:val="22"/>
                <w:szCs w:val="22"/>
              </w:rPr>
            </w:pPr>
          </w:p>
          <w:p w14:paraId="2D43E6C3" w14:textId="77777777" w:rsidR="007C0AF5" w:rsidRDefault="007C0AF5" w:rsidP="00DF0A60">
            <w:pPr>
              <w:jc w:val="both"/>
              <w:rPr>
                <w:sz w:val="22"/>
                <w:szCs w:val="22"/>
              </w:rPr>
            </w:pPr>
            <w:r>
              <w:rPr>
                <w:sz w:val="22"/>
                <w:szCs w:val="22"/>
              </w:rPr>
              <w:t>25</w:t>
            </w:r>
          </w:p>
          <w:p w14:paraId="20F8A002" w14:textId="77777777" w:rsidR="007C0AF5" w:rsidRDefault="007C0AF5" w:rsidP="00DF0A60">
            <w:pPr>
              <w:jc w:val="both"/>
              <w:rPr>
                <w:sz w:val="22"/>
                <w:szCs w:val="22"/>
              </w:rPr>
            </w:pPr>
          </w:p>
          <w:p w14:paraId="7D1F260B" w14:textId="77777777" w:rsidR="007C0AF5" w:rsidRDefault="007C0AF5" w:rsidP="00DF0A60">
            <w:pPr>
              <w:jc w:val="both"/>
              <w:rPr>
                <w:sz w:val="22"/>
                <w:szCs w:val="22"/>
              </w:rPr>
            </w:pPr>
          </w:p>
          <w:p w14:paraId="2F03727A" w14:textId="77777777" w:rsidR="007C0AF5" w:rsidRDefault="007C0AF5" w:rsidP="00DF0A60">
            <w:pPr>
              <w:jc w:val="both"/>
              <w:rPr>
                <w:sz w:val="22"/>
                <w:szCs w:val="22"/>
              </w:rPr>
            </w:pPr>
          </w:p>
          <w:p w14:paraId="324B7D2D" w14:textId="77777777" w:rsidR="007C0AF5" w:rsidRDefault="007C0AF5" w:rsidP="00DF0A60">
            <w:pPr>
              <w:jc w:val="both"/>
              <w:rPr>
                <w:sz w:val="22"/>
                <w:szCs w:val="22"/>
              </w:rPr>
            </w:pPr>
          </w:p>
          <w:p w14:paraId="150DEC6F" w14:textId="77777777" w:rsidR="007C0AF5" w:rsidRDefault="007C0AF5" w:rsidP="00DF0A60">
            <w:pPr>
              <w:jc w:val="both"/>
              <w:rPr>
                <w:sz w:val="22"/>
                <w:szCs w:val="22"/>
              </w:rPr>
            </w:pPr>
            <w:r>
              <w:rPr>
                <w:sz w:val="22"/>
                <w:szCs w:val="22"/>
              </w:rPr>
              <w:t>30</w:t>
            </w:r>
          </w:p>
          <w:p w14:paraId="523423EF" w14:textId="77777777" w:rsidR="007C0AF5" w:rsidRDefault="007C0AF5" w:rsidP="00DF0A60">
            <w:pPr>
              <w:jc w:val="both"/>
              <w:rPr>
                <w:sz w:val="22"/>
                <w:szCs w:val="22"/>
              </w:rPr>
            </w:pPr>
          </w:p>
          <w:p w14:paraId="355357D9" w14:textId="77777777" w:rsidR="007C0AF5" w:rsidRPr="008E5131" w:rsidRDefault="007C0AF5" w:rsidP="00DF0A60">
            <w:pPr>
              <w:jc w:val="both"/>
              <w:rPr>
                <w:sz w:val="22"/>
                <w:szCs w:val="22"/>
              </w:rPr>
            </w:pPr>
          </w:p>
          <w:p w14:paraId="595DF95F" w14:textId="77777777" w:rsidR="007C0AF5" w:rsidRPr="008E5131" w:rsidRDefault="007C0AF5" w:rsidP="00DF0A60">
            <w:pPr>
              <w:spacing w:line="276" w:lineRule="auto"/>
              <w:jc w:val="both"/>
              <w:rPr>
                <w:sz w:val="22"/>
                <w:szCs w:val="22"/>
              </w:rPr>
            </w:pPr>
          </w:p>
          <w:p w14:paraId="05348DAD" w14:textId="77777777" w:rsidR="007C0AF5" w:rsidRPr="008E5131" w:rsidRDefault="007C0AF5" w:rsidP="00DF0A60">
            <w:pPr>
              <w:spacing w:line="276" w:lineRule="auto"/>
              <w:jc w:val="both"/>
              <w:rPr>
                <w:sz w:val="22"/>
                <w:szCs w:val="22"/>
              </w:rPr>
            </w:pPr>
          </w:p>
          <w:p w14:paraId="4C2BE95C" w14:textId="77777777" w:rsidR="007C0AF5" w:rsidRPr="008E5131" w:rsidRDefault="007C0AF5" w:rsidP="00DF0A60">
            <w:pPr>
              <w:spacing w:line="276" w:lineRule="auto"/>
              <w:jc w:val="both"/>
              <w:rPr>
                <w:sz w:val="22"/>
                <w:szCs w:val="22"/>
              </w:rPr>
            </w:pPr>
          </w:p>
          <w:p w14:paraId="4BA43B26" w14:textId="77777777" w:rsidR="007C0AF5" w:rsidRPr="008E5131" w:rsidRDefault="007C0AF5" w:rsidP="00DF0A60">
            <w:pPr>
              <w:spacing w:line="276" w:lineRule="auto"/>
              <w:jc w:val="both"/>
              <w:rPr>
                <w:sz w:val="22"/>
                <w:szCs w:val="22"/>
              </w:rPr>
            </w:pPr>
          </w:p>
          <w:p w14:paraId="767DFAA4" w14:textId="77777777" w:rsidR="007C0AF5" w:rsidRPr="008E5131" w:rsidRDefault="007C0AF5" w:rsidP="00DF0A60">
            <w:pPr>
              <w:spacing w:line="276" w:lineRule="auto"/>
              <w:jc w:val="both"/>
              <w:rPr>
                <w:sz w:val="22"/>
                <w:szCs w:val="22"/>
              </w:rPr>
            </w:pPr>
          </w:p>
          <w:p w14:paraId="5A055D9D" w14:textId="77777777" w:rsidR="007C0AF5" w:rsidRPr="008E5131" w:rsidRDefault="007C0AF5" w:rsidP="00DF0A60">
            <w:pPr>
              <w:spacing w:line="276" w:lineRule="auto"/>
              <w:jc w:val="both"/>
              <w:rPr>
                <w:sz w:val="22"/>
                <w:szCs w:val="22"/>
              </w:rPr>
            </w:pPr>
          </w:p>
          <w:p w14:paraId="1AE52994" w14:textId="77777777" w:rsidR="007C0AF5" w:rsidRPr="008E5131" w:rsidRDefault="007C0AF5" w:rsidP="00DF0A60">
            <w:pPr>
              <w:spacing w:line="276" w:lineRule="auto"/>
              <w:jc w:val="both"/>
              <w:rPr>
                <w:sz w:val="22"/>
                <w:szCs w:val="22"/>
              </w:rPr>
            </w:pPr>
          </w:p>
          <w:p w14:paraId="6478C890" w14:textId="77777777" w:rsidR="007C0AF5" w:rsidRPr="008E5131" w:rsidRDefault="007C0AF5" w:rsidP="00DF0A60">
            <w:pPr>
              <w:spacing w:line="276" w:lineRule="auto"/>
              <w:jc w:val="both"/>
              <w:rPr>
                <w:sz w:val="22"/>
                <w:szCs w:val="22"/>
              </w:rPr>
            </w:pPr>
          </w:p>
          <w:p w14:paraId="08B32631" w14:textId="77777777" w:rsidR="007C0AF5" w:rsidRPr="008E5131" w:rsidRDefault="007C0AF5" w:rsidP="00DF0A60">
            <w:pPr>
              <w:jc w:val="both"/>
              <w:rPr>
                <w:sz w:val="22"/>
                <w:szCs w:val="22"/>
              </w:rPr>
            </w:pPr>
          </w:p>
        </w:tc>
        <w:tc>
          <w:tcPr>
            <w:tcW w:w="8593" w:type="dxa"/>
          </w:tcPr>
          <w:p w14:paraId="5BCCCC2A" w14:textId="77777777" w:rsidR="007C0AF5" w:rsidRPr="008E5131" w:rsidRDefault="007C0AF5" w:rsidP="00DF0A60">
            <w:pPr>
              <w:jc w:val="both"/>
              <w:rPr>
                <w:sz w:val="22"/>
                <w:szCs w:val="22"/>
              </w:rPr>
            </w:pPr>
            <w:r w:rsidRPr="008E5131">
              <w:rPr>
                <w:sz w:val="22"/>
                <w:szCs w:val="22"/>
              </w:rPr>
              <w:t xml:space="preserve">   </w:t>
            </w:r>
          </w:p>
          <w:p w14:paraId="5AC14118" w14:textId="77777777" w:rsidR="007C0AF5" w:rsidRPr="008E5131" w:rsidRDefault="007C0AF5" w:rsidP="00DF0A60">
            <w:pPr>
              <w:widowControl w:val="0"/>
              <w:tabs>
                <w:tab w:val="left" w:pos="220"/>
                <w:tab w:val="left" w:pos="720"/>
              </w:tabs>
              <w:autoSpaceDE w:val="0"/>
              <w:autoSpaceDN w:val="0"/>
              <w:adjustRightInd w:val="0"/>
              <w:jc w:val="both"/>
              <w:rPr>
                <w:rFonts w:cs="UniversNextW01-Regular"/>
                <w:color w:val="514F4F"/>
                <w:sz w:val="22"/>
                <w:szCs w:val="22"/>
              </w:rPr>
            </w:pPr>
            <w:r>
              <w:rPr>
                <w:rFonts w:cs="UniversNextW01-Regular"/>
                <w:color w:val="514F4F"/>
                <w:sz w:val="22"/>
                <w:szCs w:val="22"/>
              </w:rPr>
              <w:t xml:space="preserve">   </w:t>
            </w:r>
            <w:r w:rsidRPr="008E5131">
              <w:rPr>
                <w:rFonts w:cs="UniversNextW01-Regular"/>
                <w:color w:val="514F4F"/>
                <w:sz w:val="22"/>
                <w:szCs w:val="22"/>
              </w:rPr>
              <w:t>Gyges war ein Schäfer, der dem Herrscher von Lydia diente. Eines Tages gab es einen furchtbaren Sturm, und ein Erdbeben spaltete die Erde und bildete einen Krater in der Gegend, wo Gyges normalerweise seine Herde hütete. Als er das große Loch sah, war Gyges sehr erstaunt und stieg hinein. Und zusätzlich zu anderen Wundern, von denen nichts berichtet wird, sah er ein hohles, bronzenes Pferd. Dieses Pferd war mit Fenstern versehen, und als er durch diese hineinschaute, sah er eine Leiche, die größer als ein gewöhnlicher Mensch zu sein schien und nichts außer einem goldenen Ring an ihrem Finger trug. Gyges zog den Ring ab und stieg damit aus dem Krater heraus.</w:t>
            </w:r>
          </w:p>
          <w:p w14:paraId="42EB2DC1" w14:textId="77777777" w:rsidR="007C0AF5" w:rsidRPr="008E5131" w:rsidRDefault="007C0AF5" w:rsidP="00DF0A60">
            <w:pPr>
              <w:widowControl w:val="0"/>
              <w:tabs>
                <w:tab w:val="left" w:pos="220"/>
                <w:tab w:val="left" w:pos="720"/>
              </w:tabs>
              <w:autoSpaceDE w:val="0"/>
              <w:autoSpaceDN w:val="0"/>
              <w:adjustRightInd w:val="0"/>
              <w:jc w:val="both"/>
              <w:rPr>
                <w:rFonts w:cs="UniversNextW01-Regular"/>
                <w:color w:val="514F4F"/>
                <w:sz w:val="22"/>
                <w:szCs w:val="22"/>
              </w:rPr>
            </w:pPr>
            <w:r>
              <w:rPr>
                <w:rFonts w:cs="UniversNextW01-Regular"/>
                <w:color w:val="514F4F"/>
                <w:sz w:val="22"/>
                <w:szCs w:val="22"/>
              </w:rPr>
              <w:t xml:space="preserve">   </w:t>
            </w:r>
            <w:r w:rsidRPr="008E5131">
              <w:rPr>
                <w:rFonts w:cs="UniversNextW01-Regular"/>
                <w:color w:val="514F4F"/>
                <w:sz w:val="22"/>
                <w:szCs w:val="22"/>
              </w:rPr>
              <w:t>Gyges trug den Ring zu dem monatlichen Treffen, das stattfand, um dem König den Stand der Schafherde mitzuteilen. Als er mit den anderen zusammensaß, traf es sich, daß er die Fassung des Rings nach der Innenseite der Hand hin umdrehte. Als er dies tat, wurde er plötzlich unsichtbar für alle, die um ihn saßen, und sie sprachen so miteinander, als wäre er weggegangen. E</w:t>
            </w:r>
            <w:r>
              <w:rPr>
                <w:rFonts w:cs="UniversNextW01-Regular"/>
                <w:color w:val="514F4F"/>
                <w:sz w:val="22"/>
                <w:szCs w:val="22"/>
              </w:rPr>
              <w:t>r war darüber verwundert und fass</w:t>
            </w:r>
            <w:r w:rsidRPr="008E5131">
              <w:rPr>
                <w:rFonts w:cs="UniversNextW01-Regular"/>
                <w:color w:val="514F4F"/>
                <w:sz w:val="22"/>
                <w:szCs w:val="22"/>
              </w:rPr>
              <w:t>te den Ring wieder an, um die Fassung wieder nach außen zu drehen, und so wurde er wieder sichtbar. Er experimentierte mit dem Ring, um zu testen, ob er wirklich diese Kraft besaß ­ und dem war so. Sobald er die Fassung nach innen drehte, wurde er unsichtbar; wenn er sie nach außen drehte, wurde er wieder sichtbar. Als er das erkannte, ließ er sich sofort zum Boten wählen, der den König über den Stand der Herde in Kenntnis zu setzen hatte. Als er am Königshof ankam, verführte er dann aber die Frau des Königs, tötete den König und setzte sich selbst die Königskrone auf das Haupt.</w:t>
            </w:r>
          </w:p>
          <w:p w14:paraId="53471E80" w14:textId="77777777" w:rsidR="007C0AF5" w:rsidRPr="008E5131" w:rsidRDefault="007C0AF5" w:rsidP="00DF0A60">
            <w:pPr>
              <w:shd w:val="clear" w:color="auto" w:fill="FFFFFF" w:themeFill="background1"/>
              <w:jc w:val="both"/>
              <w:rPr>
                <w:rFonts w:cs="UniversNextW01-Regular"/>
                <w:color w:val="514F4F"/>
                <w:sz w:val="22"/>
                <w:szCs w:val="22"/>
              </w:rPr>
            </w:pPr>
            <w:r w:rsidRPr="008E5131">
              <w:rPr>
                <w:rFonts w:cs="UniversNextW01-Regular"/>
                <w:color w:val="514F4F"/>
                <w:sz w:val="22"/>
                <w:szCs w:val="22"/>
              </w:rPr>
              <w:t>Nehmen wir einmal an, es gäbe zwei von diesen Ringen, einen, der von einer moralisch guten Person, und einen anderen von einer moralisch schlechten Person getragen wird. Dann wären beide Personen unsichtbar und niemand könnte die moralisch gute Person von der moralisch schlechten Person unterscheiden. Dann würde keiner so gut sein und auf dem moralischen Pfad bleiben, vom Hab und Gut anderer Leute ablassen. Wenn er doch stehlen könnte, ohne sich der Gefahr auszusetzen, erwischt zu werden, würde er doch nicht auf dem moralischen Pfad bleiben. Ebenso wenig wenn er in Häuser anderer Leute einbrec</w:t>
            </w:r>
            <w:r>
              <w:rPr>
                <w:rFonts w:cs="UniversNextW01-Regular"/>
                <w:color w:val="514F4F"/>
                <w:sz w:val="22"/>
                <w:szCs w:val="22"/>
              </w:rPr>
              <w:t>hen könnte, ohne dass es irgend</w:t>
            </w:r>
            <w:r w:rsidRPr="008E5131">
              <w:rPr>
                <w:rFonts w:cs="UniversNextW01-Regular"/>
                <w:color w:val="514F4F"/>
                <w:sz w:val="22"/>
                <w:szCs w:val="22"/>
              </w:rPr>
              <w:t>jemand bemerken würde, und alle möglichen andere Dinge tun könnte, die eine Person zu einem Gott unter Menschen macht. Die Handlungen der ehemals guten Person wären doch nicht anders als die der moralisch schlechten Person; beide würden denselben Weg gehen. Dies ist ein Beweis dafür, dass niemand wirklich moralisch gut sein will; diejenigen unter uns, die moralisch gute Dinge tun, handeln nur so, um von anderen gepriesen zu werden und um sich keine Sorgen machen zu müssen, von anderen auf frischer Tat ertappt zu werden.</w:t>
            </w:r>
          </w:p>
          <w:p w14:paraId="6A6A0916" w14:textId="77777777" w:rsidR="007C0AF5" w:rsidRPr="008E5131" w:rsidRDefault="007C0AF5" w:rsidP="00DF0A60">
            <w:pPr>
              <w:shd w:val="clear" w:color="auto" w:fill="FFFFFF" w:themeFill="background1"/>
              <w:jc w:val="both"/>
              <w:rPr>
                <w:color w:val="808080" w:themeColor="background1" w:themeShade="80"/>
                <w:sz w:val="22"/>
                <w:szCs w:val="22"/>
              </w:rPr>
            </w:pPr>
            <w:r w:rsidRPr="008E5131">
              <w:rPr>
                <w:rFonts w:cs="UniversNextW01-Regular"/>
                <w:color w:val="808080" w:themeColor="background1" w:themeShade="80"/>
                <w:sz w:val="22"/>
                <w:szCs w:val="22"/>
              </w:rPr>
              <w:t xml:space="preserve">                                                                                                                       Platon, Staat II, 359c-360c</w:t>
            </w:r>
          </w:p>
          <w:p w14:paraId="00EB831D" w14:textId="77777777" w:rsidR="007C0AF5" w:rsidRPr="008E5131" w:rsidRDefault="007C0AF5" w:rsidP="00DF0A60">
            <w:pPr>
              <w:pBdr>
                <w:bottom w:val="single" w:sz="12" w:space="1" w:color="auto"/>
              </w:pBdr>
              <w:spacing w:line="276" w:lineRule="auto"/>
              <w:jc w:val="both"/>
              <w:rPr>
                <w:b/>
                <w:sz w:val="22"/>
                <w:szCs w:val="22"/>
              </w:rPr>
            </w:pPr>
          </w:p>
          <w:p w14:paraId="2B0AED92" w14:textId="77777777" w:rsidR="007C0AF5" w:rsidRDefault="007C0AF5" w:rsidP="00DF0A60">
            <w:pPr>
              <w:pBdr>
                <w:bottom w:val="single" w:sz="12" w:space="1" w:color="auto"/>
              </w:pBdr>
              <w:spacing w:line="276" w:lineRule="auto"/>
              <w:jc w:val="center"/>
              <w:rPr>
                <w:sz w:val="22"/>
                <w:szCs w:val="22"/>
              </w:rPr>
            </w:pPr>
          </w:p>
          <w:p w14:paraId="66119526" w14:textId="69F65D71" w:rsidR="00DF0A60" w:rsidRPr="008E5131" w:rsidRDefault="00703095" w:rsidP="00703095">
            <w:pPr>
              <w:pBdr>
                <w:bottom w:val="single" w:sz="12" w:space="1" w:color="auto"/>
              </w:pBdr>
              <w:spacing w:line="276" w:lineRule="auto"/>
              <w:jc w:val="center"/>
              <w:rPr>
                <w:sz w:val="22"/>
                <w:szCs w:val="22"/>
              </w:rPr>
            </w:pPr>
            <w:r>
              <w:rPr>
                <w:sz w:val="22"/>
                <w:szCs w:val="22"/>
              </w:rPr>
              <w:sym w:font="Symbol" w:char="F05B"/>
            </w:r>
            <w:r>
              <w:rPr>
                <w:sz w:val="22"/>
                <w:szCs w:val="22"/>
              </w:rPr>
              <w:t xml:space="preserve"> Abb: Röntgenbild einer Hand mit Ring </w:t>
            </w:r>
            <w:r w:rsidR="00DF0A60">
              <w:rPr>
                <w:sz w:val="22"/>
                <w:szCs w:val="22"/>
              </w:rPr>
              <w:sym w:font="Symbol" w:char="F05D"/>
            </w:r>
            <w:r>
              <w:rPr>
                <w:sz w:val="22"/>
                <w:szCs w:val="22"/>
              </w:rPr>
              <w:t xml:space="preserve"> </w:t>
            </w:r>
          </w:p>
        </w:tc>
      </w:tr>
    </w:tbl>
    <w:p w14:paraId="7C6146EB" w14:textId="77777777" w:rsidR="007C0AF5" w:rsidRDefault="007C0AF5" w:rsidP="007C0AF5">
      <w:pPr>
        <w:rPr>
          <w:sz w:val="22"/>
          <w:szCs w:val="22"/>
        </w:rPr>
      </w:pPr>
    </w:p>
    <w:p w14:paraId="2B6B9BA2" w14:textId="77777777" w:rsidR="00703095" w:rsidRDefault="00703095" w:rsidP="007C0AF5">
      <w:pPr>
        <w:rPr>
          <w:sz w:val="22"/>
          <w:szCs w:val="22"/>
        </w:rPr>
      </w:pPr>
    </w:p>
    <w:p w14:paraId="5A3E58B0" w14:textId="77777777" w:rsidR="00703095" w:rsidRDefault="00703095" w:rsidP="007C0AF5">
      <w:pPr>
        <w:rPr>
          <w:sz w:val="22"/>
          <w:szCs w:val="22"/>
        </w:rPr>
      </w:pPr>
    </w:p>
    <w:p w14:paraId="24DD32AD" w14:textId="77777777" w:rsidR="00703095" w:rsidRDefault="00703095" w:rsidP="007C0AF5">
      <w:pPr>
        <w:rPr>
          <w:sz w:val="22"/>
          <w:szCs w:val="22"/>
        </w:rPr>
      </w:pPr>
    </w:p>
    <w:p w14:paraId="54EDEF69" w14:textId="77777777" w:rsidR="00703095" w:rsidRDefault="00703095" w:rsidP="007C0AF5">
      <w:pPr>
        <w:rPr>
          <w:sz w:val="22"/>
          <w:szCs w:val="22"/>
        </w:rPr>
      </w:pPr>
    </w:p>
    <w:p w14:paraId="470683CF" w14:textId="77777777" w:rsidR="00703095" w:rsidRDefault="00703095" w:rsidP="007C0AF5">
      <w:pPr>
        <w:rPr>
          <w:sz w:val="22"/>
          <w:szCs w:val="22"/>
        </w:rPr>
      </w:pPr>
    </w:p>
    <w:p w14:paraId="5FFB6EEB" w14:textId="77777777" w:rsidR="00703095" w:rsidRPr="00D30AB9" w:rsidRDefault="00703095" w:rsidP="007C0AF5">
      <w:pPr>
        <w:rPr>
          <w:sz w:val="22"/>
          <w:szCs w:val="22"/>
        </w:rPr>
      </w:pPr>
    </w:p>
    <w:tbl>
      <w:tblPr>
        <w:tblStyle w:val="Tabellenraster"/>
        <w:tblW w:w="0" w:type="auto"/>
        <w:tblLook w:val="04A0" w:firstRow="1" w:lastRow="0" w:firstColumn="1" w:lastColumn="0" w:noHBand="0" w:noVBand="1"/>
      </w:tblPr>
      <w:tblGrid>
        <w:gridCol w:w="461"/>
        <w:gridCol w:w="8593"/>
      </w:tblGrid>
      <w:tr w:rsidR="007C0AF5" w:rsidRPr="00D30AB9" w14:paraId="0525A81E" w14:textId="77777777" w:rsidTr="00DF0A60">
        <w:tc>
          <w:tcPr>
            <w:tcW w:w="461" w:type="dxa"/>
            <w:shd w:val="clear" w:color="auto" w:fill="F2F2F2" w:themeFill="background1" w:themeFillShade="F2"/>
          </w:tcPr>
          <w:p w14:paraId="3AEA995C" w14:textId="77777777" w:rsidR="007C0AF5" w:rsidRPr="00533322" w:rsidRDefault="007C0AF5" w:rsidP="00DF0A60">
            <w:pPr>
              <w:rPr>
                <w:b/>
                <w:sz w:val="20"/>
                <w:szCs w:val="20"/>
              </w:rPr>
            </w:pPr>
            <w:r w:rsidRPr="00533322">
              <w:rPr>
                <w:b/>
                <w:sz w:val="20"/>
                <w:szCs w:val="20"/>
              </w:rPr>
              <w:lastRenderedPageBreak/>
              <w:t>S</w:t>
            </w:r>
            <w:r>
              <w:rPr>
                <w:b/>
                <w:sz w:val="20"/>
                <w:szCs w:val="20"/>
              </w:rPr>
              <w:t>1</w:t>
            </w:r>
          </w:p>
        </w:tc>
        <w:tc>
          <w:tcPr>
            <w:tcW w:w="8593" w:type="dxa"/>
            <w:shd w:val="clear" w:color="auto" w:fill="F2F2F2" w:themeFill="background1" w:themeFillShade="F2"/>
          </w:tcPr>
          <w:p w14:paraId="550A3F27" w14:textId="77777777" w:rsidR="007C0AF5" w:rsidRPr="00083139" w:rsidRDefault="007C0AF5" w:rsidP="00DF0A60">
            <w:pPr>
              <w:jc w:val="both"/>
              <w:rPr>
                <w:b/>
                <w:i/>
              </w:rPr>
            </w:pPr>
            <w:r>
              <w:rPr>
                <w:b/>
                <w:i/>
              </w:rPr>
              <w:t xml:space="preserve">                                                         </w:t>
            </w:r>
            <w:r w:rsidRPr="00083139">
              <w:rPr>
                <w:b/>
                <w:i/>
              </w:rPr>
              <w:t>Der Unsichtbare</w:t>
            </w:r>
            <w:r>
              <w:rPr>
                <w:b/>
                <w:i/>
              </w:rPr>
              <w:t xml:space="preserve">                                             </w:t>
            </w:r>
            <w:r w:rsidRPr="008E5131">
              <w:rPr>
                <w:b/>
                <w:color w:val="808080" w:themeColor="background1" w:themeShade="80"/>
              </w:rPr>
              <w:t>Langversion</w:t>
            </w:r>
          </w:p>
        </w:tc>
      </w:tr>
      <w:tr w:rsidR="007C0AF5" w:rsidRPr="00D30AB9" w14:paraId="169F4F28" w14:textId="77777777" w:rsidTr="00DF0A60">
        <w:tc>
          <w:tcPr>
            <w:tcW w:w="461" w:type="dxa"/>
          </w:tcPr>
          <w:p w14:paraId="10AF3E6C" w14:textId="77777777" w:rsidR="007C0AF5" w:rsidRPr="00D30AB9" w:rsidRDefault="007C0AF5" w:rsidP="00DF0A60">
            <w:pPr>
              <w:jc w:val="both"/>
              <w:rPr>
                <w:sz w:val="20"/>
                <w:szCs w:val="20"/>
              </w:rPr>
            </w:pPr>
          </w:p>
          <w:p w14:paraId="2DFA7F91" w14:textId="77777777" w:rsidR="007C0AF5" w:rsidRDefault="007C0AF5" w:rsidP="00DF0A60">
            <w:pPr>
              <w:spacing w:line="276" w:lineRule="auto"/>
              <w:jc w:val="both"/>
              <w:rPr>
                <w:sz w:val="20"/>
                <w:szCs w:val="20"/>
              </w:rPr>
            </w:pPr>
          </w:p>
          <w:p w14:paraId="7DFC9857" w14:textId="77777777" w:rsidR="007C0AF5" w:rsidRDefault="007C0AF5" w:rsidP="00DF0A60">
            <w:pPr>
              <w:spacing w:line="276" w:lineRule="auto"/>
              <w:jc w:val="both"/>
              <w:rPr>
                <w:sz w:val="20"/>
                <w:szCs w:val="20"/>
              </w:rPr>
            </w:pPr>
          </w:p>
          <w:p w14:paraId="5E6D4A6C" w14:textId="77777777" w:rsidR="007C0AF5" w:rsidRDefault="007C0AF5" w:rsidP="00DF0A60">
            <w:pPr>
              <w:spacing w:line="276" w:lineRule="auto"/>
              <w:jc w:val="both"/>
              <w:rPr>
                <w:sz w:val="20"/>
                <w:szCs w:val="20"/>
              </w:rPr>
            </w:pPr>
          </w:p>
          <w:p w14:paraId="21CD0527" w14:textId="77777777" w:rsidR="007C0AF5" w:rsidRDefault="007C0AF5" w:rsidP="00DF0A60">
            <w:pPr>
              <w:spacing w:line="276" w:lineRule="auto"/>
              <w:jc w:val="both"/>
              <w:rPr>
                <w:sz w:val="20"/>
                <w:szCs w:val="20"/>
              </w:rPr>
            </w:pPr>
          </w:p>
          <w:p w14:paraId="514B5C91" w14:textId="77777777" w:rsidR="007C0AF5" w:rsidRDefault="007C0AF5" w:rsidP="00DF0A60">
            <w:pPr>
              <w:spacing w:line="276" w:lineRule="auto"/>
              <w:jc w:val="both"/>
              <w:rPr>
                <w:sz w:val="20"/>
                <w:szCs w:val="20"/>
              </w:rPr>
            </w:pPr>
            <w:r>
              <w:rPr>
                <w:sz w:val="20"/>
                <w:szCs w:val="20"/>
              </w:rPr>
              <w:t>5</w:t>
            </w:r>
          </w:p>
          <w:p w14:paraId="532B17BE" w14:textId="77777777" w:rsidR="007C0AF5" w:rsidRDefault="007C0AF5" w:rsidP="00DF0A60">
            <w:pPr>
              <w:spacing w:line="276" w:lineRule="auto"/>
              <w:jc w:val="both"/>
              <w:rPr>
                <w:sz w:val="20"/>
                <w:szCs w:val="20"/>
              </w:rPr>
            </w:pPr>
          </w:p>
          <w:p w14:paraId="373AB189" w14:textId="77777777" w:rsidR="007C0AF5" w:rsidRDefault="007C0AF5" w:rsidP="00DF0A60">
            <w:pPr>
              <w:spacing w:line="276" w:lineRule="auto"/>
              <w:jc w:val="both"/>
              <w:rPr>
                <w:sz w:val="20"/>
                <w:szCs w:val="20"/>
              </w:rPr>
            </w:pPr>
          </w:p>
          <w:p w14:paraId="61B9A29E" w14:textId="77777777" w:rsidR="007C0AF5" w:rsidRDefault="007C0AF5" w:rsidP="00DF0A60">
            <w:pPr>
              <w:spacing w:line="276" w:lineRule="auto"/>
              <w:jc w:val="both"/>
              <w:rPr>
                <w:sz w:val="20"/>
                <w:szCs w:val="20"/>
              </w:rPr>
            </w:pPr>
          </w:p>
          <w:p w14:paraId="29A07D0A" w14:textId="77777777" w:rsidR="007C0AF5" w:rsidRDefault="007C0AF5" w:rsidP="00DF0A60">
            <w:pPr>
              <w:spacing w:line="276" w:lineRule="auto"/>
              <w:jc w:val="both"/>
              <w:rPr>
                <w:sz w:val="20"/>
                <w:szCs w:val="20"/>
              </w:rPr>
            </w:pPr>
          </w:p>
          <w:p w14:paraId="0CE9A2DB" w14:textId="77777777" w:rsidR="007C0AF5" w:rsidRDefault="007C0AF5" w:rsidP="00DF0A60">
            <w:pPr>
              <w:spacing w:line="276" w:lineRule="auto"/>
              <w:jc w:val="both"/>
              <w:rPr>
                <w:sz w:val="20"/>
                <w:szCs w:val="20"/>
              </w:rPr>
            </w:pPr>
            <w:r>
              <w:rPr>
                <w:sz w:val="20"/>
                <w:szCs w:val="20"/>
              </w:rPr>
              <w:t>10</w:t>
            </w:r>
          </w:p>
          <w:p w14:paraId="7A196433" w14:textId="77777777" w:rsidR="007C0AF5" w:rsidRDefault="007C0AF5" w:rsidP="00DF0A60">
            <w:pPr>
              <w:spacing w:line="276" w:lineRule="auto"/>
              <w:jc w:val="both"/>
              <w:rPr>
                <w:sz w:val="20"/>
                <w:szCs w:val="20"/>
              </w:rPr>
            </w:pPr>
          </w:p>
          <w:p w14:paraId="3B260505" w14:textId="77777777" w:rsidR="007C0AF5" w:rsidRDefault="007C0AF5" w:rsidP="00DF0A60">
            <w:pPr>
              <w:spacing w:line="276" w:lineRule="auto"/>
              <w:jc w:val="both"/>
              <w:rPr>
                <w:sz w:val="20"/>
                <w:szCs w:val="20"/>
              </w:rPr>
            </w:pPr>
          </w:p>
          <w:p w14:paraId="3C9B5A79" w14:textId="77777777" w:rsidR="007C0AF5" w:rsidRDefault="007C0AF5" w:rsidP="00DF0A60">
            <w:pPr>
              <w:spacing w:line="276" w:lineRule="auto"/>
              <w:jc w:val="both"/>
              <w:rPr>
                <w:sz w:val="20"/>
                <w:szCs w:val="20"/>
              </w:rPr>
            </w:pPr>
          </w:p>
          <w:p w14:paraId="2EEA9CA4" w14:textId="77777777" w:rsidR="007C0AF5" w:rsidRDefault="007C0AF5" w:rsidP="00DF0A60">
            <w:pPr>
              <w:spacing w:line="276" w:lineRule="auto"/>
              <w:jc w:val="both"/>
              <w:rPr>
                <w:sz w:val="20"/>
                <w:szCs w:val="20"/>
              </w:rPr>
            </w:pPr>
          </w:p>
          <w:p w14:paraId="7987FA65" w14:textId="77777777" w:rsidR="007C0AF5" w:rsidRDefault="007C0AF5" w:rsidP="00DF0A60">
            <w:pPr>
              <w:spacing w:line="276" w:lineRule="auto"/>
              <w:jc w:val="both"/>
              <w:rPr>
                <w:sz w:val="20"/>
                <w:szCs w:val="20"/>
              </w:rPr>
            </w:pPr>
            <w:r>
              <w:rPr>
                <w:sz w:val="20"/>
                <w:szCs w:val="20"/>
              </w:rPr>
              <w:t>15</w:t>
            </w:r>
          </w:p>
          <w:p w14:paraId="709DE515" w14:textId="77777777" w:rsidR="007C0AF5" w:rsidRDefault="007C0AF5" w:rsidP="00DF0A60">
            <w:pPr>
              <w:spacing w:line="276" w:lineRule="auto"/>
              <w:jc w:val="both"/>
              <w:rPr>
                <w:sz w:val="20"/>
                <w:szCs w:val="20"/>
              </w:rPr>
            </w:pPr>
          </w:p>
          <w:p w14:paraId="746A4226" w14:textId="77777777" w:rsidR="007C0AF5" w:rsidRDefault="007C0AF5" w:rsidP="00DF0A60">
            <w:pPr>
              <w:spacing w:line="276" w:lineRule="auto"/>
              <w:jc w:val="both"/>
              <w:rPr>
                <w:sz w:val="20"/>
                <w:szCs w:val="20"/>
              </w:rPr>
            </w:pPr>
          </w:p>
          <w:p w14:paraId="2B789ED2" w14:textId="77777777" w:rsidR="007C0AF5" w:rsidRDefault="007C0AF5" w:rsidP="00DF0A60">
            <w:pPr>
              <w:spacing w:line="276" w:lineRule="auto"/>
              <w:jc w:val="both"/>
              <w:rPr>
                <w:sz w:val="20"/>
                <w:szCs w:val="20"/>
              </w:rPr>
            </w:pPr>
          </w:p>
          <w:p w14:paraId="4D71B13C" w14:textId="77777777" w:rsidR="007C0AF5" w:rsidRDefault="007C0AF5" w:rsidP="00DF0A60">
            <w:pPr>
              <w:spacing w:line="276" w:lineRule="auto"/>
              <w:jc w:val="both"/>
              <w:rPr>
                <w:sz w:val="20"/>
                <w:szCs w:val="20"/>
              </w:rPr>
            </w:pPr>
          </w:p>
          <w:p w14:paraId="1DA9278F" w14:textId="77777777" w:rsidR="007C0AF5" w:rsidRDefault="007C0AF5" w:rsidP="00DF0A60">
            <w:pPr>
              <w:spacing w:line="276" w:lineRule="auto"/>
              <w:jc w:val="both"/>
              <w:rPr>
                <w:sz w:val="20"/>
                <w:szCs w:val="20"/>
              </w:rPr>
            </w:pPr>
            <w:r>
              <w:rPr>
                <w:sz w:val="20"/>
                <w:szCs w:val="20"/>
              </w:rPr>
              <w:t>20</w:t>
            </w:r>
          </w:p>
          <w:p w14:paraId="7D5F6DD7" w14:textId="77777777" w:rsidR="007C0AF5" w:rsidRDefault="007C0AF5" w:rsidP="00DF0A60">
            <w:pPr>
              <w:spacing w:line="276" w:lineRule="auto"/>
              <w:jc w:val="both"/>
              <w:rPr>
                <w:sz w:val="20"/>
                <w:szCs w:val="20"/>
              </w:rPr>
            </w:pPr>
          </w:p>
          <w:p w14:paraId="5105C997" w14:textId="77777777" w:rsidR="007C0AF5" w:rsidRDefault="007C0AF5" w:rsidP="00DF0A60">
            <w:pPr>
              <w:spacing w:line="276" w:lineRule="auto"/>
              <w:jc w:val="both"/>
              <w:rPr>
                <w:sz w:val="20"/>
                <w:szCs w:val="20"/>
              </w:rPr>
            </w:pPr>
          </w:p>
          <w:p w14:paraId="661382B1" w14:textId="77777777" w:rsidR="007C0AF5" w:rsidRDefault="007C0AF5" w:rsidP="00DF0A60">
            <w:pPr>
              <w:spacing w:line="276" w:lineRule="auto"/>
              <w:jc w:val="both"/>
              <w:rPr>
                <w:sz w:val="20"/>
                <w:szCs w:val="20"/>
              </w:rPr>
            </w:pPr>
          </w:p>
          <w:p w14:paraId="15899C2A" w14:textId="77777777" w:rsidR="007C0AF5" w:rsidRDefault="007C0AF5" w:rsidP="00DF0A60">
            <w:pPr>
              <w:spacing w:line="276" w:lineRule="auto"/>
              <w:jc w:val="both"/>
              <w:rPr>
                <w:sz w:val="20"/>
                <w:szCs w:val="20"/>
              </w:rPr>
            </w:pPr>
          </w:p>
          <w:p w14:paraId="5B38C542" w14:textId="77777777" w:rsidR="007C0AF5" w:rsidRDefault="007C0AF5" w:rsidP="00DF0A60">
            <w:pPr>
              <w:spacing w:line="276" w:lineRule="auto"/>
              <w:jc w:val="both"/>
              <w:rPr>
                <w:sz w:val="20"/>
                <w:szCs w:val="20"/>
              </w:rPr>
            </w:pPr>
            <w:r>
              <w:rPr>
                <w:sz w:val="20"/>
                <w:szCs w:val="20"/>
              </w:rPr>
              <w:t>25</w:t>
            </w:r>
          </w:p>
          <w:p w14:paraId="2BF45230" w14:textId="77777777" w:rsidR="007C0AF5" w:rsidRDefault="007C0AF5" w:rsidP="00DF0A60">
            <w:pPr>
              <w:spacing w:line="276" w:lineRule="auto"/>
              <w:jc w:val="both"/>
              <w:rPr>
                <w:sz w:val="20"/>
                <w:szCs w:val="20"/>
              </w:rPr>
            </w:pPr>
          </w:p>
          <w:p w14:paraId="5701D3C7" w14:textId="77777777" w:rsidR="007C0AF5" w:rsidRDefault="007C0AF5" w:rsidP="00DF0A60">
            <w:pPr>
              <w:spacing w:line="276" w:lineRule="auto"/>
              <w:jc w:val="both"/>
              <w:rPr>
                <w:sz w:val="20"/>
                <w:szCs w:val="20"/>
              </w:rPr>
            </w:pPr>
          </w:p>
          <w:p w14:paraId="7C26590C" w14:textId="77777777" w:rsidR="007C0AF5" w:rsidRDefault="007C0AF5" w:rsidP="00DF0A60">
            <w:pPr>
              <w:spacing w:line="276" w:lineRule="auto"/>
              <w:jc w:val="both"/>
              <w:rPr>
                <w:sz w:val="20"/>
                <w:szCs w:val="20"/>
              </w:rPr>
            </w:pPr>
          </w:p>
          <w:p w14:paraId="663326CE" w14:textId="77777777" w:rsidR="007C0AF5" w:rsidRDefault="007C0AF5" w:rsidP="00DF0A60">
            <w:pPr>
              <w:spacing w:line="276" w:lineRule="auto"/>
              <w:jc w:val="both"/>
              <w:rPr>
                <w:sz w:val="20"/>
                <w:szCs w:val="20"/>
              </w:rPr>
            </w:pPr>
          </w:p>
          <w:p w14:paraId="53649A01" w14:textId="77777777" w:rsidR="007C0AF5" w:rsidRDefault="007C0AF5" w:rsidP="00DF0A60">
            <w:pPr>
              <w:spacing w:line="276" w:lineRule="auto"/>
              <w:jc w:val="both"/>
              <w:rPr>
                <w:sz w:val="20"/>
                <w:szCs w:val="20"/>
              </w:rPr>
            </w:pPr>
            <w:r>
              <w:rPr>
                <w:sz w:val="20"/>
                <w:szCs w:val="20"/>
              </w:rPr>
              <w:t>30</w:t>
            </w:r>
          </w:p>
          <w:p w14:paraId="55750B27" w14:textId="77777777" w:rsidR="007C0AF5" w:rsidRDefault="007C0AF5" w:rsidP="00DF0A60">
            <w:pPr>
              <w:spacing w:line="276" w:lineRule="auto"/>
              <w:jc w:val="both"/>
              <w:rPr>
                <w:sz w:val="20"/>
                <w:szCs w:val="20"/>
              </w:rPr>
            </w:pPr>
          </w:p>
          <w:p w14:paraId="0639BB80" w14:textId="77777777" w:rsidR="007C0AF5" w:rsidRDefault="007C0AF5" w:rsidP="00DF0A60">
            <w:pPr>
              <w:spacing w:line="276" w:lineRule="auto"/>
              <w:jc w:val="both"/>
              <w:rPr>
                <w:sz w:val="20"/>
                <w:szCs w:val="20"/>
              </w:rPr>
            </w:pPr>
          </w:p>
          <w:p w14:paraId="6FDAD94A" w14:textId="77777777" w:rsidR="007C0AF5" w:rsidRDefault="007C0AF5" w:rsidP="00DF0A60">
            <w:pPr>
              <w:spacing w:line="276" w:lineRule="auto"/>
              <w:jc w:val="both"/>
              <w:rPr>
                <w:sz w:val="20"/>
                <w:szCs w:val="20"/>
              </w:rPr>
            </w:pPr>
          </w:p>
          <w:p w14:paraId="39CEEA23" w14:textId="77777777" w:rsidR="007C0AF5" w:rsidRDefault="007C0AF5" w:rsidP="00DF0A60">
            <w:pPr>
              <w:spacing w:line="276" w:lineRule="auto"/>
              <w:jc w:val="both"/>
              <w:rPr>
                <w:sz w:val="20"/>
                <w:szCs w:val="20"/>
              </w:rPr>
            </w:pPr>
          </w:p>
          <w:p w14:paraId="51F91D1A" w14:textId="77777777" w:rsidR="007C0AF5" w:rsidRDefault="007C0AF5" w:rsidP="00DF0A60">
            <w:pPr>
              <w:spacing w:line="276" w:lineRule="auto"/>
              <w:jc w:val="both"/>
              <w:rPr>
                <w:sz w:val="20"/>
                <w:szCs w:val="20"/>
              </w:rPr>
            </w:pPr>
            <w:r>
              <w:rPr>
                <w:sz w:val="20"/>
                <w:szCs w:val="20"/>
              </w:rPr>
              <w:t>35</w:t>
            </w:r>
          </w:p>
          <w:p w14:paraId="5CDE46DC" w14:textId="77777777" w:rsidR="007C0AF5" w:rsidRDefault="007C0AF5" w:rsidP="00DF0A60">
            <w:pPr>
              <w:spacing w:line="276" w:lineRule="auto"/>
              <w:jc w:val="both"/>
              <w:rPr>
                <w:sz w:val="20"/>
                <w:szCs w:val="20"/>
              </w:rPr>
            </w:pPr>
          </w:p>
          <w:p w14:paraId="56514CA6" w14:textId="77777777" w:rsidR="007C0AF5" w:rsidRDefault="007C0AF5" w:rsidP="00DF0A60">
            <w:pPr>
              <w:spacing w:line="276" w:lineRule="auto"/>
              <w:jc w:val="both"/>
              <w:rPr>
                <w:sz w:val="20"/>
                <w:szCs w:val="20"/>
              </w:rPr>
            </w:pPr>
          </w:p>
          <w:p w14:paraId="07F65745" w14:textId="77777777" w:rsidR="007C0AF5" w:rsidRDefault="007C0AF5" w:rsidP="00DF0A60">
            <w:pPr>
              <w:spacing w:line="276" w:lineRule="auto"/>
              <w:jc w:val="both"/>
              <w:rPr>
                <w:sz w:val="20"/>
                <w:szCs w:val="20"/>
              </w:rPr>
            </w:pPr>
          </w:p>
          <w:p w14:paraId="107EB92D" w14:textId="77777777" w:rsidR="007C0AF5" w:rsidRDefault="007C0AF5" w:rsidP="00DF0A60">
            <w:pPr>
              <w:spacing w:line="276" w:lineRule="auto"/>
              <w:jc w:val="both"/>
              <w:rPr>
                <w:sz w:val="20"/>
                <w:szCs w:val="20"/>
              </w:rPr>
            </w:pPr>
          </w:p>
          <w:p w14:paraId="6892B548" w14:textId="77777777" w:rsidR="007C0AF5" w:rsidRDefault="007C0AF5" w:rsidP="00DF0A60">
            <w:pPr>
              <w:spacing w:line="276" w:lineRule="auto"/>
              <w:jc w:val="both"/>
              <w:rPr>
                <w:sz w:val="20"/>
                <w:szCs w:val="20"/>
              </w:rPr>
            </w:pPr>
            <w:r>
              <w:rPr>
                <w:sz w:val="20"/>
                <w:szCs w:val="20"/>
              </w:rPr>
              <w:t>40</w:t>
            </w:r>
          </w:p>
          <w:p w14:paraId="5F41855D" w14:textId="77777777" w:rsidR="007C0AF5" w:rsidRDefault="007C0AF5" w:rsidP="00DF0A60">
            <w:pPr>
              <w:spacing w:line="276" w:lineRule="auto"/>
              <w:jc w:val="both"/>
              <w:rPr>
                <w:sz w:val="20"/>
                <w:szCs w:val="20"/>
              </w:rPr>
            </w:pPr>
          </w:p>
          <w:p w14:paraId="6FA62470" w14:textId="77777777" w:rsidR="007C0AF5" w:rsidRDefault="007C0AF5" w:rsidP="00DF0A60">
            <w:pPr>
              <w:spacing w:line="276" w:lineRule="auto"/>
              <w:jc w:val="both"/>
              <w:rPr>
                <w:sz w:val="20"/>
                <w:szCs w:val="20"/>
              </w:rPr>
            </w:pPr>
          </w:p>
          <w:p w14:paraId="53D0CCDB" w14:textId="77777777" w:rsidR="007C0AF5" w:rsidRDefault="007C0AF5" w:rsidP="00DF0A60">
            <w:pPr>
              <w:spacing w:line="276" w:lineRule="auto"/>
              <w:jc w:val="both"/>
              <w:rPr>
                <w:sz w:val="20"/>
                <w:szCs w:val="20"/>
              </w:rPr>
            </w:pPr>
          </w:p>
          <w:p w14:paraId="0C4FC441" w14:textId="77777777" w:rsidR="007C0AF5" w:rsidRDefault="007C0AF5" w:rsidP="00DF0A60">
            <w:pPr>
              <w:spacing w:line="276" w:lineRule="auto"/>
              <w:jc w:val="both"/>
              <w:rPr>
                <w:sz w:val="20"/>
                <w:szCs w:val="20"/>
              </w:rPr>
            </w:pPr>
          </w:p>
          <w:p w14:paraId="6B28AB28" w14:textId="77777777" w:rsidR="007C0AF5" w:rsidRPr="00D30AB9" w:rsidRDefault="007C0AF5" w:rsidP="00DF0A60">
            <w:pPr>
              <w:spacing w:line="276" w:lineRule="auto"/>
              <w:jc w:val="both"/>
              <w:rPr>
                <w:sz w:val="20"/>
                <w:szCs w:val="20"/>
              </w:rPr>
            </w:pPr>
          </w:p>
          <w:p w14:paraId="123B0A8E" w14:textId="77777777" w:rsidR="007C0AF5" w:rsidRPr="00D30AB9" w:rsidRDefault="007C0AF5" w:rsidP="00DF0A60">
            <w:pPr>
              <w:jc w:val="both"/>
              <w:rPr>
                <w:sz w:val="20"/>
                <w:szCs w:val="20"/>
              </w:rPr>
            </w:pPr>
          </w:p>
        </w:tc>
        <w:tc>
          <w:tcPr>
            <w:tcW w:w="8593" w:type="dxa"/>
          </w:tcPr>
          <w:p w14:paraId="7E10A826" w14:textId="77777777" w:rsidR="007C0AF5" w:rsidRPr="00D30AB9" w:rsidRDefault="007C0AF5" w:rsidP="00DF0A60">
            <w:pPr>
              <w:jc w:val="both"/>
              <w:rPr>
                <w:sz w:val="20"/>
                <w:szCs w:val="20"/>
              </w:rPr>
            </w:pPr>
            <w:r w:rsidRPr="00D30AB9">
              <w:rPr>
                <w:sz w:val="20"/>
                <w:szCs w:val="20"/>
              </w:rPr>
              <w:t xml:space="preserve">   </w:t>
            </w:r>
          </w:p>
          <w:p w14:paraId="600FAD58" w14:textId="104D0909" w:rsidR="007C0AF5" w:rsidRPr="00D30AB9" w:rsidRDefault="007C0AF5" w:rsidP="00DF0A60">
            <w:pPr>
              <w:pBdr>
                <w:bottom w:val="single" w:sz="12" w:space="1" w:color="auto"/>
              </w:pBdr>
              <w:spacing w:line="276" w:lineRule="auto"/>
              <w:jc w:val="both"/>
              <w:rPr>
                <w:b/>
                <w:sz w:val="20"/>
                <w:szCs w:val="20"/>
              </w:rPr>
            </w:pPr>
            <w:r>
              <w:rPr>
                <w:sz w:val="20"/>
                <w:szCs w:val="20"/>
              </w:rPr>
              <w:t xml:space="preserve">   Dass die Menschen, die sich der Gerechtigkeit</w:t>
            </w:r>
            <w:r w:rsidRPr="00D30AB9">
              <w:rPr>
                <w:sz w:val="20"/>
                <w:szCs w:val="20"/>
              </w:rPr>
              <w:t xml:space="preserve"> befleißigen, nur aus Unvermögen des Unrechttuns und ungern sie ausüben, das würden wir am besten merken, wenn wir so etwas tun in Gedanken: Wir geben jedem von beiden Macht zu tun, was er nur will, dem Gerechten und dem Ungerechten, und dann gehen wir ihnen nach, um zu sehen, wohin die Begierde jeden von beiden führen wird. Dann würden wir gewiss den Gerichten auf frischer Tat ertappen, dass er ganz nach demselben strebt wie der Ungerechte wegen des Mehrhabenwollens, nach welchem jedes Wesen als nach einem Gute zu trachten pflegt und nur durch das Gesetz und mit Gewalt abgelenkt wird zur Hochhaltung des Gleichen. Die Macht aber, die ich meine, kann am ehesten eine solche sein, wenn ihnen dieselbe Kraft zuteil würde, die einst Gyges, der Ahnherr der Lydier, gehabt haben soll. Dieser nämlich soll ein Hirt gewesen sein, der bei dem damaligen Beherrscher von Lydien diente. Als nun einst großes Ungewitter gewesen und Erdbeben, sei die Erde gespalten und eine Kluft entstanden in der Gegend, wo er hütete. Wie er nun dies mit Verwunderung gesehen und hineingestiegen sei, habe er dort vieles andere Wunderbare, von dem sie erzählen, und auch ein hohles, ehernes mit Fenstern versehenes Pferd gefunden, durch die er hineingeschaut und darin einen Leichnam gesehen, dem Anschein nach größer als nach menschlicher Weise. Dieser nun habe nichts anderes an sich gehabt als an der Hand einen goldenen Ring, welchen jener ihm dann abgezogen habe und wieder hinausgestiegen sei. Als nun die Hirten ihre gewöhnliche Zusammenkunft gehalten, worin sie dem König monatlich berichteten, was bei den Herden vorgegangen, sei auch jener erschienen, den Ring am Finger. Wie er nun unter den andern gesessen, habe es sich getroffen, dass er den Kasten des Rings nach der innern Seite der Hand zu umgedreht, und als dieses geschehen, sei er den Dabeisitzenden unsichtbar geworden, so dass sie von ihm geredet als von einem Abwesenden; darüber habe er sich gewundert, den Ring wieder angefasst und den Kasten nach außen gedreht, und sobald er ihn umgekehrt, sei er sichtbar gewesen. Wie er das nun gemerkt, habe er den Ring versucht, ob er wirklich diese Kraft habe, und es sei ihm immer so geschehen, dass, sobald er den Kasten nach innen gedreht, er unsichtbar geworden, nach außen aber sichtbar. Als er dessen innegeworden, habe er sogleich bewirkt, unter die Boten des Königs aufgenommen zu werden, und so sei er gekommen, habe dessen Weib zum Ehebr</w:t>
            </w:r>
            <w:r w:rsidR="00D300B7">
              <w:rPr>
                <w:sz w:val="20"/>
                <w:szCs w:val="20"/>
              </w:rPr>
              <w:t xml:space="preserve">uch verleitet, dann mit ihr dem </w:t>
            </w:r>
            <w:r w:rsidRPr="00D30AB9">
              <w:rPr>
                <w:sz w:val="20"/>
                <w:szCs w:val="20"/>
              </w:rPr>
              <w:t>Könige nachgestellt, ihn getötet und die Herrschaft an sich gerissen.</w:t>
            </w:r>
            <w:r w:rsidRPr="00D30AB9">
              <w:rPr>
                <w:b/>
                <w:sz w:val="20"/>
                <w:szCs w:val="20"/>
              </w:rPr>
              <w:t xml:space="preserve"> </w:t>
            </w:r>
          </w:p>
          <w:p w14:paraId="5479E667" w14:textId="77777777" w:rsidR="007C0AF5" w:rsidRDefault="007C0AF5" w:rsidP="00DF0A60">
            <w:pPr>
              <w:pBdr>
                <w:bottom w:val="single" w:sz="12" w:space="1" w:color="auto"/>
              </w:pBdr>
              <w:spacing w:line="276" w:lineRule="auto"/>
              <w:jc w:val="both"/>
              <w:rPr>
                <w:color w:val="A6A6A6" w:themeColor="background1" w:themeShade="A6"/>
                <w:sz w:val="20"/>
                <w:szCs w:val="20"/>
              </w:rPr>
            </w:pPr>
            <w:r w:rsidRPr="00D30AB9">
              <w:rPr>
                <w:sz w:val="20"/>
                <w:szCs w:val="20"/>
              </w:rPr>
              <w:t xml:space="preserve">Wenn es nun zwei solche Ringe gäbe und den einen der Gerechte anlegte, den andern aber der Ungerechte: so würde doch wohl keiner, wie man ja denken müsse, so stahlhart sein, dass er bei der Gerechtigkeit bliebe und es über sich gewänne, sich fremden Gutes zu enthalten und es nicht anzurühren, obwohl es ihm freistände, teils vom Markt ohn alle Besorgnis zu nehmen, was er nur wollte, teils in die Häuser zu gehen und beizuwohnen, wem er wollte, und zu töten oder aus Banden zu befreien, wen er wollte, und so auch alles andere zu tun, recht wie ein Gott unter den Menschen. Wenn er nun so handelte, so täte er nichts von dem andern Verschiedenes, sondern beide gingen denselben Weg. Und dies, müsse doch jedermann gestehen, sei ein starker Beweis dafür, dass niemand mit gutem Willen gerecht ist, sondern nur aus Not, weil es eben für keinen an sich gut ist. Denn wo jeder nur glaube, dass er werde Unrecht tun können, da tue er es auch. Denn jedermann glaubt, dass ihm für sich die Ungerechtigkeit weit mehr nützt als die Gerechtigkeit, und glaubt auch recht, wie der sagt, der sich dieser Rede annimmt. Denn wenn einer, dem eine solche Macht zufiele, gar kein Unrecht begehen wollte noch fremdes Gut berühren: so würde er denen, die es merkten, als der Allerelendste vorkommen und als der Allerunverständigste; wie wohl sie einander betrügen und ihn einer vor dem andern loben würden aus Furcht vor dem Unrechtleiden.                                                    </w:t>
            </w:r>
            <w:r w:rsidRPr="00D30AB9">
              <w:rPr>
                <w:color w:val="A6A6A6" w:themeColor="background1" w:themeShade="A6"/>
                <w:sz w:val="20"/>
                <w:szCs w:val="20"/>
              </w:rPr>
              <w:t xml:space="preserve">Platon, </w:t>
            </w:r>
            <w:r w:rsidRPr="00D30AB9">
              <w:rPr>
                <w:i/>
                <w:color w:val="A6A6A6" w:themeColor="background1" w:themeShade="A6"/>
                <w:sz w:val="20"/>
                <w:szCs w:val="20"/>
              </w:rPr>
              <w:t>POLITEIA</w:t>
            </w:r>
            <w:r w:rsidRPr="00D30AB9">
              <w:rPr>
                <w:color w:val="A6A6A6" w:themeColor="background1" w:themeShade="A6"/>
                <w:sz w:val="20"/>
                <w:szCs w:val="20"/>
              </w:rPr>
              <w:t xml:space="preserve"> (359b-360d)</w:t>
            </w:r>
          </w:p>
          <w:p w14:paraId="79C8608C" w14:textId="77777777" w:rsidR="00703095" w:rsidRDefault="00703095" w:rsidP="00703095">
            <w:pPr>
              <w:pBdr>
                <w:bottom w:val="single" w:sz="12" w:space="1" w:color="auto"/>
              </w:pBdr>
              <w:spacing w:line="276" w:lineRule="auto"/>
              <w:jc w:val="center"/>
              <w:rPr>
                <w:sz w:val="22"/>
                <w:szCs w:val="22"/>
              </w:rPr>
            </w:pPr>
          </w:p>
          <w:p w14:paraId="333A9689" w14:textId="69ADC6CE" w:rsidR="00703095" w:rsidRPr="00D30AB9" w:rsidRDefault="00703095" w:rsidP="00703095">
            <w:pPr>
              <w:pBdr>
                <w:bottom w:val="single" w:sz="12" w:space="1" w:color="auto"/>
              </w:pBdr>
              <w:spacing w:line="276" w:lineRule="auto"/>
              <w:jc w:val="center"/>
              <w:rPr>
                <w:b/>
                <w:sz w:val="20"/>
                <w:szCs w:val="20"/>
              </w:rPr>
            </w:pPr>
            <w:r>
              <w:rPr>
                <w:sz w:val="22"/>
                <w:szCs w:val="22"/>
              </w:rPr>
              <w:sym w:font="Symbol" w:char="F05B"/>
            </w:r>
            <w:r>
              <w:rPr>
                <w:sz w:val="22"/>
                <w:szCs w:val="22"/>
              </w:rPr>
              <w:t xml:space="preserve"> Abb: Röntgenbild einer Hand mit Ring </w:t>
            </w:r>
            <w:r>
              <w:rPr>
                <w:sz w:val="22"/>
                <w:szCs w:val="22"/>
              </w:rPr>
              <w:sym w:font="Symbol" w:char="F05D"/>
            </w:r>
          </w:p>
          <w:p w14:paraId="6388EAA9" w14:textId="4AB0C026" w:rsidR="007C0AF5" w:rsidRPr="007700DC" w:rsidRDefault="007C0AF5" w:rsidP="00DF0A60">
            <w:pPr>
              <w:pBdr>
                <w:bottom w:val="single" w:sz="12" w:space="1" w:color="auto"/>
              </w:pBdr>
              <w:spacing w:line="276" w:lineRule="auto"/>
              <w:jc w:val="center"/>
              <w:rPr>
                <w:sz w:val="20"/>
                <w:szCs w:val="20"/>
              </w:rPr>
            </w:pPr>
          </w:p>
        </w:tc>
      </w:tr>
    </w:tbl>
    <w:p w14:paraId="78AC6B5F" w14:textId="77777777" w:rsidR="007C0AF5" w:rsidRDefault="007C0AF5" w:rsidP="007C0AF5">
      <w:pPr>
        <w:rPr>
          <w:sz w:val="22"/>
          <w:szCs w:val="22"/>
        </w:rPr>
      </w:pPr>
    </w:p>
    <w:p w14:paraId="172CC689" w14:textId="77777777" w:rsidR="00703095" w:rsidRDefault="00703095" w:rsidP="007C0AF5">
      <w:pPr>
        <w:rPr>
          <w:sz w:val="22"/>
          <w:szCs w:val="22"/>
        </w:rPr>
      </w:pPr>
    </w:p>
    <w:p w14:paraId="2BC929FF" w14:textId="77777777" w:rsidR="00703095" w:rsidRDefault="00703095" w:rsidP="007C0AF5">
      <w:pPr>
        <w:rPr>
          <w:sz w:val="22"/>
          <w:szCs w:val="22"/>
        </w:rPr>
      </w:pPr>
    </w:p>
    <w:tbl>
      <w:tblPr>
        <w:tblStyle w:val="Tabellenraster"/>
        <w:tblW w:w="0" w:type="auto"/>
        <w:tblLook w:val="04A0" w:firstRow="1" w:lastRow="0" w:firstColumn="1" w:lastColumn="0" w:noHBand="0" w:noVBand="1"/>
      </w:tblPr>
      <w:tblGrid>
        <w:gridCol w:w="5551"/>
        <w:gridCol w:w="3503"/>
      </w:tblGrid>
      <w:tr w:rsidR="007C0AF5" w:rsidRPr="00846CAA" w14:paraId="74A47F95" w14:textId="77777777" w:rsidTr="00DF0A60">
        <w:tc>
          <w:tcPr>
            <w:tcW w:w="5551" w:type="dxa"/>
            <w:shd w:val="clear" w:color="auto" w:fill="D9D9D9" w:themeFill="background1" w:themeFillShade="D9"/>
          </w:tcPr>
          <w:p w14:paraId="09A02469" w14:textId="77777777" w:rsidR="007C0AF5" w:rsidRPr="00846CAA" w:rsidRDefault="007C0AF5" w:rsidP="00DF0A60">
            <w:pPr>
              <w:rPr>
                <w:b/>
                <w:i/>
                <w:sz w:val="22"/>
                <w:szCs w:val="22"/>
              </w:rPr>
            </w:pPr>
            <w:r w:rsidRPr="00846CAA">
              <w:rPr>
                <w:b/>
                <w:i/>
                <w:sz w:val="22"/>
                <w:szCs w:val="22"/>
              </w:rPr>
              <w:lastRenderedPageBreak/>
              <w:t>Methodische Anregungen</w:t>
            </w:r>
          </w:p>
          <w:p w14:paraId="5FA17E39" w14:textId="77777777" w:rsidR="007C0AF5" w:rsidRPr="00846CAA" w:rsidRDefault="007C0AF5" w:rsidP="00DF0A60">
            <w:pPr>
              <w:rPr>
                <w:b/>
                <w:i/>
                <w:sz w:val="22"/>
                <w:szCs w:val="22"/>
              </w:rPr>
            </w:pPr>
          </w:p>
        </w:tc>
        <w:tc>
          <w:tcPr>
            <w:tcW w:w="3503" w:type="dxa"/>
            <w:shd w:val="clear" w:color="auto" w:fill="D9D9D9" w:themeFill="background1" w:themeFillShade="D9"/>
          </w:tcPr>
          <w:p w14:paraId="517445BF" w14:textId="77777777" w:rsidR="007C0AF5" w:rsidRPr="00A71E93" w:rsidRDefault="007C0AF5" w:rsidP="00DF0A60">
            <w:pPr>
              <w:rPr>
                <w:b/>
                <w:i/>
                <w:sz w:val="22"/>
                <w:szCs w:val="22"/>
              </w:rPr>
            </w:pPr>
            <w:r>
              <w:rPr>
                <w:b/>
                <w:i/>
                <w:sz w:val="22"/>
                <w:szCs w:val="22"/>
              </w:rPr>
              <w:t>Lösungshinweise</w:t>
            </w:r>
          </w:p>
        </w:tc>
      </w:tr>
      <w:tr w:rsidR="007C0AF5" w14:paraId="6AE08043" w14:textId="77777777" w:rsidTr="00DF0A60">
        <w:trPr>
          <w:trHeight w:val="250"/>
        </w:trPr>
        <w:tc>
          <w:tcPr>
            <w:tcW w:w="5551" w:type="dxa"/>
          </w:tcPr>
          <w:p w14:paraId="65BF771B" w14:textId="77777777" w:rsidR="007C0AF5" w:rsidRDefault="007C0AF5" w:rsidP="00DF0A60">
            <w:pPr>
              <w:rPr>
                <w:color w:val="000000" w:themeColor="text1"/>
                <w:sz w:val="20"/>
                <w:szCs w:val="20"/>
              </w:rPr>
            </w:pPr>
            <w:r w:rsidRPr="0000796C">
              <w:rPr>
                <w:rFonts w:ascii="Calibri" w:hAnsi="Calibri"/>
                <w:sz w:val="22"/>
                <w:szCs w:val="22"/>
              </w:rPr>
              <w:t>•</w:t>
            </w:r>
            <w:r w:rsidRPr="0000796C">
              <w:rPr>
                <w:color w:val="000000" w:themeColor="text1"/>
                <w:sz w:val="20"/>
                <w:szCs w:val="20"/>
              </w:rPr>
              <w:t xml:space="preserve"> </w:t>
            </w:r>
            <w:r>
              <w:rPr>
                <w:color w:val="000000" w:themeColor="text1"/>
                <w:sz w:val="20"/>
                <w:szCs w:val="20"/>
              </w:rPr>
              <w:t xml:space="preserve"> </w:t>
            </w:r>
            <w:r w:rsidRPr="00574639">
              <w:rPr>
                <w:color w:val="000000" w:themeColor="text1"/>
                <w:sz w:val="20"/>
                <w:szCs w:val="20"/>
                <w:u w:val="single"/>
              </w:rPr>
              <w:t>Stell dir vor...</w:t>
            </w:r>
            <w:r>
              <w:rPr>
                <w:color w:val="000000" w:themeColor="text1"/>
                <w:sz w:val="20"/>
                <w:szCs w:val="20"/>
              </w:rPr>
              <w:t xml:space="preserve"> </w:t>
            </w:r>
            <w:r w:rsidRPr="0000796C">
              <w:rPr>
                <w:color w:val="000000" w:themeColor="text1"/>
                <w:sz w:val="20"/>
                <w:szCs w:val="20"/>
              </w:rPr>
              <w:t xml:space="preserve">Die Gyges-Ring-Parabel kann </w:t>
            </w:r>
          </w:p>
          <w:p w14:paraId="7D4929EF" w14:textId="77777777" w:rsidR="007C0AF5" w:rsidRDefault="007C0AF5" w:rsidP="00DF0A60">
            <w:pPr>
              <w:rPr>
                <w:color w:val="000000" w:themeColor="text1"/>
                <w:sz w:val="20"/>
                <w:szCs w:val="20"/>
              </w:rPr>
            </w:pPr>
            <w:r>
              <w:rPr>
                <w:color w:val="000000" w:themeColor="text1"/>
                <w:sz w:val="20"/>
                <w:szCs w:val="20"/>
              </w:rPr>
              <w:t xml:space="preserve">    </w:t>
            </w:r>
            <w:r w:rsidRPr="0000796C">
              <w:rPr>
                <w:color w:val="000000" w:themeColor="text1"/>
                <w:sz w:val="20"/>
                <w:szCs w:val="20"/>
              </w:rPr>
              <w:t>gelesen, frei vorgetragen oder als Videosequenz präsentiert</w:t>
            </w:r>
          </w:p>
          <w:p w14:paraId="7ADAC1F0" w14:textId="77777777" w:rsidR="007C0AF5" w:rsidRPr="0000796C" w:rsidRDefault="007C0AF5" w:rsidP="00DF0A60">
            <w:pPr>
              <w:rPr>
                <w:color w:val="000000" w:themeColor="text1"/>
                <w:sz w:val="20"/>
                <w:szCs w:val="20"/>
              </w:rPr>
            </w:pPr>
            <w:r>
              <w:rPr>
                <w:color w:val="000000" w:themeColor="text1"/>
                <w:sz w:val="20"/>
                <w:szCs w:val="20"/>
              </w:rPr>
              <w:t xml:space="preserve"> </w:t>
            </w:r>
            <w:r w:rsidRPr="0000796C">
              <w:rPr>
                <w:color w:val="000000" w:themeColor="text1"/>
                <w:sz w:val="20"/>
                <w:szCs w:val="20"/>
              </w:rPr>
              <w:t xml:space="preserve"> </w:t>
            </w:r>
            <w:r>
              <w:rPr>
                <w:color w:val="000000" w:themeColor="text1"/>
                <w:sz w:val="20"/>
                <w:szCs w:val="20"/>
              </w:rPr>
              <w:t xml:space="preserve"> </w:t>
            </w:r>
            <w:r w:rsidRPr="0000796C">
              <w:rPr>
                <w:color w:val="000000" w:themeColor="text1"/>
                <w:sz w:val="20"/>
                <w:szCs w:val="20"/>
              </w:rPr>
              <w:t>werden (DVD</w:t>
            </w:r>
            <w:r>
              <w:rPr>
                <w:color w:val="000000" w:themeColor="text1"/>
                <w:sz w:val="20"/>
                <w:szCs w:val="20"/>
              </w:rPr>
              <w:t xml:space="preserve">, verschiedene </w:t>
            </w:r>
            <w:r>
              <w:rPr>
                <w:i/>
                <w:color w:val="000000" w:themeColor="text1"/>
                <w:sz w:val="20"/>
                <w:szCs w:val="20"/>
              </w:rPr>
              <w:t>Y</w:t>
            </w:r>
            <w:r w:rsidRPr="00AD2E27">
              <w:rPr>
                <w:i/>
                <w:color w:val="000000" w:themeColor="text1"/>
                <w:sz w:val="20"/>
                <w:szCs w:val="20"/>
              </w:rPr>
              <w:t>outube-clips</w:t>
            </w:r>
            <w:r w:rsidRPr="0000796C">
              <w:rPr>
                <w:color w:val="000000" w:themeColor="text1"/>
                <w:sz w:val="20"/>
                <w:szCs w:val="20"/>
              </w:rPr>
              <w:t xml:space="preserve"> ...)</w:t>
            </w:r>
          </w:p>
          <w:p w14:paraId="354F07CE" w14:textId="77777777" w:rsidR="007C0AF5" w:rsidRDefault="007C0AF5" w:rsidP="00DF0A60">
            <w:pPr>
              <w:rPr>
                <w:rFonts w:ascii="Calibri" w:hAnsi="Calibri"/>
                <w:sz w:val="22"/>
                <w:szCs w:val="22"/>
              </w:rPr>
            </w:pPr>
          </w:p>
          <w:p w14:paraId="33EB27CD" w14:textId="77777777" w:rsidR="007C0AF5" w:rsidRPr="0000796C" w:rsidRDefault="007C0AF5" w:rsidP="00DF0A60">
            <w:pPr>
              <w:rPr>
                <w:color w:val="000000" w:themeColor="text1"/>
                <w:sz w:val="20"/>
                <w:szCs w:val="20"/>
              </w:rPr>
            </w:pPr>
            <w:r w:rsidRPr="0000796C">
              <w:rPr>
                <w:rFonts w:ascii="Calibri" w:hAnsi="Calibri"/>
                <w:sz w:val="22"/>
                <w:szCs w:val="22"/>
              </w:rPr>
              <w:t>•</w:t>
            </w:r>
            <w:r>
              <w:rPr>
                <w:rFonts w:ascii="Calibri" w:hAnsi="Calibri"/>
                <w:sz w:val="22"/>
                <w:szCs w:val="22"/>
              </w:rPr>
              <w:t xml:space="preserve"> </w:t>
            </w:r>
            <w:r w:rsidRPr="0000796C">
              <w:rPr>
                <w:color w:val="000000" w:themeColor="text1"/>
                <w:sz w:val="20"/>
                <w:szCs w:val="20"/>
              </w:rPr>
              <w:t xml:space="preserve">Die Geschichte wirft </w:t>
            </w:r>
            <w:r w:rsidRPr="00574639">
              <w:rPr>
                <w:color w:val="000000" w:themeColor="text1"/>
                <w:sz w:val="20"/>
                <w:szCs w:val="20"/>
                <w:u w:val="single"/>
              </w:rPr>
              <w:t>einige Fragen</w:t>
            </w:r>
            <w:r>
              <w:rPr>
                <w:color w:val="000000" w:themeColor="text1"/>
                <w:sz w:val="20"/>
                <w:szCs w:val="20"/>
              </w:rPr>
              <w:t xml:space="preserve"> auf: ... (sammeln).</w:t>
            </w:r>
            <w:r w:rsidRPr="0000796C">
              <w:rPr>
                <w:color w:val="000000" w:themeColor="text1"/>
                <w:sz w:val="20"/>
                <w:szCs w:val="20"/>
              </w:rPr>
              <w:t xml:space="preserve"> </w:t>
            </w:r>
          </w:p>
          <w:p w14:paraId="5F62C5A1" w14:textId="77777777" w:rsidR="007C0AF5" w:rsidRDefault="007C0AF5" w:rsidP="00DF0A60">
            <w:pPr>
              <w:rPr>
                <w:rFonts w:ascii="Calibri" w:hAnsi="Calibri"/>
                <w:sz w:val="22"/>
                <w:szCs w:val="22"/>
              </w:rPr>
            </w:pPr>
          </w:p>
          <w:p w14:paraId="6B448960" w14:textId="77777777" w:rsidR="007C0AF5" w:rsidRDefault="007C0AF5" w:rsidP="00DF0A60">
            <w:pPr>
              <w:rPr>
                <w:color w:val="000000" w:themeColor="text1"/>
                <w:sz w:val="20"/>
                <w:szCs w:val="20"/>
              </w:rPr>
            </w:pPr>
            <w:r w:rsidRPr="0000796C">
              <w:rPr>
                <w:rFonts w:ascii="Calibri" w:hAnsi="Calibri"/>
                <w:sz w:val="22"/>
                <w:szCs w:val="22"/>
              </w:rPr>
              <w:t xml:space="preserve">• </w:t>
            </w:r>
            <w:r w:rsidRPr="004A6201">
              <w:rPr>
                <w:rFonts w:ascii="Calibri" w:hAnsi="Calibri"/>
                <w:sz w:val="20"/>
                <w:szCs w:val="20"/>
                <w:u w:val="single"/>
              </w:rPr>
              <w:t xml:space="preserve">narrative Fortsetzung des </w:t>
            </w:r>
            <w:r w:rsidRPr="004A6201">
              <w:rPr>
                <w:color w:val="000000" w:themeColor="text1"/>
                <w:sz w:val="20"/>
                <w:szCs w:val="20"/>
                <w:u w:val="single"/>
              </w:rPr>
              <w:t>Gedankenexperiments</w:t>
            </w:r>
            <w:r>
              <w:rPr>
                <w:color w:val="000000" w:themeColor="text1"/>
                <w:sz w:val="20"/>
                <w:szCs w:val="20"/>
              </w:rPr>
              <w:t>: Nachdem</w:t>
            </w:r>
            <w:r w:rsidRPr="0000796C">
              <w:rPr>
                <w:color w:val="000000" w:themeColor="text1"/>
                <w:sz w:val="20"/>
                <w:szCs w:val="20"/>
              </w:rPr>
              <w:t xml:space="preserve"> </w:t>
            </w:r>
          </w:p>
          <w:p w14:paraId="3F572A8D" w14:textId="77777777" w:rsidR="007C0AF5" w:rsidRDefault="007C0AF5" w:rsidP="00DF0A60">
            <w:pPr>
              <w:rPr>
                <w:color w:val="000000" w:themeColor="text1"/>
                <w:sz w:val="20"/>
                <w:szCs w:val="20"/>
              </w:rPr>
            </w:pPr>
            <w:r>
              <w:rPr>
                <w:color w:val="000000" w:themeColor="text1"/>
                <w:sz w:val="20"/>
                <w:szCs w:val="20"/>
              </w:rPr>
              <w:t xml:space="preserve">   </w:t>
            </w:r>
            <w:r w:rsidRPr="0000796C">
              <w:rPr>
                <w:color w:val="000000" w:themeColor="text1"/>
                <w:sz w:val="20"/>
                <w:szCs w:val="20"/>
              </w:rPr>
              <w:t>Vorfragen</w:t>
            </w:r>
            <w:r>
              <w:rPr>
                <w:color w:val="000000" w:themeColor="text1"/>
                <w:sz w:val="20"/>
                <w:szCs w:val="20"/>
              </w:rPr>
              <w:t xml:space="preserve"> geklärt sind; angenommen, man verfügte über einen</w:t>
            </w:r>
          </w:p>
          <w:p w14:paraId="0E0834AC" w14:textId="77777777" w:rsidR="007C0AF5" w:rsidRDefault="007C0AF5" w:rsidP="00DF0A60">
            <w:pPr>
              <w:rPr>
                <w:color w:val="000000" w:themeColor="text1"/>
                <w:sz w:val="20"/>
                <w:szCs w:val="20"/>
              </w:rPr>
            </w:pPr>
            <w:r>
              <w:rPr>
                <w:color w:val="000000" w:themeColor="text1"/>
                <w:sz w:val="20"/>
                <w:szCs w:val="20"/>
              </w:rPr>
              <w:t xml:space="preserve">   Ring</w:t>
            </w:r>
            <w:r w:rsidRPr="0000796C">
              <w:rPr>
                <w:color w:val="000000" w:themeColor="text1"/>
                <w:sz w:val="20"/>
                <w:szCs w:val="20"/>
              </w:rPr>
              <w:t xml:space="preserve"> wie</w:t>
            </w:r>
            <w:r>
              <w:rPr>
                <w:color w:val="000000" w:themeColor="text1"/>
                <w:sz w:val="20"/>
                <w:szCs w:val="20"/>
              </w:rPr>
              <w:t xml:space="preserve"> </w:t>
            </w:r>
            <w:r w:rsidRPr="0000796C">
              <w:rPr>
                <w:color w:val="000000" w:themeColor="text1"/>
                <w:sz w:val="20"/>
                <w:szCs w:val="20"/>
              </w:rPr>
              <w:t xml:space="preserve">Gyges ihn besaß, würde man ihn benutzen und zu </w:t>
            </w:r>
          </w:p>
          <w:p w14:paraId="6BD96EF7" w14:textId="77777777" w:rsidR="007C0AF5" w:rsidRDefault="007C0AF5" w:rsidP="00DF0A60">
            <w:pPr>
              <w:rPr>
                <w:color w:val="000000" w:themeColor="text1"/>
                <w:sz w:val="20"/>
                <w:szCs w:val="20"/>
              </w:rPr>
            </w:pPr>
            <w:r>
              <w:rPr>
                <w:color w:val="000000" w:themeColor="text1"/>
                <w:sz w:val="20"/>
                <w:szCs w:val="20"/>
              </w:rPr>
              <w:t xml:space="preserve">   welchen </w:t>
            </w:r>
            <w:r w:rsidRPr="0000796C">
              <w:rPr>
                <w:color w:val="000000" w:themeColor="text1"/>
                <w:sz w:val="20"/>
                <w:szCs w:val="20"/>
              </w:rPr>
              <w:t>Zwecken (nicht)?</w:t>
            </w:r>
            <w:r>
              <w:rPr>
                <w:color w:val="000000" w:themeColor="text1"/>
                <w:sz w:val="20"/>
                <w:szCs w:val="20"/>
              </w:rPr>
              <w:t xml:space="preserve"> </w:t>
            </w:r>
          </w:p>
          <w:p w14:paraId="0F82FAAF" w14:textId="77777777" w:rsidR="007C0AF5" w:rsidRPr="0000796C" w:rsidRDefault="007C0AF5" w:rsidP="00DF0A60">
            <w:pPr>
              <w:rPr>
                <w:color w:val="000000" w:themeColor="text1"/>
                <w:sz w:val="20"/>
                <w:szCs w:val="20"/>
              </w:rPr>
            </w:pPr>
            <w:r>
              <w:rPr>
                <w:color w:val="000000" w:themeColor="text1"/>
                <w:sz w:val="20"/>
                <w:szCs w:val="20"/>
              </w:rPr>
              <w:t xml:space="preserve">   Evtl. auch gute Dinge tun, die wir sonst nicht tun würden?</w:t>
            </w:r>
          </w:p>
          <w:p w14:paraId="2ED7D647" w14:textId="77777777" w:rsidR="007C0AF5" w:rsidRDefault="007C0AF5" w:rsidP="00DF0A60">
            <w:pPr>
              <w:rPr>
                <w:rFonts w:ascii="Calibri" w:hAnsi="Calibri"/>
                <w:sz w:val="22"/>
                <w:szCs w:val="22"/>
              </w:rPr>
            </w:pPr>
          </w:p>
          <w:p w14:paraId="29443F4E" w14:textId="77777777" w:rsidR="007C0AF5" w:rsidRPr="0000796C" w:rsidRDefault="007C0AF5" w:rsidP="00DF0A60">
            <w:pPr>
              <w:rPr>
                <w:color w:val="000000" w:themeColor="text1"/>
                <w:sz w:val="20"/>
                <w:szCs w:val="20"/>
              </w:rPr>
            </w:pPr>
            <w:r w:rsidRPr="0000796C">
              <w:rPr>
                <w:rFonts w:ascii="Calibri" w:hAnsi="Calibri"/>
                <w:sz w:val="22"/>
                <w:szCs w:val="22"/>
              </w:rPr>
              <w:t>•</w:t>
            </w:r>
            <w:r>
              <w:rPr>
                <w:rFonts w:ascii="Calibri" w:hAnsi="Calibri"/>
                <w:sz w:val="22"/>
                <w:szCs w:val="22"/>
              </w:rPr>
              <w:t xml:space="preserve"> </w:t>
            </w:r>
            <w:r w:rsidRPr="00574639">
              <w:rPr>
                <w:color w:val="000000" w:themeColor="text1"/>
                <w:sz w:val="20"/>
                <w:szCs w:val="20"/>
                <w:u w:val="single"/>
              </w:rPr>
              <w:t>Diskursiv-argumentative Fortsetzung</w:t>
            </w:r>
            <w:r w:rsidRPr="0000796C">
              <w:rPr>
                <w:color w:val="000000" w:themeColor="text1"/>
                <w:sz w:val="20"/>
                <w:szCs w:val="20"/>
              </w:rPr>
              <w:t xml:space="preserve">: </w:t>
            </w:r>
          </w:p>
          <w:p w14:paraId="3A3D6130" w14:textId="77777777" w:rsidR="007C0AF5" w:rsidRPr="00EA4E23" w:rsidRDefault="007C0AF5" w:rsidP="00DF0A60">
            <w:pPr>
              <w:rPr>
                <w:color w:val="000000" w:themeColor="text1"/>
                <w:sz w:val="20"/>
                <w:szCs w:val="20"/>
              </w:rPr>
            </w:pPr>
            <w:r w:rsidRPr="00EA4E23">
              <w:rPr>
                <w:color w:val="000000" w:themeColor="text1"/>
                <w:sz w:val="20"/>
                <w:szCs w:val="20"/>
              </w:rPr>
              <w:t>induktiv: Was beweist die Geschichte? These und implizite Begründung explizit machen</w:t>
            </w:r>
            <w:r>
              <w:rPr>
                <w:color w:val="000000" w:themeColor="text1"/>
                <w:sz w:val="20"/>
                <w:szCs w:val="20"/>
              </w:rPr>
              <w:t>;</w:t>
            </w:r>
            <w:r w:rsidRPr="00EA4E23">
              <w:rPr>
                <w:color w:val="000000" w:themeColor="text1"/>
                <w:sz w:val="20"/>
                <w:szCs w:val="20"/>
              </w:rPr>
              <w:t xml:space="preserve"> deduktiv: Beweist di</w:t>
            </w:r>
            <w:r>
              <w:rPr>
                <w:color w:val="000000" w:themeColor="text1"/>
                <w:sz w:val="20"/>
                <w:szCs w:val="20"/>
              </w:rPr>
              <w:t>e Geschichte folgende These... (</w:t>
            </w:r>
            <w:r w:rsidRPr="00EA4E23">
              <w:rPr>
                <w:color w:val="000000" w:themeColor="text1"/>
                <w:sz w:val="20"/>
                <w:szCs w:val="20"/>
              </w:rPr>
              <w:t>vorgeben</w:t>
            </w:r>
            <w:r>
              <w:rPr>
                <w:color w:val="000000" w:themeColor="text1"/>
                <w:sz w:val="20"/>
                <w:szCs w:val="20"/>
              </w:rPr>
              <w:t xml:space="preserve">); z.B. </w:t>
            </w:r>
            <w:r w:rsidRPr="00662AB6">
              <w:rPr>
                <w:i/>
                <w:color w:val="000000" w:themeColor="text1"/>
                <w:sz w:val="20"/>
                <w:szCs w:val="20"/>
              </w:rPr>
              <w:t>Unsich</w:t>
            </w:r>
            <w:r>
              <w:rPr>
                <w:i/>
                <w:color w:val="000000" w:themeColor="text1"/>
                <w:sz w:val="20"/>
                <w:szCs w:val="20"/>
              </w:rPr>
              <w:t>tbar verhält sich</w:t>
            </w:r>
            <w:r w:rsidRPr="00E40521">
              <w:rPr>
                <w:i/>
                <w:color w:val="000000" w:themeColor="text1"/>
                <w:sz w:val="20"/>
                <w:szCs w:val="20"/>
                <w:u w:val="single"/>
              </w:rPr>
              <w:t xml:space="preserve"> jeder</w:t>
            </w:r>
            <w:r>
              <w:rPr>
                <w:i/>
                <w:color w:val="000000" w:themeColor="text1"/>
                <w:sz w:val="20"/>
                <w:szCs w:val="20"/>
              </w:rPr>
              <w:t xml:space="preserve"> unmoralisch/ungerecht</w:t>
            </w:r>
            <w:r w:rsidRPr="00662AB6">
              <w:rPr>
                <w:i/>
                <w:color w:val="000000" w:themeColor="text1"/>
                <w:sz w:val="20"/>
                <w:szCs w:val="20"/>
              </w:rPr>
              <w:t>.</w:t>
            </w:r>
            <w:r>
              <w:rPr>
                <w:color w:val="000000" w:themeColor="text1"/>
                <w:sz w:val="20"/>
                <w:szCs w:val="20"/>
              </w:rPr>
              <w:t xml:space="preserve"> </w:t>
            </w:r>
            <w:r w:rsidRPr="00662AB6">
              <w:rPr>
                <w:i/>
                <w:color w:val="000000" w:themeColor="text1"/>
                <w:sz w:val="20"/>
                <w:szCs w:val="20"/>
              </w:rPr>
              <w:t>Moralisch v</w:t>
            </w:r>
            <w:r>
              <w:rPr>
                <w:i/>
                <w:color w:val="000000" w:themeColor="text1"/>
                <w:sz w:val="20"/>
                <w:szCs w:val="20"/>
              </w:rPr>
              <w:t xml:space="preserve">erhalten sich </w:t>
            </w:r>
            <w:r w:rsidRPr="001C3935">
              <w:rPr>
                <w:i/>
                <w:color w:val="000000" w:themeColor="text1"/>
                <w:sz w:val="20"/>
                <w:szCs w:val="20"/>
                <w:u w:val="single"/>
              </w:rPr>
              <w:t>alle</w:t>
            </w:r>
            <w:r>
              <w:rPr>
                <w:i/>
                <w:color w:val="000000" w:themeColor="text1"/>
                <w:sz w:val="20"/>
                <w:szCs w:val="20"/>
              </w:rPr>
              <w:t xml:space="preserve"> nur, solange sie Angst haben,</w:t>
            </w:r>
            <w:r w:rsidRPr="00662AB6">
              <w:rPr>
                <w:i/>
                <w:color w:val="000000" w:themeColor="text1"/>
                <w:sz w:val="20"/>
                <w:szCs w:val="20"/>
              </w:rPr>
              <w:t xml:space="preserve"> </w:t>
            </w:r>
            <w:r>
              <w:rPr>
                <w:i/>
                <w:color w:val="000000" w:themeColor="text1"/>
                <w:sz w:val="20"/>
                <w:szCs w:val="20"/>
              </w:rPr>
              <w:t>dass Missetaten auffliegen und bestraft we</w:t>
            </w:r>
            <w:r w:rsidRPr="00662AB6">
              <w:rPr>
                <w:i/>
                <w:color w:val="000000" w:themeColor="text1"/>
                <w:sz w:val="20"/>
                <w:szCs w:val="20"/>
              </w:rPr>
              <w:t>rd</w:t>
            </w:r>
            <w:r>
              <w:rPr>
                <w:i/>
                <w:color w:val="000000" w:themeColor="text1"/>
                <w:sz w:val="20"/>
                <w:szCs w:val="20"/>
              </w:rPr>
              <w:t>en</w:t>
            </w:r>
            <w:r w:rsidRPr="00662AB6">
              <w:rPr>
                <w:i/>
                <w:color w:val="000000" w:themeColor="text1"/>
                <w:sz w:val="20"/>
                <w:szCs w:val="20"/>
              </w:rPr>
              <w:t>.</w:t>
            </w:r>
          </w:p>
          <w:p w14:paraId="5FC63DB6" w14:textId="77777777" w:rsidR="007C0AF5" w:rsidRDefault="007C0AF5" w:rsidP="00DF0A60">
            <w:pPr>
              <w:rPr>
                <w:rFonts w:ascii="Calibri" w:hAnsi="Calibri"/>
                <w:sz w:val="22"/>
                <w:szCs w:val="22"/>
              </w:rPr>
            </w:pPr>
          </w:p>
          <w:p w14:paraId="533A4FB3" w14:textId="77777777" w:rsidR="007C0AF5" w:rsidRPr="0000796C" w:rsidRDefault="007C0AF5" w:rsidP="00DF0A60">
            <w:pPr>
              <w:rPr>
                <w:color w:val="000000" w:themeColor="text1"/>
                <w:sz w:val="20"/>
                <w:szCs w:val="20"/>
              </w:rPr>
            </w:pPr>
            <w:r w:rsidRPr="0000796C">
              <w:rPr>
                <w:rFonts w:ascii="Calibri" w:hAnsi="Calibri"/>
                <w:sz w:val="22"/>
                <w:szCs w:val="22"/>
              </w:rPr>
              <w:t xml:space="preserve">• </w:t>
            </w:r>
            <w:r w:rsidRPr="00574639">
              <w:rPr>
                <w:color w:val="000000" w:themeColor="text1"/>
                <w:sz w:val="20"/>
                <w:szCs w:val="20"/>
                <w:u w:val="single"/>
              </w:rPr>
              <w:t>Reflexion</w:t>
            </w:r>
            <w:r>
              <w:rPr>
                <w:color w:val="000000" w:themeColor="text1"/>
                <w:sz w:val="20"/>
                <w:szCs w:val="20"/>
                <w:u w:val="single"/>
              </w:rPr>
              <w:t>1</w:t>
            </w:r>
            <w:r w:rsidRPr="0000796C">
              <w:rPr>
                <w:color w:val="000000" w:themeColor="text1"/>
                <w:sz w:val="20"/>
                <w:szCs w:val="20"/>
              </w:rPr>
              <w:t xml:space="preserve">: Entspricht das der Moralbegründung in Religionen? </w:t>
            </w:r>
          </w:p>
          <w:p w14:paraId="7F106508" w14:textId="77777777" w:rsidR="007C0AF5" w:rsidRPr="00EA4E23" w:rsidRDefault="007C0AF5" w:rsidP="00DF0A60">
            <w:pPr>
              <w:rPr>
                <w:color w:val="000000" w:themeColor="text1"/>
                <w:sz w:val="20"/>
                <w:szCs w:val="20"/>
              </w:rPr>
            </w:pPr>
            <w:r w:rsidRPr="00EA4E23">
              <w:rPr>
                <w:color w:val="000000" w:themeColor="text1"/>
                <w:sz w:val="20"/>
                <w:szCs w:val="20"/>
              </w:rPr>
              <w:t>Es gibt einen, der alles sieht (Auge Gottes) und: alle (irgendwann) bestraft.</w:t>
            </w:r>
          </w:p>
          <w:p w14:paraId="3300F066" w14:textId="77777777" w:rsidR="007C0AF5" w:rsidRDefault="007C0AF5" w:rsidP="00DF0A60">
            <w:pPr>
              <w:rPr>
                <w:rFonts w:ascii="Calibri" w:hAnsi="Calibri"/>
                <w:sz w:val="22"/>
                <w:szCs w:val="22"/>
              </w:rPr>
            </w:pPr>
          </w:p>
          <w:p w14:paraId="461342B6" w14:textId="77777777" w:rsidR="007C0AF5" w:rsidRDefault="007C0AF5" w:rsidP="00DF0A60">
            <w:pPr>
              <w:rPr>
                <w:color w:val="000000" w:themeColor="text1"/>
                <w:sz w:val="20"/>
                <w:szCs w:val="20"/>
              </w:rPr>
            </w:pPr>
            <w:r w:rsidRPr="0000796C">
              <w:rPr>
                <w:rFonts w:ascii="Calibri" w:hAnsi="Calibri"/>
                <w:sz w:val="22"/>
                <w:szCs w:val="22"/>
              </w:rPr>
              <w:t xml:space="preserve">• </w:t>
            </w:r>
            <w:r w:rsidRPr="00574639">
              <w:rPr>
                <w:color w:val="000000" w:themeColor="text1"/>
                <w:sz w:val="20"/>
                <w:szCs w:val="20"/>
                <w:u w:val="single"/>
              </w:rPr>
              <w:t>Prüfung von Glaukons Behauptung</w:t>
            </w:r>
            <w:r>
              <w:rPr>
                <w:color w:val="000000" w:themeColor="text1"/>
                <w:sz w:val="20"/>
                <w:szCs w:val="20"/>
              </w:rPr>
              <w:t xml:space="preserve"> über die Parabel</w:t>
            </w:r>
          </w:p>
          <w:p w14:paraId="6BF308CC" w14:textId="77777777" w:rsidR="007C0AF5" w:rsidRPr="00EA4E23" w:rsidRDefault="007C0AF5" w:rsidP="00DF0A60">
            <w:pPr>
              <w:rPr>
                <w:color w:val="000000" w:themeColor="text1"/>
                <w:sz w:val="20"/>
                <w:szCs w:val="20"/>
              </w:rPr>
            </w:pPr>
            <w:r>
              <w:rPr>
                <w:color w:val="000000" w:themeColor="text1"/>
                <w:sz w:val="20"/>
                <w:szCs w:val="20"/>
              </w:rPr>
              <w:t xml:space="preserve">   z.B. </w:t>
            </w:r>
            <w:r w:rsidRPr="0000796C">
              <w:rPr>
                <w:color w:val="000000" w:themeColor="text1"/>
                <w:sz w:val="20"/>
                <w:szCs w:val="20"/>
              </w:rPr>
              <w:t>:</w:t>
            </w:r>
            <w:r>
              <w:rPr>
                <w:color w:val="000000" w:themeColor="text1"/>
                <w:sz w:val="20"/>
                <w:szCs w:val="20"/>
              </w:rPr>
              <w:t xml:space="preserve"> </w:t>
            </w:r>
            <w:r w:rsidRPr="00662AB6">
              <w:rPr>
                <w:i/>
                <w:color w:val="000000" w:themeColor="text1"/>
                <w:sz w:val="20"/>
                <w:szCs w:val="20"/>
              </w:rPr>
              <w:t>Verallgemeinerbarkeit?</w:t>
            </w:r>
            <w:r>
              <w:rPr>
                <w:i/>
                <w:color w:val="000000" w:themeColor="text1"/>
                <w:sz w:val="20"/>
                <w:szCs w:val="20"/>
              </w:rPr>
              <w:t xml:space="preserve"> Übertragbarkeit?</w:t>
            </w:r>
            <w:r>
              <w:rPr>
                <w:color w:val="000000" w:themeColor="text1"/>
                <w:sz w:val="20"/>
                <w:szCs w:val="20"/>
              </w:rPr>
              <w:t xml:space="preserve"> </w:t>
            </w:r>
            <w:r>
              <w:rPr>
                <w:i/>
                <w:color w:val="000000" w:themeColor="text1"/>
                <w:sz w:val="20"/>
                <w:szCs w:val="20"/>
              </w:rPr>
              <w:t>War Gyges ein guter Mensch bevor er den Ring fand?</w:t>
            </w:r>
            <w:r>
              <w:rPr>
                <w:color w:val="000000" w:themeColor="text1"/>
                <w:sz w:val="20"/>
                <w:szCs w:val="20"/>
              </w:rPr>
              <w:t xml:space="preserve"> </w:t>
            </w:r>
            <w:r>
              <w:rPr>
                <w:i/>
                <w:color w:val="000000" w:themeColor="text1"/>
                <w:sz w:val="20"/>
                <w:szCs w:val="20"/>
              </w:rPr>
              <w:t>Gibt es Gründe sich moralisch zu verhalten, auch wenn Untaten nicht bekannt würden: ... *</w:t>
            </w:r>
          </w:p>
          <w:p w14:paraId="65A55B4A" w14:textId="77777777" w:rsidR="007C0AF5" w:rsidRDefault="007C0AF5" w:rsidP="00DF0A60">
            <w:pPr>
              <w:rPr>
                <w:rFonts w:ascii="Calibri" w:hAnsi="Calibri"/>
                <w:sz w:val="22"/>
                <w:szCs w:val="22"/>
              </w:rPr>
            </w:pPr>
          </w:p>
          <w:p w14:paraId="13AC165A" w14:textId="77777777" w:rsidR="007C0AF5" w:rsidRPr="000E0D6B" w:rsidRDefault="007C0AF5" w:rsidP="00DF0A60">
            <w:pPr>
              <w:rPr>
                <w:color w:val="000000" w:themeColor="text1"/>
                <w:sz w:val="20"/>
                <w:szCs w:val="20"/>
              </w:rPr>
            </w:pPr>
            <w:r w:rsidRPr="0000796C">
              <w:rPr>
                <w:rFonts w:ascii="Calibri" w:hAnsi="Calibri"/>
                <w:sz w:val="22"/>
                <w:szCs w:val="22"/>
              </w:rPr>
              <w:t xml:space="preserve">• </w:t>
            </w:r>
            <w:r>
              <w:rPr>
                <w:color w:val="000000" w:themeColor="text1"/>
                <w:sz w:val="20"/>
                <w:szCs w:val="20"/>
              </w:rPr>
              <w:t xml:space="preserve">Mögliche </w:t>
            </w:r>
            <w:r w:rsidRPr="00574639">
              <w:rPr>
                <w:color w:val="000000" w:themeColor="text1"/>
                <w:sz w:val="20"/>
                <w:szCs w:val="20"/>
                <w:u w:val="single"/>
              </w:rPr>
              <w:t>Gegenposition zu Glaukon</w:t>
            </w:r>
            <w:r>
              <w:rPr>
                <w:color w:val="000000" w:themeColor="text1"/>
                <w:sz w:val="20"/>
                <w:szCs w:val="20"/>
              </w:rPr>
              <w:t xml:space="preserve"> aufbauen: Schritt 1:  Wenn G. behauptet, dass man gerecht/moralisch nur aufgrund von äußerer Kontrolle handelt, dann wäre die Gegenthese, dass ... Schritt2: aus Sokrates-Grundsätzen ein Argument aufbauen gegen G.s Behauptung (Logoi ungeordnet vorgeben),</w:t>
            </w:r>
          </w:p>
          <w:p w14:paraId="4BE246D2" w14:textId="77777777" w:rsidR="007C0AF5" w:rsidRDefault="007C0AF5" w:rsidP="00DF0A60">
            <w:pPr>
              <w:pStyle w:val="Listenabsatz"/>
              <w:rPr>
                <w:color w:val="000000" w:themeColor="text1"/>
                <w:sz w:val="20"/>
                <w:szCs w:val="20"/>
              </w:rPr>
            </w:pPr>
          </w:p>
          <w:p w14:paraId="42C3D51C" w14:textId="77777777" w:rsidR="007C0AF5" w:rsidRDefault="007C0AF5" w:rsidP="00DF0A60">
            <w:pPr>
              <w:rPr>
                <w:color w:val="000000" w:themeColor="text1"/>
                <w:sz w:val="20"/>
                <w:szCs w:val="20"/>
              </w:rPr>
            </w:pPr>
            <w:r w:rsidRPr="0000796C">
              <w:rPr>
                <w:rFonts w:ascii="Calibri" w:hAnsi="Calibri"/>
                <w:sz w:val="22"/>
                <w:szCs w:val="22"/>
              </w:rPr>
              <w:t xml:space="preserve">• </w:t>
            </w:r>
            <w:r w:rsidRPr="00574639">
              <w:rPr>
                <w:color w:val="000000" w:themeColor="text1"/>
                <w:sz w:val="20"/>
                <w:szCs w:val="20"/>
                <w:u w:val="single"/>
              </w:rPr>
              <w:t>Transfer:</w:t>
            </w:r>
            <w:r>
              <w:rPr>
                <w:color w:val="000000" w:themeColor="text1"/>
                <w:sz w:val="20"/>
                <w:szCs w:val="20"/>
              </w:rPr>
              <w:t xml:space="preserve"> Sind wir im Internet </w:t>
            </w:r>
            <w:r w:rsidRPr="0000796C">
              <w:rPr>
                <w:color w:val="000000" w:themeColor="text1"/>
                <w:sz w:val="20"/>
                <w:szCs w:val="20"/>
              </w:rPr>
              <w:t xml:space="preserve">als Internauten nicht alle wie </w:t>
            </w:r>
          </w:p>
          <w:p w14:paraId="6DD35F72" w14:textId="77777777" w:rsidR="007C0AF5" w:rsidRDefault="007C0AF5" w:rsidP="00DF0A60">
            <w:pPr>
              <w:rPr>
                <w:color w:val="000000" w:themeColor="text1"/>
                <w:sz w:val="20"/>
                <w:szCs w:val="20"/>
              </w:rPr>
            </w:pPr>
            <w:r>
              <w:rPr>
                <w:color w:val="000000" w:themeColor="text1"/>
                <w:sz w:val="20"/>
                <w:szCs w:val="20"/>
              </w:rPr>
              <w:t xml:space="preserve">    </w:t>
            </w:r>
            <w:r w:rsidRPr="0000796C">
              <w:rPr>
                <w:color w:val="000000" w:themeColor="text1"/>
                <w:sz w:val="20"/>
                <w:szCs w:val="20"/>
              </w:rPr>
              <w:t>Gyges mit dem Ring</w:t>
            </w:r>
            <w:r>
              <w:rPr>
                <w:color w:val="000000" w:themeColor="text1"/>
                <w:sz w:val="20"/>
                <w:szCs w:val="20"/>
              </w:rPr>
              <w:t>, d.h. jeder ein kleiner Gyges</w:t>
            </w:r>
            <w:r w:rsidRPr="0000796C">
              <w:rPr>
                <w:color w:val="000000" w:themeColor="text1"/>
                <w:sz w:val="20"/>
                <w:szCs w:val="20"/>
              </w:rPr>
              <w:t xml:space="preserve">? </w:t>
            </w:r>
          </w:p>
          <w:p w14:paraId="6101952B" w14:textId="77777777" w:rsidR="007C0AF5" w:rsidRPr="0000796C" w:rsidRDefault="007C0AF5" w:rsidP="00DF0A60">
            <w:pPr>
              <w:rPr>
                <w:color w:val="000000" w:themeColor="text1"/>
                <w:sz w:val="20"/>
                <w:szCs w:val="20"/>
              </w:rPr>
            </w:pPr>
            <w:r>
              <w:rPr>
                <w:color w:val="000000" w:themeColor="text1"/>
                <w:sz w:val="20"/>
                <w:szCs w:val="20"/>
              </w:rPr>
              <w:t xml:space="preserve">   </w:t>
            </w:r>
            <w:r w:rsidRPr="00574639">
              <w:rPr>
                <w:color w:val="000000" w:themeColor="text1"/>
                <w:sz w:val="20"/>
                <w:szCs w:val="20"/>
                <w:u w:val="single"/>
              </w:rPr>
              <w:t>Analogie prüfen</w:t>
            </w:r>
            <w:r w:rsidRPr="0000796C">
              <w:rPr>
                <w:color w:val="000000" w:themeColor="text1"/>
                <w:sz w:val="20"/>
                <w:szCs w:val="20"/>
              </w:rPr>
              <w:t xml:space="preserve"> (inwiefern stimmt sie</w:t>
            </w:r>
            <w:r>
              <w:rPr>
                <w:color w:val="000000" w:themeColor="text1"/>
                <w:sz w:val="20"/>
                <w:szCs w:val="20"/>
              </w:rPr>
              <w:t xml:space="preserve"> </w:t>
            </w:r>
            <w:r w:rsidRPr="0000796C">
              <w:rPr>
                <w:color w:val="000000" w:themeColor="text1"/>
                <w:sz w:val="20"/>
                <w:szCs w:val="20"/>
              </w:rPr>
              <w:t>/</w:t>
            </w:r>
            <w:r>
              <w:rPr>
                <w:color w:val="000000" w:themeColor="text1"/>
                <w:sz w:val="20"/>
                <w:szCs w:val="20"/>
              </w:rPr>
              <w:t xml:space="preserve"> </w:t>
            </w:r>
            <w:r w:rsidRPr="0000796C">
              <w:rPr>
                <w:color w:val="000000" w:themeColor="text1"/>
                <w:sz w:val="20"/>
                <w:szCs w:val="20"/>
              </w:rPr>
              <w:t>inwiefern nicht?)</w:t>
            </w:r>
          </w:p>
          <w:p w14:paraId="14C47D19" w14:textId="77777777" w:rsidR="007C0AF5" w:rsidRDefault="007C0AF5" w:rsidP="00DF0A60">
            <w:pPr>
              <w:rPr>
                <w:rFonts w:ascii="Calibri" w:hAnsi="Calibri"/>
                <w:sz w:val="22"/>
                <w:szCs w:val="22"/>
              </w:rPr>
            </w:pPr>
          </w:p>
          <w:p w14:paraId="50FFDFD4" w14:textId="77777777" w:rsidR="007C0AF5" w:rsidRPr="0000796C" w:rsidRDefault="007C0AF5" w:rsidP="00DF0A60">
            <w:pPr>
              <w:rPr>
                <w:color w:val="000000" w:themeColor="text1"/>
                <w:sz w:val="20"/>
                <w:szCs w:val="20"/>
              </w:rPr>
            </w:pPr>
            <w:r w:rsidRPr="0000796C">
              <w:rPr>
                <w:rFonts w:ascii="Calibri" w:hAnsi="Calibri"/>
                <w:sz w:val="22"/>
                <w:szCs w:val="22"/>
              </w:rPr>
              <w:t xml:space="preserve">• </w:t>
            </w:r>
            <w:r w:rsidRPr="00574639">
              <w:rPr>
                <w:color w:val="000000" w:themeColor="text1"/>
                <w:sz w:val="20"/>
                <w:szCs w:val="20"/>
                <w:u w:val="single"/>
              </w:rPr>
              <w:t>Begriffsklärung</w:t>
            </w:r>
            <w:r w:rsidRPr="0000796C">
              <w:rPr>
                <w:color w:val="000000" w:themeColor="text1"/>
                <w:sz w:val="20"/>
                <w:szCs w:val="20"/>
              </w:rPr>
              <w:t>: Unsichtbarkeit</w:t>
            </w:r>
            <w:r>
              <w:rPr>
                <w:color w:val="000000" w:themeColor="text1"/>
                <w:sz w:val="20"/>
                <w:szCs w:val="20"/>
              </w:rPr>
              <w:t xml:space="preserve"> </w:t>
            </w:r>
            <w:r w:rsidRPr="0000796C">
              <w:rPr>
                <w:color w:val="000000" w:themeColor="text1"/>
                <w:sz w:val="20"/>
                <w:szCs w:val="20"/>
              </w:rPr>
              <w:t xml:space="preserve">= Intransparenz = Anonymität? </w:t>
            </w:r>
          </w:p>
          <w:p w14:paraId="033AA741" w14:textId="77777777" w:rsidR="007C0AF5" w:rsidRDefault="007C0AF5" w:rsidP="00DF0A60">
            <w:pPr>
              <w:rPr>
                <w:rFonts w:ascii="Calibri" w:hAnsi="Calibri"/>
                <w:sz w:val="22"/>
                <w:szCs w:val="22"/>
              </w:rPr>
            </w:pPr>
          </w:p>
          <w:p w14:paraId="7C2F16EA" w14:textId="77777777" w:rsidR="007C0AF5" w:rsidRDefault="007C0AF5" w:rsidP="00DF0A60">
            <w:pPr>
              <w:rPr>
                <w:color w:val="000000" w:themeColor="text1"/>
                <w:sz w:val="20"/>
                <w:szCs w:val="20"/>
              </w:rPr>
            </w:pPr>
            <w:r w:rsidRPr="0000796C">
              <w:rPr>
                <w:rFonts w:ascii="Calibri" w:hAnsi="Calibri"/>
                <w:sz w:val="22"/>
                <w:szCs w:val="22"/>
              </w:rPr>
              <w:t xml:space="preserve">• </w:t>
            </w:r>
            <w:r w:rsidRPr="00574639">
              <w:rPr>
                <w:color w:val="000000" w:themeColor="text1"/>
                <w:sz w:val="20"/>
                <w:szCs w:val="20"/>
                <w:u w:val="single"/>
              </w:rPr>
              <w:t>Anonymes Agieren als Versuchung</w:t>
            </w:r>
            <w:r w:rsidRPr="0000796C">
              <w:rPr>
                <w:color w:val="000000" w:themeColor="text1"/>
                <w:sz w:val="20"/>
                <w:szCs w:val="20"/>
              </w:rPr>
              <w:t xml:space="preserve"> (Ursachen?)</w:t>
            </w:r>
            <w:r>
              <w:rPr>
                <w:color w:val="000000" w:themeColor="text1"/>
                <w:sz w:val="20"/>
                <w:szCs w:val="20"/>
              </w:rPr>
              <w:t xml:space="preserve">, </w:t>
            </w:r>
          </w:p>
          <w:p w14:paraId="358F18F4" w14:textId="77777777" w:rsidR="007C0AF5" w:rsidRDefault="007C0AF5" w:rsidP="00DF0A60">
            <w:pPr>
              <w:rPr>
                <w:color w:val="000000" w:themeColor="text1"/>
                <w:sz w:val="20"/>
                <w:szCs w:val="20"/>
              </w:rPr>
            </w:pPr>
            <w:r>
              <w:rPr>
                <w:color w:val="000000" w:themeColor="text1"/>
                <w:sz w:val="20"/>
                <w:szCs w:val="20"/>
              </w:rPr>
              <w:t xml:space="preserve">   aber: </w:t>
            </w:r>
            <w:r w:rsidRPr="0000796C">
              <w:rPr>
                <w:color w:val="000000" w:themeColor="text1"/>
                <w:sz w:val="20"/>
                <w:szCs w:val="20"/>
              </w:rPr>
              <w:t xml:space="preserve"> </w:t>
            </w:r>
            <w:r>
              <w:rPr>
                <w:rFonts w:ascii="Calibri" w:hAnsi="Calibri"/>
                <w:color w:val="000000" w:themeColor="text1"/>
                <w:sz w:val="20"/>
                <w:szCs w:val="20"/>
              </w:rPr>
              <w:t>nicht</w:t>
            </w:r>
            <w:r>
              <w:rPr>
                <w:color w:val="000000" w:themeColor="text1"/>
                <w:sz w:val="20"/>
                <w:szCs w:val="20"/>
              </w:rPr>
              <w:t xml:space="preserve"> Automatismus! (Gründe:</w:t>
            </w:r>
            <w:r w:rsidRPr="0000796C">
              <w:rPr>
                <w:color w:val="000000" w:themeColor="text1"/>
                <w:sz w:val="20"/>
                <w:szCs w:val="20"/>
              </w:rPr>
              <w:t xml:space="preserve"> Sozialisation; </w:t>
            </w:r>
          </w:p>
          <w:p w14:paraId="4DBD227B" w14:textId="77777777" w:rsidR="007C0AF5" w:rsidRDefault="007C0AF5" w:rsidP="00DF0A60">
            <w:pPr>
              <w:rPr>
                <w:color w:val="000000" w:themeColor="text1"/>
                <w:sz w:val="20"/>
                <w:szCs w:val="20"/>
              </w:rPr>
            </w:pPr>
            <w:r>
              <w:rPr>
                <w:color w:val="000000" w:themeColor="text1"/>
                <w:sz w:val="20"/>
                <w:szCs w:val="20"/>
              </w:rPr>
              <w:t xml:space="preserve">   </w:t>
            </w:r>
            <w:r w:rsidRPr="0000796C">
              <w:rPr>
                <w:color w:val="000000" w:themeColor="text1"/>
                <w:sz w:val="20"/>
                <w:szCs w:val="20"/>
              </w:rPr>
              <w:t xml:space="preserve">wohlverstandenes längerfristiges Eigeninteresse als soziales </w:t>
            </w:r>
          </w:p>
          <w:p w14:paraId="6BE09A5A" w14:textId="77777777" w:rsidR="007C0AF5" w:rsidRDefault="007C0AF5" w:rsidP="00DF0A60">
            <w:pPr>
              <w:rPr>
                <w:color w:val="000000" w:themeColor="text1"/>
                <w:sz w:val="20"/>
                <w:szCs w:val="20"/>
              </w:rPr>
            </w:pPr>
            <w:r>
              <w:rPr>
                <w:color w:val="000000" w:themeColor="text1"/>
                <w:sz w:val="20"/>
                <w:szCs w:val="20"/>
              </w:rPr>
              <w:t xml:space="preserve">   </w:t>
            </w:r>
            <w:r w:rsidRPr="0000796C">
              <w:rPr>
                <w:color w:val="000000" w:themeColor="text1"/>
                <w:sz w:val="20"/>
                <w:szCs w:val="20"/>
              </w:rPr>
              <w:t>Wesen; Bild von sich selbst</w:t>
            </w:r>
            <w:r>
              <w:rPr>
                <w:color w:val="000000" w:themeColor="text1"/>
                <w:sz w:val="20"/>
                <w:szCs w:val="20"/>
              </w:rPr>
              <w:t xml:space="preserve"> </w:t>
            </w:r>
            <w:r w:rsidRPr="0000796C">
              <w:rPr>
                <w:color w:val="000000" w:themeColor="text1"/>
                <w:sz w:val="20"/>
                <w:szCs w:val="20"/>
              </w:rPr>
              <w:t>/</w:t>
            </w:r>
            <w:r>
              <w:rPr>
                <w:color w:val="000000" w:themeColor="text1"/>
                <w:sz w:val="20"/>
                <w:szCs w:val="20"/>
              </w:rPr>
              <w:t xml:space="preserve"> </w:t>
            </w:r>
            <w:r w:rsidRPr="0000796C">
              <w:rPr>
                <w:color w:val="000000" w:themeColor="text1"/>
                <w:sz w:val="20"/>
                <w:szCs w:val="20"/>
              </w:rPr>
              <w:t xml:space="preserve">wer will ich sein: </w:t>
            </w:r>
          </w:p>
          <w:p w14:paraId="228E6E73" w14:textId="77777777" w:rsidR="007C0AF5" w:rsidRPr="0000796C" w:rsidRDefault="007C0AF5" w:rsidP="00DF0A60">
            <w:pPr>
              <w:rPr>
                <w:color w:val="000000" w:themeColor="text1"/>
                <w:sz w:val="20"/>
                <w:szCs w:val="20"/>
              </w:rPr>
            </w:pPr>
            <w:r>
              <w:rPr>
                <w:color w:val="000000" w:themeColor="text1"/>
                <w:sz w:val="20"/>
                <w:szCs w:val="20"/>
              </w:rPr>
              <w:t xml:space="preserve">   </w:t>
            </w:r>
            <w:r w:rsidRPr="0000796C">
              <w:rPr>
                <w:color w:val="000000" w:themeColor="text1"/>
                <w:sz w:val="20"/>
                <w:szCs w:val="20"/>
              </w:rPr>
              <w:t>doppeltes Spiel oder Übereinstimmung mit sich)</w:t>
            </w:r>
          </w:p>
          <w:p w14:paraId="4D300014" w14:textId="77777777" w:rsidR="007C0AF5" w:rsidRDefault="007C0AF5" w:rsidP="00DF0A60">
            <w:pPr>
              <w:rPr>
                <w:rFonts w:ascii="Calibri" w:hAnsi="Calibri"/>
                <w:sz w:val="20"/>
                <w:szCs w:val="20"/>
              </w:rPr>
            </w:pPr>
          </w:p>
          <w:p w14:paraId="457FD1FD" w14:textId="77777777" w:rsidR="007C0AF5" w:rsidRDefault="007C0AF5" w:rsidP="00DF0A60">
            <w:pPr>
              <w:rPr>
                <w:rFonts w:ascii="Calibri" w:hAnsi="Calibri"/>
                <w:sz w:val="20"/>
                <w:szCs w:val="20"/>
              </w:rPr>
            </w:pPr>
            <w:r>
              <w:rPr>
                <w:rFonts w:ascii="Calibri" w:hAnsi="Calibri"/>
                <w:sz w:val="20"/>
                <w:szCs w:val="20"/>
              </w:rPr>
              <w:t xml:space="preserve">• </w:t>
            </w:r>
            <w:r w:rsidRPr="00574639">
              <w:rPr>
                <w:rFonts w:ascii="Calibri" w:hAnsi="Calibri"/>
                <w:sz w:val="20"/>
                <w:szCs w:val="20"/>
                <w:u w:val="single"/>
              </w:rPr>
              <w:t>Reflexion</w:t>
            </w:r>
            <w:r>
              <w:rPr>
                <w:rFonts w:ascii="Calibri" w:hAnsi="Calibri"/>
                <w:sz w:val="20"/>
                <w:szCs w:val="20"/>
                <w:u w:val="single"/>
              </w:rPr>
              <w:t>2</w:t>
            </w:r>
            <w:r>
              <w:rPr>
                <w:rFonts w:ascii="Calibri" w:hAnsi="Calibri"/>
                <w:sz w:val="20"/>
                <w:szCs w:val="20"/>
              </w:rPr>
              <w:t>: Stufen des m</w:t>
            </w:r>
            <w:r w:rsidRPr="002A0669">
              <w:rPr>
                <w:rFonts w:ascii="Calibri" w:hAnsi="Calibri"/>
                <w:sz w:val="20"/>
                <w:szCs w:val="20"/>
              </w:rPr>
              <w:t xml:space="preserve">oral. </w:t>
            </w:r>
            <w:r>
              <w:rPr>
                <w:rFonts w:ascii="Calibri" w:hAnsi="Calibri"/>
                <w:sz w:val="20"/>
                <w:szCs w:val="20"/>
              </w:rPr>
              <w:t>Entscheidens/</w:t>
            </w:r>
            <w:r w:rsidRPr="002A0669">
              <w:rPr>
                <w:rFonts w:ascii="Calibri" w:hAnsi="Calibri"/>
                <w:sz w:val="20"/>
                <w:szCs w:val="20"/>
              </w:rPr>
              <w:t>Handeln</w:t>
            </w:r>
            <w:r>
              <w:rPr>
                <w:rFonts w:ascii="Calibri" w:hAnsi="Calibri"/>
                <w:sz w:val="20"/>
                <w:szCs w:val="20"/>
              </w:rPr>
              <w:t>s:</w:t>
            </w:r>
          </w:p>
          <w:p w14:paraId="53A79EC4" w14:textId="77777777" w:rsidR="007C0AF5" w:rsidRDefault="007C0AF5" w:rsidP="00DF0A60">
            <w:pPr>
              <w:rPr>
                <w:rFonts w:ascii="Calibri" w:hAnsi="Calibri"/>
                <w:sz w:val="20"/>
                <w:szCs w:val="20"/>
              </w:rPr>
            </w:pPr>
            <w:r>
              <w:rPr>
                <w:rFonts w:ascii="Calibri" w:hAnsi="Calibri"/>
                <w:sz w:val="20"/>
                <w:szCs w:val="20"/>
              </w:rPr>
              <w:t xml:space="preserve">  mit/ohne</w:t>
            </w:r>
            <w:r w:rsidRPr="002A0669">
              <w:rPr>
                <w:rFonts w:ascii="Calibri" w:hAnsi="Calibri"/>
                <w:sz w:val="20"/>
                <w:szCs w:val="20"/>
              </w:rPr>
              <w:t xml:space="preserve"> Überwachung</w:t>
            </w:r>
            <w:r>
              <w:rPr>
                <w:rFonts w:ascii="Calibri" w:hAnsi="Calibri"/>
                <w:sz w:val="20"/>
                <w:szCs w:val="20"/>
              </w:rPr>
              <w:t>; fremdbestimmte/selbstbestimmte M.</w:t>
            </w:r>
          </w:p>
          <w:p w14:paraId="6082A675" w14:textId="77777777" w:rsidR="007C0AF5" w:rsidRDefault="007C0AF5" w:rsidP="00DF0A60">
            <w:pPr>
              <w:rPr>
                <w:rFonts w:ascii="Calibri" w:hAnsi="Calibri"/>
                <w:sz w:val="20"/>
                <w:szCs w:val="20"/>
              </w:rPr>
            </w:pPr>
            <w:r>
              <w:rPr>
                <w:rFonts w:ascii="Calibri" w:hAnsi="Calibri"/>
                <w:sz w:val="20"/>
                <w:szCs w:val="20"/>
              </w:rPr>
              <w:t xml:space="preserve">   Selbstbestimmen als Solitär oder als soziales Wesen? </w:t>
            </w:r>
          </w:p>
          <w:p w14:paraId="0F38CDDE" w14:textId="77777777" w:rsidR="007C0AF5" w:rsidRDefault="007C0AF5" w:rsidP="00DF0A60">
            <w:pPr>
              <w:rPr>
                <w:rFonts w:ascii="Calibri" w:hAnsi="Calibri"/>
                <w:sz w:val="20"/>
                <w:szCs w:val="20"/>
              </w:rPr>
            </w:pPr>
            <w:r>
              <w:rPr>
                <w:rFonts w:ascii="Calibri" w:hAnsi="Calibri"/>
                <w:sz w:val="20"/>
                <w:szCs w:val="20"/>
              </w:rPr>
              <w:t xml:space="preserve">   Selbstbestimmung vs. willkürliche Machtausübung ohne soziale</w:t>
            </w:r>
          </w:p>
          <w:p w14:paraId="113E7EB0" w14:textId="77777777" w:rsidR="007C0AF5" w:rsidRPr="009D4552" w:rsidRDefault="007C0AF5" w:rsidP="00DF0A60">
            <w:pPr>
              <w:rPr>
                <w:rFonts w:ascii="Calibri" w:hAnsi="Calibri"/>
                <w:sz w:val="20"/>
                <w:szCs w:val="20"/>
              </w:rPr>
            </w:pPr>
            <w:r>
              <w:rPr>
                <w:rFonts w:ascii="Calibri" w:hAnsi="Calibri"/>
                <w:sz w:val="20"/>
                <w:szCs w:val="20"/>
              </w:rPr>
              <w:t xml:space="preserve">   Kontrolle, ohne Verantwortung; </w:t>
            </w:r>
            <w:r w:rsidRPr="00574639">
              <w:rPr>
                <w:rFonts w:ascii="Calibri" w:hAnsi="Calibri"/>
                <w:i/>
                <w:sz w:val="20"/>
                <w:szCs w:val="20"/>
              </w:rPr>
              <w:t>gutes</w:t>
            </w:r>
            <w:r>
              <w:rPr>
                <w:rFonts w:ascii="Calibri" w:hAnsi="Calibri"/>
                <w:sz w:val="20"/>
                <w:szCs w:val="20"/>
              </w:rPr>
              <w:t xml:space="preserve"> Leben = ?</w:t>
            </w:r>
          </w:p>
        </w:tc>
        <w:tc>
          <w:tcPr>
            <w:tcW w:w="3503" w:type="dxa"/>
          </w:tcPr>
          <w:p w14:paraId="258EF2E4" w14:textId="77777777" w:rsidR="007C0AF5" w:rsidRDefault="007C0AF5" w:rsidP="00DF0A60">
            <w:pPr>
              <w:rPr>
                <w:color w:val="000000" w:themeColor="text1"/>
                <w:sz w:val="20"/>
                <w:szCs w:val="20"/>
              </w:rPr>
            </w:pPr>
          </w:p>
          <w:p w14:paraId="7808DD35" w14:textId="77777777" w:rsidR="007C0AF5" w:rsidRDefault="007C0AF5" w:rsidP="00DF0A60">
            <w:pPr>
              <w:rPr>
                <w:color w:val="000000" w:themeColor="text1"/>
                <w:sz w:val="20"/>
                <w:szCs w:val="20"/>
              </w:rPr>
            </w:pPr>
          </w:p>
          <w:p w14:paraId="071B25EE" w14:textId="77777777" w:rsidR="007C0AF5" w:rsidRDefault="007C0AF5" w:rsidP="00DF0A60">
            <w:pPr>
              <w:rPr>
                <w:color w:val="000000" w:themeColor="text1"/>
                <w:sz w:val="20"/>
                <w:szCs w:val="20"/>
              </w:rPr>
            </w:pPr>
          </w:p>
          <w:p w14:paraId="378ACFB0" w14:textId="77777777" w:rsidR="007C0AF5" w:rsidRDefault="007C0AF5" w:rsidP="00DF0A60">
            <w:pPr>
              <w:rPr>
                <w:color w:val="000000" w:themeColor="text1"/>
                <w:sz w:val="20"/>
                <w:szCs w:val="20"/>
              </w:rPr>
            </w:pPr>
          </w:p>
          <w:p w14:paraId="634E5D90" w14:textId="77777777" w:rsidR="007C0AF5" w:rsidRDefault="007C0AF5" w:rsidP="00DF0A60">
            <w:pPr>
              <w:rPr>
                <w:color w:val="000000" w:themeColor="text1"/>
                <w:sz w:val="20"/>
                <w:szCs w:val="20"/>
              </w:rPr>
            </w:pPr>
          </w:p>
          <w:p w14:paraId="50685A38" w14:textId="77777777" w:rsidR="007C0AF5" w:rsidRDefault="007C0AF5" w:rsidP="00DF0A60">
            <w:pPr>
              <w:rPr>
                <w:color w:val="000000" w:themeColor="text1"/>
                <w:sz w:val="20"/>
                <w:szCs w:val="20"/>
              </w:rPr>
            </w:pPr>
          </w:p>
          <w:p w14:paraId="4E59E851" w14:textId="77777777" w:rsidR="007C0AF5" w:rsidRDefault="007C0AF5" w:rsidP="00DF0A60">
            <w:pPr>
              <w:rPr>
                <w:color w:val="000000" w:themeColor="text1"/>
                <w:sz w:val="20"/>
                <w:szCs w:val="20"/>
              </w:rPr>
            </w:pPr>
          </w:p>
          <w:p w14:paraId="6A323A53" w14:textId="77777777" w:rsidR="007C0AF5" w:rsidRDefault="007C0AF5" w:rsidP="00DF0A60">
            <w:pPr>
              <w:rPr>
                <w:color w:val="000000" w:themeColor="text1"/>
                <w:sz w:val="20"/>
                <w:szCs w:val="20"/>
              </w:rPr>
            </w:pPr>
          </w:p>
          <w:p w14:paraId="23F46642" w14:textId="77777777" w:rsidR="007C0AF5" w:rsidRDefault="007C0AF5" w:rsidP="00DF0A60">
            <w:pPr>
              <w:rPr>
                <w:color w:val="000000" w:themeColor="text1"/>
                <w:sz w:val="20"/>
                <w:szCs w:val="20"/>
              </w:rPr>
            </w:pPr>
          </w:p>
          <w:p w14:paraId="7203BF3A" w14:textId="77777777" w:rsidR="007C0AF5" w:rsidRDefault="007C0AF5" w:rsidP="00DF0A60">
            <w:pPr>
              <w:rPr>
                <w:color w:val="000000" w:themeColor="text1"/>
                <w:sz w:val="20"/>
                <w:szCs w:val="20"/>
              </w:rPr>
            </w:pPr>
          </w:p>
          <w:p w14:paraId="14CBF854" w14:textId="77777777" w:rsidR="007C0AF5" w:rsidRDefault="007C0AF5" w:rsidP="00DF0A60">
            <w:pPr>
              <w:rPr>
                <w:color w:val="000000" w:themeColor="text1"/>
                <w:sz w:val="20"/>
                <w:szCs w:val="20"/>
              </w:rPr>
            </w:pPr>
          </w:p>
          <w:p w14:paraId="7002637D" w14:textId="77777777" w:rsidR="007C0AF5" w:rsidRPr="00BE45F2" w:rsidRDefault="007C0AF5" w:rsidP="00DF0A60">
            <w:pPr>
              <w:rPr>
                <w:color w:val="000000" w:themeColor="text1"/>
                <w:sz w:val="20"/>
                <w:szCs w:val="20"/>
              </w:rPr>
            </w:pPr>
            <w:r>
              <w:rPr>
                <w:color w:val="000000" w:themeColor="text1"/>
                <w:sz w:val="20"/>
                <w:szCs w:val="20"/>
              </w:rPr>
              <w:t>*</w:t>
            </w:r>
            <w:r w:rsidRPr="00BE45F2">
              <w:rPr>
                <w:color w:val="000000" w:themeColor="text1"/>
                <w:sz w:val="20"/>
                <w:szCs w:val="20"/>
              </w:rPr>
              <w:t xml:space="preserve"> ...</w:t>
            </w:r>
          </w:p>
          <w:p w14:paraId="26AF9C5C" w14:textId="77777777" w:rsidR="007C0AF5" w:rsidRDefault="007C0AF5" w:rsidP="00DF0A60">
            <w:pPr>
              <w:pStyle w:val="Listenabsatz"/>
              <w:numPr>
                <w:ilvl w:val="0"/>
                <w:numId w:val="1"/>
              </w:numPr>
              <w:rPr>
                <w:color w:val="000000" w:themeColor="text1"/>
                <w:sz w:val="20"/>
                <w:szCs w:val="20"/>
              </w:rPr>
            </w:pPr>
            <w:r>
              <w:rPr>
                <w:color w:val="000000" w:themeColor="text1"/>
                <w:sz w:val="20"/>
                <w:szCs w:val="20"/>
              </w:rPr>
              <w:t>durch Erziehung verinnerlichte moral. Regeln/Haltungen;</w:t>
            </w:r>
          </w:p>
          <w:p w14:paraId="3A0E4944" w14:textId="77777777" w:rsidR="007C0AF5" w:rsidRDefault="007C0AF5" w:rsidP="00DF0A60">
            <w:pPr>
              <w:pStyle w:val="Listenabsatz"/>
              <w:numPr>
                <w:ilvl w:val="0"/>
                <w:numId w:val="1"/>
              </w:numPr>
              <w:rPr>
                <w:color w:val="000000" w:themeColor="text1"/>
                <w:sz w:val="20"/>
                <w:szCs w:val="20"/>
              </w:rPr>
            </w:pPr>
            <w:r>
              <w:rPr>
                <w:color w:val="000000" w:themeColor="text1"/>
                <w:sz w:val="20"/>
                <w:szCs w:val="20"/>
              </w:rPr>
              <w:t>natürl. Wohlwollen (HUME)</w:t>
            </w:r>
          </w:p>
          <w:p w14:paraId="511D995B" w14:textId="77777777" w:rsidR="007C0AF5" w:rsidRDefault="007C0AF5" w:rsidP="00DF0A60">
            <w:pPr>
              <w:pStyle w:val="Listenabsatz"/>
              <w:numPr>
                <w:ilvl w:val="0"/>
                <w:numId w:val="1"/>
              </w:numPr>
              <w:rPr>
                <w:color w:val="000000" w:themeColor="text1"/>
                <w:sz w:val="20"/>
                <w:szCs w:val="20"/>
              </w:rPr>
            </w:pPr>
            <w:r>
              <w:rPr>
                <w:color w:val="000000" w:themeColor="text1"/>
                <w:sz w:val="20"/>
                <w:szCs w:val="20"/>
              </w:rPr>
              <w:t>Mitleid (SCHOPENHAUER)</w:t>
            </w:r>
          </w:p>
          <w:p w14:paraId="77912839" w14:textId="77777777" w:rsidR="007C0AF5" w:rsidRDefault="007C0AF5" w:rsidP="00DF0A60">
            <w:pPr>
              <w:pStyle w:val="Listenabsatz"/>
              <w:numPr>
                <w:ilvl w:val="0"/>
                <w:numId w:val="1"/>
              </w:numPr>
              <w:rPr>
                <w:color w:val="000000" w:themeColor="text1"/>
                <w:sz w:val="20"/>
                <w:szCs w:val="20"/>
              </w:rPr>
            </w:pPr>
            <w:r>
              <w:rPr>
                <w:color w:val="000000" w:themeColor="text1"/>
                <w:sz w:val="20"/>
                <w:szCs w:val="20"/>
              </w:rPr>
              <w:t>Pflichtgefühl (KANT)</w:t>
            </w:r>
          </w:p>
          <w:p w14:paraId="16C10FB1" w14:textId="77777777" w:rsidR="007C0AF5" w:rsidRDefault="007C0AF5" w:rsidP="00DF0A60">
            <w:pPr>
              <w:rPr>
                <w:color w:val="000000" w:themeColor="text1"/>
                <w:sz w:val="20"/>
                <w:szCs w:val="20"/>
              </w:rPr>
            </w:pPr>
          </w:p>
          <w:p w14:paraId="0783ABE2" w14:textId="77777777" w:rsidR="007C0AF5" w:rsidRDefault="007C0AF5" w:rsidP="00DF0A60">
            <w:pPr>
              <w:rPr>
                <w:color w:val="000000" w:themeColor="text1"/>
                <w:sz w:val="20"/>
                <w:szCs w:val="20"/>
              </w:rPr>
            </w:pPr>
            <w:r>
              <w:rPr>
                <w:color w:val="000000" w:themeColor="text1"/>
                <w:sz w:val="20"/>
                <w:szCs w:val="20"/>
              </w:rPr>
              <w:t>Die mythische Einkleidung enthält Hinweise darauf, dass die Gyges-Option keine eigentlich menschliche Existenz sein kann:</w:t>
            </w:r>
          </w:p>
          <w:p w14:paraId="6165A184" w14:textId="77777777" w:rsidR="007C0AF5" w:rsidRDefault="007C0AF5" w:rsidP="00DF0A60">
            <w:pPr>
              <w:pStyle w:val="Listenabsatz"/>
              <w:numPr>
                <w:ilvl w:val="0"/>
                <w:numId w:val="1"/>
              </w:numPr>
              <w:rPr>
                <w:color w:val="000000" w:themeColor="text1"/>
                <w:sz w:val="20"/>
                <w:szCs w:val="20"/>
              </w:rPr>
            </w:pPr>
            <w:r>
              <w:rPr>
                <w:color w:val="000000" w:themeColor="text1"/>
                <w:sz w:val="20"/>
                <w:szCs w:val="20"/>
              </w:rPr>
              <w:t>der Zauberring stammt von einem Toten;</w:t>
            </w:r>
          </w:p>
          <w:p w14:paraId="12F2296F" w14:textId="77777777" w:rsidR="007C0AF5" w:rsidRPr="00BE45F2" w:rsidRDefault="007C0AF5" w:rsidP="00DF0A60">
            <w:pPr>
              <w:pStyle w:val="Listenabsatz"/>
              <w:numPr>
                <w:ilvl w:val="0"/>
                <w:numId w:val="1"/>
              </w:numPr>
              <w:rPr>
                <w:color w:val="000000" w:themeColor="text1"/>
                <w:sz w:val="20"/>
                <w:szCs w:val="20"/>
              </w:rPr>
            </w:pPr>
            <w:r>
              <w:rPr>
                <w:color w:val="000000" w:themeColor="text1"/>
                <w:sz w:val="20"/>
                <w:szCs w:val="20"/>
              </w:rPr>
              <w:t>Gyges bewegt sich „wie ein Gott unter den Menschen“, verlässt also „die Grenzen des Menschlichen“, der Endlichkeit des Menschseins, der Beschränktheit menschl. Macht, die Eingebundenheit in soziale Beziehungen, die Angewiesenheit auf Kooperation</w:t>
            </w:r>
          </w:p>
          <w:p w14:paraId="6F2C510D" w14:textId="77777777" w:rsidR="007C0AF5" w:rsidRDefault="007C0AF5" w:rsidP="00DF0A60">
            <w:pPr>
              <w:rPr>
                <w:color w:val="000000" w:themeColor="text1"/>
                <w:sz w:val="20"/>
                <w:szCs w:val="20"/>
              </w:rPr>
            </w:pPr>
            <w:r>
              <w:rPr>
                <w:color w:val="000000" w:themeColor="text1"/>
                <w:sz w:val="20"/>
                <w:szCs w:val="20"/>
              </w:rPr>
              <w:t xml:space="preserve"> -- --- --- --- --- --- --- --- --- --- --- --- --- --- --</w:t>
            </w:r>
          </w:p>
          <w:p w14:paraId="122E55BD" w14:textId="77777777" w:rsidR="007C0AF5" w:rsidRDefault="007C0AF5" w:rsidP="00DF0A60">
            <w:pPr>
              <w:jc w:val="both"/>
              <w:rPr>
                <w:color w:val="000000" w:themeColor="text1"/>
                <w:sz w:val="18"/>
                <w:szCs w:val="18"/>
              </w:rPr>
            </w:pPr>
          </w:p>
          <w:p w14:paraId="169BEA70" w14:textId="77777777" w:rsidR="007C0AF5" w:rsidRDefault="007C0AF5" w:rsidP="00DF0A60">
            <w:pPr>
              <w:jc w:val="both"/>
              <w:rPr>
                <w:color w:val="000000" w:themeColor="text1"/>
                <w:sz w:val="18"/>
                <w:szCs w:val="18"/>
              </w:rPr>
            </w:pPr>
            <w:r>
              <w:rPr>
                <w:color w:val="000000" w:themeColor="text1"/>
                <w:sz w:val="18"/>
                <w:szCs w:val="18"/>
              </w:rPr>
              <w:t>Philosophische Reflexionen dazu, was das Gyges-Gedankenexperiment (nicht) beweist, finden sich u. A. bei:</w:t>
            </w:r>
          </w:p>
          <w:p w14:paraId="767D75B1" w14:textId="77777777" w:rsidR="007C0AF5" w:rsidRDefault="007C0AF5" w:rsidP="00DF0A60">
            <w:pPr>
              <w:jc w:val="both"/>
              <w:rPr>
                <w:color w:val="000000" w:themeColor="text1"/>
                <w:sz w:val="18"/>
                <w:szCs w:val="18"/>
              </w:rPr>
            </w:pPr>
          </w:p>
          <w:p w14:paraId="4619118B" w14:textId="77777777" w:rsidR="007C0AF5" w:rsidRDefault="007C0AF5" w:rsidP="00DF0A60">
            <w:pPr>
              <w:jc w:val="both"/>
              <w:rPr>
                <w:color w:val="000000" w:themeColor="text1"/>
                <w:sz w:val="18"/>
                <w:szCs w:val="18"/>
              </w:rPr>
            </w:pPr>
            <w:r w:rsidRPr="00BE45F2">
              <w:rPr>
                <w:color w:val="000000" w:themeColor="text1"/>
                <w:sz w:val="18"/>
                <w:szCs w:val="18"/>
              </w:rPr>
              <w:t xml:space="preserve">Winfried Schröder: </w:t>
            </w:r>
            <w:r w:rsidRPr="00BE45F2">
              <w:rPr>
                <w:i/>
                <w:color w:val="000000" w:themeColor="text1"/>
                <w:sz w:val="18"/>
                <w:szCs w:val="18"/>
              </w:rPr>
              <w:t>Moralischer Nihilismus. Radikale Moralkritik von den Sophisten bis Nietzsche</w:t>
            </w:r>
            <w:r w:rsidRPr="00BE45F2">
              <w:rPr>
                <w:color w:val="000000" w:themeColor="text1"/>
                <w:sz w:val="18"/>
                <w:szCs w:val="18"/>
              </w:rPr>
              <w:t>, Stuttgart/Reclam, 2005, S. 197-203</w:t>
            </w:r>
            <w:r>
              <w:rPr>
                <w:color w:val="000000" w:themeColor="text1"/>
                <w:sz w:val="18"/>
                <w:szCs w:val="18"/>
              </w:rPr>
              <w:t xml:space="preserve">; </w:t>
            </w:r>
          </w:p>
          <w:p w14:paraId="4AC2E048" w14:textId="77777777" w:rsidR="007C0AF5" w:rsidRDefault="007C0AF5" w:rsidP="00DF0A60">
            <w:pPr>
              <w:jc w:val="both"/>
              <w:rPr>
                <w:color w:val="000000" w:themeColor="text1"/>
                <w:sz w:val="18"/>
                <w:szCs w:val="18"/>
              </w:rPr>
            </w:pPr>
          </w:p>
          <w:p w14:paraId="3122FB61" w14:textId="77777777" w:rsidR="007C0AF5" w:rsidRDefault="007C0AF5" w:rsidP="00DF0A60">
            <w:pPr>
              <w:jc w:val="both"/>
              <w:rPr>
                <w:color w:val="000000" w:themeColor="text1"/>
                <w:sz w:val="18"/>
                <w:szCs w:val="18"/>
              </w:rPr>
            </w:pPr>
            <w:r w:rsidRPr="00A8720B">
              <w:rPr>
                <w:color w:val="000000" w:themeColor="text1"/>
                <w:sz w:val="18"/>
                <w:szCs w:val="18"/>
                <w:lang w:val="en-US"/>
              </w:rPr>
              <w:t xml:space="preserve">David Gauthier: </w:t>
            </w:r>
            <w:r w:rsidRPr="00A8720B">
              <w:rPr>
                <w:i/>
                <w:color w:val="000000" w:themeColor="text1"/>
                <w:sz w:val="18"/>
                <w:szCs w:val="18"/>
                <w:lang w:val="en-US"/>
              </w:rPr>
              <w:t>Morals by Agreement</w:t>
            </w:r>
            <w:r w:rsidRPr="00A8720B">
              <w:rPr>
                <w:color w:val="000000" w:themeColor="text1"/>
                <w:sz w:val="18"/>
                <w:szCs w:val="18"/>
                <w:lang w:val="en-US"/>
              </w:rPr>
              <w:t xml:space="preserve">, Kap. </w:t>
            </w:r>
            <w:r w:rsidRPr="00BE45F2">
              <w:rPr>
                <w:color w:val="000000" w:themeColor="text1"/>
                <w:sz w:val="18"/>
                <w:szCs w:val="18"/>
              </w:rPr>
              <w:t>X, OUP, 1986/2001</w:t>
            </w:r>
            <w:r>
              <w:rPr>
                <w:color w:val="000000" w:themeColor="text1"/>
                <w:sz w:val="18"/>
                <w:szCs w:val="18"/>
              </w:rPr>
              <w:t xml:space="preserve">; weiterer </w:t>
            </w:r>
            <w:r w:rsidRPr="00BE45F2">
              <w:rPr>
                <w:color w:val="000000" w:themeColor="text1"/>
                <w:sz w:val="18"/>
                <w:szCs w:val="18"/>
              </w:rPr>
              <w:t xml:space="preserve">Kommentar in </w:t>
            </w:r>
            <w:r w:rsidRPr="00BE45F2">
              <w:rPr>
                <w:i/>
                <w:color w:val="000000" w:themeColor="text1"/>
                <w:sz w:val="18"/>
                <w:szCs w:val="18"/>
              </w:rPr>
              <w:t>Philosophische Gedankenexperimente. Ein Lese- und Studienbuch</w:t>
            </w:r>
            <w:r w:rsidRPr="00BE45F2">
              <w:rPr>
                <w:color w:val="000000" w:themeColor="text1"/>
                <w:sz w:val="18"/>
                <w:szCs w:val="18"/>
              </w:rPr>
              <w:t>, hrsg. G.W. Bertram, Stuttgart/Reclam 2012, S. 218-223</w:t>
            </w:r>
          </w:p>
          <w:p w14:paraId="26128E2F" w14:textId="77777777" w:rsidR="007C0AF5" w:rsidRDefault="007C0AF5" w:rsidP="00DF0A60">
            <w:pPr>
              <w:jc w:val="both"/>
              <w:rPr>
                <w:color w:val="000000" w:themeColor="text1"/>
                <w:sz w:val="18"/>
                <w:szCs w:val="18"/>
              </w:rPr>
            </w:pPr>
          </w:p>
          <w:p w14:paraId="30E561AA" w14:textId="77777777" w:rsidR="007C0AF5" w:rsidRPr="00BE45F2" w:rsidRDefault="007C0AF5" w:rsidP="00DF0A60">
            <w:pPr>
              <w:jc w:val="both"/>
              <w:rPr>
                <w:color w:val="000000" w:themeColor="text1"/>
                <w:sz w:val="18"/>
                <w:szCs w:val="18"/>
              </w:rPr>
            </w:pPr>
            <w:r>
              <w:rPr>
                <w:color w:val="000000" w:themeColor="text1"/>
                <w:sz w:val="18"/>
                <w:szCs w:val="18"/>
              </w:rPr>
              <w:t xml:space="preserve">Wenn man aus SOKRATES-Sätzen ein Gegen-Argument gegen Glaukons These aufbaut, ist das zugleich eine Kritik am radikal-egoistischen Menschenbild von HOBBES. </w:t>
            </w:r>
          </w:p>
        </w:tc>
      </w:tr>
    </w:tbl>
    <w:p w14:paraId="41A56B72" w14:textId="77777777" w:rsidR="007C0AF5" w:rsidRDefault="007C0AF5" w:rsidP="007C0AF5">
      <w:pPr>
        <w:rPr>
          <w:rFonts w:ascii="Calibri" w:hAnsi="Calibri"/>
          <w:sz w:val="20"/>
          <w:szCs w:val="20"/>
        </w:rPr>
      </w:pPr>
    </w:p>
    <w:p w14:paraId="0217DDD8" w14:textId="5F5CE644" w:rsidR="007C0AF5" w:rsidRDefault="007C0AF5" w:rsidP="007C0AF5">
      <w:pPr>
        <w:rPr>
          <w:rFonts w:ascii="Calibri" w:hAnsi="Calibri"/>
          <w:sz w:val="20"/>
          <w:szCs w:val="20"/>
        </w:rPr>
      </w:pPr>
    </w:p>
    <w:p w14:paraId="68A64A62" w14:textId="77777777" w:rsidR="007C0AF5" w:rsidRDefault="007C0AF5" w:rsidP="007C0AF5">
      <w:pPr>
        <w:rPr>
          <w:rFonts w:ascii="Calibri" w:hAnsi="Calibri"/>
          <w:sz w:val="20"/>
          <w:szCs w:val="20"/>
        </w:rPr>
      </w:pPr>
    </w:p>
    <w:p w14:paraId="4E80842B" w14:textId="77777777" w:rsidR="007C0AF5" w:rsidRDefault="007C0AF5" w:rsidP="007C0AF5">
      <w:pPr>
        <w:jc w:val="both"/>
        <w:rPr>
          <w:color w:val="000000" w:themeColor="text1"/>
          <w:sz w:val="18"/>
          <w:szCs w:val="18"/>
        </w:rPr>
      </w:pPr>
    </w:p>
    <w:p w14:paraId="335B4C0D" w14:textId="77777777" w:rsidR="007C0AF5" w:rsidRPr="00624BD8" w:rsidRDefault="007C0AF5" w:rsidP="007C0AF5">
      <w:pPr>
        <w:jc w:val="center"/>
        <w:rPr>
          <w:color w:val="000000" w:themeColor="text1"/>
        </w:rPr>
      </w:pPr>
      <w:r w:rsidRPr="00624BD8">
        <w:rPr>
          <w:color w:val="000000" w:themeColor="text1"/>
        </w:rPr>
        <w:t>Nimm an, SOKRATES trifft GYGES.</w:t>
      </w:r>
    </w:p>
    <w:p w14:paraId="50814DD0" w14:textId="77777777" w:rsidR="007C0AF5" w:rsidRPr="00624BD8" w:rsidRDefault="007C0AF5" w:rsidP="007C0AF5">
      <w:pPr>
        <w:jc w:val="both"/>
        <w:rPr>
          <w:color w:val="000000" w:themeColor="text1"/>
        </w:rPr>
      </w:pPr>
    </w:p>
    <w:p w14:paraId="0B92FC28" w14:textId="7D1DA0D3" w:rsidR="007C0AF5" w:rsidRPr="00624BD8" w:rsidRDefault="007C0AF5" w:rsidP="007C0AF5">
      <w:pPr>
        <w:ind w:left="700" w:hanging="700"/>
        <w:jc w:val="both"/>
        <w:rPr>
          <w:color w:val="000000" w:themeColor="text1"/>
        </w:rPr>
      </w:pPr>
      <w:r w:rsidRPr="00624BD8">
        <w:rPr>
          <w:color w:val="000000" w:themeColor="text1"/>
        </w:rPr>
        <w:t>A1.</w:t>
      </w:r>
      <w:r w:rsidRPr="00624BD8">
        <w:rPr>
          <w:color w:val="000000" w:themeColor="text1"/>
        </w:rPr>
        <w:tab/>
        <w:t>Selbst wenn SOKRATES nichts von dem Zauber-Ring weiß, mit welchen Fragen wird er herausfinden, dass Gyges ihn hat und gebraucht?</w:t>
      </w:r>
      <w:r w:rsidR="005F66A8">
        <w:rPr>
          <w:color w:val="000000" w:themeColor="text1"/>
        </w:rPr>
        <w:t xml:space="preserve"> (ein moralischer </w:t>
      </w:r>
      <w:r>
        <w:rPr>
          <w:color w:val="000000" w:themeColor="text1"/>
        </w:rPr>
        <w:t>Turing-Test)</w:t>
      </w:r>
    </w:p>
    <w:p w14:paraId="20E04AF9" w14:textId="77777777" w:rsidR="007C0AF5" w:rsidRPr="00624BD8" w:rsidRDefault="007C0AF5" w:rsidP="007C0AF5">
      <w:pPr>
        <w:jc w:val="both"/>
        <w:rPr>
          <w:color w:val="000000" w:themeColor="text1"/>
        </w:rPr>
      </w:pPr>
    </w:p>
    <w:p w14:paraId="57A8EE06" w14:textId="77777777" w:rsidR="007C0AF5" w:rsidRDefault="007C0AF5" w:rsidP="007C0AF5">
      <w:pPr>
        <w:ind w:left="700" w:hanging="700"/>
        <w:jc w:val="both"/>
        <w:rPr>
          <w:color w:val="000000" w:themeColor="text1"/>
        </w:rPr>
      </w:pPr>
      <w:r w:rsidRPr="00624BD8">
        <w:rPr>
          <w:color w:val="000000" w:themeColor="text1"/>
        </w:rPr>
        <w:t>A2.</w:t>
      </w:r>
      <w:r w:rsidRPr="00624BD8">
        <w:rPr>
          <w:color w:val="000000" w:themeColor="text1"/>
        </w:rPr>
        <w:tab/>
      </w:r>
      <w:r>
        <w:rPr>
          <w:color w:val="000000" w:themeColor="text1"/>
        </w:rPr>
        <w:t>Entwirf ein Gespräch, in dem SOKRATES den GYGES zur Prüfung seines eigenen Lebens bewegen und von einer besseren Lebensweise überzeugen will.</w:t>
      </w:r>
    </w:p>
    <w:p w14:paraId="06C04588" w14:textId="77777777" w:rsidR="007C0AF5" w:rsidRPr="00624BD8" w:rsidRDefault="007C0AF5" w:rsidP="007C0AF5">
      <w:pPr>
        <w:jc w:val="both"/>
        <w:rPr>
          <w:color w:val="000000" w:themeColor="text1"/>
          <w:sz w:val="22"/>
          <w:szCs w:val="22"/>
        </w:rPr>
      </w:pPr>
    </w:p>
    <w:p w14:paraId="193834B8" w14:textId="77777777" w:rsidR="007C0AF5" w:rsidRPr="00624BD8" w:rsidRDefault="007C0AF5" w:rsidP="007C0AF5">
      <w:pPr>
        <w:ind w:firstLine="700"/>
        <w:jc w:val="both"/>
        <w:rPr>
          <w:color w:val="000000" w:themeColor="text1"/>
          <w:sz w:val="22"/>
          <w:szCs w:val="22"/>
        </w:rPr>
      </w:pPr>
      <w:r w:rsidRPr="00624BD8">
        <w:rPr>
          <w:color w:val="000000" w:themeColor="text1"/>
          <w:sz w:val="22"/>
          <w:szCs w:val="22"/>
        </w:rPr>
        <w:t>Folgende Grundsätze (</w:t>
      </w:r>
      <w:r w:rsidRPr="00624BD8">
        <w:rPr>
          <w:i/>
          <w:color w:val="000000" w:themeColor="text1"/>
          <w:sz w:val="22"/>
          <w:szCs w:val="22"/>
        </w:rPr>
        <w:t>logoi</w:t>
      </w:r>
      <w:r w:rsidRPr="00624BD8">
        <w:rPr>
          <w:color w:val="000000" w:themeColor="text1"/>
          <w:sz w:val="22"/>
          <w:szCs w:val="22"/>
        </w:rPr>
        <w:t>), die SOKRATES in anderen Zusammenhängen verteidigt,</w:t>
      </w:r>
    </w:p>
    <w:p w14:paraId="1C4B472B" w14:textId="77777777" w:rsidR="007C0AF5" w:rsidRDefault="007C0AF5" w:rsidP="007C0AF5">
      <w:pPr>
        <w:ind w:firstLine="700"/>
        <w:jc w:val="both"/>
        <w:rPr>
          <w:color w:val="000000" w:themeColor="text1"/>
          <w:sz w:val="22"/>
          <w:szCs w:val="22"/>
        </w:rPr>
      </w:pPr>
      <w:r>
        <w:rPr>
          <w:color w:val="000000" w:themeColor="text1"/>
          <w:sz w:val="22"/>
          <w:szCs w:val="22"/>
        </w:rPr>
        <w:t>können dafür Verwendung finden. Wähle die passenden, ordne sie schlüssig an und ergänze</w:t>
      </w:r>
    </w:p>
    <w:p w14:paraId="0EF60BAC" w14:textId="77777777" w:rsidR="007C0AF5" w:rsidRDefault="007C0AF5" w:rsidP="007C0AF5">
      <w:pPr>
        <w:ind w:firstLine="700"/>
        <w:jc w:val="both"/>
        <w:rPr>
          <w:color w:val="000000" w:themeColor="text1"/>
          <w:sz w:val="22"/>
          <w:szCs w:val="22"/>
        </w:rPr>
      </w:pPr>
      <w:r>
        <w:rPr>
          <w:color w:val="000000" w:themeColor="text1"/>
          <w:sz w:val="22"/>
          <w:szCs w:val="22"/>
        </w:rPr>
        <w:t>sie durch eine Prämisse, die Gyges spezifische Situation beschreibt und einem allgemeinen</w:t>
      </w:r>
    </w:p>
    <w:p w14:paraId="102A912A" w14:textId="77777777" w:rsidR="007C0AF5" w:rsidRDefault="007C0AF5" w:rsidP="007C0AF5">
      <w:pPr>
        <w:ind w:firstLine="700"/>
        <w:jc w:val="both"/>
        <w:rPr>
          <w:color w:val="000000" w:themeColor="text1"/>
          <w:sz w:val="22"/>
          <w:szCs w:val="22"/>
        </w:rPr>
      </w:pPr>
      <w:r>
        <w:rPr>
          <w:color w:val="000000" w:themeColor="text1"/>
          <w:sz w:val="22"/>
          <w:szCs w:val="22"/>
        </w:rPr>
        <w:t>Grundsatz zuordnet, sodass sich eine Schlussfolgerung für eine moralische Lebensform ergibt</w:t>
      </w:r>
    </w:p>
    <w:p w14:paraId="4C0FBD44" w14:textId="77777777" w:rsidR="007C0AF5" w:rsidRPr="00624BD8" w:rsidRDefault="007C0AF5" w:rsidP="007C0AF5">
      <w:pPr>
        <w:ind w:firstLine="700"/>
        <w:jc w:val="both"/>
        <w:rPr>
          <w:color w:val="000000" w:themeColor="text1"/>
          <w:sz w:val="22"/>
          <w:szCs w:val="22"/>
        </w:rPr>
      </w:pPr>
      <w:r>
        <w:rPr>
          <w:color w:val="000000" w:themeColor="text1"/>
          <w:sz w:val="22"/>
          <w:szCs w:val="22"/>
        </w:rPr>
        <w:t>(Syllog.).</w:t>
      </w:r>
    </w:p>
    <w:p w14:paraId="12DCBEB6" w14:textId="77777777" w:rsidR="007C0AF5" w:rsidRPr="00624BD8" w:rsidRDefault="007C0AF5" w:rsidP="007C0AF5">
      <w:pPr>
        <w:jc w:val="both"/>
        <w:rPr>
          <w:color w:val="000000" w:themeColor="text1"/>
          <w:sz w:val="22"/>
          <w:szCs w:val="22"/>
        </w:rPr>
      </w:pPr>
    </w:p>
    <w:p w14:paraId="398CF9E6" w14:textId="77777777" w:rsidR="007C0AF5" w:rsidRDefault="007C0AF5" w:rsidP="007C0AF5">
      <w:pPr>
        <w:ind w:firstLine="700"/>
        <w:jc w:val="both"/>
        <w:rPr>
          <w:color w:val="000000" w:themeColor="text1"/>
          <w:sz w:val="22"/>
          <w:szCs w:val="22"/>
        </w:rPr>
        <w:sectPr w:rsidR="007C0AF5" w:rsidSect="00DF0A60">
          <w:type w:val="continuous"/>
          <w:pgSz w:w="11900" w:h="16840"/>
          <w:pgMar w:top="1418" w:right="1418" w:bottom="1134" w:left="1418" w:header="709" w:footer="709" w:gutter="0"/>
          <w:cols w:space="709"/>
          <w:docGrid w:linePitch="360"/>
        </w:sectPr>
      </w:pPr>
    </w:p>
    <w:p w14:paraId="705BC5B7" w14:textId="77777777" w:rsidR="007C0AF5" w:rsidRPr="00355BC0" w:rsidRDefault="007C0AF5" w:rsidP="007C0AF5">
      <w:pPr>
        <w:ind w:firstLine="700"/>
        <w:jc w:val="both"/>
        <w:rPr>
          <w:rFonts w:ascii="Apple Chancery" w:hAnsi="Apple Chancery" w:cs="Apple Chancery"/>
          <w:i/>
          <w:color w:val="000000" w:themeColor="text1"/>
          <w:sz w:val="20"/>
          <w:szCs w:val="20"/>
        </w:rPr>
      </w:pPr>
      <w:r w:rsidRPr="00355BC0">
        <w:rPr>
          <w:rFonts w:ascii="Apple Chancery" w:hAnsi="Apple Chancery" w:cs="Apple Chancery"/>
          <w:i/>
          <w:color w:val="000000" w:themeColor="text1"/>
          <w:sz w:val="20"/>
          <w:szCs w:val="20"/>
        </w:rPr>
        <w:t>Keiner irrt freiwillig/handelt vorsätzlich und willentlich zu seinem Schaden.</w:t>
      </w:r>
    </w:p>
    <w:p w14:paraId="0BBD0388" w14:textId="77777777" w:rsidR="007C0AF5" w:rsidRPr="00355BC0" w:rsidRDefault="007C0AF5" w:rsidP="007C0AF5">
      <w:pPr>
        <w:jc w:val="both"/>
        <w:rPr>
          <w:rFonts w:ascii="Apple Chancery" w:hAnsi="Apple Chancery" w:cs="Apple Chancery"/>
          <w:i/>
          <w:color w:val="000000" w:themeColor="text1"/>
          <w:sz w:val="20"/>
          <w:szCs w:val="20"/>
        </w:rPr>
      </w:pPr>
    </w:p>
    <w:p w14:paraId="6D3D2A3B" w14:textId="77777777" w:rsidR="007C0AF5" w:rsidRPr="00355BC0" w:rsidRDefault="007C0AF5" w:rsidP="007C0AF5">
      <w:pPr>
        <w:ind w:firstLine="700"/>
        <w:jc w:val="both"/>
        <w:rPr>
          <w:rFonts w:ascii="Apple Chancery" w:hAnsi="Apple Chancery" w:cs="Apple Chancery"/>
          <w:i/>
          <w:color w:val="000000" w:themeColor="text1"/>
          <w:sz w:val="20"/>
          <w:szCs w:val="20"/>
        </w:rPr>
      </w:pPr>
      <w:r w:rsidRPr="00355BC0">
        <w:rPr>
          <w:rFonts w:ascii="Apple Chancery" w:hAnsi="Apple Chancery" w:cs="Apple Chancery"/>
          <w:i/>
          <w:color w:val="000000" w:themeColor="text1"/>
          <w:sz w:val="20"/>
          <w:szCs w:val="20"/>
        </w:rPr>
        <w:t>Alle handeln, um glücklich zu sein.</w:t>
      </w:r>
    </w:p>
    <w:p w14:paraId="5E8A119E" w14:textId="77777777" w:rsidR="007C0AF5" w:rsidRPr="00355BC0" w:rsidRDefault="007C0AF5" w:rsidP="007C0AF5">
      <w:pPr>
        <w:jc w:val="both"/>
        <w:rPr>
          <w:rFonts w:ascii="Apple Chancery" w:hAnsi="Apple Chancery" w:cs="Apple Chancery"/>
          <w:i/>
          <w:color w:val="000000" w:themeColor="text1"/>
          <w:sz w:val="20"/>
          <w:szCs w:val="20"/>
        </w:rPr>
      </w:pPr>
    </w:p>
    <w:p w14:paraId="71D2C1B9" w14:textId="77777777" w:rsidR="007C0AF5" w:rsidRPr="00355BC0" w:rsidRDefault="007C0AF5" w:rsidP="007C0AF5">
      <w:pPr>
        <w:ind w:firstLine="700"/>
        <w:jc w:val="both"/>
        <w:rPr>
          <w:rFonts w:ascii="Apple Chancery" w:hAnsi="Apple Chancery" w:cs="Apple Chancery"/>
          <w:i/>
          <w:color w:val="000000" w:themeColor="text1"/>
          <w:sz w:val="20"/>
          <w:szCs w:val="20"/>
        </w:rPr>
      </w:pPr>
      <w:r w:rsidRPr="00355BC0">
        <w:rPr>
          <w:rFonts w:ascii="Apple Chancery" w:hAnsi="Apple Chancery" w:cs="Apple Chancery"/>
          <w:i/>
          <w:color w:val="000000" w:themeColor="text1"/>
          <w:sz w:val="20"/>
          <w:szCs w:val="20"/>
        </w:rPr>
        <w:t>Um glücklich zu werden, muss ich wissen, was gut für mich ist.</w:t>
      </w:r>
    </w:p>
    <w:p w14:paraId="3D5EC28E" w14:textId="77777777" w:rsidR="007C0AF5" w:rsidRPr="00355BC0" w:rsidRDefault="007C0AF5" w:rsidP="007C0AF5">
      <w:pPr>
        <w:jc w:val="both"/>
        <w:rPr>
          <w:rFonts w:ascii="Apple Chancery" w:hAnsi="Apple Chancery" w:cs="Apple Chancery"/>
          <w:i/>
          <w:color w:val="000000" w:themeColor="text1"/>
          <w:sz w:val="20"/>
          <w:szCs w:val="20"/>
        </w:rPr>
      </w:pPr>
    </w:p>
    <w:p w14:paraId="775A8E3C" w14:textId="77777777" w:rsidR="007C0AF5" w:rsidRPr="00355BC0" w:rsidRDefault="007C0AF5" w:rsidP="007C0AF5">
      <w:pPr>
        <w:ind w:firstLine="700"/>
        <w:jc w:val="both"/>
        <w:rPr>
          <w:rFonts w:ascii="Apple Chancery" w:hAnsi="Apple Chancery" w:cs="Apple Chancery"/>
          <w:i/>
          <w:color w:val="000000" w:themeColor="text1"/>
          <w:sz w:val="20"/>
          <w:szCs w:val="20"/>
        </w:rPr>
      </w:pPr>
      <w:r w:rsidRPr="00355BC0">
        <w:rPr>
          <w:rFonts w:ascii="Apple Chancery" w:hAnsi="Apple Chancery" w:cs="Apple Chancery"/>
          <w:i/>
          <w:color w:val="000000" w:themeColor="text1"/>
          <w:sz w:val="20"/>
          <w:szCs w:val="20"/>
        </w:rPr>
        <w:t>Unrecht tun ist schändlich.</w:t>
      </w:r>
    </w:p>
    <w:p w14:paraId="680F8D07" w14:textId="77777777" w:rsidR="007C0AF5" w:rsidRDefault="007C0AF5" w:rsidP="007C0AF5">
      <w:pPr>
        <w:jc w:val="both"/>
        <w:rPr>
          <w:rFonts w:ascii="Apple Chancery" w:hAnsi="Apple Chancery" w:cs="Apple Chancery"/>
          <w:i/>
          <w:color w:val="000000" w:themeColor="text1"/>
          <w:sz w:val="20"/>
          <w:szCs w:val="20"/>
        </w:rPr>
      </w:pPr>
    </w:p>
    <w:p w14:paraId="37A241DA" w14:textId="77777777" w:rsidR="007C0AF5" w:rsidRPr="00355BC0" w:rsidRDefault="007C0AF5" w:rsidP="007C0AF5">
      <w:pPr>
        <w:jc w:val="both"/>
        <w:rPr>
          <w:rFonts w:ascii="Apple Chancery" w:hAnsi="Apple Chancery" w:cs="Apple Chancery"/>
          <w:i/>
          <w:color w:val="000000" w:themeColor="text1"/>
          <w:sz w:val="20"/>
          <w:szCs w:val="20"/>
        </w:rPr>
      </w:pPr>
      <w:r w:rsidRPr="00355BC0">
        <w:rPr>
          <w:rFonts w:ascii="Apple Chancery" w:hAnsi="Apple Chancery" w:cs="Apple Chancery"/>
          <w:i/>
          <w:color w:val="000000" w:themeColor="text1"/>
          <w:sz w:val="20"/>
          <w:szCs w:val="20"/>
        </w:rPr>
        <w:t>Schändlich (griech. „hässlich/unschön“) handeln schadet langfristig der Psyche des Handelnden.</w:t>
      </w:r>
    </w:p>
    <w:p w14:paraId="66C508C8" w14:textId="77777777" w:rsidR="007C0AF5" w:rsidRPr="00355BC0" w:rsidRDefault="007C0AF5" w:rsidP="007C0AF5">
      <w:pPr>
        <w:jc w:val="both"/>
        <w:rPr>
          <w:rFonts w:ascii="Apple Chancery" w:hAnsi="Apple Chancery" w:cs="Apple Chancery"/>
          <w:i/>
          <w:color w:val="000000" w:themeColor="text1"/>
          <w:sz w:val="20"/>
          <w:szCs w:val="20"/>
        </w:rPr>
      </w:pPr>
      <w:r w:rsidRPr="00355BC0">
        <w:rPr>
          <w:rFonts w:ascii="Apple Chancery" w:hAnsi="Apple Chancery" w:cs="Apple Chancery"/>
          <w:i/>
          <w:color w:val="000000" w:themeColor="text1"/>
          <w:sz w:val="20"/>
          <w:szCs w:val="20"/>
        </w:rPr>
        <w:t>Habgier ist sklavisch.</w:t>
      </w:r>
      <w:r w:rsidRPr="00355BC0">
        <w:rPr>
          <w:rFonts w:ascii="Apple Chancery" w:hAnsi="Apple Chancery" w:cs="Apple Chancery"/>
          <w:i/>
          <w:color w:val="000000" w:themeColor="text1"/>
          <w:sz w:val="20"/>
          <w:szCs w:val="20"/>
        </w:rPr>
        <w:tab/>
      </w:r>
      <w:r w:rsidRPr="00355BC0">
        <w:rPr>
          <w:rFonts w:ascii="Apple Chancery" w:hAnsi="Apple Chancery" w:cs="Apple Chancery"/>
          <w:i/>
          <w:color w:val="000000" w:themeColor="text1"/>
          <w:sz w:val="20"/>
          <w:szCs w:val="20"/>
        </w:rPr>
        <w:tab/>
      </w:r>
    </w:p>
    <w:p w14:paraId="2FEED087" w14:textId="77777777" w:rsidR="007C0AF5" w:rsidRDefault="007C0AF5" w:rsidP="007C0AF5">
      <w:pPr>
        <w:jc w:val="both"/>
        <w:rPr>
          <w:rFonts w:ascii="Apple Chancery" w:hAnsi="Apple Chancery" w:cs="Apple Chancery"/>
          <w:color w:val="000000" w:themeColor="text1"/>
          <w:sz w:val="20"/>
          <w:szCs w:val="20"/>
        </w:rPr>
      </w:pPr>
    </w:p>
    <w:p w14:paraId="77C285C9" w14:textId="77777777" w:rsidR="007C0AF5" w:rsidRPr="00355BC0" w:rsidRDefault="007C0AF5" w:rsidP="007C0AF5">
      <w:pPr>
        <w:jc w:val="both"/>
        <w:rPr>
          <w:rFonts w:ascii="Apple Chancery" w:hAnsi="Apple Chancery" w:cs="Apple Chancery"/>
          <w:color w:val="000000" w:themeColor="text1"/>
          <w:sz w:val="20"/>
          <w:szCs w:val="20"/>
        </w:rPr>
      </w:pPr>
      <w:r w:rsidRPr="00355BC0">
        <w:rPr>
          <w:rFonts w:ascii="Apple Chancery" w:hAnsi="Apple Chancery" w:cs="Apple Chancery"/>
          <w:color w:val="000000" w:themeColor="text1"/>
          <w:sz w:val="20"/>
          <w:szCs w:val="20"/>
        </w:rPr>
        <w:t>Es gibt unendlich viele Dinge, derer ich</w:t>
      </w:r>
      <w:r>
        <w:rPr>
          <w:rFonts w:ascii="Apple Chancery" w:hAnsi="Apple Chancery" w:cs="Apple Chancery"/>
          <w:color w:val="000000" w:themeColor="text1"/>
          <w:sz w:val="20"/>
          <w:szCs w:val="20"/>
        </w:rPr>
        <w:t>/man</w:t>
      </w:r>
      <w:r w:rsidRPr="00355BC0">
        <w:rPr>
          <w:rFonts w:ascii="Apple Chancery" w:hAnsi="Apple Chancery" w:cs="Apple Chancery"/>
          <w:color w:val="000000" w:themeColor="text1"/>
          <w:sz w:val="20"/>
          <w:szCs w:val="20"/>
        </w:rPr>
        <w:t xml:space="preserve"> nicht bedarf (um frei und glücklich zu sein)</w:t>
      </w:r>
    </w:p>
    <w:p w14:paraId="7C935971" w14:textId="77777777" w:rsidR="007C0AF5" w:rsidRPr="00355BC0" w:rsidRDefault="007C0AF5" w:rsidP="007C0AF5">
      <w:pPr>
        <w:jc w:val="both"/>
        <w:rPr>
          <w:rFonts w:ascii="Apple Chancery" w:hAnsi="Apple Chancery" w:cs="Apple Chancery"/>
          <w:color w:val="000000" w:themeColor="text1"/>
          <w:sz w:val="20"/>
          <w:szCs w:val="20"/>
        </w:rPr>
      </w:pPr>
    </w:p>
    <w:p w14:paraId="3BDB33C5" w14:textId="77777777" w:rsidR="007C0AF5" w:rsidRPr="00355BC0" w:rsidRDefault="007C0AF5" w:rsidP="007C0AF5">
      <w:pPr>
        <w:ind w:firstLine="700"/>
        <w:jc w:val="both"/>
        <w:rPr>
          <w:rFonts w:ascii="Apple Chancery" w:hAnsi="Apple Chancery" w:cs="Apple Chancery"/>
          <w:color w:val="000000" w:themeColor="text1"/>
          <w:sz w:val="20"/>
          <w:szCs w:val="20"/>
        </w:rPr>
      </w:pPr>
      <w:r w:rsidRPr="00355BC0">
        <w:rPr>
          <w:rFonts w:ascii="Apple Chancery" w:hAnsi="Apple Chancery" w:cs="Apple Chancery"/>
          <w:color w:val="000000" w:themeColor="text1"/>
          <w:sz w:val="20"/>
          <w:szCs w:val="20"/>
        </w:rPr>
        <w:t>Gut leben ist wichtiger als Überleben.</w:t>
      </w:r>
    </w:p>
    <w:p w14:paraId="635DDFCF" w14:textId="77777777" w:rsidR="007C0AF5" w:rsidRPr="00355BC0" w:rsidRDefault="007C0AF5" w:rsidP="007C0AF5">
      <w:pPr>
        <w:jc w:val="both"/>
        <w:rPr>
          <w:rFonts w:ascii="Apple Chancery" w:hAnsi="Apple Chancery" w:cs="Apple Chancery"/>
          <w:color w:val="000000" w:themeColor="text1"/>
          <w:sz w:val="20"/>
          <w:szCs w:val="20"/>
        </w:rPr>
      </w:pPr>
    </w:p>
    <w:p w14:paraId="236000D6" w14:textId="77777777" w:rsidR="007C0AF5" w:rsidRPr="00355BC0" w:rsidRDefault="007C0AF5" w:rsidP="007C0AF5">
      <w:pPr>
        <w:ind w:firstLine="700"/>
        <w:jc w:val="both"/>
        <w:rPr>
          <w:rFonts w:ascii="Apple Chancery" w:hAnsi="Apple Chancery" w:cs="Apple Chancery"/>
          <w:color w:val="000000" w:themeColor="text1"/>
          <w:sz w:val="20"/>
          <w:szCs w:val="20"/>
        </w:rPr>
      </w:pPr>
      <w:r>
        <w:rPr>
          <w:rFonts w:ascii="Apple Chancery" w:hAnsi="Apple Chancery" w:cs="Apple Chancery"/>
          <w:color w:val="000000" w:themeColor="text1"/>
          <w:sz w:val="20"/>
          <w:szCs w:val="20"/>
        </w:rPr>
        <w:t xml:space="preserve">Gutsein und </w:t>
      </w:r>
      <w:r w:rsidRPr="00355BC0">
        <w:rPr>
          <w:rFonts w:ascii="Apple Chancery" w:hAnsi="Apple Chancery" w:cs="Apple Chancery"/>
          <w:color w:val="000000" w:themeColor="text1"/>
          <w:sz w:val="20"/>
          <w:szCs w:val="20"/>
        </w:rPr>
        <w:t>Tugend ist eine Frage des Wissens/der Erkenntnis/Einsicht.</w:t>
      </w:r>
    </w:p>
    <w:p w14:paraId="350CD627" w14:textId="77777777" w:rsidR="007C0AF5" w:rsidRPr="00355BC0" w:rsidRDefault="007C0AF5" w:rsidP="007C0AF5">
      <w:pPr>
        <w:jc w:val="both"/>
        <w:rPr>
          <w:rFonts w:ascii="Apple Chancery" w:hAnsi="Apple Chancery" w:cs="Apple Chancery"/>
          <w:color w:val="000000" w:themeColor="text1"/>
          <w:sz w:val="20"/>
          <w:szCs w:val="20"/>
        </w:rPr>
      </w:pPr>
    </w:p>
    <w:p w14:paraId="488069CA" w14:textId="77777777" w:rsidR="007C0AF5" w:rsidRDefault="007C0AF5" w:rsidP="007C0AF5">
      <w:pPr>
        <w:jc w:val="both"/>
        <w:rPr>
          <w:rFonts w:ascii="Apple Chancery" w:hAnsi="Apple Chancery" w:cs="Apple Chancery"/>
          <w:color w:val="000000" w:themeColor="text1"/>
          <w:sz w:val="20"/>
          <w:szCs w:val="20"/>
        </w:rPr>
      </w:pPr>
      <w:r w:rsidRPr="00355BC0">
        <w:rPr>
          <w:rFonts w:ascii="Apple Chancery" w:hAnsi="Apple Chancery" w:cs="Apple Chancery"/>
          <w:color w:val="000000" w:themeColor="text1"/>
          <w:sz w:val="20"/>
          <w:szCs w:val="20"/>
        </w:rPr>
        <w:t>Ein Leben ohne Selbsterforschung ist nicht lebenswert.</w:t>
      </w:r>
    </w:p>
    <w:p w14:paraId="01673923" w14:textId="77777777" w:rsidR="007C0AF5" w:rsidRDefault="007C0AF5" w:rsidP="007C0AF5">
      <w:pPr>
        <w:jc w:val="both"/>
        <w:rPr>
          <w:rFonts w:ascii="Apple Chancery" w:hAnsi="Apple Chancery" w:cs="Apple Chancery"/>
          <w:color w:val="000000" w:themeColor="text1"/>
          <w:sz w:val="20"/>
          <w:szCs w:val="20"/>
        </w:rPr>
        <w:sectPr w:rsidR="007C0AF5" w:rsidSect="00DF0A60">
          <w:type w:val="continuous"/>
          <w:pgSz w:w="11900" w:h="16840"/>
          <w:pgMar w:top="1418" w:right="1418" w:bottom="1134" w:left="1418" w:header="709" w:footer="709" w:gutter="0"/>
          <w:cols w:num="2" w:space="709"/>
          <w:docGrid w:linePitch="360"/>
        </w:sectPr>
      </w:pPr>
    </w:p>
    <w:p w14:paraId="7007A384" w14:textId="77777777" w:rsidR="007C0AF5" w:rsidRPr="00355BC0" w:rsidRDefault="007C0AF5" w:rsidP="007C0AF5">
      <w:pPr>
        <w:jc w:val="both"/>
        <w:rPr>
          <w:rFonts w:ascii="Apple Chancery" w:hAnsi="Apple Chancery" w:cs="Apple Chancery"/>
          <w:color w:val="000000" w:themeColor="text1"/>
          <w:sz w:val="20"/>
          <w:szCs w:val="20"/>
        </w:rPr>
      </w:pPr>
    </w:p>
    <w:p w14:paraId="7018FACF" w14:textId="77777777" w:rsidR="007C0AF5" w:rsidRDefault="007C0AF5" w:rsidP="007C0AF5">
      <w:pPr>
        <w:rPr>
          <w:b/>
        </w:rPr>
      </w:pPr>
    </w:p>
    <w:p w14:paraId="09FA9540" w14:textId="77777777" w:rsidR="00703095" w:rsidRDefault="00703095" w:rsidP="007C0AF5">
      <w:pPr>
        <w:rPr>
          <w:b/>
        </w:rPr>
      </w:pPr>
    </w:p>
    <w:p w14:paraId="7CB20577" w14:textId="77777777" w:rsidR="00703095" w:rsidRDefault="00703095" w:rsidP="007C0AF5">
      <w:pPr>
        <w:rPr>
          <w:b/>
        </w:rPr>
      </w:pPr>
    </w:p>
    <w:p w14:paraId="5488A0D0" w14:textId="77777777" w:rsidR="00703095" w:rsidRDefault="00703095" w:rsidP="007C0AF5">
      <w:pPr>
        <w:rPr>
          <w:b/>
        </w:rPr>
      </w:pPr>
    </w:p>
    <w:p w14:paraId="188E2BB3" w14:textId="77777777" w:rsidR="00703095" w:rsidRDefault="00703095" w:rsidP="007C0AF5">
      <w:pPr>
        <w:rPr>
          <w:b/>
        </w:rPr>
      </w:pPr>
    </w:p>
    <w:p w14:paraId="212F273B" w14:textId="77777777" w:rsidR="00703095" w:rsidRDefault="00703095" w:rsidP="007C0AF5">
      <w:pPr>
        <w:rPr>
          <w:b/>
        </w:rPr>
      </w:pPr>
    </w:p>
    <w:p w14:paraId="2900B490" w14:textId="77777777" w:rsidR="00703095" w:rsidRDefault="00703095" w:rsidP="007C0AF5">
      <w:pPr>
        <w:rPr>
          <w:b/>
        </w:rPr>
      </w:pPr>
    </w:p>
    <w:p w14:paraId="1B1BBFA6" w14:textId="77777777" w:rsidR="00703095" w:rsidRDefault="00703095" w:rsidP="007C0AF5">
      <w:pPr>
        <w:rPr>
          <w:b/>
        </w:rPr>
      </w:pPr>
    </w:p>
    <w:p w14:paraId="1293F3C9" w14:textId="77777777" w:rsidR="00703095" w:rsidRDefault="00703095" w:rsidP="007C0AF5">
      <w:pPr>
        <w:rPr>
          <w:b/>
        </w:rPr>
      </w:pPr>
    </w:p>
    <w:p w14:paraId="50FC2D80" w14:textId="77777777" w:rsidR="00703095" w:rsidRDefault="00703095" w:rsidP="007C0AF5">
      <w:pPr>
        <w:rPr>
          <w:b/>
        </w:rPr>
      </w:pPr>
    </w:p>
    <w:p w14:paraId="756A6C47" w14:textId="77777777" w:rsidR="00703095" w:rsidRDefault="00703095" w:rsidP="007C0AF5">
      <w:pPr>
        <w:rPr>
          <w:b/>
        </w:rPr>
      </w:pPr>
    </w:p>
    <w:p w14:paraId="0EC8C566" w14:textId="77777777" w:rsidR="00703095" w:rsidRDefault="00703095" w:rsidP="007C0AF5">
      <w:pPr>
        <w:rPr>
          <w:b/>
        </w:rPr>
      </w:pPr>
    </w:p>
    <w:p w14:paraId="47499938" w14:textId="77777777" w:rsidR="00703095" w:rsidRDefault="00703095" w:rsidP="007C0AF5">
      <w:pPr>
        <w:rPr>
          <w:b/>
        </w:rPr>
      </w:pPr>
    </w:p>
    <w:p w14:paraId="6D87D7E7" w14:textId="77777777" w:rsidR="00703095" w:rsidRDefault="00703095" w:rsidP="007C0AF5">
      <w:pPr>
        <w:rPr>
          <w:b/>
        </w:rPr>
      </w:pPr>
    </w:p>
    <w:p w14:paraId="0F729B9A" w14:textId="77777777" w:rsidR="00703095" w:rsidRDefault="00703095" w:rsidP="007C0AF5">
      <w:pPr>
        <w:rPr>
          <w:b/>
        </w:rPr>
      </w:pPr>
    </w:p>
    <w:p w14:paraId="3AC81EF7" w14:textId="77777777" w:rsidR="00703095" w:rsidRDefault="00703095" w:rsidP="007C0AF5">
      <w:pPr>
        <w:rPr>
          <w:b/>
        </w:rPr>
      </w:pPr>
    </w:p>
    <w:p w14:paraId="5099C2D3" w14:textId="77777777" w:rsidR="00703095" w:rsidRDefault="00703095" w:rsidP="007C0AF5">
      <w:pPr>
        <w:rPr>
          <w:b/>
        </w:rPr>
      </w:pPr>
    </w:p>
    <w:p w14:paraId="35D3F8F0" w14:textId="77777777" w:rsidR="00703095" w:rsidRDefault="00703095" w:rsidP="007C0AF5">
      <w:pPr>
        <w:rPr>
          <w:b/>
        </w:rPr>
      </w:pPr>
    </w:p>
    <w:p w14:paraId="095AC652" w14:textId="77777777" w:rsidR="007C0AF5" w:rsidRPr="000D2A83" w:rsidRDefault="007C0AF5" w:rsidP="007C0AF5">
      <w:pPr>
        <w:rPr>
          <w:b/>
        </w:rPr>
      </w:pPr>
      <w:r>
        <w:rPr>
          <w:b/>
        </w:rPr>
        <w:t>Umsetzungsbeispiel 2  GORGIAS</w:t>
      </w:r>
      <w:r>
        <w:rPr>
          <w:b/>
        </w:rPr>
        <w:tab/>
      </w:r>
      <w:r>
        <w:rPr>
          <w:rFonts w:ascii="Calibri" w:hAnsi="Calibri"/>
          <w:b/>
          <w:sz w:val="22"/>
          <w:szCs w:val="22"/>
        </w:rPr>
        <w:t xml:space="preserve"> </w:t>
      </w:r>
      <w:r>
        <w:rPr>
          <w:rFonts w:ascii="Calibri" w:hAnsi="Calibri"/>
          <w:b/>
          <w:sz w:val="22"/>
          <w:szCs w:val="22"/>
        </w:rPr>
        <w:tab/>
        <w:t xml:space="preserve">            [ohne Angaben zu Methoden u. Sozialformen]</w:t>
      </w:r>
    </w:p>
    <w:p w14:paraId="7A76F9A6" w14:textId="77777777" w:rsidR="007C0AF5" w:rsidRPr="00703095" w:rsidRDefault="007C0AF5" w:rsidP="007C0AF5">
      <w:pPr>
        <w:jc w:val="both"/>
        <w:rPr>
          <w:b/>
          <w:sz w:val="22"/>
          <w:szCs w:val="22"/>
        </w:rPr>
      </w:pPr>
    </w:p>
    <w:p w14:paraId="4154488B" w14:textId="77777777" w:rsidR="007C0AF5" w:rsidRPr="00703095" w:rsidRDefault="007C0AF5" w:rsidP="007C0AF5">
      <w:pPr>
        <w:spacing w:line="360" w:lineRule="auto"/>
        <w:rPr>
          <w:sz w:val="22"/>
          <w:szCs w:val="22"/>
        </w:rPr>
      </w:pPr>
      <w:r w:rsidRPr="00703095">
        <w:rPr>
          <w:b/>
          <w:sz w:val="22"/>
          <w:szCs w:val="22"/>
        </w:rPr>
        <w:t>Vorbemerkung</w:t>
      </w:r>
      <w:r w:rsidRPr="00703095">
        <w:rPr>
          <w:sz w:val="22"/>
          <w:szCs w:val="22"/>
        </w:rPr>
        <w:t xml:space="preserve">    </w:t>
      </w:r>
      <w:r w:rsidRPr="00703095">
        <w:rPr>
          <w:sz w:val="22"/>
          <w:szCs w:val="22"/>
        </w:rPr>
        <w:tab/>
        <w:t>Beispiele oder Auszüge aus Platons Dialog GORGIAS finden sich in</w:t>
      </w:r>
    </w:p>
    <w:p w14:paraId="596FE46C" w14:textId="77777777" w:rsidR="007C0AF5" w:rsidRPr="00703095" w:rsidRDefault="007C0AF5" w:rsidP="007C0AF5">
      <w:pPr>
        <w:spacing w:line="360" w:lineRule="auto"/>
        <w:ind w:left="2124"/>
        <w:rPr>
          <w:sz w:val="22"/>
          <w:szCs w:val="22"/>
        </w:rPr>
      </w:pPr>
      <w:r w:rsidRPr="00703095">
        <w:rPr>
          <w:sz w:val="22"/>
          <w:szCs w:val="22"/>
        </w:rPr>
        <w:t>kaum einem Ethikschulbuch der letzten Jahre. Eine Verwendung von Stellen aus dem GORGIAS zum Zweck einer problemorientierten und exemplarischen Erarbeitung von Sokrates’ Kunst vernunftgeleiteten Argumentierens ist aber leicht zu rechtfertigen: Es handelt sich um den vollständigsten und lebendigsten Ausdruck der sokratischen Ethik</w:t>
      </w:r>
      <w:r w:rsidRPr="00703095">
        <w:rPr>
          <w:rStyle w:val="Funotenzeichen"/>
          <w:sz w:val="22"/>
          <w:szCs w:val="22"/>
        </w:rPr>
        <w:footnoteReference w:id="1"/>
      </w:r>
      <w:r w:rsidRPr="00703095">
        <w:rPr>
          <w:sz w:val="22"/>
          <w:szCs w:val="22"/>
        </w:rPr>
        <w:t>, Sokrates’ leidenschaftlichste Auseinandersetzung mit den Sophisten, also mit Positionen des Wertrelativismus, des Naturalismus, des Hedonismus, des Konventionalismus,  eine Art Zusammenfassung aller Themen und Gesprächstechniken (Begriffsklärung, Definitionssuche, Widerlegungsverfahren, deduktives Schlussfolgern) der sokratischen Frühdialoge (vor Ausarbeitung der im Ethikunterricht nicht notwendigen und nicht hilfreichen platonischen Ideen-Lehre), und nicht zuletzt handelt es sich um den Dialog, der neben APOLOGIE und KRITON die dezidiertesten positiven Aussagen zur sokratischen Ethik enthält.</w:t>
      </w:r>
    </w:p>
    <w:p w14:paraId="349ADA9A" w14:textId="2BF4F387" w:rsidR="007C0AF5" w:rsidRPr="00703095" w:rsidRDefault="007C0AF5" w:rsidP="00703095">
      <w:pPr>
        <w:spacing w:line="360" w:lineRule="auto"/>
        <w:ind w:left="2124"/>
        <w:rPr>
          <w:sz w:val="22"/>
          <w:szCs w:val="22"/>
        </w:rPr>
      </w:pPr>
      <w:r w:rsidRPr="00703095">
        <w:rPr>
          <w:sz w:val="22"/>
          <w:szCs w:val="22"/>
        </w:rPr>
        <w:t xml:space="preserve">   Da der GORGIAS aber auch einer der längsten und weitschweifigsten Dialoge ist – so spielt im ersten der drei Teilgespräche die Abgrenzung von Philosophie und Rhetorik eine große Rolle, der dritte und letzte Teil wird mit einem Mythos beschlossen -, bedeutet das, dass eine konsequente Anwendung des fachdidaktischen Prinzips von Texten als Dialogpartnern eines problemorientierten Unterrichts eine drastische Kürzung und ggf. sprachliches Präparieren verlangt. Empfehlenswert ist die Nutzung einer neueren Übersetzung, z.B. diejenige von Michael</w:t>
      </w:r>
      <w:r w:rsidR="00703095" w:rsidRPr="00703095">
        <w:rPr>
          <w:sz w:val="22"/>
          <w:szCs w:val="22"/>
        </w:rPr>
        <w:t xml:space="preserve"> Erler von 2011 (bei Reclam); aber auch diese sollte man sich die Freiheit nehmen für die eigene Lerngruppe zu adaptieren. </w:t>
      </w:r>
    </w:p>
    <w:p w14:paraId="1A0AAEA3" w14:textId="77777777" w:rsidR="00703095" w:rsidRDefault="00703095" w:rsidP="00703095">
      <w:pPr>
        <w:spacing w:line="360" w:lineRule="auto"/>
        <w:ind w:left="2124"/>
      </w:pPr>
    </w:p>
    <w:p w14:paraId="7E2A56B9" w14:textId="77777777" w:rsidR="00703095" w:rsidRDefault="00703095" w:rsidP="00703095">
      <w:pPr>
        <w:spacing w:line="360" w:lineRule="auto"/>
        <w:ind w:left="2124"/>
      </w:pPr>
    </w:p>
    <w:p w14:paraId="394DFEC1" w14:textId="77777777" w:rsidR="00703095" w:rsidRPr="004A6201" w:rsidRDefault="00703095" w:rsidP="00703095">
      <w:pPr>
        <w:spacing w:line="360" w:lineRule="auto"/>
        <w:ind w:left="2124"/>
      </w:pPr>
    </w:p>
    <w:tbl>
      <w:tblPr>
        <w:tblStyle w:val="Tabellenraster"/>
        <w:tblW w:w="0" w:type="auto"/>
        <w:tblLook w:val="04A0" w:firstRow="1" w:lastRow="0" w:firstColumn="1" w:lastColumn="0" w:noHBand="0" w:noVBand="1"/>
      </w:tblPr>
      <w:tblGrid>
        <w:gridCol w:w="461"/>
        <w:gridCol w:w="8593"/>
      </w:tblGrid>
      <w:tr w:rsidR="007C0AF5" w:rsidRPr="00D30AB9" w14:paraId="07BD0E49" w14:textId="77777777" w:rsidTr="00DF0A60">
        <w:tc>
          <w:tcPr>
            <w:tcW w:w="461" w:type="dxa"/>
            <w:shd w:val="clear" w:color="auto" w:fill="F2F2F2" w:themeFill="background1" w:themeFillShade="F2"/>
          </w:tcPr>
          <w:p w14:paraId="33C117D8" w14:textId="77777777" w:rsidR="007C0AF5" w:rsidRPr="00533322" w:rsidRDefault="007C0AF5" w:rsidP="00DF0A60">
            <w:pPr>
              <w:rPr>
                <w:b/>
                <w:sz w:val="20"/>
                <w:szCs w:val="20"/>
              </w:rPr>
            </w:pPr>
            <w:r w:rsidRPr="00533322">
              <w:rPr>
                <w:b/>
                <w:sz w:val="20"/>
                <w:szCs w:val="20"/>
              </w:rPr>
              <w:lastRenderedPageBreak/>
              <w:t xml:space="preserve">S </w:t>
            </w:r>
            <w:r>
              <w:rPr>
                <w:b/>
                <w:sz w:val="20"/>
                <w:szCs w:val="20"/>
              </w:rPr>
              <w:t>2</w:t>
            </w:r>
          </w:p>
        </w:tc>
        <w:tc>
          <w:tcPr>
            <w:tcW w:w="8593" w:type="dxa"/>
            <w:shd w:val="clear" w:color="auto" w:fill="F2F2F2" w:themeFill="background1" w:themeFillShade="F2"/>
          </w:tcPr>
          <w:p w14:paraId="11BC8167" w14:textId="77777777" w:rsidR="007C0AF5" w:rsidRPr="00931FC8" w:rsidRDefault="007C0AF5" w:rsidP="00DF0A60">
            <w:pPr>
              <w:jc w:val="center"/>
              <w:rPr>
                <w:b/>
                <w:i/>
                <w:color w:val="A6A6A6" w:themeColor="background1" w:themeShade="A6"/>
                <w:sz w:val="22"/>
                <w:szCs w:val="22"/>
              </w:rPr>
            </w:pPr>
            <w:r w:rsidRPr="00931FC8">
              <w:rPr>
                <w:b/>
                <w:i/>
                <w:sz w:val="22"/>
                <w:szCs w:val="22"/>
              </w:rPr>
              <w:t xml:space="preserve">GORGIAS 1: </w:t>
            </w:r>
            <w:r>
              <w:rPr>
                <w:b/>
                <w:sz w:val="22"/>
                <w:szCs w:val="22"/>
              </w:rPr>
              <w:t>Was ist besser – jemanden widerlegen oder selbst widerlegt werden?</w:t>
            </w:r>
          </w:p>
        </w:tc>
      </w:tr>
      <w:tr w:rsidR="007C0AF5" w:rsidRPr="00D30AB9" w14:paraId="5BDF7EE2" w14:textId="77777777" w:rsidTr="00DF0A60">
        <w:tc>
          <w:tcPr>
            <w:tcW w:w="461" w:type="dxa"/>
          </w:tcPr>
          <w:p w14:paraId="7AD9AD08" w14:textId="77777777" w:rsidR="007C0AF5" w:rsidRPr="00931FC8" w:rsidRDefault="007C0AF5" w:rsidP="00DF0A60">
            <w:pPr>
              <w:rPr>
                <w:rFonts w:cs="Arial"/>
                <w:sz w:val="22"/>
                <w:szCs w:val="22"/>
              </w:rPr>
            </w:pPr>
          </w:p>
          <w:p w14:paraId="0BCFF3AF" w14:textId="77777777" w:rsidR="007C0AF5" w:rsidRPr="00931FC8" w:rsidRDefault="007C0AF5" w:rsidP="00DF0A60">
            <w:pPr>
              <w:rPr>
                <w:rFonts w:cs="Arial"/>
                <w:sz w:val="22"/>
                <w:szCs w:val="22"/>
              </w:rPr>
            </w:pPr>
            <w:r w:rsidRPr="00931FC8">
              <w:rPr>
                <w:rFonts w:cs="Arial"/>
                <w:sz w:val="22"/>
                <w:szCs w:val="22"/>
              </w:rPr>
              <w:t>1</w:t>
            </w:r>
          </w:p>
          <w:p w14:paraId="43C44A14" w14:textId="77777777" w:rsidR="007C0AF5" w:rsidRPr="00931FC8" w:rsidRDefault="007C0AF5" w:rsidP="00DF0A60">
            <w:pPr>
              <w:rPr>
                <w:rFonts w:cs="Arial"/>
                <w:sz w:val="22"/>
                <w:szCs w:val="22"/>
              </w:rPr>
            </w:pPr>
          </w:p>
          <w:p w14:paraId="5C5AC25F" w14:textId="77777777" w:rsidR="007C0AF5" w:rsidRPr="00931FC8" w:rsidRDefault="007C0AF5" w:rsidP="00DF0A60">
            <w:pPr>
              <w:rPr>
                <w:rFonts w:cs="Arial"/>
                <w:sz w:val="22"/>
                <w:szCs w:val="22"/>
              </w:rPr>
            </w:pPr>
          </w:p>
          <w:p w14:paraId="20DF9FF0" w14:textId="77777777" w:rsidR="007C0AF5" w:rsidRPr="00931FC8" w:rsidRDefault="007C0AF5" w:rsidP="00DF0A60">
            <w:pPr>
              <w:rPr>
                <w:rFonts w:cs="Arial"/>
                <w:sz w:val="22"/>
                <w:szCs w:val="22"/>
              </w:rPr>
            </w:pPr>
          </w:p>
          <w:p w14:paraId="3E078378" w14:textId="77777777" w:rsidR="007C0AF5" w:rsidRPr="00931FC8" w:rsidRDefault="007C0AF5" w:rsidP="00DF0A60">
            <w:pPr>
              <w:rPr>
                <w:rFonts w:cs="Arial"/>
                <w:sz w:val="22"/>
                <w:szCs w:val="22"/>
              </w:rPr>
            </w:pPr>
            <w:r w:rsidRPr="00931FC8">
              <w:rPr>
                <w:rFonts w:cs="Arial"/>
                <w:sz w:val="22"/>
                <w:szCs w:val="22"/>
              </w:rPr>
              <w:t>5</w:t>
            </w:r>
          </w:p>
          <w:p w14:paraId="414B5ECC" w14:textId="77777777" w:rsidR="007C0AF5" w:rsidRPr="00931FC8" w:rsidRDefault="007C0AF5" w:rsidP="00DF0A60">
            <w:pPr>
              <w:rPr>
                <w:rFonts w:cs="Arial"/>
                <w:sz w:val="22"/>
                <w:szCs w:val="22"/>
              </w:rPr>
            </w:pPr>
          </w:p>
          <w:p w14:paraId="0380878A" w14:textId="77777777" w:rsidR="007C0AF5" w:rsidRPr="00931FC8" w:rsidRDefault="007C0AF5" w:rsidP="00DF0A60">
            <w:pPr>
              <w:rPr>
                <w:rFonts w:cs="Arial"/>
                <w:sz w:val="22"/>
                <w:szCs w:val="22"/>
              </w:rPr>
            </w:pPr>
          </w:p>
          <w:p w14:paraId="74DC5AEC" w14:textId="77777777" w:rsidR="007C0AF5" w:rsidRPr="00931FC8" w:rsidRDefault="007C0AF5" w:rsidP="00DF0A60">
            <w:pPr>
              <w:rPr>
                <w:rFonts w:cs="Arial"/>
                <w:sz w:val="22"/>
                <w:szCs w:val="22"/>
              </w:rPr>
            </w:pPr>
          </w:p>
          <w:p w14:paraId="44990CDD" w14:textId="77777777" w:rsidR="007C0AF5" w:rsidRPr="00931FC8" w:rsidRDefault="007C0AF5" w:rsidP="00DF0A60">
            <w:pPr>
              <w:rPr>
                <w:rFonts w:cs="Arial"/>
                <w:sz w:val="22"/>
                <w:szCs w:val="22"/>
              </w:rPr>
            </w:pPr>
          </w:p>
          <w:p w14:paraId="3E8F6150" w14:textId="77777777" w:rsidR="007C0AF5" w:rsidRPr="00931FC8" w:rsidRDefault="007C0AF5" w:rsidP="00DF0A60">
            <w:pPr>
              <w:rPr>
                <w:rFonts w:cs="Arial"/>
                <w:sz w:val="22"/>
                <w:szCs w:val="22"/>
              </w:rPr>
            </w:pPr>
            <w:r w:rsidRPr="00931FC8">
              <w:rPr>
                <w:rFonts w:cs="Arial"/>
                <w:sz w:val="22"/>
                <w:szCs w:val="22"/>
              </w:rPr>
              <w:t>10</w:t>
            </w:r>
          </w:p>
          <w:p w14:paraId="1D950A8A" w14:textId="77777777" w:rsidR="007C0AF5" w:rsidRPr="00931FC8" w:rsidRDefault="007C0AF5" w:rsidP="00DF0A60">
            <w:pPr>
              <w:rPr>
                <w:rFonts w:cs="Arial"/>
                <w:sz w:val="22"/>
                <w:szCs w:val="22"/>
              </w:rPr>
            </w:pPr>
          </w:p>
          <w:p w14:paraId="79C206C1" w14:textId="77777777" w:rsidR="007C0AF5" w:rsidRPr="00931FC8" w:rsidRDefault="007C0AF5" w:rsidP="00DF0A60">
            <w:pPr>
              <w:rPr>
                <w:rFonts w:cs="Arial"/>
                <w:sz w:val="22"/>
                <w:szCs w:val="22"/>
              </w:rPr>
            </w:pPr>
          </w:p>
          <w:p w14:paraId="238A03EA" w14:textId="77777777" w:rsidR="007C0AF5" w:rsidRPr="00931FC8" w:rsidRDefault="007C0AF5" w:rsidP="00DF0A60">
            <w:pPr>
              <w:rPr>
                <w:rFonts w:cs="Arial"/>
                <w:sz w:val="22"/>
                <w:szCs w:val="22"/>
              </w:rPr>
            </w:pPr>
          </w:p>
          <w:p w14:paraId="00C4EDC5" w14:textId="77777777" w:rsidR="007C0AF5" w:rsidRPr="00931FC8" w:rsidRDefault="007C0AF5" w:rsidP="00DF0A60">
            <w:pPr>
              <w:rPr>
                <w:rFonts w:cs="Arial"/>
                <w:sz w:val="22"/>
                <w:szCs w:val="22"/>
              </w:rPr>
            </w:pPr>
          </w:p>
          <w:p w14:paraId="1DE2562A" w14:textId="77777777" w:rsidR="007C0AF5" w:rsidRPr="00931FC8" w:rsidRDefault="007C0AF5" w:rsidP="00DF0A60">
            <w:pPr>
              <w:rPr>
                <w:rFonts w:cs="Arial"/>
                <w:sz w:val="22"/>
                <w:szCs w:val="22"/>
              </w:rPr>
            </w:pPr>
            <w:r w:rsidRPr="00931FC8">
              <w:rPr>
                <w:rFonts w:cs="Arial"/>
                <w:sz w:val="22"/>
                <w:szCs w:val="22"/>
              </w:rPr>
              <w:t>15</w:t>
            </w:r>
          </w:p>
          <w:p w14:paraId="0F105A8F" w14:textId="77777777" w:rsidR="007C0AF5" w:rsidRPr="00931FC8" w:rsidRDefault="007C0AF5" w:rsidP="00DF0A60">
            <w:pPr>
              <w:rPr>
                <w:rFonts w:cs="Arial"/>
                <w:sz w:val="22"/>
                <w:szCs w:val="22"/>
              </w:rPr>
            </w:pPr>
          </w:p>
          <w:p w14:paraId="016EE201" w14:textId="77777777" w:rsidR="007C0AF5" w:rsidRPr="00931FC8" w:rsidRDefault="007C0AF5" w:rsidP="00DF0A60">
            <w:pPr>
              <w:rPr>
                <w:rFonts w:cs="Arial"/>
                <w:sz w:val="22"/>
                <w:szCs w:val="22"/>
              </w:rPr>
            </w:pPr>
          </w:p>
          <w:p w14:paraId="15E0E51E" w14:textId="77777777" w:rsidR="007C0AF5" w:rsidRPr="00931FC8" w:rsidRDefault="007C0AF5" w:rsidP="00DF0A60">
            <w:pPr>
              <w:rPr>
                <w:rFonts w:cs="Arial"/>
                <w:sz w:val="22"/>
                <w:szCs w:val="22"/>
              </w:rPr>
            </w:pPr>
          </w:p>
          <w:p w14:paraId="6FC27A30" w14:textId="77777777" w:rsidR="007C0AF5" w:rsidRPr="00931FC8" w:rsidRDefault="007C0AF5" w:rsidP="00DF0A60">
            <w:pPr>
              <w:rPr>
                <w:rFonts w:cs="Arial"/>
                <w:sz w:val="22"/>
                <w:szCs w:val="22"/>
              </w:rPr>
            </w:pPr>
          </w:p>
          <w:p w14:paraId="12D67FAC" w14:textId="77777777" w:rsidR="007C0AF5" w:rsidRDefault="007C0AF5" w:rsidP="00DF0A60">
            <w:pPr>
              <w:rPr>
                <w:rFonts w:cs="Arial"/>
                <w:sz w:val="22"/>
                <w:szCs w:val="22"/>
              </w:rPr>
            </w:pPr>
            <w:r w:rsidRPr="00931FC8">
              <w:rPr>
                <w:rFonts w:cs="Arial"/>
                <w:sz w:val="22"/>
                <w:szCs w:val="22"/>
              </w:rPr>
              <w:t>20</w:t>
            </w:r>
          </w:p>
          <w:p w14:paraId="49ECA341" w14:textId="77777777" w:rsidR="007C0AF5" w:rsidRDefault="007C0AF5" w:rsidP="00DF0A60">
            <w:pPr>
              <w:rPr>
                <w:rFonts w:cs="Arial"/>
                <w:sz w:val="22"/>
                <w:szCs w:val="22"/>
              </w:rPr>
            </w:pPr>
          </w:p>
          <w:p w14:paraId="163FD02E" w14:textId="77777777" w:rsidR="007C0AF5" w:rsidRDefault="007C0AF5" w:rsidP="00DF0A60">
            <w:pPr>
              <w:rPr>
                <w:rFonts w:cs="Arial"/>
                <w:sz w:val="22"/>
                <w:szCs w:val="22"/>
              </w:rPr>
            </w:pPr>
          </w:p>
          <w:p w14:paraId="292226D7" w14:textId="77777777" w:rsidR="007C0AF5" w:rsidRDefault="007C0AF5" w:rsidP="00DF0A60">
            <w:pPr>
              <w:rPr>
                <w:rFonts w:cs="Arial"/>
                <w:sz w:val="22"/>
                <w:szCs w:val="22"/>
              </w:rPr>
            </w:pPr>
          </w:p>
          <w:p w14:paraId="1E38CD71" w14:textId="77777777" w:rsidR="007C0AF5" w:rsidRDefault="007C0AF5" w:rsidP="00DF0A60">
            <w:pPr>
              <w:rPr>
                <w:rFonts w:cs="Arial"/>
                <w:sz w:val="22"/>
                <w:szCs w:val="22"/>
              </w:rPr>
            </w:pPr>
          </w:p>
          <w:p w14:paraId="042E1889" w14:textId="77777777" w:rsidR="007C0AF5" w:rsidRPr="00931FC8" w:rsidRDefault="007C0AF5" w:rsidP="00DF0A60">
            <w:pPr>
              <w:rPr>
                <w:rFonts w:cs="Arial"/>
                <w:sz w:val="22"/>
                <w:szCs w:val="22"/>
              </w:rPr>
            </w:pPr>
            <w:r>
              <w:rPr>
                <w:rFonts w:cs="Arial"/>
                <w:sz w:val="22"/>
                <w:szCs w:val="22"/>
              </w:rPr>
              <w:t>25</w:t>
            </w:r>
          </w:p>
          <w:p w14:paraId="776FE0E3" w14:textId="77777777" w:rsidR="007C0AF5" w:rsidRPr="00931FC8" w:rsidRDefault="007C0AF5" w:rsidP="00DF0A60">
            <w:pPr>
              <w:rPr>
                <w:rFonts w:cs="Arial"/>
                <w:sz w:val="22"/>
                <w:szCs w:val="22"/>
              </w:rPr>
            </w:pPr>
          </w:p>
          <w:p w14:paraId="1A13493F" w14:textId="77777777" w:rsidR="007C0AF5" w:rsidRPr="00931FC8" w:rsidRDefault="007C0AF5" w:rsidP="00DF0A60">
            <w:pPr>
              <w:rPr>
                <w:rFonts w:cs="Arial"/>
                <w:sz w:val="22"/>
                <w:szCs w:val="22"/>
              </w:rPr>
            </w:pPr>
          </w:p>
          <w:p w14:paraId="70EDB533" w14:textId="77777777" w:rsidR="007C0AF5" w:rsidRPr="00931FC8" w:rsidRDefault="007C0AF5" w:rsidP="00DF0A60">
            <w:pPr>
              <w:rPr>
                <w:rFonts w:cs="Arial"/>
                <w:sz w:val="22"/>
                <w:szCs w:val="22"/>
              </w:rPr>
            </w:pPr>
          </w:p>
        </w:tc>
        <w:tc>
          <w:tcPr>
            <w:tcW w:w="8593" w:type="dxa"/>
          </w:tcPr>
          <w:p w14:paraId="6A4D5205" w14:textId="77777777" w:rsidR="007C0AF5" w:rsidRPr="00931FC8" w:rsidRDefault="007C0AF5" w:rsidP="00DF0A60">
            <w:pPr>
              <w:jc w:val="both"/>
              <w:rPr>
                <w:rFonts w:cs="Arial"/>
                <w:sz w:val="22"/>
                <w:szCs w:val="22"/>
              </w:rPr>
            </w:pPr>
          </w:p>
          <w:p w14:paraId="33508A9F" w14:textId="77777777" w:rsidR="007C0AF5" w:rsidRDefault="007C0AF5" w:rsidP="00DF0A60">
            <w:pPr>
              <w:jc w:val="both"/>
              <w:rPr>
                <w:color w:val="282323"/>
                <w:sz w:val="22"/>
                <w:szCs w:val="22"/>
              </w:rPr>
            </w:pPr>
            <w:r w:rsidRPr="00931FC8">
              <w:rPr>
                <w:color w:val="282323"/>
                <w:sz w:val="22"/>
                <w:szCs w:val="22"/>
              </w:rPr>
              <w:t xml:space="preserve">SOKRATES: Ich denke, Gorgias, auch du wirst schon </w:t>
            </w:r>
            <w:r>
              <w:rPr>
                <w:color w:val="282323"/>
                <w:sz w:val="22"/>
                <w:szCs w:val="22"/>
              </w:rPr>
              <w:t xml:space="preserve">bei </w:t>
            </w:r>
            <w:r w:rsidRPr="00931FC8">
              <w:rPr>
                <w:color w:val="282323"/>
                <w:sz w:val="22"/>
                <w:szCs w:val="22"/>
              </w:rPr>
              <w:t>vielen Unt</w:t>
            </w:r>
            <w:r>
              <w:rPr>
                <w:color w:val="282323"/>
                <w:sz w:val="22"/>
                <w:szCs w:val="22"/>
              </w:rPr>
              <w:t xml:space="preserve">erredungen dabei gewesen sein und </w:t>
            </w:r>
            <w:r w:rsidRPr="00931FC8">
              <w:rPr>
                <w:color w:val="282323"/>
                <w:sz w:val="22"/>
                <w:szCs w:val="22"/>
              </w:rPr>
              <w:t>dabei bemerkt haben, dass nicht leicht eine Z</w:t>
            </w:r>
            <w:r>
              <w:rPr>
                <w:color w:val="282323"/>
                <w:sz w:val="22"/>
                <w:szCs w:val="22"/>
              </w:rPr>
              <w:t>usammenkunft so auseinandergeht, dass die Gesprächsteilnehmer das Problem, über das sie sprechen wollten</w:t>
            </w:r>
            <w:r w:rsidRPr="00931FC8">
              <w:rPr>
                <w:color w:val="282323"/>
                <w:sz w:val="22"/>
                <w:szCs w:val="22"/>
              </w:rPr>
              <w:t xml:space="preserve">, </w:t>
            </w:r>
            <w:r>
              <w:rPr>
                <w:color w:val="282323"/>
                <w:sz w:val="22"/>
                <w:szCs w:val="22"/>
              </w:rPr>
              <w:t>gemeinschaftlich bestimmt und dann</w:t>
            </w:r>
            <w:r w:rsidRPr="00931FC8">
              <w:rPr>
                <w:color w:val="282323"/>
                <w:sz w:val="22"/>
                <w:szCs w:val="22"/>
              </w:rPr>
              <w:t xml:space="preserve"> einander belehrt und voneinander gelernt hätte</w:t>
            </w:r>
            <w:r>
              <w:rPr>
                <w:color w:val="282323"/>
                <w:sz w:val="22"/>
                <w:szCs w:val="22"/>
              </w:rPr>
              <w:t>n; viel häufiger geschieht es dass</w:t>
            </w:r>
            <w:r w:rsidRPr="00931FC8">
              <w:rPr>
                <w:color w:val="282323"/>
                <w:sz w:val="22"/>
                <w:szCs w:val="22"/>
              </w:rPr>
              <w:t>, wenn sie über etwas uneins sind und einer den andern beschuldigt, er rede nicht richtig oder nicht bestimmt, s</w:t>
            </w:r>
            <w:r>
              <w:rPr>
                <w:color w:val="282323"/>
                <w:sz w:val="22"/>
                <w:szCs w:val="22"/>
              </w:rPr>
              <w:t xml:space="preserve">ie in Zorn geraten </w:t>
            </w:r>
            <w:r w:rsidRPr="00931FC8">
              <w:rPr>
                <w:color w:val="282323"/>
                <w:sz w:val="22"/>
                <w:szCs w:val="22"/>
              </w:rPr>
              <w:t>und meinen, der andere sage so etwas aus Missgunst gegen sie, weil er nämlich nur um seine Ehre sich ereifere bei</w:t>
            </w:r>
            <w:r>
              <w:rPr>
                <w:color w:val="282323"/>
                <w:sz w:val="22"/>
                <w:szCs w:val="22"/>
              </w:rPr>
              <w:t>m Gespräch, nicht aber die Antwort auf das vorliegende Problem</w:t>
            </w:r>
            <w:r w:rsidRPr="00931FC8">
              <w:rPr>
                <w:color w:val="282323"/>
                <w:sz w:val="22"/>
                <w:szCs w:val="22"/>
              </w:rPr>
              <w:t xml:space="preserve"> suche. Ja einige gehen zuletzt </w:t>
            </w:r>
            <w:r>
              <w:rPr>
                <w:color w:val="282323"/>
                <w:sz w:val="22"/>
                <w:szCs w:val="22"/>
              </w:rPr>
              <w:t>m</w:t>
            </w:r>
            <w:r w:rsidRPr="00931FC8">
              <w:rPr>
                <w:color w:val="282323"/>
                <w:sz w:val="22"/>
                <w:szCs w:val="22"/>
              </w:rPr>
              <w:t>it Schimp</w:t>
            </w:r>
            <w:r>
              <w:rPr>
                <w:color w:val="282323"/>
                <w:sz w:val="22"/>
                <w:szCs w:val="22"/>
              </w:rPr>
              <w:t xml:space="preserve">freden und </w:t>
            </w:r>
            <w:r w:rsidRPr="00931FC8">
              <w:rPr>
                <w:color w:val="282323"/>
                <w:sz w:val="22"/>
                <w:szCs w:val="22"/>
              </w:rPr>
              <w:t>auf die</w:t>
            </w:r>
            <w:r>
              <w:rPr>
                <w:color w:val="282323"/>
                <w:sz w:val="22"/>
                <w:szCs w:val="22"/>
              </w:rPr>
              <w:t xml:space="preserve"> schändlichste Art auseinander, indem sie</w:t>
            </w:r>
            <w:r w:rsidRPr="00931FC8">
              <w:rPr>
                <w:color w:val="282323"/>
                <w:sz w:val="22"/>
                <w:szCs w:val="22"/>
              </w:rPr>
              <w:t xml:space="preserve"> </w:t>
            </w:r>
            <w:r>
              <w:rPr>
                <w:color w:val="282323"/>
                <w:sz w:val="22"/>
                <w:szCs w:val="22"/>
              </w:rPr>
              <w:t xml:space="preserve">Behauptungen in den Raum stellen, für die sich sogar die anwesenden Zuhörer fremdschämen. </w:t>
            </w:r>
          </w:p>
          <w:p w14:paraId="33E2B274" w14:textId="35C87C5F" w:rsidR="007C0AF5" w:rsidRDefault="007C0AF5" w:rsidP="00DF0A60">
            <w:pPr>
              <w:jc w:val="both"/>
              <w:rPr>
                <w:color w:val="282323"/>
                <w:sz w:val="22"/>
                <w:szCs w:val="22"/>
              </w:rPr>
            </w:pPr>
            <w:r>
              <w:rPr>
                <w:color w:val="282323"/>
                <w:sz w:val="22"/>
                <w:szCs w:val="22"/>
              </w:rPr>
              <w:t xml:space="preserve">   Weshalb sage ich da</w:t>
            </w:r>
            <w:r w:rsidRPr="00931FC8">
              <w:rPr>
                <w:color w:val="282323"/>
                <w:sz w:val="22"/>
                <w:szCs w:val="22"/>
              </w:rPr>
              <w:t xml:space="preserve">s? Weil </w:t>
            </w:r>
            <w:r>
              <w:rPr>
                <w:color w:val="282323"/>
                <w:sz w:val="22"/>
                <w:szCs w:val="22"/>
              </w:rPr>
              <w:t>es mir so vorkommt</w:t>
            </w:r>
            <w:r w:rsidRPr="00931FC8">
              <w:rPr>
                <w:color w:val="282323"/>
                <w:sz w:val="22"/>
                <w:szCs w:val="22"/>
              </w:rPr>
              <w:t xml:space="preserve">, </w:t>
            </w:r>
            <w:r>
              <w:rPr>
                <w:color w:val="282323"/>
                <w:sz w:val="22"/>
                <w:szCs w:val="22"/>
              </w:rPr>
              <w:t xml:space="preserve">dass </w:t>
            </w:r>
            <w:r w:rsidRPr="00931FC8">
              <w:rPr>
                <w:color w:val="282323"/>
                <w:sz w:val="22"/>
                <w:szCs w:val="22"/>
              </w:rPr>
              <w:t xml:space="preserve">du </w:t>
            </w:r>
            <w:r>
              <w:rPr>
                <w:color w:val="282323"/>
                <w:sz w:val="22"/>
                <w:szCs w:val="22"/>
              </w:rPr>
              <w:t xml:space="preserve">gerade </w:t>
            </w:r>
            <w:r w:rsidRPr="00931FC8">
              <w:rPr>
                <w:color w:val="282323"/>
                <w:sz w:val="22"/>
                <w:szCs w:val="22"/>
              </w:rPr>
              <w:t xml:space="preserve">etwas </w:t>
            </w:r>
            <w:r>
              <w:rPr>
                <w:color w:val="282323"/>
                <w:sz w:val="22"/>
                <w:szCs w:val="22"/>
              </w:rPr>
              <w:t>gesagt hast, was nicht folgerichtig und nicht zusammenstimmend</w:t>
            </w:r>
            <w:r w:rsidRPr="00931FC8">
              <w:rPr>
                <w:color w:val="282323"/>
                <w:sz w:val="22"/>
                <w:szCs w:val="22"/>
              </w:rPr>
              <w:t xml:space="preserve"> mit dem</w:t>
            </w:r>
            <w:r>
              <w:rPr>
                <w:color w:val="282323"/>
                <w:sz w:val="22"/>
                <w:szCs w:val="22"/>
              </w:rPr>
              <w:t xml:space="preserve"> ist</w:t>
            </w:r>
            <w:r w:rsidRPr="00931FC8">
              <w:rPr>
                <w:color w:val="282323"/>
                <w:sz w:val="22"/>
                <w:szCs w:val="22"/>
              </w:rPr>
              <w:t xml:space="preserve">, was du vorher </w:t>
            </w:r>
            <w:r w:rsidR="00EB0143">
              <w:rPr>
                <w:rFonts w:ascii="Calibri" w:hAnsi="Calibri"/>
                <w:color w:val="282323"/>
                <w:sz w:val="22"/>
                <w:szCs w:val="22"/>
              </w:rPr>
              <w:t>[über die</w:t>
            </w:r>
            <w:r w:rsidR="00EB0143" w:rsidRPr="00931FC8">
              <w:rPr>
                <w:rFonts w:ascii="Calibri" w:hAnsi="Calibri"/>
                <w:color w:val="282323"/>
                <w:sz w:val="22"/>
                <w:szCs w:val="22"/>
              </w:rPr>
              <w:t xml:space="preserve"> Rhetorik]</w:t>
            </w:r>
            <w:r w:rsidR="00EB0143">
              <w:rPr>
                <w:rFonts w:ascii="Calibri" w:hAnsi="Calibri"/>
                <w:color w:val="282323"/>
                <w:sz w:val="22"/>
                <w:szCs w:val="22"/>
              </w:rPr>
              <w:t xml:space="preserve"> </w:t>
            </w:r>
            <w:r>
              <w:rPr>
                <w:color w:val="282323"/>
                <w:sz w:val="22"/>
                <w:szCs w:val="22"/>
              </w:rPr>
              <w:t>gesagt hast</w:t>
            </w:r>
            <w:r w:rsidRPr="00931FC8">
              <w:rPr>
                <w:color w:val="282323"/>
                <w:sz w:val="22"/>
                <w:szCs w:val="22"/>
              </w:rPr>
              <w:t xml:space="preserve">. </w:t>
            </w:r>
            <w:r>
              <w:rPr>
                <w:color w:val="282323"/>
                <w:sz w:val="22"/>
                <w:szCs w:val="22"/>
              </w:rPr>
              <w:t>-</w:t>
            </w:r>
            <w:r w:rsidR="00DE41DE">
              <w:rPr>
                <w:color w:val="282323"/>
                <w:sz w:val="22"/>
                <w:szCs w:val="22"/>
              </w:rPr>
              <w:t xml:space="preserve"> </w:t>
            </w:r>
            <w:r>
              <w:rPr>
                <w:color w:val="282323"/>
                <w:sz w:val="22"/>
                <w:szCs w:val="22"/>
              </w:rPr>
              <w:t>Ich scheue</w:t>
            </w:r>
            <w:r w:rsidRPr="00931FC8">
              <w:rPr>
                <w:color w:val="282323"/>
                <w:sz w:val="22"/>
                <w:szCs w:val="22"/>
              </w:rPr>
              <w:t xml:space="preserve"> mich aber, dich zu widerlegen, damit du nicht denkst, ich sage es </w:t>
            </w:r>
            <w:r>
              <w:rPr>
                <w:color w:val="282323"/>
                <w:sz w:val="22"/>
                <w:szCs w:val="22"/>
              </w:rPr>
              <w:t xml:space="preserve">nur im Eifer auf dich und </w:t>
            </w:r>
            <w:r w:rsidRPr="00931FC8">
              <w:rPr>
                <w:color w:val="282323"/>
                <w:sz w:val="22"/>
                <w:szCs w:val="22"/>
              </w:rPr>
              <w:t xml:space="preserve">nicht im Eifer auf die Sache, </w:t>
            </w:r>
            <w:r>
              <w:rPr>
                <w:color w:val="282323"/>
                <w:sz w:val="22"/>
                <w:szCs w:val="22"/>
              </w:rPr>
              <w:t>damit wir sie aufklären</w:t>
            </w:r>
            <w:r w:rsidRPr="00931FC8">
              <w:rPr>
                <w:color w:val="282323"/>
                <w:sz w:val="22"/>
                <w:szCs w:val="22"/>
              </w:rPr>
              <w:t xml:space="preserve">. </w:t>
            </w:r>
            <w:r>
              <w:rPr>
                <w:color w:val="282323"/>
                <w:sz w:val="22"/>
                <w:szCs w:val="22"/>
              </w:rPr>
              <w:t xml:space="preserve">Nur wenn du wie ich daran interessiert bist, wie sich die Sache in Wahrheit verhält, dann möchte ich dich gern befragen; </w:t>
            </w:r>
            <w:r w:rsidRPr="00931FC8">
              <w:rPr>
                <w:color w:val="282323"/>
                <w:sz w:val="22"/>
                <w:szCs w:val="22"/>
              </w:rPr>
              <w:t>so</w:t>
            </w:r>
            <w:r>
              <w:rPr>
                <w:color w:val="282323"/>
                <w:sz w:val="22"/>
                <w:szCs w:val="22"/>
              </w:rPr>
              <w:t>nst</w:t>
            </w:r>
            <w:r w:rsidRPr="00931FC8">
              <w:rPr>
                <w:color w:val="282323"/>
                <w:sz w:val="22"/>
                <w:szCs w:val="22"/>
              </w:rPr>
              <w:t xml:space="preserve"> würde ich es lassen. </w:t>
            </w:r>
          </w:p>
          <w:p w14:paraId="1AE4EAED" w14:textId="77777777" w:rsidR="007C0AF5" w:rsidRDefault="007C0AF5" w:rsidP="00DF0A60">
            <w:pPr>
              <w:jc w:val="both"/>
              <w:rPr>
                <w:rFonts w:ascii="Calibri" w:hAnsi="Calibri"/>
                <w:color w:val="282323"/>
                <w:sz w:val="22"/>
                <w:szCs w:val="22"/>
              </w:rPr>
            </w:pPr>
            <w:r>
              <w:rPr>
                <w:color w:val="282323"/>
                <w:sz w:val="22"/>
                <w:szCs w:val="22"/>
              </w:rPr>
              <w:t xml:space="preserve">   Und um ganz offen zu sein: Ich gehöre zu</w:t>
            </w:r>
            <w:r w:rsidRPr="00931FC8">
              <w:rPr>
                <w:color w:val="282323"/>
                <w:sz w:val="22"/>
                <w:szCs w:val="22"/>
              </w:rPr>
              <w:t xml:space="preserve"> denen, die sich gern überführen lassen, wenn sie etwas Unrichtiges sagen, aber auch gern selbst überführen, wenn ein</w:t>
            </w:r>
            <w:r>
              <w:rPr>
                <w:color w:val="282323"/>
                <w:sz w:val="22"/>
                <w:szCs w:val="22"/>
              </w:rPr>
              <w:t xml:space="preserve"> anderer etwas Unrichtiges sagt. Das erste übrigens nicht unlieber als das Letztere; d</w:t>
            </w:r>
            <w:r w:rsidRPr="00931FC8">
              <w:rPr>
                <w:color w:val="282323"/>
                <w:sz w:val="22"/>
                <w:szCs w:val="22"/>
              </w:rPr>
              <w:t xml:space="preserve">enn </w:t>
            </w:r>
            <w:r>
              <w:rPr>
                <w:color w:val="282323"/>
                <w:sz w:val="22"/>
                <w:szCs w:val="22"/>
              </w:rPr>
              <w:t xml:space="preserve">ich halte es für ein durchaus größeres Gut, wenn man selbst überführt wird, denn </w:t>
            </w:r>
            <w:r w:rsidRPr="00931FC8">
              <w:rPr>
                <w:color w:val="282323"/>
                <w:sz w:val="22"/>
                <w:szCs w:val="22"/>
              </w:rPr>
              <w:t xml:space="preserve">es </w:t>
            </w:r>
            <w:r>
              <w:rPr>
                <w:color w:val="282323"/>
                <w:sz w:val="22"/>
                <w:szCs w:val="22"/>
              </w:rPr>
              <w:t xml:space="preserve">ist </w:t>
            </w:r>
            <w:r w:rsidRPr="00931FC8">
              <w:rPr>
                <w:color w:val="282323"/>
                <w:sz w:val="22"/>
                <w:szCs w:val="22"/>
              </w:rPr>
              <w:t>ja besser</w:t>
            </w:r>
            <w:r>
              <w:rPr>
                <w:color w:val="282323"/>
                <w:sz w:val="22"/>
                <w:szCs w:val="22"/>
              </w:rPr>
              <w:t>, selbst vo</w:t>
            </w:r>
            <w:r w:rsidRPr="00931FC8">
              <w:rPr>
                <w:color w:val="282323"/>
                <w:sz w:val="22"/>
                <w:szCs w:val="22"/>
              </w:rPr>
              <w:t xml:space="preserve">m größten Übel befreit zu werden, als einen andern davon zu befreien. </w:t>
            </w:r>
            <w:r>
              <w:rPr>
                <w:color w:val="282323"/>
                <w:sz w:val="22"/>
                <w:szCs w:val="22"/>
              </w:rPr>
              <w:t xml:space="preserve">Und </w:t>
            </w:r>
            <w:r w:rsidRPr="00931FC8">
              <w:rPr>
                <w:color w:val="282323"/>
                <w:sz w:val="22"/>
                <w:szCs w:val="22"/>
              </w:rPr>
              <w:t>nichts, denke ich, ist ein so großes Übel für den Menschen, als irrige Meinungen über das</w:t>
            </w:r>
            <w:r>
              <w:rPr>
                <w:color w:val="282323"/>
                <w:sz w:val="22"/>
                <w:szCs w:val="22"/>
              </w:rPr>
              <w:t xml:space="preserve"> zu haben</w:t>
            </w:r>
            <w:r w:rsidRPr="00931FC8">
              <w:rPr>
                <w:color w:val="282323"/>
                <w:sz w:val="22"/>
                <w:szCs w:val="22"/>
              </w:rPr>
              <w:t xml:space="preserve">, wovon </w:t>
            </w:r>
            <w:r>
              <w:rPr>
                <w:color w:val="282323"/>
                <w:sz w:val="22"/>
                <w:szCs w:val="22"/>
              </w:rPr>
              <w:t xml:space="preserve">wir gerade sprechen </w:t>
            </w:r>
            <w:r w:rsidRPr="00931FC8">
              <w:rPr>
                <w:rFonts w:ascii="Calibri" w:hAnsi="Calibri"/>
                <w:color w:val="282323"/>
                <w:sz w:val="22"/>
                <w:szCs w:val="22"/>
              </w:rPr>
              <w:t xml:space="preserve">[: Wie man leben soll]. </w:t>
            </w:r>
          </w:p>
          <w:p w14:paraId="5B155752" w14:textId="77777777" w:rsidR="007C0AF5" w:rsidRPr="00931FC8" w:rsidRDefault="007C0AF5" w:rsidP="00DF0A60">
            <w:pPr>
              <w:jc w:val="both"/>
              <w:rPr>
                <w:rFonts w:ascii="Calibri" w:hAnsi="Calibri"/>
                <w:color w:val="282323"/>
                <w:sz w:val="22"/>
                <w:szCs w:val="22"/>
              </w:rPr>
            </w:pPr>
            <w:r>
              <w:rPr>
                <w:rFonts w:ascii="Calibri" w:hAnsi="Calibri"/>
                <w:color w:val="282323"/>
                <w:sz w:val="22"/>
                <w:szCs w:val="22"/>
              </w:rPr>
              <w:t xml:space="preserve">   Nur wenn du von dir auch behaupten kannst, dass es dir darum geht, dann wollen wir weiterreden; wenn es dir aber besser scheint</w:t>
            </w:r>
            <w:r w:rsidRPr="00931FC8">
              <w:rPr>
                <w:rFonts w:ascii="Calibri" w:hAnsi="Calibri"/>
                <w:color w:val="282323"/>
                <w:sz w:val="22"/>
                <w:szCs w:val="22"/>
              </w:rPr>
              <w:t>, dass wir es lassen müssen, so wollen wir es immerhin lassen und die Unterredung aufheben.“</w:t>
            </w:r>
          </w:p>
          <w:p w14:paraId="5CC3BABB" w14:textId="4E17AC9F" w:rsidR="007C0AF5" w:rsidRPr="00931FC8" w:rsidRDefault="007C0AF5" w:rsidP="00DF0A60">
            <w:pPr>
              <w:rPr>
                <w:rFonts w:cs="Arial"/>
                <w:sz w:val="22"/>
                <w:szCs w:val="22"/>
              </w:rPr>
            </w:pPr>
            <w:r w:rsidRPr="00931FC8">
              <w:rPr>
                <w:rFonts w:ascii="Calibri" w:hAnsi="Calibri"/>
                <w:color w:val="282323"/>
                <w:sz w:val="22"/>
                <w:szCs w:val="22"/>
              </w:rPr>
              <w:t xml:space="preserve">          </w:t>
            </w:r>
            <w:r w:rsidRPr="00931FC8">
              <w:rPr>
                <w:color w:val="282323"/>
                <w:sz w:val="22"/>
                <w:szCs w:val="22"/>
              </w:rPr>
              <w:t xml:space="preserve">                                          </w:t>
            </w:r>
            <w:r w:rsidR="00974404">
              <w:rPr>
                <w:color w:val="282323"/>
                <w:sz w:val="22"/>
                <w:szCs w:val="22"/>
              </w:rPr>
              <w:t xml:space="preserve">  </w:t>
            </w:r>
            <w:r w:rsidRPr="00931FC8">
              <w:rPr>
                <w:color w:val="A6A6A6" w:themeColor="background1" w:themeShade="A6"/>
                <w:sz w:val="22"/>
                <w:szCs w:val="22"/>
              </w:rPr>
              <w:t>(</w:t>
            </w:r>
            <w:r w:rsidRPr="00931FC8">
              <w:rPr>
                <w:i/>
                <w:color w:val="A6A6A6" w:themeColor="background1" w:themeShade="A6"/>
                <w:sz w:val="22"/>
                <w:szCs w:val="22"/>
              </w:rPr>
              <w:t xml:space="preserve">GORGIAS </w:t>
            </w:r>
            <w:r w:rsidRPr="00931FC8">
              <w:rPr>
                <w:color w:val="A6A6A6" w:themeColor="background1" w:themeShade="A6"/>
                <w:sz w:val="22"/>
                <w:szCs w:val="22"/>
              </w:rPr>
              <w:t>457c-458c</w:t>
            </w:r>
            <w:r w:rsidR="00C267AC">
              <w:rPr>
                <w:color w:val="A6A6A6" w:themeColor="background1" w:themeShade="A6"/>
                <w:sz w:val="22"/>
                <w:szCs w:val="22"/>
              </w:rPr>
              <w:t>;</w:t>
            </w:r>
            <w:r w:rsidR="00974404">
              <w:rPr>
                <w:color w:val="A6A6A6" w:themeColor="background1" w:themeShade="A6"/>
                <w:sz w:val="22"/>
                <w:szCs w:val="22"/>
              </w:rPr>
              <w:t xml:space="preserve"> übers. v. F. Schleiermacher, bearbeitet</w:t>
            </w:r>
            <w:r w:rsidRPr="00931FC8">
              <w:rPr>
                <w:color w:val="A6A6A6" w:themeColor="background1" w:themeShade="A6"/>
                <w:sz w:val="22"/>
                <w:szCs w:val="22"/>
              </w:rPr>
              <w:t>)</w:t>
            </w:r>
          </w:p>
        </w:tc>
      </w:tr>
    </w:tbl>
    <w:p w14:paraId="281393F9" w14:textId="77777777" w:rsidR="007C0AF5" w:rsidRDefault="007C0AF5" w:rsidP="007C0AF5">
      <w:pPr>
        <w:rPr>
          <w:sz w:val="22"/>
          <w:szCs w:val="22"/>
        </w:rPr>
      </w:pPr>
    </w:p>
    <w:tbl>
      <w:tblPr>
        <w:tblStyle w:val="Tabellenraster"/>
        <w:tblW w:w="0" w:type="auto"/>
        <w:tblLook w:val="04A0" w:firstRow="1" w:lastRow="0" w:firstColumn="1" w:lastColumn="0" w:noHBand="0" w:noVBand="1"/>
      </w:tblPr>
      <w:tblGrid>
        <w:gridCol w:w="5286"/>
        <w:gridCol w:w="3768"/>
      </w:tblGrid>
      <w:tr w:rsidR="007C0AF5" w:rsidRPr="00846CAA" w14:paraId="1B416DF1" w14:textId="77777777" w:rsidTr="00DF0A60">
        <w:tc>
          <w:tcPr>
            <w:tcW w:w="5286" w:type="dxa"/>
            <w:shd w:val="clear" w:color="auto" w:fill="D9D9D9" w:themeFill="background1" w:themeFillShade="D9"/>
          </w:tcPr>
          <w:p w14:paraId="12207234" w14:textId="77777777" w:rsidR="007C0AF5" w:rsidRPr="00846CAA" w:rsidRDefault="007C0AF5" w:rsidP="00DF0A60">
            <w:pPr>
              <w:rPr>
                <w:b/>
                <w:i/>
                <w:sz w:val="22"/>
                <w:szCs w:val="22"/>
              </w:rPr>
            </w:pPr>
            <w:r w:rsidRPr="00846CAA">
              <w:rPr>
                <w:b/>
                <w:i/>
                <w:sz w:val="22"/>
                <w:szCs w:val="22"/>
              </w:rPr>
              <w:t>Methodische Anregungen</w:t>
            </w:r>
          </w:p>
          <w:p w14:paraId="01C9F7F5" w14:textId="77777777" w:rsidR="007C0AF5" w:rsidRPr="00846CAA" w:rsidRDefault="007C0AF5" w:rsidP="00DF0A60">
            <w:pPr>
              <w:rPr>
                <w:b/>
                <w:i/>
                <w:sz w:val="22"/>
                <w:szCs w:val="22"/>
              </w:rPr>
            </w:pPr>
          </w:p>
        </w:tc>
        <w:tc>
          <w:tcPr>
            <w:tcW w:w="3768" w:type="dxa"/>
            <w:shd w:val="clear" w:color="auto" w:fill="D9D9D9" w:themeFill="background1" w:themeFillShade="D9"/>
          </w:tcPr>
          <w:p w14:paraId="3C3A14EC" w14:textId="77777777" w:rsidR="007C0AF5" w:rsidRPr="00A71E93" w:rsidRDefault="007C0AF5" w:rsidP="00DF0A60">
            <w:pPr>
              <w:rPr>
                <w:b/>
                <w:i/>
                <w:sz w:val="22"/>
                <w:szCs w:val="22"/>
              </w:rPr>
            </w:pPr>
            <w:r>
              <w:rPr>
                <w:b/>
                <w:i/>
                <w:sz w:val="22"/>
                <w:szCs w:val="22"/>
              </w:rPr>
              <w:t>Lösungshinweise</w:t>
            </w:r>
          </w:p>
        </w:tc>
      </w:tr>
      <w:tr w:rsidR="007C0AF5" w14:paraId="5C5629BC" w14:textId="77777777" w:rsidTr="00DF0A60">
        <w:trPr>
          <w:trHeight w:val="250"/>
        </w:trPr>
        <w:tc>
          <w:tcPr>
            <w:tcW w:w="5286" w:type="dxa"/>
          </w:tcPr>
          <w:p w14:paraId="3823769E" w14:textId="77777777" w:rsidR="007C0AF5" w:rsidRDefault="007C0AF5" w:rsidP="00DF0A60">
            <w:pPr>
              <w:rPr>
                <w:rFonts w:ascii="Calibri" w:hAnsi="Calibri"/>
                <w:sz w:val="22"/>
                <w:szCs w:val="22"/>
              </w:rPr>
            </w:pPr>
          </w:p>
          <w:p w14:paraId="438A4A7D" w14:textId="77777777" w:rsidR="007C0AF5" w:rsidRDefault="007C0AF5" w:rsidP="00DF0A60">
            <w:pPr>
              <w:rPr>
                <w:rFonts w:ascii="Calibri" w:hAnsi="Calibri"/>
                <w:sz w:val="22"/>
                <w:szCs w:val="22"/>
              </w:rPr>
            </w:pPr>
            <w:r>
              <w:rPr>
                <w:rFonts w:ascii="Calibri" w:hAnsi="Calibri"/>
                <w:sz w:val="22"/>
                <w:szCs w:val="22"/>
              </w:rPr>
              <w:t xml:space="preserve">A1: Fasse die Ursachen für missglückte Diskussionen </w:t>
            </w:r>
          </w:p>
          <w:p w14:paraId="2B587501" w14:textId="77777777" w:rsidR="007C0AF5" w:rsidRDefault="007C0AF5" w:rsidP="00DF0A60">
            <w:pPr>
              <w:rPr>
                <w:rFonts w:ascii="Calibri" w:hAnsi="Calibri"/>
                <w:sz w:val="22"/>
                <w:szCs w:val="22"/>
              </w:rPr>
            </w:pPr>
            <w:r>
              <w:rPr>
                <w:rFonts w:ascii="Calibri" w:hAnsi="Calibri"/>
                <w:sz w:val="22"/>
                <w:szCs w:val="22"/>
              </w:rPr>
              <w:t xml:space="preserve">       zusammen und untersuche die Funktion dieser </w:t>
            </w:r>
          </w:p>
          <w:p w14:paraId="7B8D67CC" w14:textId="77777777" w:rsidR="007C0AF5" w:rsidRDefault="007C0AF5" w:rsidP="00DF0A60">
            <w:pPr>
              <w:rPr>
                <w:rFonts w:ascii="Calibri" w:hAnsi="Calibri"/>
                <w:sz w:val="22"/>
                <w:szCs w:val="22"/>
              </w:rPr>
            </w:pPr>
            <w:r>
              <w:rPr>
                <w:rFonts w:ascii="Calibri" w:hAnsi="Calibri"/>
                <w:sz w:val="22"/>
                <w:szCs w:val="22"/>
              </w:rPr>
              <w:t xml:space="preserve">       Passage (Z. 1-10) für eine weitere Diskussion. </w:t>
            </w:r>
          </w:p>
          <w:p w14:paraId="7AD40567" w14:textId="77777777" w:rsidR="007C0AF5" w:rsidRDefault="007C0AF5" w:rsidP="00DF0A60">
            <w:pPr>
              <w:rPr>
                <w:rFonts w:ascii="Calibri" w:hAnsi="Calibri"/>
                <w:sz w:val="22"/>
                <w:szCs w:val="22"/>
              </w:rPr>
            </w:pPr>
          </w:p>
          <w:p w14:paraId="32E029D8" w14:textId="77777777" w:rsidR="007C0AF5" w:rsidRDefault="007C0AF5" w:rsidP="00DF0A60">
            <w:pPr>
              <w:rPr>
                <w:rFonts w:ascii="Calibri" w:hAnsi="Calibri"/>
                <w:sz w:val="22"/>
                <w:szCs w:val="22"/>
              </w:rPr>
            </w:pPr>
            <w:r>
              <w:rPr>
                <w:rFonts w:ascii="Calibri" w:hAnsi="Calibri"/>
                <w:sz w:val="22"/>
                <w:szCs w:val="22"/>
              </w:rPr>
              <w:t>A2: Bestimme die Sprechakte des zweiten Abschnitts,</w:t>
            </w:r>
          </w:p>
          <w:p w14:paraId="5CB20CD2" w14:textId="77777777" w:rsidR="007C0AF5" w:rsidRDefault="007C0AF5" w:rsidP="00DF0A60">
            <w:pPr>
              <w:rPr>
                <w:rFonts w:ascii="Calibri" w:hAnsi="Calibri"/>
                <w:i/>
                <w:sz w:val="22"/>
                <w:szCs w:val="22"/>
              </w:rPr>
            </w:pPr>
            <w:r>
              <w:rPr>
                <w:rFonts w:ascii="Calibri" w:hAnsi="Calibri"/>
                <w:sz w:val="22"/>
                <w:szCs w:val="22"/>
              </w:rPr>
              <w:t xml:space="preserve">       d.h. was tut Sokrates, indem er sagt „</w:t>
            </w:r>
            <w:r w:rsidRPr="00B17402">
              <w:rPr>
                <w:rFonts w:ascii="Calibri" w:hAnsi="Calibri"/>
                <w:i/>
                <w:sz w:val="22"/>
                <w:szCs w:val="22"/>
              </w:rPr>
              <w:t>Weshalb sage</w:t>
            </w:r>
          </w:p>
          <w:p w14:paraId="35A2CDD3" w14:textId="77777777" w:rsidR="007C0AF5" w:rsidRDefault="007C0AF5" w:rsidP="00DF0A60">
            <w:pPr>
              <w:rPr>
                <w:rFonts w:ascii="Calibri" w:hAnsi="Calibri"/>
                <w:sz w:val="22"/>
                <w:szCs w:val="22"/>
              </w:rPr>
            </w:pPr>
            <w:r>
              <w:rPr>
                <w:rFonts w:ascii="Calibri" w:hAnsi="Calibri"/>
                <w:i/>
                <w:sz w:val="22"/>
                <w:szCs w:val="22"/>
              </w:rPr>
              <w:t xml:space="preserve">      </w:t>
            </w:r>
            <w:r w:rsidRPr="00B17402">
              <w:rPr>
                <w:rFonts w:ascii="Calibri" w:hAnsi="Calibri"/>
                <w:i/>
                <w:sz w:val="22"/>
                <w:szCs w:val="22"/>
              </w:rPr>
              <w:t xml:space="preserve"> ich das? ...</w:t>
            </w:r>
            <w:r>
              <w:rPr>
                <w:rFonts w:ascii="Calibri" w:hAnsi="Calibri"/>
                <w:sz w:val="22"/>
                <w:szCs w:val="22"/>
              </w:rPr>
              <w:t>“ (Z.11-16)</w:t>
            </w:r>
          </w:p>
          <w:p w14:paraId="41BEE2F5" w14:textId="77777777" w:rsidR="007C0AF5" w:rsidRDefault="007C0AF5" w:rsidP="00DF0A60">
            <w:pPr>
              <w:rPr>
                <w:rFonts w:ascii="Calibri" w:hAnsi="Calibri"/>
                <w:sz w:val="22"/>
                <w:szCs w:val="22"/>
              </w:rPr>
            </w:pPr>
          </w:p>
          <w:p w14:paraId="53159989" w14:textId="77777777" w:rsidR="007C0AF5" w:rsidRDefault="007C0AF5" w:rsidP="00DF0A60">
            <w:pPr>
              <w:rPr>
                <w:rFonts w:ascii="Calibri" w:hAnsi="Calibri"/>
                <w:sz w:val="22"/>
                <w:szCs w:val="22"/>
              </w:rPr>
            </w:pPr>
            <w:r>
              <w:rPr>
                <w:rFonts w:ascii="Calibri" w:hAnsi="Calibri"/>
                <w:sz w:val="22"/>
                <w:szCs w:val="22"/>
              </w:rPr>
              <w:t>A3: Erkläre die Bedeutung von „überführen“ (Z. 19-24),</w:t>
            </w:r>
          </w:p>
          <w:p w14:paraId="7EAFF003" w14:textId="77777777" w:rsidR="007C0AF5" w:rsidRDefault="007C0AF5" w:rsidP="00DF0A60">
            <w:pPr>
              <w:rPr>
                <w:rFonts w:ascii="Calibri" w:hAnsi="Calibri"/>
                <w:sz w:val="22"/>
                <w:szCs w:val="22"/>
              </w:rPr>
            </w:pPr>
            <w:r>
              <w:rPr>
                <w:rFonts w:ascii="Calibri" w:hAnsi="Calibri"/>
                <w:sz w:val="22"/>
                <w:szCs w:val="22"/>
              </w:rPr>
              <w:t xml:space="preserve">       gib dann den 3. Abschnitt in eigenen Worten </w:t>
            </w:r>
          </w:p>
          <w:p w14:paraId="3E979BBA" w14:textId="77777777" w:rsidR="007C0AF5" w:rsidRDefault="007C0AF5" w:rsidP="00DF0A60">
            <w:pPr>
              <w:rPr>
                <w:rFonts w:ascii="Calibri" w:hAnsi="Calibri"/>
                <w:sz w:val="22"/>
                <w:szCs w:val="22"/>
              </w:rPr>
            </w:pPr>
            <w:r>
              <w:rPr>
                <w:rFonts w:ascii="Calibri" w:hAnsi="Calibri"/>
                <w:sz w:val="22"/>
                <w:szCs w:val="22"/>
              </w:rPr>
              <w:t xml:space="preserve">       wieder und beurteile das darin enthaltene Argument</w:t>
            </w:r>
          </w:p>
          <w:p w14:paraId="593DF321" w14:textId="77777777" w:rsidR="007C0AF5" w:rsidRDefault="007C0AF5" w:rsidP="00DF0A60">
            <w:pPr>
              <w:rPr>
                <w:rFonts w:ascii="Calibri" w:hAnsi="Calibri"/>
                <w:sz w:val="22"/>
                <w:szCs w:val="22"/>
              </w:rPr>
            </w:pPr>
          </w:p>
          <w:p w14:paraId="38A51A8C" w14:textId="77777777" w:rsidR="007C0AF5" w:rsidRDefault="007C0AF5" w:rsidP="00DF0A60">
            <w:pPr>
              <w:rPr>
                <w:rFonts w:ascii="Calibri" w:hAnsi="Calibri"/>
                <w:sz w:val="22"/>
                <w:szCs w:val="22"/>
              </w:rPr>
            </w:pPr>
            <w:r>
              <w:rPr>
                <w:rFonts w:ascii="Calibri" w:hAnsi="Calibri"/>
                <w:sz w:val="22"/>
                <w:szCs w:val="22"/>
              </w:rPr>
              <w:t xml:space="preserve">A4: Prüfe, ob Selbsttäuschung („irrige Meinung </w:t>
            </w:r>
          </w:p>
          <w:p w14:paraId="30F8335E" w14:textId="77777777" w:rsidR="007C0AF5" w:rsidRDefault="007C0AF5" w:rsidP="00DF0A60">
            <w:pPr>
              <w:rPr>
                <w:rFonts w:ascii="Calibri" w:hAnsi="Calibri"/>
                <w:sz w:val="22"/>
                <w:szCs w:val="22"/>
              </w:rPr>
            </w:pPr>
            <w:r>
              <w:rPr>
                <w:rFonts w:ascii="Calibri" w:hAnsi="Calibri"/>
                <w:sz w:val="22"/>
                <w:szCs w:val="22"/>
              </w:rPr>
              <w:t xml:space="preserve">      [darüber, wie man leben soll“]) immer ein Übel ist.</w:t>
            </w:r>
          </w:p>
          <w:p w14:paraId="3CD77411" w14:textId="77777777" w:rsidR="007C0AF5" w:rsidRDefault="007C0AF5" w:rsidP="00DF0A60">
            <w:pPr>
              <w:rPr>
                <w:rFonts w:ascii="Calibri" w:hAnsi="Calibri"/>
                <w:sz w:val="22"/>
                <w:szCs w:val="22"/>
              </w:rPr>
            </w:pPr>
          </w:p>
          <w:p w14:paraId="308C7EA1" w14:textId="77777777" w:rsidR="007C0AF5" w:rsidRDefault="007C0AF5" w:rsidP="00DF0A60">
            <w:pPr>
              <w:rPr>
                <w:rFonts w:ascii="Calibri" w:hAnsi="Calibri"/>
                <w:sz w:val="22"/>
                <w:szCs w:val="22"/>
              </w:rPr>
            </w:pPr>
          </w:p>
          <w:p w14:paraId="493EFEA2" w14:textId="77777777" w:rsidR="007C0AF5" w:rsidRDefault="007C0AF5" w:rsidP="00DF0A60">
            <w:pPr>
              <w:rPr>
                <w:sz w:val="22"/>
                <w:szCs w:val="22"/>
              </w:rPr>
            </w:pPr>
          </w:p>
        </w:tc>
        <w:tc>
          <w:tcPr>
            <w:tcW w:w="3768" w:type="dxa"/>
          </w:tcPr>
          <w:p w14:paraId="10BB6EDC" w14:textId="77777777" w:rsidR="007C0AF5" w:rsidRDefault="007C0AF5" w:rsidP="00DF0A60">
            <w:pPr>
              <w:rPr>
                <w:sz w:val="22"/>
                <w:szCs w:val="22"/>
              </w:rPr>
            </w:pPr>
          </w:p>
          <w:p w14:paraId="0198B7E1" w14:textId="77777777" w:rsidR="007C0AF5" w:rsidRDefault="007C0AF5" w:rsidP="00DF0A60">
            <w:pPr>
              <w:rPr>
                <w:sz w:val="22"/>
                <w:szCs w:val="22"/>
              </w:rPr>
            </w:pPr>
          </w:p>
          <w:p w14:paraId="5AD2F0ED" w14:textId="77777777" w:rsidR="007C0AF5" w:rsidRDefault="007C0AF5" w:rsidP="00DF0A60">
            <w:pPr>
              <w:rPr>
                <w:sz w:val="22"/>
                <w:szCs w:val="22"/>
              </w:rPr>
            </w:pPr>
          </w:p>
          <w:p w14:paraId="6971AB28" w14:textId="77777777" w:rsidR="007C0AF5" w:rsidRDefault="007C0AF5" w:rsidP="00DF0A60">
            <w:pPr>
              <w:rPr>
                <w:sz w:val="22"/>
                <w:szCs w:val="22"/>
              </w:rPr>
            </w:pPr>
          </w:p>
          <w:p w14:paraId="48C01AE3" w14:textId="77777777" w:rsidR="007C0AF5" w:rsidRDefault="007C0AF5" w:rsidP="00DF0A60">
            <w:pPr>
              <w:rPr>
                <w:sz w:val="22"/>
                <w:szCs w:val="22"/>
              </w:rPr>
            </w:pPr>
          </w:p>
          <w:p w14:paraId="0CD44BE3" w14:textId="77777777" w:rsidR="007C0AF5" w:rsidRPr="00B17402" w:rsidRDefault="007C0AF5" w:rsidP="00DF0A60">
            <w:pPr>
              <w:rPr>
                <w:i/>
                <w:sz w:val="22"/>
                <w:szCs w:val="22"/>
              </w:rPr>
            </w:pPr>
            <w:r>
              <w:rPr>
                <w:sz w:val="22"/>
                <w:szCs w:val="22"/>
              </w:rPr>
              <w:t xml:space="preserve">z.B. </w:t>
            </w:r>
            <w:r>
              <w:rPr>
                <w:i/>
                <w:sz w:val="22"/>
                <w:szCs w:val="22"/>
              </w:rPr>
              <w:t xml:space="preserve">fragen, </w:t>
            </w:r>
            <w:r w:rsidRPr="00B17402">
              <w:rPr>
                <w:i/>
                <w:sz w:val="22"/>
                <w:szCs w:val="22"/>
              </w:rPr>
              <w:t>erläutern, kommentieren, beschwichtigen, Zweifel ausräumen, motivieren, Aufmerksamkeit auf...lenken, sich vergewissern, Rückfragen stellen, offene Frage stellen, auffordern, ...</w:t>
            </w:r>
          </w:p>
          <w:p w14:paraId="476FF9A3" w14:textId="77777777" w:rsidR="007C0AF5" w:rsidRDefault="007C0AF5" w:rsidP="00DF0A60">
            <w:pPr>
              <w:rPr>
                <w:sz w:val="22"/>
                <w:szCs w:val="22"/>
              </w:rPr>
            </w:pPr>
          </w:p>
          <w:p w14:paraId="7FA79D9A" w14:textId="6E29BE8C" w:rsidR="007C0AF5" w:rsidRDefault="007C0AF5" w:rsidP="00DF0A60">
            <w:pPr>
              <w:rPr>
                <w:sz w:val="22"/>
                <w:szCs w:val="22"/>
              </w:rPr>
            </w:pPr>
            <w:r>
              <w:rPr>
                <w:sz w:val="22"/>
                <w:szCs w:val="22"/>
              </w:rPr>
              <w:t xml:space="preserve">Nutzen eines </w:t>
            </w:r>
            <w:r w:rsidRPr="00244D5B">
              <w:rPr>
                <w:i/>
                <w:sz w:val="22"/>
                <w:szCs w:val="22"/>
              </w:rPr>
              <w:t>Metagespräch</w:t>
            </w:r>
            <w:r>
              <w:rPr>
                <w:sz w:val="22"/>
                <w:szCs w:val="22"/>
              </w:rPr>
              <w:t>s über (personale) Voraussetzungen vernunftgeleiteten Argumentierens</w:t>
            </w:r>
            <w:r w:rsidR="00703095">
              <w:rPr>
                <w:sz w:val="22"/>
                <w:szCs w:val="22"/>
              </w:rPr>
              <w:t>.</w:t>
            </w:r>
          </w:p>
        </w:tc>
      </w:tr>
    </w:tbl>
    <w:p w14:paraId="708BF6D2" w14:textId="77777777" w:rsidR="007C0AF5" w:rsidRPr="00A564EA" w:rsidRDefault="007C0AF5" w:rsidP="007C0AF5">
      <w:pPr>
        <w:jc w:val="both"/>
        <w:rPr>
          <w:rFonts w:cs="Arial"/>
          <w:b/>
          <w:sz w:val="22"/>
          <w:szCs w:val="22"/>
        </w:rPr>
      </w:pPr>
      <w:r w:rsidRPr="001F4F84">
        <w:rPr>
          <w:rFonts w:cs="Arial"/>
          <w:b/>
          <w:sz w:val="22"/>
          <w:szCs w:val="22"/>
        </w:rPr>
        <w:t xml:space="preserve">S </w:t>
      </w:r>
      <w:r>
        <w:rPr>
          <w:rFonts w:cs="Arial"/>
          <w:b/>
          <w:sz w:val="22"/>
          <w:szCs w:val="22"/>
        </w:rPr>
        <w:t>2</w:t>
      </w:r>
      <w:r>
        <w:rPr>
          <w:rFonts w:cs="Arial"/>
          <w:sz w:val="22"/>
          <w:szCs w:val="22"/>
        </w:rPr>
        <w:tab/>
      </w:r>
      <w:r>
        <w:rPr>
          <w:rFonts w:cs="Arial"/>
          <w:sz w:val="22"/>
          <w:szCs w:val="22"/>
        </w:rPr>
        <w:tab/>
      </w:r>
      <w:r>
        <w:rPr>
          <w:rFonts w:cs="Arial"/>
          <w:sz w:val="22"/>
          <w:szCs w:val="22"/>
        </w:rPr>
        <w:tab/>
      </w:r>
      <w:r>
        <w:rPr>
          <w:rFonts w:cs="Arial"/>
          <w:sz w:val="22"/>
          <w:szCs w:val="22"/>
        </w:rPr>
        <w:tab/>
      </w:r>
      <w:r w:rsidRPr="008A1ABD">
        <w:rPr>
          <w:rFonts w:cs="Arial"/>
          <w:b/>
          <w:i/>
          <w:sz w:val="22"/>
          <w:szCs w:val="22"/>
        </w:rPr>
        <w:t xml:space="preserve">GORGIAS 2: </w:t>
      </w:r>
      <w:r>
        <w:rPr>
          <w:rFonts w:cs="Arial"/>
          <w:b/>
          <w:i/>
          <w:sz w:val="22"/>
          <w:szCs w:val="22"/>
        </w:rPr>
        <w:t xml:space="preserve">  </w:t>
      </w:r>
      <w:r>
        <w:rPr>
          <w:rFonts w:cs="Arial"/>
          <w:b/>
          <w:sz w:val="22"/>
          <w:szCs w:val="22"/>
        </w:rPr>
        <w:t>Zweierlei Herrschaft</w:t>
      </w:r>
    </w:p>
    <w:p w14:paraId="4488DB36" w14:textId="77777777" w:rsidR="007C0AF5" w:rsidRPr="008A1ABD" w:rsidRDefault="007C0AF5" w:rsidP="007C0AF5">
      <w:pPr>
        <w:jc w:val="both"/>
        <w:rPr>
          <w:rFonts w:cs="Arial"/>
          <w:b/>
          <w:i/>
          <w:sz w:val="22"/>
          <w:szCs w:val="22"/>
        </w:rPr>
      </w:pPr>
    </w:p>
    <w:p w14:paraId="514E8972" w14:textId="77777777" w:rsidR="007C0AF5" w:rsidRDefault="007C0AF5" w:rsidP="007C0AF5">
      <w:pPr>
        <w:jc w:val="both"/>
        <w:rPr>
          <w:rFonts w:cs="Arial"/>
          <w:sz w:val="20"/>
          <w:szCs w:val="20"/>
        </w:rPr>
        <w:sectPr w:rsidR="007C0AF5" w:rsidSect="00DF0A60">
          <w:type w:val="continuous"/>
          <w:pgSz w:w="11900" w:h="16840"/>
          <w:pgMar w:top="1418" w:right="1418" w:bottom="1134" w:left="1418" w:header="709" w:footer="709" w:gutter="0"/>
          <w:cols w:space="709"/>
          <w:docGrid w:linePitch="360"/>
        </w:sectPr>
      </w:pPr>
    </w:p>
    <w:p w14:paraId="4CFBCAA8" w14:textId="77777777" w:rsidR="007C0AF5" w:rsidRPr="008A1ABD" w:rsidRDefault="007C0AF5" w:rsidP="007C0AF5">
      <w:pPr>
        <w:jc w:val="both"/>
        <w:rPr>
          <w:rFonts w:ascii="Calibri" w:hAnsi="Calibri" w:cs="Arial"/>
          <w:sz w:val="20"/>
          <w:szCs w:val="20"/>
        </w:rPr>
      </w:pPr>
      <w:r w:rsidRPr="008A1ABD">
        <w:rPr>
          <w:rFonts w:cs="Arial"/>
          <w:sz w:val="20"/>
          <w:szCs w:val="20"/>
        </w:rPr>
        <w:t xml:space="preserve">SOKRATES: </w:t>
      </w:r>
      <w:r>
        <w:rPr>
          <w:rFonts w:cs="Arial"/>
          <w:sz w:val="20"/>
          <w:szCs w:val="20"/>
        </w:rPr>
        <w:t xml:space="preserve">Wohlan, </w:t>
      </w:r>
      <w:r w:rsidRPr="008A1ABD">
        <w:rPr>
          <w:rFonts w:cs="Arial"/>
          <w:sz w:val="20"/>
          <w:szCs w:val="20"/>
        </w:rPr>
        <w:t xml:space="preserve">Kallikles, du hältst wohl </w:t>
      </w:r>
      <w:r>
        <w:rPr>
          <w:rFonts w:cs="Arial"/>
          <w:sz w:val="20"/>
          <w:szCs w:val="20"/>
        </w:rPr>
        <w:t xml:space="preserve">nicht </w:t>
      </w:r>
      <w:r w:rsidRPr="008A1ABD">
        <w:rPr>
          <w:rFonts w:cs="Arial"/>
          <w:sz w:val="20"/>
          <w:szCs w:val="20"/>
        </w:rPr>
        <w:t>zwei für besser</w:t>
      </w:r>
      <w:r>
        <w:rPr>
          <w:rFonts w:cs="Arial"/>
          <w:sz w:val="20"/>
          <w:szCs w:val="20"/>
        </w:rPr>
        <w:t xml:space="preserve"> als einen oder </w:t>
      </w:r>
      <w:r w:rsidRPr="008A1ABD">
        <w:rPr>
          <w:rFonts w:cs="Arial"/>
          <w:sz w:val="20"/>
          <w:szCs w:val="20"/>
        </w:rPr>
        <w:t>deine Knechte für besser als dich, weil sie stärker sind</w:t>
      </w:r>
      <w:r>
        <w:rPr>
          <w:rFonts w:cs="Arial"/>
          <w:sz w:val="20"/>
          <w:szCs w:val="20"/>
        </w:rPr>
        <w:t>.</w:t>
      </w:r>
      <w:r w:rsidRPr="008A1ABD">
        <w:rPr>
          <w:rFonts w:cs="Arial"/>
          <w:sz w:val="20"/>
          <w:szCs w:val="20"/>
        </w:rPr>
        <w:t xml:space="preserve"> Oftmals ist ein Einsichtsvoller besser als zehntausend, die ohne Einsicht sind ...</w:t>
      </w:r>
    </w:p>
    <w:p w14:paraId="729A6C9D" w14:textId="77777777" w:rsidR="007C0AF5" w:rsidRDefault="007C0AF5" w:rsidP="007C0AF5">
      <w:pPr>
        <w:jc w:val="both"/>
        <w:rPr>
          <w:rFonts w:cs="Arial"/>
          <w:sz w:val="20"/>
          <w:szCs w:val="20"/>
        </w:rPr>
      </w:pPr>
      <w:r w:rsidRPr="008A1ABD">
        <w:rPr>
          <w:rFonts w:cs="Arial"/>
          <w:sz w:val="20"/>
          <w:szCs w:val="20"/>
        </w:rPr>
        <w:t>KALLIKLES: ... und dieser muss herrschen, jene aber beherrscht werden, und der Herrschende soll mehr haben als die Beherrschten, das halte ich für gerecht von Natur aus.</w:t>
      </w:r>
    </w:p>
    <w:p w14:paraId="2945BE38" w14:textId="77777777" w:rsidR="007C0AF5" w:rsidRPr="008A1ABD" w:rsidRDefault="007C0AF5" w:rsidP="007C0AF5">
      <w:pPr>
        <w:jc w:val="both"/>
        <w:rPr>
          <w:rFonts w:cs="Arial"/>
          <w:sz w:val="20"/>
          <w:szCs w:val="20"/>
        </w:rPr>
      </w:pPr>
      <w:r w:rsidRPr="008A1ABD">
        <w:rPr>
          <w:rFonts w:cs="Arial"/>
          <w:sz w:val="20"/>
          <w:szCs w:val="20"/>
        </w:rPr>
        <w:t>SOKATES: Mehr von was soll der haben? Mehr Speisen und Getränke, mehr Kleider und Schuhe, mehr ...</w:t>
      </w:r>
    </w:p>
    <w:p w14:paraId="739F357E" w14:textId="77777777" w:rsidR="007C0AF5" w:rsidRPr="008A1ABD" w:rsidRDefault="007C0AF5" w:rsidP="007C0AF5">
      <w:pPr>
        <w:jc w:val="both"/>
        <w:rPr>
          <w:rFonts w:cs="Arial"/>
          <w:sz w:val="20"/>
          <w:szCs w:val="20"/>
        </w:rPr>
      </w:pPr>
      <w:r w:rsidRPr="008A1ABD">
        <w:rPr>
          <w:rFonts w:cs="Arial"/>
          <w:sz w:val="20"/>
          <w:szCs w:val="20"/>
        </w:rPr>
        <w:t xml:space="preserve">KALLIKLES: Geschwätz, Sokrates! Ich habe doch schon gesagt, dass die Besseren für mich die sind, die sich in Sachen Politik auskennen und durchsetzen können, die sollen herrschen und mehr haben als die anderen, die Herrschenden mehr als die Beherrschten. </w:t>
      </w:r>
    </w:p>
    <w:p w14:paraId="3DD42A18" w14:textId="77777777" w:rsidR="007C0AF5" w:rsidRPr="008A1ABD" w:rsidRDefault="007C0AF5" w:rsidP="007C0AF5">
      <w:pPr>
        <w:jc w:val="both"/>
        <w:rPr>
          <w:rFonts w:ascii="Calibri" w:hAnsi="Calibri" w:cs="Arial"/>
          <w:sz w:val="20"/>
          <w:szCs w:val="20"/>
        </w:rPr>
      </w:pPr>
      <w:r w:rsidRPr="008A1ABD">
        <w:rPr>
          <w:rFonts w:cs="Arial"/>
          <w:sz w:val="20"/>
          <w:szCs w:val="20"/>
        </w:rPr>
        <w:t xml:space="preserve">SOKRATES:  Wie ‚herrschend’, lieber Freund, in Bezug auf sich selbst? Herrschen sie über sich selbst oder werden sie </w:t>
      </w:r>
      <w:r w:rsidRPr="008A1ABD">
        <w:rPr>
          <w:rFonts w:ascii="Calibri" w:hAnsi="Calibri" w:cs="Arial"/>
          <w:sz w:val="20"/>
          <w:szCs w:val="20"/>
        </w:rPr>
        <w:t xml:space="preserve">[von ihren Emotionen] beherrscht?     </w:t>
      </w:r>
    </w:p>
    <w:p w14:paraId="0F5FB65C" w14:textId="77777777" w:rsidR="007C0AF5" w:rsidRPr="008A1ABD" w:rsidRDefault="007C0AF5" w:rsidP="007C0AF5">
      <w:pPr>
        <w:jc w:val="both"/>
        <w:rPr>
          <w:rFonts w:cs="Arial"/>
          <w:sz w:val="20"/>
          <w:szCs w:val="20"/>
        </w:rPr>
      </w:pPr>
      <w:r w:rsidRPr="008A1ABD">
        <w:rPr>
          <w:rFonts w:cs="Arial"/>
          <w:sz w:val="20"/>
          <w:szCs w:val="20"/>
        </w:rPr>
        <w:t>KALLIKLES: Was meinst du damit?</w:t>
      </w:r>
    </w:p>
    <w:p w14:paraId="65E3A084" w14:textId="77777777" w:rsidR="007C0AF5" w:rsidRPr="008A1ABD" w:rsidRDefault="007C0AF5" w:rsidP="007C0AF5">
      <w:pPr>
        <w:jc w:val="both"/>
        <w:rPr>
          <w:rFonts w:cs="Arial"/>
          <w:sz w:val="20"/>
          <w:szCs w:val="20"/>
        </w:rPr>
      </w:pPr>
      <w:r w:rsidRPr="008A1ABD">
        <w:rPr>
          <w:rFonts w:cs="Arial"/>
          <w:sz w:val="20"/>
          <w:szCs w:val="20"/>
        </w:rPr>
        <w:t>SOKRATES: Ich meine, dass doch jeder einzelne über sich selbst herrscht. Oder ist das gar nicht nötig, sich selbst beherrschen, sondern nur die andern?</w:t>
      </w:r>
    </w:p>
    <w:p w14:paraId="6891D186" w14:textId="77777777" w:rsidR="007C0AF5" w:rsidRPr="008A1ABD" w:rsidRDefault="007C0AF5" w:rsidP="007C0AF5">
      <w:pPr>
        <w:jc w:val="both"/>
        <w:rPr>
          <w:rFonts w:cs="Arial"/>
          <w:sz w:val="20"/>
          <w:szCs w:val="20"/>
        </w:rPr>
      </w:pPr>
      <w:r w:rsidRPr="008A1ABD">
        <w:rPr>
          <w:rFonts w:cs="Arial"/>
          <w:sz w:val="20"/>
          <w:szCs w:val="20"/>
        </w:rPr>
        <w:t>KALLIKLES: Wie meinst du ‚über sich selbst herrschen’?</w:t>
      </w:r>
    </w:p>
    <w:p w14:paraId="3D1FFF43" w14:textId="77777777" w:rsidR="007C0AF5" w:rsidRPr="008A1ABD" w:rsidRDefault="007C0AF5" w:rsidP="007C0AF5">
      <w:pPr>
        <w:jc w:val="both"/>
        <w:rPr>
          <w:rFonts w:cs="Arial"/>
          <w:sz w:val="20"/>
          <w:szCs w:val="20"/>
        </w:rPr>
      </w:pPr>
      <w:r w:rsidRPr="008A1ABD">
        <w:rPr>
          <w:rFonts w:cs="Arial"/>
          <w:sz w:val="20"/>
          <w:szCs w:val="20"/>
        </w:rPr>
        <w:t>SOKRATES: Nichts besonders Schwieriges meine ich, sondern wie es die Leute eben verstehen, wenn sie von ‚besonnen sein’ und ‚selbstbeherrscht sein’ sprechen, die Lüste und Begierden, die jeder in sich hat, beherrschend.</w:t>
      </w:r>
    </w:p>
    <w:p w14:paraId="0F90714E" w14:textId="77777777" w:rsidR="007C0AF5" w:rsidRPr="008A1ABD" w:rsidRDefault="007C0AF5" w:rsidP="007C0AF5">
      <w:pPr>
        <w:jc w:val="both"/>
        <w:rPr>
          <w:rFonts w:cs="Arial"/>
          <w:sz w:val="20"/>
          <w:szCs w:val="20"/>
        </w:rPr>
      </w:pPr>
      <w:r w:rsidRPr="008A1ABD">
        <w:rPr>
          <w:rFonts w:cs="Arial"/>
          <w:sz w:val="20"/>
          <w:szCs w:val="20"/>
        </w:rPr>
        <w:t>KALLIKLES: Wie naiv du bist! Wie kann wohl ein Mensch glücklich sein, der irgendwem dient und untertan ist? Sondern das ist eben das naturgemäß Schöne und Rechte, was ich dir nun ganz freiheraus sage, dass, wer richtig leben will, seine Begierden muss so groß werden lassen als möglich und sie nicht einzwängen; er muss fähig sein, diesen möglichst großen Begierden mit Tapferkeit und Einsicht zu dienen und zu erfüllen, worauf immer sich sein Begehren richtet. Aber dazu sind die meisten nicht imstande, weshalb sie solche Menschen tadeln</w:t>
      </w:r>
      <w:r>
        <w:rPr>
          <w:rFonts w:cs="Arial"/>
          <w:sz w:val="20"/>
          <w:szCs w:val="20"/>
        </w:rPr>
        <w:t>,</w:t>
      </w:r>
      <w:r w:rsidRPr="008A1ABD">
        <w:rPr>
          <w:rFonts w:cs="Arial"/>
          <w:sz w:val="20"/>
          <w:szCs w:val="20"/>
        </w:rPr>
        <w:t xml:space="preserve"> aus </w:t>
      </w:r>
      <w:r>
        <w:rPr>
          <w:rFonts w:cs="Arial"/>
          <w:sz w:val="20"/>
          <w:szCs w:val="20"/>
        </w:rPr>
        <w:t xml:space="preserve">Scham </w:t>
      </w:r>
      <w:r w:rsidRPr="008A1ABD">
        <w:rPr>
          <w:rFonts w:cs="Arial"/>
          <w:sz w:val="20"/>
          <w:szCs w:val="20"/>
        </w:rPr>
        <w:t>verbergen ihre eigene Schwäche, und behaupten, die Zügellosigkeit sei schändlich, und unterjochen die von Natur aus besseren Menschen; und weil sie selbst nicht in der Lage sind, ihren Lüsten Befriedigung zu verschaffen, so loben sie die Besonnenheit und die Gerechtigkeit wegen ihrer eigenen Feigheit. So verhält es sich mit der Wahrheit, die du, Sokrates, zu verfolgen behauptest: Luxus und Zügellosigkeit und absolute Freiheit sind, wenn sie nur Rückhalt haben, die wahre Tüchtigkeit und das Glück; alles andere ist nur Fassade und widernatürliche Vereinbarung, leeres Geschwätz der Leute und nichts wert.</w:t>
      </w:r>
    </w:p>
    <w:p w14:paraId="33576726" w14:textId="77777777" w:rsidR="007C0AF5" w:rsidRPr="008A1ABD" w:rsidRDefault="007C0AF5" w:rsidP="007C0AF5">
      <w:pPr>
        <w:jc w:val="both"/>
        <w:rPr>
          <w:rFonts w:cs="Arial"/>
          <w:sz w:val="20"/>
          <w:szCs w:val="20"/>
        </w:rPr>
      </w:pPr>
      <w:r w:rsidRPr="008A1ABD">
        <w:rPr>
          <w:rFonts w:cs="Arial"/>
          <w:sz w:val="20"/>
          <w:szCs w:val="20"/>
        </w:rPr>
        <w:t>SOKRATES: Nicht feigherzig, Kallikles, gehst du mit der Rede um, und sagst freimütig, was andere zwar auch denken, aber nicht sagen wollen. Ich bitte dich daher, ja auf keine Weise nachzulasse</w:t>
      </w:r>
      <w:r>
        <w:rPr>
          <w:rFonts w:cs="Arial"/>
          <w:sz w:val="20"/>
          <w:szCs w:val="20"/>
        </w:rPr>
        <w:t>n, damit nun in der Tat ganz klar</w:t>
      </w:r>
      <w:r w:rsidRPr="008A1ABD">
        <w:rPr>
          <w:rFonts w:cs="Arial"/>
          <w:sz w:val="20"/>
          <w:szCs w:val="20"/>
        </w:rPr>
        <w:t xml:space="preserve"> werde, wie man leben muss. – Also, die Begierden, sagst du, darf man nicht zügeln, wenn man sein will, wie man soll, sondern sie so groß wie möglich werden lassen und ihnen, woher es auch sei, Befriedigung bereiten, un</w:t>
      </w:r>
      <w:r>
        <w:rPr>
          <w:rFonts w:cs="Arial"/>
          <w:sz w:val="20"/>
          <w:szCs w:val="20"/>
        </w:rPr>
        <w:t>d das sei die Tüchtigkeit</w:t>
      </w:r>
      <w:r w:rsidRPr="008A1ABD">
        <w:rPr>
          <w:rFonts w:cs="Arial"/>
          <w:sz w:val="20"/>
          <w:szCs w:val="20"/>
        </w:rPr>
        <w:t>.</w:t>
      </w:r>
      <w:r w:rsidRPr="008A1ABD">
        <w:rPr>
          <w:rFonts w:cs="Arial"/>
          <w:sz w:val="20"/>
          <w:szCs w:val="20"/>
        </w:rPr>
        <w:br/>
        <w:t>KALLIKLES: Genau das behaupte ich.</w:t>
      </w:r>
    </w:p>
    <w:p w14:paraId="3B1CDDEB" w14:textId="77777777" w:rsidR="007C0AF5" w:rsidRPr="008A1ABD" w:rsidRDefault="007C0AF5" w:rsidP="007C0AF5">
      <w:pPr>
        <w:jc w:val="both"/>
        <w:rPr>
          <w:rFonts w:cs="Arial"/>
          <w:sz w:val="20"/>
          <w:szCs w:val="20"/>
        </w:rPr>
      </w:pPr>
      <w:r w:rsidRPr="008A1ABD">
        <w:rPr>
          <w:rFonts w:cs="Arial"/>
          <w:sz w:val="20"/>
          <w:szCs w:val="20"/>
        </w:rPr>
        <w:t>SOKRATES: Dann werden nicht zu Recht die glücklich genannt, die nichts brauchen?</w:t>
      </w:r>
      <w:r w:rsidRPr="008A1ABD">
        <w:rPr>
          <w:rFonts w:cs="Arial"/>
          <w:sz w:val="20"/>
          <w:szCs w:val="20"/>
        </w:rPr>
        <w:br/>
        <w:t>KALLIKLES: Die Steine wären dann auf diese Weise die glücklichsten und die Toten.</w:t>
      </w:r>
    </w:p>
    <w:p w14:paraId="5D7A544A" w14:textId="77777777" w:rsidR="007C0AF5" w:rsidRPr="008A1ABD" w:rsidRDefault="007C0AF5" w:rsidP="007C0AF5">
      <w:pPr>
        <w:jc w:val="both"/>
        <w:rPr>
          <w:rFonts w:cs="Arial"/>
          <w:sz w:val="20"/>
          <w:szCs w:val="20"/>
        </w:rPr>
      </w:pPr>
      <w:r w:rsidRPr="008A1ABD">
        <w:rPr>
          <w:rFonts w:cs="Arial"/>
          <w:sz w:val="20"/>
          <w:szCs w:val="20"/>
        </w:rPr>
        <w:t>SOKRATES: Aber auch so, wie du es beschreibst, scheint das Leben mühselig. Denn gleicht der Teil der Seele, in dem die Neigungen und Begierden sind, nicht einem lecken Fass, bei den Törichten und Unersättlichen zumindest? Und die Zügellosesten wären, wenn der Vergleich stimmt, die Unglückseligsten, denn sie tragen immerzu Wasser in das löchrige Fass, noch dazu mit einem ebenso lecken Sieb. Einem Sieb gleicht die Seele, die nichts festhalten kann, aus Ungewissheit und Vergesslichkeit. Womit ich nur zeigen will, dass statt des unersättlichen und ungezügelten Lebens eines zu wählen besser wäre, das besonnen ist.</w:t>
      </w:r>
    </w:p>
    <w:p w14:paraId="39008582" w14:textId="77777777" w:rsidR="007C0AF5" w:rsidRPr="008A1ABD" w:rsidRDefault="007C0AF5" w:rsidP="007C0AF5">
      <w:pPr>
        <w:jc w:val="both"/>
        <w:rPr>
          <w:rFonts w:cs="Arial"/>
          <w:sz w:val="20"/>
          <w:szCs w:val="20"/>
        </w:rPr>
      </w:pPr>
      <w:r w:rsidRPr="008A1ABD">
        <w:rPr>
          <w:rFonts w:cs="Arial"/>
          <w:sz w:val="20"/>
          <w:szCs w:val="20"/>
        </w:rPr>
        <w:t>KALLIKLES: Du überredest mich nicht, Sokrates, denn für einen, dessen Fass oder lass es mehrere sein, mit Wein, Honig und dergleichen voll und dicht wären, für den gäbe es gar keine Lust mehr, sondern das heißt eben, wie ein Stein leben, wenn alles angefüllt ist, weder Lust mehr haben noch Unlust.</w:t>
      </w:r>
    </w:p>
    <w:p w14:paraId="640E91E8" w14:textId="77777777" w:rsidR="007C0AF5" w:rsidRPr="008A1ABD" w:rsidRDefault="007C0AF5" w:rsidP="007C0AF5">
      <w:pPr>
        <w:jc w:val="both"/>
        <w:rPr>
          <w:rFonts w:cs="Arial"/>
          <w:sz w:val="20"/>
          <w:szCs w:val="20"/>
        </w:rPr>
      </w:pPr>
      <w:r w:rsidRPr="008A1ABD">
        <w:rPr>
          <w:rFonts w:cs="Arial"/>
          <w:sz w:val="20"/>
          <w:szCs w:val="20"/>
        </w:rPr>
        <w:t xml:space="preserve">SOKRATES: </w:t>
      </w:r>
      <w:r>
        <w:rPr>
          <w:rFonts w:cs="Arial"/>
          <w:sz w:val="20"/>
          <w:szCs w:val="20"/>
        </w:rPr>
        <w:t>So muss doch notwendig</w:t>
      </w:r>
      <w:r w:rsidRPr="008A1ABD">
        <w:rPr>
          <w:rFonts w:cs="Arial"/>
          <w:sz w:val="20"/>
          <w:szCs w:val="20"/>
        </w:rPr>
        <w:t xml:space="preserve"> ständig, tags und nachts, bei morschen Fässern viel aufzufüllen sein, um nicht größte Unlust zu empfinden, und auch des Abgehenden muss viel sein und gar große Öffnungen für die Ausflüsse – das ist wiederum ein</w:t>
      </w:r>
      <w:r>
        <w:rPr>
          <w:rFonts w:cs="Arial"/>
          <w:sz w:val="20"/>
          <w:szCs w:val="20"/>
        </w:rPr>
        <w:t xml:space="preserve"> Leben eines Regenpfeifers</w:t>
      </w:r>
      <w:r w:rsidRPr="008A1ABD">
        <w:rPr>
          <w:rFonts w:cs="Arial"/>
          <w:sz w:val="20"/>
          <w:szCs w:val="20"/>
        </w:rPr>
        <w:t>. Denn du meinst es doch so, wie hungern, und wenn man hungert essen?</w:t>
      </w:r>
    </w:p>
    <w:p w14:paraId="1E006EA4" w14:textId="77777777" w:rsidR="007C0AF5" w:rsidRPr="008A1ABD" w:rsidRDefault="007C0AF5" w:rsidP="007C0AF5">
      <w:pPr>
        <w:jc w:val="both"/>
        <w:rPr>
          <w:rFonts w:cs="Arial"/>
          <w:sz w:val="20"/>
          <w:szCs w:val="20"/>
        </w:rPr>
      </w:pPr>
      <w:r w:rsidRPr="008A1ABD">
        <w:rPr>
          <w:rFonts w:cs="Arial"/>
          <w:sz w:val="20"/>
          <w:szCs w:val="20"/>
        </w:rPr>
        <w:t>KALLIKLES: Ja. Und ebenso alle anderen Bedürfnisse und Begierden soll man haben und befriedigen können und so Lust gewinnen und glückselig leben.</w:t>
      </w:r>
    </w:p>
    <w:p w14:paraId="11A138A3" w14:textId="77777777" w:rsidR="007C0AF5" w:rsidRPr="008A1ABD" w:rsidRDefault="007C0AF5" w:rsidP="007C0AF5">
      <w:pPr>
        <w:jc w:val="both"/>
        <w:rPr>
          <w:rFonts w:cs="Arial"/>
          <w:sz w:val="20"/>
          <w:szCs w:val="20"/>
        </w:rPr>
      </w:pPr>
      <w:r w:rsidRPr="008A1ABD">
        <w:rPr>
          <w:rFonts w:cs="Arial"/>
          <w:sz w:val="20"/>
          <w:szCs w:val="20"/>
        </w:rPr>
        <w:t>SOKARTES: Gut, mein Bester, dann lass dich weiter nicht durch Scham abhalten wie auch ich jetzt mich nicht zurückhalte: So sag mir, ob Krätzig-sein und das Jucken haben, wenn man sich nur genug schaben kann und so gekitzelt sein Leben hinbringt, heißt das auch glückselig leben?</w:t>
      </w:r>
    </w:p>
    <w:p w14:paraId="71067B63" w14:textId="77777777" w:rsidR="007C0AF5" w:rsidRPr="008A1ABD" w:rsidRDefault="007C0AF5" w:rsidP="007C0AF5">
      <w:pPr>
        <w:jc w:val="both"/>
        <w:rPr>
          <w:rFonts w:cs="Arial"/>
          <w:sz w:val="20"/>
          <w:szCs w:val="20"/>
        </w:rPr>
      </w:pPr>
      <w:r w:rsidRPr="008A1ABD">
        <w:rPr>
          <w:rFonts w:cs="Arial"/>
          <w:sz w:val="20"/>
          <w:szCs w:val="20"/>
        </w:rPr>
        <w:t>KALLIKLES: Wie abgeschmackt du bist, aber von mir aus: ja! Wer sich kratzt, wird angenehm leben.</w:t>
      </w:r>
    </w:p>
    <w:p w14:paraId="20B86B52" w14:textId="77777777" w:rsidR="007C0AF5" w:rsidRPr="008A1ABD" w:rsidRDefault="007C0AF5" w:rsidP="007C0AF5">
      <w:pPr>
        <w:jc w:val="both"/>
        <w:rPr>
          <w:rFonts w:cs="Arial"/>
          <w:sz w:val="20"/>
          <w:szCs w:val="20"/>
        </w:rPr>
      </w:pPr>
      <w:r w:rsidRPr="008A1ABD">
        <w:rPr>
          <w:rFonts w:cs="Arial"/>
          <w:sz w:val="20"/>
          <w:szCs w:val="20"/>
        </w:rPr>
        <w:t>SOKARTES: Und wer angenehm lebt, ist auch glückselig?</w:t>
      </w:r>
    </w:p>
    <w:p w14:paraId="5DF9E10F" w14:textId="77777777" w:rsidR="007C0AF5" w:rsidRDefault="007C0AF5" w:rsidP="007C0AF5">
      <w:pPr>
        <w:jc w:val="both"/>
        <w:rPr>
          <w:rFonts w:cs="Arial"/>
          <w:sz w:val="20"/>
          <w:szCs w:val="20"/>
        </w:rPr>
      </w:pPr>
      <w:r w:rsidRPr="008A1ABD">
        <w:rPr>
          <w:rFonts w:cs="Arial"/>
          <w:sz w:val="20"/>
          <w:szCs w:val="20"/>
        </w:rPr>
        <w:t>KALLIKLES: Freilich.</w:t>
      </w:r>
    </w:p>
    <w:p w14:paraId="35D4DFA0" w14:textId="77777777" w:rsidR="00974404" w:rsidRPr="008A1ABD" w:rsidRDefault="00974404" w:rsidP="007C0AF5">
      <w:pPr>
        <w:jc w:val="both"/>
        <w:rPr>
          <w:rFonts w:cs="Arial"/>
          <w:sz w:val="20"/>
          <w:szCs w:val="20"/>
        </w:rPr>
      </w:pPr>
    </w:p>
    <w:p w14:paraId="563BE619" w14:textId="77777777" w:rsidR="007C0AF5" w:rsidRDefault="007C0AF5" w:rsidP="007C0AF5">
      <w:pPr>
        <w:jc w:val="both"/>
        <w:rPr>
          <w:rFonts w:cs="Arial"/>
          <w:sz w:val="20"/>
          <w:szCs w:val="20"/>
        </w:rPr>
      </w:pPr>
      <w:r w:rsidRPr="008A1ABD">
        <w:rPr>
          <w:rFonts w:cs="Arial"/>
          <w:sz w:val="20"/>
          <w:szCs w:val="20"/>
        </w:rPr>
        <w:lastRenderedPageBreak/>
        <w:t xml:space="preserve">SOKRATES: Etwa, wenn ihn nur der Kopf juckt oder soll ich dich sonst noch was fragen? Schau, Kallikles, was antwortest du, wenn dich jemand, was hiermit zusammenhängt, alles der Reihe nach fragt, und dabei herauskommt, dass das Leben der Kinderschänder nicht abscheulich und schändlich sei, weil auch diese glückselig sind, wenn sie nur vollauf haben, wonach sie begehren. - Willst du noch weiter deine Behauptung aufrechterhalten, </w:t>
      </w:r>
      <w:r w:rsidRPr="008A1ABD">
        <w:rPr>
          <w:rFonts w:cs="Arial"/>
          <w:sz w:val="20"/>
          <w:szCs w:val="20"/>
        </w:rPr>
        <w:t xml:space="preserve">glückselig sei, wer nur Lust habe, egal welche, ob gute oder schlechte, und: das Angenehme allgemein sei das Gute? </w:t>
      </w:r>
    </w:p>
    <w:p w14:paraId="52F72B44" w14:textId="77777777" w:rsidR="007C0AF5" w:rsidRDefault="007C0AF5" w:rsidP="007C0AF5">
      <w:pPr>
        <w:jc w:val="both"/>
        <w:rPr>
          <w:rFonts w:cs="Arial"/>
          <w:sz w:val="20"/>
          <w:szCs w:val="20"/>
        </w:rPr>
      </w:pPr>
      <w:r>
        <w:rPr>
          <w:rFonts w:cs="Arial"/>
          <w:sz w:val="20"/>
          <w:szCs w:val="20"/>
        </w:rPr>
        <w:t xml:space="preserve">   </w:t>
      </w:r>
    </w:p>
    <w:p w14:paraId="6F43B5E7" w14:textId="6B904223" w:rsidR="007C0AF5" w:rsidRPr="00974404" w:rsidRDefault="007C0AF5" w:rsidP="007C0AF5">
      <w:pPr>
        <w:jc w:val="both"/>
        <w:rPr>
          <w:rFonts w:cs="Arial"/>
          <w:color w:val="A6A6A6" w:themeColor="background1" w:themeShade="A6"/>
          <w:sz w:val="18"/>
          <w:szCs w:val="18"/>
        </w:rPr>
      </w:pPr>
      <w:r w:rsidRPr="00974404">
        <w:rPr>
          <w:rFonts w:cs="Arial"/>
          <w:i/>
          <w:color w:val="A6A6A6" w:themeColor="background1" w:themeShade="A6"/>
          <w:sz w:val="18"/>
          <w:szCs w:val="18"/>
        </w:rPr>
        <w:t>GORGIAS</w:t>
      </w:r>
      <w:r w:rsidR="00022441">
        <w:rPr>
          <w:rFonts w:cs="Arial"/>
          <w:color w:val="A6A6A6" w:themeColor="background1" w:themeShade="A6"/>
          <w:sz w:val="18"/>
          <w:szCs w:val="18"/>
        </w:rPr>
        <w:t xml:space="preserve"> 489d</w:t>
      </w:r>
      <w:r w:rsidR="006A1DE7">
        <w:rPr>
          <w:rFonts w:cs="Arial"/>
          <w:color w:val="A6A6A6" w:themeColor="background1" w:themeShade="A6"/>
          <w:sz w:val="18"/>
          <w:szCs w:val="18"/>
        </w:rPr>
        <w:t xml:space="preserve"> – 494e</w:t>
      </w:r>
      <w:r w:rsidRPr="00974404">
        <w:rPr>
          <w:rFonts w:cs="Arial"/>
          <w:color w:val="A6A6A6" w:themeColor="background1" w:themeShade="A6"/>
          <w:sz w:val="18"/>
          <w:szCs w:val="18"/>
        </w:rPr>
        <w:t xml:space="preserve">; </w:t>
      </w:r>
      <w:r w:rsidR="00974404" w:rsidRPr="00974404">
        <w:rPr>
          <w:color w:val="A6A6A6" w:themeColor="background1" w:themeShade="A6"/>
          <w:sz w:val="18"/>
          <w:szCs w:val="18"/>
        </w:rPr>
        <w:t>übers. v. F. Schleiermacher, bearbeitet</w:t>
      </w:r>
    </w:p>
    <w:p w14:paraId="13A655D5" w14:textId="77777777" w:rsidR="007C0AF5" w:rsidRDefault="007C0AF5" w:rsidP="007C0AF5">
      <w:pPr>
        <w:jc w:val="both"/>
        <w:rPr>
          <w:rFonts w:cs="Arial"/>
          <w:sz w:val="20"/>
          <w:szCs w:val="20"/>
        </w:rPr>
      </w:pPr>
    </w:p>
    <w:p w14:paraId="6F378A0B" w14:textId="77777777" w:rsidR="007C0AF5" w:rsidRDefault="007C0AF5" w:rsidP="007C0AF5">
      <w:pPr>
        <w:jc w:val="both"/>
        <w:rPr>
          <w:rFonts w:cs="Arial"/>
          <w:sz w:val="20"/>
          <w:szCs w:val="20"/>
        </w:rPr>
      </w:pPr>
    </w:p>
    <w:p w14:paraId="40B7B4A4" w14:textId="77777777" w:rsidR="007C0AF5" w:rsidRPr="008A1ABD" w:rsidRDefault="007C0AF5" w:rsidP="007C0AF5">
      <w:pPr>
        <w:jc w:val="both"/>
        <w:rPr>
          <w:rFonts w:cs="Arial"/>
          <w:sz w:val="20"/>
          <w:szCs w:val="20"/>
        </w:rPr>
      </w:pPr>
    </w:p>
    <w:p w14:paraId="6299E01A" w14:textId="4633658B" w:rsidR="007C0AF5" w:rsidRDefault="007C0AF5" w:rsidP="007C0AF5">
      <w:pPr>
        <w:jc w:val="both"/>
        <w:rPr>
          <w:rFonts w:cs="Arial"/>
          <w:sz w:val="22"/>
          <w:szCs w:val="22"/>
        </w:rPr>
        <w:sectPr w:rsidR="007C0AF5" w:rsidSect="00DF0A60">
          <w:type w:val="continuous"/>
          <w:pgSz w:w="11900" w:h="16840"/>
          <w:pgMar w:top="1418" w:right="1418" w:bottom="1134" w:left="1418" w:header="709" w:footer="709" w:gutter="0"/>
          <w:cols w:num="2" w:space="709"/>
          <w:docGrid w:linePitch="360"/>
        </w:sectPr>
      </w:pPr>
    </w:p>
    <w:p w14:paraId="44372E32" w14:textId="77777777" w:rsidR="007C0AF5" w:rsidRPr="001947AF" w:rsidRDefault="007C0AF5" w:rsidP="007C0AF5">
      <w:pPr>
        <w:jc w:val="both"/>
        <w:rPr>
          <w:rFonts w:cs="Arial"/>
          <w:sz w:val="22"/>
          <w:szCs w:val="22"/>
        </w:rPr>
      </w:pPr>
    </w:p>
    <w:tbl>
      <w:tblPr>
        <w:tblStyle w:val="Tabellenraster"/>
        <w:tblW w:w="0" w:type="auto"/>
        <w:tblLook w:val="04A0" w:firstRow="1" w:lastRow="0" w:firstColumn="1" w:lastColumn="0" w:noHBand="0" w:noVBand="1"/>
      </w:tblPr>
      <w:tblGrid>
        <w:gridCol w:w="5211"/>
        <w:gridCol w:w="3843"/>
      </w:tblGrid>
      <w:tr w:rsidR="007C0AF5" w:rsidRPr="00846CAA" w14:paraId="012F3861" w14:textId="77777777" w:rsidTr="00DF0A60">
        <w:trPr>
          <w:trHeight w:val="321"/>
        </w:trPr>
        <w:tc>
          <w:tcPr>
            <w:tcW w:w="5211" w:type="dxa"/>
            <w:shd w:val="clear" w:color="auto" w:fill="D9D9D9" w:themeFill="background1" w:themeFillShade="D9"/>
          </w:tcPr>
          <w:p w14:paraId="13F40B75" w14:textId="77777777" w:rsidR="007C0AF5" w:rsidRPr="00846CAA" w:rsidRDefault="007C0AF5" w:rsidP="00DF0A60">
            <w:pPr>
              <w:rPr>
                <w:b/>
                <w:i/>
                <w:sz w:val="22"/>
                <w:szCs w:val="22"/>
              </w:rPr>
            </w:pPr>
            <w:r>
              <w:rPr>
                <w:b/>
                <w:i/>
                <w:sz w:val="22"/>
                <w:szCs w:val="22"/>
              </w:rPr>
              <w:t>Methodische Anregungen</w:t>
            </w:r>
          </w:p>
        </w:tc>
        <w:tc>
          <w:tcPr>
            <w:tcW w:w="3843" w:type="dxa"/>
            <w:shd w:val="clear" w:color="auto" w:fill="D9D9D9" w:themeFill="background1" w:themeFillShade="D9"/>
          </w:tcPr>
          <w:p w14:paraId="1468526F" w14:textId="77777777" w:rsidR="007C0AF5" w:rsidRPr="00A71E93" w:rsidRDefault="007C0AF5" w:rsidP="00DF0A60">
            <w:pPr>
              <w:rPr>
                <w:b/>
                <w:i/>
                <w:sz w:val="22"/>
                <w:szCs w:val="22"/>
              </w:rPr>
            </w:pPr>
            <w:r>
              <w:rPr>
                <w:b/>
                <w:i/>
                <w:sz w:val="22"/>
                <w:szCs w:val="22"/>
              </w:rPr>
              <w:t>Lösungshinweise</w:t>
            </w:r>
          </w:p>
        </w:tc>
      </w:tr>
      <w:tr w:rsidR="007C0AF5" w14:paraId="1DCCE604" w14:textId="77777777" w:rsidTr="00DF0A60">
        <w:trPr>
          <w:trHeight w:val="250"/>
        </w:trPr>
        <w:tc>
          <w:tcPr>
            <w:tcW w:w="5211" w:type="dxa"/>
          </w:tcPr>
          <w:p w14:paraId="0B92A2BB" w14:textId="4910369C" w:rsidR="007C0AF5" w:rsidRDefault="007C0AF5" w:rsidP="00DF0A60">
            <w:pPr>
              <w:rPr>
                <w:rFonts w:ascii="Calibri" w:hAnsi="Calibri"/>
                <w:sz w:val="22"/>
                <w:szCs w:val="22"/>
              </w:rPr>
            </w:pPr>
            <w:r>
              <w:rPr>
                <w:rFonts w:ascii="Calibri" w:hAnsi="Calibri"/>
                <w:sz w:val="22"/>
                <w:szCs w:val="22"/>
              </w:rPr>
              <w:t xml:space="preserve">A1   Charakterisiere den Typ Kallikles und seine  </w:t>
            </w:r>
          </w:p>
          <w:p w14:paraId="137989F9" w14:textId="77777777" w:rsidR="007C0AF5" w:rsidRDefault="007C0AF5" w:rsidP="00DF0A60">
            <w:pPr>
              <w:rPr>
                <w:rFonts w:ascii="Calibri" w:hAnsi="Calibri"/>
                <w:sz w:val="22"/>
                <w:szCs w:val="22"/>
              </w:rPr>
            </w:pPr>
            <w:r>
              <w:rPr>
                <w:rFonts w:ascii="Calibri" w:hAnsi="Calibri"/>
                <w:sz w:val="22"/>
                <w:szCs w:val="22"/>
              </w:rPr>
              <w:t xml:space="preserve">        Position </w:t>
            </w:r>
            <w:r w:rsidRPr="00D91DF8">
              <w:rPr>
                <w:rFonts w:ascii="Calibri" w:hAnsi="Calibri"/>
                <w:sz w:val="20"/>
                <w:szCs w:val="20"/>
              </w:rPr>
              <w:t>(Z. 1-18).</w:t>
            </w:r>
            <w:r>
              <w:rPr>
                <w:rFonts w:ascii="Calibri" w:hAnsi="Calibri"/>
                <w:sz w:val="22"/>
                <w:szCs w:val="22"/>
              </w:rPr>
              <w:t xml:space="preserve"> Würde Platon den Dialog heute </w:t>
            </w:r>
          </w:p>
          <w:p w14:paraId="38AED09D" w14:textId="77777777" w:rsidR="007C0AF5" w:rsidRDefault="007C0AF5" w:rsidP="00DF0A60">
            <w:pPr>
              <w:rPr>
                <w:rFonts w:ascii="Calibri" w:hAnsi="Calibri"/>
                <w:sz w:val="22"/>
                <w:szCs w:val="22"/>
              </w:rPr>
            </w:pPr>
            <w:r>
              <w:rPr>
                <w:rFonts w:ascii="Calibri" w:hAnsi="Calibri"/>
                <w:sz w:val="22"/>
                <w:szCs w:val="22"/>
              </w:rPr>
              <w:t xml:space="preserve">        schreiben, hieße Kallikles z.B. ...   ...   ...   ...   ...     </w:t>
            </w:r>
          </w:p>
          <w:p w14:paraId="2585ED3E" w14:textId="77777777" w:rsidR="007C0AF5" w:rsidRDefault="007C0AF5" w:rsidP="00DF0A60">
            <w:pPr>
              <w:rPr>
                <w:rFonts w:ascii="Calibri" w:hAnsi="Calibri"/>
                <w:sz w:val="22"/>
                <w:szCs w:val="22"/>
              </w:rPr>
            </w:pPr>
          </w:p>
          <w:p w14:paraId="1DEB295C" w14:textId="77777777" w:rsidR="007C0AF5" w:rsidRDefault="007C0AF5" w:rsidP="00DF0A60">
            <w:pPr>
              <w:rPr>
                <w:rFonts w:ascii="Calibri" w:hAnsi="Calibri"/>
                <w:sz w:val="22"/>
                <w:szCs w:val="22"/>
              </w:rPr>
            </w:pPr>
            <w:r>
              <w:rPr>
                <w:rFonts w:ascii="Calibri" w:hAnsi="Calibri"/>
                <w:sz w:val="22"/>
                <w:szCs w:val="22"/>
              </w:rPr>
              <w:t xml:space="preserve">A2   Analysiere Sokrates’ Unterscheidung in Bezug auf </w:t>
            </w:r>
          </w:p>
          <w:p w14:paraId="619E6CFC" w14:textId="77777777" w:rsidR="007C0AF5" w:rsidRDefault="007C0AF5" w:rsidP="00DF0A60">
            <w:pPr>
              <w:rPr>
                <w:rFonts w:ascii="Calibri" w:hAnsi="Calibri"/>
                <w:sz w:val="22"/>
                <w:szCs w:val="22"/>
              </w:rPr>
            </w:pPr>
            <w:r>
              <w:rPr>
                <w:rFonts w:ascii="Calibri" w:hAnsi="Calibri"/>
                <w:sz w:val="22"/>
                <w:szCs w:val="22"/>
              </w:rPr>
              <w:t xml:space="preserve">       ‚herrschen’ und erkläre die Reaktion des Kallikles. </w:t>
            </w:r>
          </w:p>
          <w:p w14:paraId="15C7F317" w14:textId="77777777" w:rsidR="007C0AF5" w:rsidRPr="00D91DF8" w:rsidRDefault="007C0AF5" w:rsidP="00DF0A60">
            <w:pPr>
              <w:rPr>
                <w:rFonts w:ascii="Calibri" w:hAnsi="Calibri"/>
                <w:sz w:val="20"/>
                <w:szCs w:val="20"/>
              </w:rPr>
            </w:pPr>
            <w:r>
              <w:rPr>
                <w:rFonts w:ascii="Calibri" w:hAnsi="Calibri"/>
                <w:sz w:val="20"/>
                <w:szCs w:val="20"/>
              </w:rPr>
              <w:t xml:space="preserve">        </w:t>
            </w:r>
            <w:r w:rsidRPr="00D91DF8">
              <w:rPr>
                <w:rFonts w:ascii="Calibri" w:hAnsi="Calibri"/>
                <w:sz w:val="20"/>
                <w:szCs w:val="20"/>
              </w:rPr>
              <w:t>(Z. 19-32)</w:t>
            </w:r>
          </w:p>
          <w:p w14:paraId="32C57047" w14:textId="77777777" w:rsidR="007C0AF5" w:rsidRDefault="007C0AF5" w:rsidP="00DF0A60">
            <w:pPr>
              <w:rPr>
                <w:rFonts w:ascii="Calibri" w:hAnsi="Calibri"/>
                <w:sz w:val="22"/>
                <w:szCs w:val="22"/>
              </w:rPr>
            </w:pPr>
          </w:p>
          <w:p w14:paraId="5B71331A" w14:textId="77777777" w:rsidR="007C0AF5" w:rsidRDefault="007C0AF5" w:rsidP="00DF0A60">
            <w:pPr>
              <w:rPr>
                <w:rFonts w:ascii="Calibri" w:hAnsi="Calibri"/>
                <w:sz w:val="22"/>
                <w:szCs w:val="22"/>
              </w:rPr>
            </w:pPr>
            <w:r>
              <w:rPr>
                <w:rFonts w:ascii="Calibri" w:hAnsi="Calibri"/>
                <w:sz w:val="22"/>
                <w:szCs w:val="22"/>
              </w:rPr>
              <w:t xml:space="preserve">A3   Erläutere Kallikles’ Glücks-Verständnis und seine  </w:t>
            </w:r>
          </w:p>
          <w:p w14:paraId="20C24816" w14:textId="77777777" w:rsidR="007C0AF5" w:rsidRDefault="007C0AF5" w:rsidP="00DF0A60">
            <w:pPr>
              <w:rPr>
                <w:rFonts w:ascii="Calibri" w:hAnsi="Calibri"/>
                <w:sz w:val="22"/>
                <w:szCs w:val="22"/>
              </w:rPr>
            </w:pPr>
            <w:r>
              <w:rPr>
                <w:rFonts w:ascii="Calibri" w:hAnsi="Calibri"/>
                <w:sz w:val="22"/>
                <w:szCs w:val="22"/>
              </w:rPr>
              <w:t xml:space="preserve">        Erklärung des Scham-Gefühls. </w:t>
            </w:r>
            <w:r w:rsidRPr="00D91DF8">
              <w:rPr>
                <w:rFonts w:ascii="Calibri" w:hAnsi="Calibri"/>
                <w:sz w:val="20"/>
                <w:szCs w:val="20"/>
              </w:rPr>
              <w:t>(Z. 33-56)</w:t>
            </w:r>
          </w:p>
          <w:p w14:paraId="58542D16" w14:textId="77777777" w:rsidR="007C0AF5" w:rsidRDefault="007C0AF5" w:rsidP="00DF0A60">
            <w:pPr>
              <w:rPr>
                <w:rFonts w:ascii="Calibri" w:hAnsi="Calibri"/>
                <w:sz w:val="22"/>
                <w:szCs w:val="22"/>
              </w:rPr>
            </w:pPr>
          </w:p>
          <w:p w14:paraId="30528E91" w14:textId="77777777" w:rsidR="007C0AF5" w:rsidRDefault="007C0AF5" w:rsidP="00DF0A60">
            <w:pPr>
              <w:rPr>
                <w:rFonts w:ascii="Calibri" w:hAnsi="Calibri"/>
                <w:sz w:val="22"/>
                <w:szCs w:val="22"/>
              </w:rPr>
            </w:pPr>
            <w:r>
              <w:rPr>
                <w:rFonts w:ascii="Calibri" w:hAnsi="Calibri"/>
                <w:sz w:val="22"/>
                <w:szCs w:val="22"/>
              </w:rPr>
              <w:t xml:space="preserve">A4   Untersuche die Erwiderung des Sokrates: prüfe die </w:t>
            </w:r>
          </w:p>
          <w:p w14:paraId="6A3427E4" w14:textId="77777777" w:rsidR="007C0AF5" w:rsidRDefault="007C0AF5" w:rsidP="00DF0A60">
            <w:pPr>
              <w:rPr>
                <w:rFonts w:ascii="Calibri" w:hAnsi="Calibri"/>
                <w:sz w:val="22"/>
                <w:szCs w:val="22"/>
              </w:rPr>
            </w:pPr>
            <w:r>
              <w:rPr>
                <w:rFonts w:ascii="Calibri" w:hAnsi="Calibri"/>
                <w:sz w:val="22"/>
                <w:szCs w:val="22"/>
              </w:rPr>
              <w:t xml:space="preserve">       Überzeugungskraft seiner Überlegungen </w:t>
            </w:r>
            <w:r w:rsidRPr="00D91DF8">
              <w:rPr>
                <w:rFonts w:ascii="Calibri" w:hAnsi="Calibri"/>
                <w:sz w:val="20"/>
                <w:szCs w:val="20"/>
              </w:rPr>
              <w:t>(Z. 57-120)</w:t>
            </w:r>
            <w:r>
              <w:rPr>
                <w:rFonts w:ascii="Calibri" w:hAnsi="Calibri"/>
                <w:sz w:val="22"/>
                <w:szCs w:val="22"/>
              </w:rPr>
              <w:t>.</w:t>
            </w:r>
          </w:p>
          <w:p w14:paraId="6DEB4026" w14:textId="77777777" w:rsidR="007C0AF5" w:rsidRDefault="007C0AF5" w:rsidP="00DF0A60">
            <w:pPr>
              <w:rPr>
                <w:rFonts w:ascii="Calibri" w:hAnsi="Calibri"/>
                <w:sz w:val="22"/>
                <w:szCs w:val="22"/>
              </w:rPr>
            </w:pPr>
          </w:p>
          <w:p w14:paraId="7508E857" w14:textId="77777777" w:rsidR="007C0AF5" w:rsidRDefault="007C0AF5" w:rsidP="00DF0A60">
            <w:pPr>
              <w:rPr>
                <w:rFonts w:ascii="Calibri" w:hAnsi="Calibri"/>
                <w:sz w:val="22"/>
                <w:szCs w:val="22"/>
              </w:rPr>
            </w:pPr>
            <w:r>
              <w:rPr>
                <w:rFonts w:ascii="Calibri" w:hAnsi="Calibri"/>
                <w:sz w:val="22"/>
                <w:szCs w:val="22"/>
              </w:rPr>
              <w:t xml:space="preserve">A5   Vergleiche Kallikles’ Position mit dem „Garten der </w:t>
            </w:r>
          </w:p>
          <w:p w14:paraId="71C6393B" w14:textId="77777777" w:rsidR="007C0AF5" w:rsidRDefault="007C0AF5" w:rsidP="00DF0A60">
            <w:pPr>
              <w:rPr>
                <w:rFonts w:ascii="Calibri" w:hAnsi="Calibri"/>
                <w:sz w:val="22"/>
                <w:szCs w:val="22"/>
              </w:rPr>
            </w:pPr>
            <w:r>
              <w:rPr>
                <w:rFonts w:ascii="Calibri" w:hAnsi="Calibri"/>
                <w:sz w:val="22"/>
                <w:szCs w:val="22"/>
              </w:rPr>
              <w:t xml:space="preserve">        Lüste“.</w:t>
            </w:r>
          </w:p>
          <w:p w14:paraId="18462E0E" w14:textId="77777777" w:rsidR="006A1DE7" w:rsidRDefault="006A1DE7" w:rsidP="00DF0A60">
            <w:pPr>
              <w:rPr>
                <w:rFonts w:ascii="Calibri" w:hAnsi="Calibri"/>
                <w:sz w:val="22"/>
                <w:szCs w:val="22"/>
              </w:rPr>
            </w:pPr>
          </w:p>
          <w:p w14:paraId="576193F2" w14:textId="77777777" w:rsidR="006A1DE7" w:rsidRDefault="006A1DE7" w:rsidP="00DF0A60">
            <w:pPr>
              <w:pBdr>
                <w:bottom w:val="single" w:sz="6" w:space="1" w:color="auto"/>
              </w:pBdr>
              <w:rPr>
                <w:rFonts w:ascii="Calibri" w:hAnsi="Calibri"/>
                <w:sz w:val="22"/>
                <w:szCs w:val="22"/>
              </w:rPr>
            </w:pPr>
          </w:p>
          <w:p w14:paraId="4E3B03DE" w14:textId="77777777" w:rsidR="006A1DE7" w:rsidRDefault="006A1DE7" w:rsidP="00DF0A60">
            <w:pPr>
              <w:rPr>
                <w:rFonts w:ascii="Calibri" w:hAnsi="Calibri"/>
                <w:sz w:val="22"/>
                <w:szCs w:val="22"/>
              </w:rPr>
            </w:pPr>
          </w:p>
          <w:p w14:paraId="0AF04636" w14:textId="6E2CEF1A" w:rsidR="006A1DE7" w:rsidRPr="006A1DE7" w:rsidRDefault="006A1DE7" w:rsidP="00DF0A60">
            <w:pPr>
              <w:rPr>
                <w:rFonts w:ascii="Calibri" w:hAnsi="Calibri"/>
                <w:sz w:val="22"/>
                <w:szCs w:val="22"/>
              </w:rPr>
            </w:pPr>
            <w:r w:rsidRPr="006A1DE7">
              <w:rPr>
                <w:rFonts w:ascii="Calibri" w:hAnsi="Calibri"/>
                <w:sz w:val="22"/>
                <w:szCs w:val="22"/>
              </w:rPr>
              <w:sym w:font="Symbol" w:char="F05B"/>
            </w:r>
            <w:r w:rsidRPr="006A1DE7">
              <w:rPr>
                <w:rFonts w:ascii="Calibri" w:hAnsi="Calibri"/>
                <w:sz w:val="22"/>
                <w:szCs w:val="22"/>
              </w:rPr>
              <w:t xml:space="preserve">hier Abb: </w:t>
            </w:r>
          </w:p>
          <w:p w14:paraId="18085693" w14:textId="6DF96CF8" w:rsidR="006A1DE7" w:rsidRPr="006A1DE7" w:rsidRDefault="006A1DE7" w:rsidP="00DF0A60">
            <w:pPr>
              <w:rPr>
                <w:rFonts w:ascii="Calibri" w:hAnsi="Calibri"/>
                <w:sz w:val="22"/>
                <w:szCs w:val="22"/>
              </w:rPr>
            </w:pPr>
            <w:r w:rsidRPr="006A1DE7">
              <w:rPr>
                <w:rFonts w:ascii="Calibri" w:hAnsi="Calibri"/>
                <w:sz w:val="22"/>
                <w:szCs w:val="22"/>
              </w:rPr>
              <w:t xml:space="preserve">Detail aus </w:t>
            </w:r>
            <w:r w:rsidRPr="006A1DE7">
              <w:rPr>
                <w:sz w:val="22"/>
                <w:szCs w:val="22"/>
              </w:rPr>
              <w:t xml:space="preserve">Hieronymus Bosch: </w:t>
            </w:r>
            <w:r w:rsidRPr="006A1DE7">
              <w:rPr>
                <w:i/>
                <w:sz w:val="22"/>
                <w:szCs w:val="22"/>
              </w:rPr>
              <w:t xml:space="preserve">Der Garten der Lüste </w:t>
            </w:r>
            <w:r w:rsidRPr="006A1DE7">
              <w:rPr>
                <w:sz w:val="22"/>
                <w:szCs w:val="22"/>
              </w:rPr>
              <w:sym w:font="Symbol" w:char="F05D"/>
            </w:r>
          </w:p>
          <w:p w14:paraId="5C8E6E5D" w14:textId="77777777" w:rsidR="007C0AF5" w:rsidRDefault="007C0AF5" w:rsidP="00DF0A60">
            <w:pPr>
              <w:rPr>
                <w:rFonts w:ascii="Calibri" w:hAnsi="Calibri"/>
                <w:sz w:val="22"/>
                <w:szCs w:val="22"/>
              </w:rPr>
            </w:pPr>
          </w:p>
          <w:p w14:paraId="5F2CCF35" w14:textId="11BACC11" w:rsidR="007C0AF5" w:rsidRPr="00FB1BED" w:rsidRDefault="007C0AF5" w:rsidP="00DF0A60">
            <w:pPr>
              <w:rPr>
                <w:rFonts w:ascii="Calibri" w:hAnsi="Calibri"/>
                <w:sz w:val="22"/>
                <w:szCs w:val="22"/>
              </w:rPr>
            </w:pPr>
          </w:p>
        </w:tc>
        <w:tc>
          <w:tcPr>
            <w:tcW w:w="3843" w:type="dxa"/>
          </w:tcPr>
          <w:p w14:paraId="551613E5" w14:textId="77777777" w:rsidR="007C0AF5" w:rsidRDefault="007C0AF5" w:rsidP="00DF0A60">
            <w:pPr>
              <w:rPr>
                <w:sz w:val="22"/>
                <w:szCs w:val="22"/>
              </w:rPr>
            </w:pPr>
          </w:p>
          <w:p w14:paraId="4B062AC2" w14:textId="77777777" w:rsidR="007C0AF5" w:rsidRPr="00FB1BED" w:rsidRDefault="007C0AF5" w:rsidP="00DF0A60">
            <w:pPr>
              <w:rPr>
                <w:i/>
                <w:sz w:val="20"/>
                <w:szCs w:val="20"/>
              </w:rPr>
            </w:pPr>
            <w:r w:rsidRPr="00FB1BED">
              <w:rPr>
                <w:sz w:val="20"/>
                <w:szCs w:val="20"/>
              </w:rPr>
              <w:t xml:space="preserve">Vgl. Nietzsche: </w:t>
            </w:r>
            <w:r w:rsidRPr="00FB1BED">
              <w:rPr>
                <w:i/>
                <w:sz w:val="20"/>
                <w:szCs w:val="20"/>
              </w:rPr>
              <w:t>Wille zur Macht</w:t>
            </w:r>
          </w:p>
          <w:p w14:paraId="46A323E7" w14:textId="77777777" w:rsidR="007C0AF5" w:rsidRPr="00FB1BED" w:rsidRDefault="007C0AF5" w:rsidP="00DF0A60">
            <w:pPr>
              <w:rPr>
                <w:i/>
                <w:sz w:val="20"/>
                <w:szCs w:val="20"/>
              </w:rPr>
            </w:pPr>
          </w:p>
          <w:p w14:paraId="7BA51D12" w14:textId="77777777" w:rsidR="007C0AF5" w:rsidRDefault="007C0AF5" w:rsidP="00DF0A60">
            <w:pPr>
              <w:rPr>
                <w:sz w:val="20"/>
                <w:szCs w:val="20"/>
              </w:rPr>
            </w:pPr>
          </w:p>
          <w:p w14:paraId="085938AC" w14:textId="77777777" w:rsidR="007C0AF5" w:rsidRDefault="007C0AF5" w:rsidP="00DF0A60">
            <w:pPr>
              <w:rPr>
                <w:sz w:val="20"/>
                <w:szCs w:val="20"/>
              </w:rPr>
            </w:pPr>
          </w:p>
          <w:p w14:paraId="61DFDF25" w14:textId="77777777" w:rsidR="007C0AF5" w:rsidRPr="00FB1BED" w:rsidRDefault="007C0AF5" w:rsidP="00DF0A60">
            <w:pPr>
              <w:rPr>
                <w:sz w:val="20"/>
                <w:szCs w:val="20"/>
              </w:rPr>
            </w:pPr>
            <w:r w:rsidRPr="00FB1BED">
              <w:rPr>
                <w:sz w:val="20"/>
                <w:szCs w:val="20"/>
              </w:rPr>
              <w:t>‚Herrschaft’, reflexiv verwenden</w:t>
            </w:r>
          </w:p>
          <w:p w14:paraId="64808547" w14:textId="77777777" w:rsidR="007C0AF5" w:rsidRPr="00FB1BED" w:rsidRDefault="007C0AF5" w:rsidP="00DF0A60">
            <w:pPr>
              <w:rPr>
                <w:sz w:val="20"/>
                <w:szCs w:val="20"/>
              </w:rPr>
            </w:pPr>
          </w:p>
          <w:p w14:paraId="3185D1C8" w14:textId="77777777" w:rsidR="007C0AF5" w:rsidRDefault="007C0AF5" w:rsidP="00DF0A60">
            <w:pPr>
              <w:rPr>
                <w:sz w:val="20"/>
                <w:szCs w:val="20"/>
              </w:rPr>
            </w:pPr>
          </w:p>
          <w:p w14:paraId="75CDA917" w14:textId="77777777" w:rsidR="007C0AF5" w:rsidRDefault="007C0AF5" w:rsidP="00DF0A60">
            <w:pPr>
              <w:rPr>
                <w:sz w:val="20"/>
                <w:szCs w:val="20"/>
              </w:rPr>
            </w:pPr>
          </w:p>
          <w:p w14:paraId="6DDCC379" w14:textId="77777777" w:rsidR="007C0AF5" w:rsidRDefault="007C0AF5" w:rsidP="00DF0A60">
            <w:pPr>
              <w:rPr>
                <w:sz w:val="20"/>
                <w:szCs w:val="20"/>
              </w:rPr>
            </w:pPr>
          </w:p>
          <w:p w14:paraId="4943FD5B" w14:textId="77777777" w:rsidR="007C0AF5" w:rsidRPr="00FB1BED" w:rsidRDefault="007C0AF5" w:rsidP="00DF0A60">
            <w:pPr>
              <w:rPr>
                <w:sz w:val="20"/>
                <w:szCs w:val="20"/>
              </w:rPr>
            </w:pPr>
            <w:r w:rsidRPr="00FB1BED">
              <w:rPr>
                <w:sz w:val="20"/>
                <w:szCs w:val="20"/>
              </w:rPr>
              <w:t xml:space="preserve">quantitativer Hedonismus; </w:t>
            </w:r>
          </w:p>
          <w:p w14:paraId="505B6466" w14:textId="77777777" w:rsidR="007C0AF5" w:rsidRPr="00FB1BED" w:rsidRDefault="007C0AF5" w:rsidP="00DF0A60">
            <w:pPr>
              <w:rPr>
                <w:sz w:val="20"/>
                <w:szCs w:val="20"/>
              </w:rPr>
            </w:pPr>
            <w:r w:rsidRPr="00FB1BED">
              <w:rPr>
                <w:sz w:val="20"/>
                <w:szCs w:val="20"/>
              </w:rPr>
              <w:t>vgl. zu Bentham</w:t>
            </w:r>
          </w:p>
          <w:p w14:paraId="5D277CD0" w14:textId="77777777" w:rsidR="007C0AF5" w:rsidRPr="00FB1BED" w:rsidRDefault="007C0AF5" w:rsidP="00DF0A60">
            <w:pPr>
              <w:rPr>
                <w:sz w:val="20"/>
                <w:szCs w:val="20"/>
              </w:rPr>
            </w:pPr>
            <w:r w:rsidRPr="00FB1BED">
              <w:rPr>
                <w:sz w:val="20"/>
                <w:szCs w:val="20"/>
              </w:rPr>
              <w:t>Scham etc. = Sklavenmoral</w:t>
            </w:r>
          </w:p>
          <w:p w14:paraId="4EEC16A5" w14:textId="77777777" w:rsidR="007C0AF5" w:rsidRPr="00FB1BED" w:rsidRDefault="007C0AF5" w:rsidP="00DF0A60">
            <w:pPr>
              <w:rPr>
                <w:sz w:val="20"/>
                <w:szCs w:val="20"/>
              </w:rPr>
            </w:pPr>
          </w:p>
          <w:p w14:paraId="522DA509" w14:textId="77777777" w:rsidR="007C0AF5" w:rsidRPr="00FB1BED" w:rsidRDefault="007C0AF5" w:rsidP="00DF0A60">
            <w:pPr>
              <w:rPr>
                <w:sz w:val="20"/>
                <w:szCs w:val="20"/>
              </w:rPr>
            </w:pPr>
            <w:r w:rsidRPr="00FB1BED">
              <w:rPr>
                <w:sz w:val="20"/>
                <w:szCs w:val="20"/>
              </w:rPr>
              <w:t xml:space="preserve">Analogie-Argumente; </w:t>
            </w:r>
          </w:p>
          <w:p w14:paraId="3C213618" w14:textId="77777777" w:rsidR="007C0AF5" w:rsidRPr="00FB1BED" w:rsidRDefault="007C0AF5" w:rsidP="00DF0A60">
            <w:pPr>
              <w:rPr>
                <w:sz w:val="20"/>
                <w:szCs w:val="20"/>
              </w:rPr>
            </w:pPr>
            <w:r>
              <w:rPr>
                <w:sz w:val="20"/>
                <w:szCs w:val="20"/>
              </w:rPr>
              <w:t xml:space="preserve">Gegenbeispiel-Methode: </w:t>
            </w:r>
            <w:r w:rsidRPr="00FB1BED">
              <w:rPr>
                <w:sz w:val="20"/>
                <w:szCs w:val="20"/>
              </w:rPr>
              <w:t>zu weite Definition von Glück (= Lust/Angenehmes);</w:t>
            </w:r>
          </w:p>
          <w:p w14:paraId="6124F8CE" w14:textId="77777777" w:rsidR="007C0AF5" w:rsidRDefault="007C0AF5" w:rsidP="00DF0A60">
            <w:pPr>
              <w:rPr>
                <w:sz w:val="20"/>
                <w:szCs w:val="20"/>
              </w:rPr>
            </w:pPr>
            <w:r w:rsidRPr="00FB1BED">
              <w:rPr>
                <w:sz w:val="20"/>
                <w:szCs w:val="20"/>
              </w:rPr>
              <w:t>Anzeichen von Selbstwiderspruch bei Kallikles: zuerst findet er Scham nur schwächlich, nun windet er sich vor „Abgeschmacktem“</w:t>
            </w:r>
          </w:p>
          <w:p w14:paraId="6269D89E" w14:textId="77777777" w:rsidR="007C0AF5" w:rsidRDefault="007C0AF5" w:rsidP="00DF0A60">
            <w:pPr>
              <w:rPr>
                <w:sz w:val="20"/>
                <w:szCs w:val="20"/>
              </w:rPr>
            </w:pPr>
          </w:p>
          <w:p w14:paraId="11A800D0" w14:textId="77777777" w:rsidR="007C0AF5" w:rsidRDefault="007C0AF5" w:rsidP="00DF0A60">
            <w:pPr>
              <w:rPr>
                <w:sz w:val="20"/>
                <w:szCs w:val="20"/>
              </w:rPr>
            </w:pPr>
            <w:r>
              <w:rPr>
                <w:sz w:val="20"/>
                <w:szCs w:val="20"/>
              </w:rPr>
              <w:t xml:space="preserve">Hieronymus Bosch: </w:t>
            </w:r>
            <w:r w:rsidRPr="004C3A76">
              <w:rPr>
                <w:i/>
                <w:sz w:val="20"/>
                <w:szCs w:val="20"/>
              </w:rPr>
              <w:t>Garten der Lüste</w:t>
            </w:r>
            <w:r>
              <w:rPr>
                <w:sz w:val="20"/>
                <w:szCs w:val="20"/>
              </w:rPr>
              <w:t>;</w:t>
            </w:r>
          </w:p>
          <w:p w14:paraId="7533F61D" w14:textId="77777777" w:rsidR="007C0AF5" w:rsidRPr="00C71B51" w:rsidRDefault="007C0AF5" w:rsidP="00DF0A60">
            <w:pPr>
              <w:rPr>
                <w:sz w:val="20"/>
                <w:szCs w:val="20"/>
                <w:u w:val="single"/>
              </w:rPr>
            </w:pPr>
            <w:r w:rsidRPr="00C71B51">
              <w:rPr>
                <w:sz w:val="20"/>
                <w:szCs w:val="20"/>
                <w:u w:val="single"/>
              </w:rPr>
              <w:t>Prüfe:</w:t>
            </w:r>
          </w:p>
          <w:p w14:paraId="6575AC78" w14:textId="77777777" w:rsidR="007C0AF5" w:rsidRDefault="007C0AF5" w:rsidP="00DF0A60">
            <w:pPr>
              <w:rPr>
                <w:sz w:val="20"/>
                <w:szCs w:val="20"/>
              </w:rPr>
            </w:pPr>
            <w:r>
              <w:rPr>
                <w:sz w:val="20"/>
                <w:szCs w:val="20"/>
              </w:rPr>
              <w:t>Ist das Gemälde (nicht)pornographisch?</w:t>
            </w:r>
          </w:p>
          <w:p w14:paraId="6E667432" w14:textId="77777777" w:rsidR="007C0AF5" w:rsidRDefault="007C0AF5" w:rsidP="00DF0A60">
            <w:pPr>
              <w:rPr>
                <w:sz w:val="20"/>
                <w:szCs w:val="20"/>
              </w:rPr>
            </w:pPr>
          </w:p>
          <w:p w14:paraId="6B84A4FD" w14:textId="77777777" w:rsidR="007C0AF5" w:rsidRDefault="007C0AF5" w:rsidP="00DF0A60">
            <w:pPr>
              <w:rPr>
                <w:sz w:val="20"/>
                <w:szCs w:val="20"/>
              </w:rPr>
            </w:pPr>
            <w:r>
              <w:rPr>
                <w:sz w:val="20"/>
                <w:szCs w:val="20"/>
              </w:rPr>
              <w:t xml:space="preserve">Jeder kann heutzutage jederzeit (zeitweise) im „Garten der Lüste“ wandeln, - im Internet. </w:t>
            </w:r>
          </w:p>
          <w:p w14:paraId="5ABA5D71" w14:textId="77777777" w:rsidR="007C0AF5" w:rsidRDefault="007C0AF5" w:rsidP="00DF0A60">
            <w:pPr>
              <w:rPr>
                <w:sz w:val="20"/>
                <w:szCs w:val="20"/>
              </w:rPr>
            </w:pPr>
            <w:r>
              <w:rPr>
                <w:sz w:val="20"/>
                <w:szCs w:val="20"/>
              </w:rPr>
              <w:t>Ein virtueller Garten erfüllt dieselbe Funktion wie ein wirklicher Garten – oder nicht?</w:t>
            </w:r>
          </w:p>
          <w:p w14:paraId="3A9FA8AB" w14:textId="77777777" w:rsidR="007C0AF5" w:rsidRDefault="007C0AF5" w:rsidP="00DF0A60">
            <w:pPr>
              <w:rPr>
                <w:sz w:val="20"/>
                <w:szCs w:val="20"/>
              </w:rPr>
            </w:pPr>
          </w:p>
          <w:p w14:paraId="1A168230" w14:textId="77777777" w:rsidR="007C0AF5" w:rsidRDefault="007C0AF5" w:rsidP="00DF0A60">
            <w:pPr>
              <w:rPr>
                <w:sz w:val="20"/>
                <w:szCs w:val="20"/>
              </w:rPr>
            </w:pPr>
            <w:r w:rsidRPr="00C71B51">
              <w:rPr>
                <w:sz w:val="20"/>
                <w:szCs w:val="20"/>
                <w:u w:val="single"/>
              </w:rPr>
              <w:t>Nimm begründet Stellung:</w:t>
            </w:r>
            <w:r>
              <w:rPr>
                <w:sz w:val="20"/>
                <w:szCs w:val="20"/>
              </w:rPr>
              <w:t xml:space="preserve"> </w:t>
            </w:r>
          </w:p>
          <w:p w14:paraId="6C8D2BA6" w14:textId="77777777" w:rsidR="007C0AF5" w:rsidRDefault="007C0AF5" w:rsidP="00DF0A60">
            <w:pPr>
              <w:rPr>
                <w:sz w:val="20"/>
                <w:szCs w:val="20"/>
              </w:rPr>
            </w:pPr>
            <w:r>
              <w:rPr>
                <w:sz w:val="20"/>
                <w:szCs w:val="20"/>
              </w:rPr>
              <w:t xml:space="preserve">Ein </w:t>
            </w:r>
            <w:r w:rsidRPr="006A1DE7">
              <w:rPr>
                <w:i/>
                <w:sz w:val="20"/>
                <w:szCs w:val="20"/>
              </w:rPr>
              <w:t>online</w:t>
            </w:r>
            <w:r>
              <w:rPr>
                <w:sz w:val="20"/>
                <w:szCs w:val="20"/>
              </w:rPr>
              <w:t xml:space="preserve">-Leben ist wie ein „leckes Fass“ – </w:t>
            </w:r>
            <w:r w:rsidRPr="00C71B51">
              <w:rPr>
                <w:sz w:val="20"/>
                <w:szCs w:val="20"/>
              </w:rPr>
              <w:t>stimmt das?</w:t>
            </w:r>
          </w:p>
          <w:p w14:paraId="7ED072B1" w14:textId="77777777" w:rsidR="007C0AF5" w:rsidRPr="00C71B51" w:rsidRDefault="007C0AF5" w:rsidP="00DF0A60">
            <w:pPr>
              <w:rPr>
                <w:sz w:val="20"/>
                <w:szCs w:val="20"/>
              </w:rPr>
            </w:pPr>
          </w:p>
        </w:tc>
      </w:tr>
    </w:tbl>
    <w:p w14:paraId="58A0E8B7" w14:textId="77777777" w:rsidR="007C0AF5" w:rsidRDefault="007C0AF5" w:rsidP="007C0AF5">
      <w:pPr>
        <w:jc w:val="both"/>
        <w:rPr>
          <w:rFonts w:cs="Arial"/>
          <w:sz w:val="22"/>
          <w:szCs w:val="22"/>
        </w:rPr>
        <w:sectPr w:rsidR="007C0AF5" w:rsidSect="00DF0A60">
          <w:type w:val="continuous"/>
          <w:pgSz w:w="11900" w:h="16840"/>
          <w:pgMar w:top="1418" w:right="1418" w:bottom="1134" w:left="1418" w:header="709" w:footer="709" w:gutter="0"/>
          <w:cols w:space="709"/>
          <w:docGrid w:linePitch="360"/>
        </w:sectPr>
      </w:pPr>
    </w:p>
    <w:p w14:paraId="300C9657" w14:textId="77777777" w:rsidR="007C0AF5" w:rsidRDefault="007C0AF5" w:rsidP="007C0AF5">
      <w:pPr>
        <w:rPr>
          <w:b/>
        </w:rPr>
        <w:sectPr w:rsidR="007C0AF5" w:rsidSect="00DF0A60">
          <w:type w:val="continuous"/>
          <w:pgSz w:w="11900" w:h="16840"/>
          <w:pgMar w:top="1418" w:right="1418" w:bottom="1134" w:left="1418" w:header="709" w:footer="709" w:gutter="0"/>
          <w:cols w:num="2" w:space="709"/>
          <w:docGrid w:linePitch="360"/>
        </w:sectPr>
      </w:pPr>
    </w:p>
    <w:p w14:paraId="6DF0439F" w14:textId="77777777" w:rsidR="007C0AF5" w:rsidRDefault="007C0AF5" w:rsidP="007C0AF5">
      <w:pPr>
        <w:rPr>
          <w:b/>
          <w:sz w:val="22"/>
          <w:szCs w:val="22"/>
        </w:rPr>
      </w:pPr>
    </w:p>
    <w:p w14:paraId="3CCB5645" w14:textId="77777777" w:rsidR="00703095" w:rsidRDefault="00703095" w:rsidP="007C0AF5">
      <w:pPr>
        <w:rPr>
          <w:b/>
        </w:rPr>
      </w:pPr>
    </w:p>
    <w:p w14:paraId="5FB96790" w14:textId="77777777" w:rsidR="00703095" w:rsidRDefault="00703095" w:rsidP="007C0AF5">
      <w:pPr>
        <w:rPr>
          <w:b/>
        </w:rPr>
      </w:pPr>
    </w:p>
    <w:p w14:paraId="66C6D8A0" w14:textId="77777777" w:rsidR="00703095" w:rsidRDefault="00703095" w:rsidP="007C0AF5">
      <w:pPr>
        <w:rPr>
          <w:b/>
        </w:rPr>
      </w:pPr>
    </w:p>
    <w:p w14:paraId="75715FBE" w14:textId="77777777" w:rsidR="00703095" w:rsidRDefault="00703095" w:rsidP="007C0AF5">
      <w:pPr>
        <w:rPr>
          <w:b/>
        </w:rPr>
      </w:pPr>
    </w:p>
    <w:p w14:paraId="1972F243" w14:textId="77777777" w:rsidR="00703095" w:rsidRDefault="00703095" w:rsidP="007C0AF5">
      <w:pPr>
        <w:rPr>
          <w:b/>
        </w:rPr>
      </w:pPr>
    </w:p>
    <w:p w14:paraId="355F178F" w14:textId="77777777" w:rsidR="007C0AF5" w:rsidRPr="000D2A83" w:rsidRDefault="007C0AF5" w:rsidP="007C0AF5">
      <w:pPr>
        <w:rPr>
          <w:b/>
        </w:rPr>
      </w:pPr>
      <w:r>
        <w:rPr>
          <w:b/>
        </w:rPr>
        <w:lastRenderedPageBreak/>
        <w:t xml:space="preserve">Umsetzungsbeispiel 3 PROTAGORAS </w:t>
      </w:r>
      <w:r>
        <w:rPr>
          <w:rFonts w:ascii="Calibri" w:hAnsi="Calibri"/>
          <w:b/>
          <w:sz w:val="22"/>
          <w:szCs w:val="22"/>
        </w:rPr>
        <w:t xml:space="preserve">         </w:t>
      </w:r>
    </w:p>
    <w:p w14:paraId="1C1798E6" w14:textId="77777777" w:rsidR="007C0AF5" w:rsidRPr="000D2A83" w:rsidRDefault="007C0AF5" w:rsidP="007C0AF5">
      <w:pPr>
        <w:jc w:val="both"/>
        <w:rPr>
          <w:b/>
        </w:rPr>
      </w:pPr>
    </w:p>
    <w:p w14:paraId="50518220" w14:textId="77777777" w:rsidR="007C0AF5" w:rsidRDefault="007C0AF5" w:rsidP="007C0AF5">
      <w:pPr>
        <w:spacing w:line="360" w:lineRule="auto"/>
      </w:pPr>
      <w:r w:rsidRPr="000D2A83">
        <w:rPr>
          <w:b/>
        </w:rPr>
        <w:t>Vorbemerkung</w:t>
      </w:r>
      <w:r w:rsidRPr="000D2A83">
        <w:t xml:space="preserve">    </w:t>
      </w:r>
      <w:r>
        <w:tab/>
        <w:t>Beispiele oder Auszüge aus Platons Dialog PROTAGORAS finden sich</w:t>
      </w:r>
    </w:p>
    <w:p w14:paraId="61F9E5E8" w14:textId="77777777" w:rsidR="007C0AF5" w:rsidRDefault="007C0AF5" w:rsidP="007C0AF5">
      <w:pPr>
        <w:spacing w:line="360" w:lineRule="auto"/>
        <w:ind w:left="1416" w:firstLine="708"/>
      </w:pPr>
      <w:r>
        <w:t>in keinem Ethikschulbuch der letzten Jahre. Eine Verwendung von</w:t>
      </w:r>
    </w:p>
    <w:p w14:paraId="4AF5DEC8" w14:textId="77777777" w:rsidR="007C0AF5" w:rsidRDefault="007C0AF5" w:rsidP="007C0AF5">
      <w:pPr>
        <w:spacing w:line="360" w:lineRule="auto"/>
        <w:ind w:left="2124"/>
      </w:pPr>
      <w:r>
        <w:t xml:space="preserve">Stellen aus dem PROTAGORAS zum Zweck einer problemorientierten und exemplarischen Erarbeitung von Sokrates’ Kunst vernunft-geleiteten Argumentierens ist aber leicht zu rechtfertigen: Es handelt sich um eine Auseinandersetzung mit dem bedeutendsten der griechischen Sophisten, Protagoras von Abdera, von dem der einflussreiche </w:t>
      </w:r>
      <w:r w:rsidRPr="00D409F1">
        <w:rPr>
          <w:i/>
        </w:rPr>
        <w:t>homo mensura</w:t>
      </w:r>
      <w:r>
        <w:t>-Satz stammt, eine Grundmaxime des Relativismus: „Aller Dinge Maß ist der Mensch“ – wobei nicht die Gattung sondern das Individuum gemeint ist. Sokrates setzt sich darin nicht nur kritisch auseinander mit dem Programm der Sophistik, dem Geltungsanspruch sophistischen Unterrichts (Erziehung zum guten=erfolgreichen Staatsbürger) und der These von der Relativität des Nützlichen; im Zuge seines Widerlegungsverfahrens (</w:t>
      </w:r>
      <w:r w:rsidRPr="00093282">
        <w:rPr>
          <w:i/>
        </w:rPr>
        <w:t>Elenchos</w:t>
      </w:r>
      <w:r>
        <w:t xml:space="preserve">) schälen sich positive Überzeugungen der sokratischen Ethik heraus und der konstruktive Teil besteht in einem Plädoyer für die These von der (i) Einheit der Tugenden, die These darüber, dass (ii) Niemand freiwillig das Böse wählt; und schließlich die These (iii) dass Tugend eine starke (nicht-subjektive; mindestens: inter-subjektive) Wissenskomponente enthält. </w:t>
      </w:r>
    </w:p>
    <w:p w14:paraId="55706EE7" w14:textId="77777777" w:rsidR="007C0AF5" w:rsidRDefault="007C0AF5" w:rsidP="007C0AF5">
      <w:pPr>
        <w:jc w:val="both"/>
        <w:rPr>
          <w:b/>
          <w:sz w:val="22"/>
          <w:szCs w:val="22"/>
        </w:rPr>
      </w:pPr>
    </w:p>
    <w:p w14:paraId="555B825C" w14:textId="0E197F4B" w:rsidR="007C0AF5" w:rsidRPr="00A8720B" w:rsidRDefault="007C0AF5" w:rsidP="007C0AF5">
      <w:pPr>
        <w:jc w:val="both"/>
      </w:pPr>
      <w:r>
        <w:rPr>
          <w:b/>
          <w:sz w:val="22"/>
          <w:szCs w:val="22"/>
        </w:rPr>
        <w:t>Hinführung</w:t>
      </w:r>
      <w:r>
        <w:rPr>
          <w:b/>
          <w:sz w:val="22"/>
          <w:szCs w:val="22"/>
        </w:rPr>
        <w:tab/>
      </w:r>
      <w:r w:rsidRPr="005117CA">
        <w:rPr>
          <w:sz w:val="22"/>
          <w:szCs w:val="22"/>
        </w:rPr>
        <w:t>Ein</w:t>
      </w:r>
      <w:r>
        <w:rPr>
          <w:sz w:val="22"/>
          <w:szCs w:val="22"/>
        </w:rPr>
        <w:t xml:space="preserve">stieg mit </w:t>
      </w:r>
      <w:r w:rsidR="00EF73C1">
        <w:rPr>
          <w:sz w:val="22"/>
          <w:szCs w:val="22"/>
        </w:rPr>
        <w:t xml:space="preserve">der </w:t>
      </w:r>
      <w:r>
        <w:rPr>
          <w:sz w:val="22"/>
          <w:szCs w:val="22"/>
        </w:rPr>
        <w:t xml:space="preserve">Anekdote des Protagoras-Paradox; Problemfeststellung: praktische </w:t>
      </w:r>
    </w:p>
    <w:p w14:paraId="32A4F996" w14:textId="77777777" w:rsidR="007C0AF5" w:rsidRDefault="007C0AF5" w:rsidP="007C0AF5">
      <w:pPr>
        <w:rPr>
          <w:sz w:val="22"/>
          <w:szCs w:val="22"/>
        </w:rPr>
      </w:pPr>
      <w:r>
        <w:rPr>
          <w:sz w:val="22"/>
          <w:szCs w:val="22"/>
        </w:rPr>
        <w:tab/>
      </w:r>
      <w:r>
        <w:rPr>
          <w:sz w:val="22"/>
          <w:szCs w:val="22"/>
        </w:rPr>
        <w:tab/>
        <w:t xml:space="preserve">Folgen des (Wert-)Relativismus; intuitiver Problemlösungsversuch; Hilfestellung: </w:t>
      </w:r>
    </w:p>
    <w:p w14:paraId="7E07B41F" w14:textId="77777777" w:rsidR="007C0AF5" w:rsidRDefault="007C0AF5" w:rsidP="007C0AF5">
      <w:pPr>
        <w:rPr>
          <w:i/>
          <w:sz w:val="22"/>
          <w:szCs w:val="22"/>
        </w:rPr>
      </w:pPr>
      <w:r>
        <w:rPr>
          <w:sz w:val="22"/>
          <w:szCs w:val="22"/>
        </w:rPr>
        <w:tab/>
      </w:r>
      <w:r>
        <w:rPr>
          <w:sz w:val="22"/>
          <w:szCs w:val="22"/>
        </w:rPr>
        <w:tab/>
        <w:t xml:space="preserve">Lexikoneintrag ‚Relativismus’ (am besten von Marcus Willaschek, in </w:t>
      </w:r>
      <w:r w:rsidRPr="002F5DB8">
        <w:rPr>
          <w:i/>
          <w:sz w:val="22"/>
          <w:szCs w:val="22"/>
        </w:rPr>
        <w:t xml:space="preserve">Lexikon </w:t>
      </w:r>
    </w:p>
    <w:p w14:paraId="08961827" w14:textId="77777777" w:rsidR="007C0AF5" w:rsidRPr="00950526" w:rsidRDefault="007C0AF5" w:rsidP="007C0AF5">
      <w:pPr>
        <w:rPr>
          <w:i/>
          <w:sz w:val="22"/>
          <w:szCs w:val="22"/>
        </w:rPr>
      </w:pPr>
      <w:r>
        <w:rPr>
          <w:i/>
          <w:sz w:val="22"/>
          <w:szCs w:val="22"/>
        </w:rPr>
        <w:tab/>
      </w:r>
      <w:r>
        <w:rPr>
          <w:i/>
          <w:sz w:val="22"/>
          <w:szCs w:val="22"/>
        </w:rPr>
        <w:tab/>
      </w:r>
      <w:r w:rsidRPr="002F5DB8">
        <w:rPr>
          <w:i/>
          <w:sz w:val="22"/>
          <w:szCs w:val="22"/>
        </w:rPr>
        <w:t>Philosophie. Hundert Grundbegriffe</w:t>
      </w:r>
      <w:r>
        <w:rPr>
          <w:sz w:val="22"/>
          <w:szCs w:val="22"/>
        </w:rPr>
        <w:t>, Stuttgart 2009; kann leicht bearbeitet werden)</w:t>
      </w:r>
    </w:p>
    <w:p w14:paraId="012952A2" w14:textId="77777777" w:rsidR="007C0AF5" w:rsidRDefault="007C0AF5" w:rsidP="007C0AF5">
      <w:pPr>
        <w:ind w:left="708" w:firstLine="708"/>
        <w:rPr>
          <w:sz w:val="22"/>
          <w:szCs w:val="22"/>
        </w:rPr>
      </w:pPr>
      <w:r>
        <w:rPr>
          <w:sz w:val="22"/>
          <w:szCs w:val="22"/>
        </w:rPr>
        <w:t>Alternativ: Zeitgeschichtlicher Hintergrund für Sokrates’ Auseinandersetzung mit den</w:t>
      </w:r>
    </w:p>
    <w:p w14:paraId="2953C8C0" w14:textId="77777777" w:rsidR="007C0AF5" w:rsidRPr="00556236" w:rsidRDefault="007C0AF5" w:rsidP="007C0AF5">
      <w:pPr>
        <w:ind w:left="708" w:firstLine="708"/>
        <w:rPr>
          <w:sz w:val="22"/>
          <w:szCs w:val="22"/>
        </w:rPr>
      </w:pPr>
      <w:r>
        <w:rPr>
          <w:sz w:val="22"/>
          <w:szCs w:val="22"/>
        </w:rPr>
        <w:t>Sophisten – Auszug aus Thukydides’ Gesch</w:t>
      </w:r>
      <w:r w:rsidRPr="00556236">
        <w:rPr>
          <w:i/>
          <w:sz w:val="22"/>
          <w:szCs w:val="22"/>
        </w:rPr>
        <w:t>ichte des Peloponnesischen Kriegs</w:t>
      </w:r>
    </w:p>
    <w:p w14:paraId="0E493490" w14:textId="77777777" w:rsidR="007C0AF5" w:rsidRPr="00A3463E" w:rsidRDefault="007C0AF5" w:rsidP="007C0AF5">
      <w:pPr>
        <w:rPr>
          <w:sz w:val="22"/>
          <w:szCs w:val="22"/>
        </w:rPr>
      </w:pPr>
      <w:r w:rsidRPr="00935E5F">
        <w:rPr>
          <w:b/>
          <w:sz w:val="22"/>
          <w:szCs w:val="22"/>
        </w:rPr>
        <w:t>V</w:t>
      </w:r>
      <w:r>
        <w:rPr>
          <w:b/>
          <w:sz w:val="22"/>
          <w:szCs w:val="22"/>
        </w:rPr>
        <w:t>ertiefung</w:t>
      </w:r>
      <w:r>
        <w:rPr>
          <w:b/>
          <w:sz w:val="22"/>
          <w:szCs w:val="22"/>
        </w:rPr>
        <w:tab/>
      </w:r>
      <w:r>
        <w:rPr>
          <w:sz w:val="22"/>
          <w:szCs w:val="22"/>
        </w:rPr>
        <w:t>Auszug aus dem Dialog PROTAGORAS mit Arbeitsanregungen</w:t>
      </w:r>
    </w:p>
    <w:p w14:paraId="297229E1" w14:textId="77777777" w:rsidR="007C0AF5" w:rsidRPr="00093282" w:rsidRDefault="007C0AF5" w:rsidP="007C0AF5">
      <w:pPr>
        <w:rPr>
          <w:i/>
          <w:sz w:val="22"/>
          <w:szCs w:val="22"/>
        </w:rPr>
      </w:pPr>
      <w:r w:rsidRPr="00935E5F">
        <w:rPr>
          <w:b/>
          <w:sz w:val="22"/>
          <w:szCs w:val="22"/>
        </w:rPr>
        <w:t>T</w:t>
      </w:r>
      <w:r>
        <w:rPr>
          <w:b/>
          <w:sz w:val="22"/>
          <w:szCs w:val="22"/>
        </w:rPr>
        <w:t>ransfer</w:t>
      </w:r>
      <w:r>
        <w:rPr>
          <w:b/>
          <w:sz w:val="22"/>
          <w:szCs w:val="22"/>
        </w:rPr>
        <w:tab/>
      </w:r>
      <w:r>
        <w:rPr>
          <w:sz w:val="22"/>
          <w:szCs w:val="22"/>
        </w:rPr>
        <w:t xml:space="preserve">Kulturrelativismus heute: </w:t>
      </w:r>
      <w:r w:rsidRPr="00093282">
        <w:rPr>
          <w:i/>
          <w:sz w:val="22"/>
          <w:szCs w:val="22"/>
        </w:rPr>
        <w:t xml:space="preserve">Jede Kultur hat ihre eigene Moral; deshalb sollten wir uns </w:t>
      </w:r>
    </w:p>
    <w:p w14:paraId="1BBD695B" w14:textId="77777777" w:rsidR="007C0AF5" w:rsidRDefault="007C0AF5" w:rsidP="007C0AF5">
      <w:pPr>
        <w:rPr>
          <w:sz w:val="22"/>
          <w:szCs w:val="22"/>
        </w:rPr>
      </w:pPr>
      <w:r w:rsidRPr="00093282">
        <w:rPr>
          <w:i/>
          <w:sz w:val="22"/>
          <w:szCs w:val="22"/>
        </w:rPr>
        <w:tab/>
      </w:r>
      <w:r w:rsidRPr="00093282">
        <w:rPr>
          <w:i/>
          <w:sz w:val="22"/>
          <w:szCs w:val="22"/>
        </w:rPr>
        <w:tab/>
        <w:t>(mit unserer Moral) nicht in andere Kulturen einmischen</w:t>
      </w:r>
      <w:r>
        <w:rPr>
          <w:sz w:val="22"/>
          <w:szCs w:val="22"/>
        </w:rPr>
        <w:t>. Widerlegung: Sein-Sollen-</w:t>
      </w:r>
    </w:p>
    <w:p w14:paraId="4C7F8443" w14:textId="77777777" w:rsidR="007C0AF5" w:rsidRPr="000E7345" w:rsidRDefault="007C0AF5" w:rsidP="007C0AF5">
      <w:pPr>
        <w:rPr>
          <w:i/>
          <w:sz w:val="22"/>
          <w:szCs w:val="22"/>
        </w:rPr>
      </w:pPr>
      <w:r>
        <w:rPr>
          <w:sz w:val="22"/>
          <w:szCs w:val="22"/>
        </w:rPr>
        <w:tab/>
      </w:r>
      <w:r>
        <w:rPr>
          <w:sz w:val="22"/>
          <w:szCs w:val="22"/>
        </w:rPr>
        <w:tab/>
        <w:t xml:space="preserve">Fehlschluss, vgl. genauer B. Williams: </w:t>
      </w:r>
      <w:r w:rsidRPr="002F5DB8">
        <w:rPr>
          <w:i/>
          <w:sz w:val="22"/>
          <w:szCs w:val="22"/>
        </w:rPr>
        <w:t>Der Relativismus – ein Exkurs</w:t>
      </w:r>
      <w:r>
        <w:rPr>
          <w:sz w:val="22"/>
          <w:szCs w:val="22"/>
        </w:rPr>
        <w:t xml:space="preserve">, in ders. </w:t>
      </w:r>
      <w:r w:rsidRPr="000E7345">
        <w:rPr>
          <w:i/>
          <w:sz w:val="22"/>
          <w:szCs w:val="22"/>
        </w:rPr>
        <w:t xml:space="preserve">Der </w:t>
      </w:r>
    </w:p>
    <w:p w14:paraId="5301E960" w14:textId="77777777" w:rsidR="007C0AF5" w:rsidRPr="00093282" w:rsidRDefault="007C0AF5" w:rsidP="007C0AF5">
      <w:pPr>
        <w:rPr>
          <w:sz w:val="22"/>
          <w:szCs w:val="22"/>
        </w:rPr>
      </w:pPr>
      <w:r w:rsidRPr="000E7345">
        <w:rPr>
          <w:i/>
          <w:sz w:val="22"/>
          <w:szCs w:val="22"/>
        </w:rPr>
        <w:tab/>
      </w:r>
      <w:r w:rsidRPr="000E7345">
        <w:rPr>
          <w:i/>
          <w:sz w:val="22"/>
          <w:szCs w:val="22"/>
        </w:rPr>
        <w:tab/>
        <w:t>Begriff der Moral. Eine Einführung in die Ethik</w:t>
      </w:r>
      <w:r>
        <w:rPr>
          <w:sz w:val="22"/>
          <w:szCs w:val="22"/>
        </w:rPr>
        <w:t>, Stuttgart 1998, S. 28-33)</w:t>
      </w:r>
    </w:p>
    <w:p w14:paraId="0B62E0BE" w14:textId="77777777" w:rsidR="007C0AF5" w:rsidRDefault="007C0AF5" w:rsidP="007C0AF5">
      <w:pPr>
        <w:rPr>
          <w:b/>
          <w:sz w:val="22"/>
          <w:szCs w:val="22"/>
        </w:rPr>
      </w:pPr>
      <w:r>
        <w:rPr>
          <w:b/>
          <w:sz w:val="22"/>
          <w:szCs w:val="22"/>
        </w:rPr>
        <w:tab/>
      </w:r>
    </w:p>
    <w:p w14:paraId="6B549CD5" w14:textId="77777777" w:rsidR="007C0AF5" w:rsidRDefault="007C0AF5" w:rsidP="007C0AF5">
      <w:pPr>
        <w:rPr>
          <w:sz w:val="22"/>
          <w:szCs w:val="22"/>
        </w:rPr>
      </w:pPr>
      <w:r w:rsidRPr="00184A73">
        <w:rPr>
          <w:b/>
          <w:sz w:val="22"/>
          <w:szCs w:val="22"/>
        </w:rPr>
        <w:t>Progression</w:t>
      </w:r>
      <w:r>
        <w:rPr>
          <w:b/>
          <w:sz w:val="22"/>
          <w:szCs w:val="22"/>
        </w:rPr>
        <w:tab/>
      </w:r>
      <w:r w:rsidRPr="008F5CCD">
        <w:rPr>
          <w:sz w:val="22"/>
          <w:szCs w:val="22"/>
          <w:u w:val="single"/>
        </w:rPr>
        <w:t>Nutzen</w:t>
      </w:r>
      <w:r>
        <w:rPr>
          <w:sz w:val="22"/>
          <w:szCs w:val="22"/>
        </w:rPr>
        <w:t xml:space="preserve"> : ... Protagoras argumentiert mit der Relativität des Nutzens;</w:t>
      </w:r>
    </w:p>
    <w:p w14:paraId="28117FFB" w14:textId="77777777" w:rsidR="007C0AF5" w:rsidRPr="00685FD7" w:rsidRDefault="007C0AF5" w:rsidP="007C0AF5">
      <w:pPr>
        <w:ind w:left="708" w:firstLine="708"/>
        <w:rPr>
          <w:sz w:val="22"/>
          <w:szCs w:val="22"/>
        </w:rPr>
      </w:pPr>
      <w:r w:rsidRPr="008F5CCD">
        <w:rPr>
          <w:sz w:val="22"/>
          <w:szCs w:val="22"/>
          <w:u w:val="single"/>
        </w:rPr>
        <w:t>Vertrag</w:t>
      </w:r>
      <w:r>
        <w:rPr>
          <w:sz w:val="22"/>
          <w:szCs w:val="22"/>
        </w:rPr>
        <w:t xml:space="preserve"> : ... erster Gegenstand von Abmachungen sind die Diskussionsregeln</w:t>
      </w:r>
    </w:p>
    <w:p w14:paraId="4F0ACE97" w14:textId="29943EB6" w:rsidR="007C0AF5" w:rsidRDefault="007C0AF5" w:rsidP="008E5AC3">
      <w:pPr>
        <w:ind w:left="1416"/>
        <w:rPr>
          <w:sz w:val="22"/>
          <w:szCs w:val="22"/>
        </w:rPr>
      </w:pPr>
      <w:r w:rsidRPr="008F5CCD">
        <w:rPr>
          <w:sz w:val="22"/>
          <w:szCs w:val="22"/>
          <w:u w:val="single"/>
        </w:rPr>
        <w:t>Vernunft</w:t>
      </w:r>
      <w:r>
        <w:rPr>
          <w:sz w:val="22"/>
          <w:szCs w:val="22"/>
        </w:rPr>
        <w:t xml:space="preserve"> : ... Nachweis der Widersprüchlichkeit der Trennung von Teilen der Tugend; </w:t>
      </w:r>
      <w:r>
        <w:rPr>
          <w:sz w:val="22"/>
          <w:szCs w:val="22"/>
        </w:rPr>
        <w:tab/>
      </w:r>
      <w:r>
        <w:rPr>
          <w:sz w:val="22"/>
          <w:szCs w:val="22"/>
        </w:rPr>
        <w:tab/>
        <w:t>Argument für (nicht-relativer) Wissenskomponente von Tugend</w:t>
      </w:r>
    </w:p>
    <w:p w14:paraId="37369F37" w14:textId="77777777" w:rsidR="008E5AC3" w:rsidRDefault="008E5AC3" w:rsidP="008E5AC3">
      <w:pPr>
        <w:ind w:left="1416"/>
        <w:rPr>
          <w:sz w:val="22"/>
          <w:szCs w:val="22"/>
        </w:rPr>
      </w:pPr>
    </w:p>
    <w:tbl>
      <w:tblPr>
        <w:tblStyle w:val="Tabellenraster"/>
        <w:tblW w:w="0" w:type="auto"/>
        <w:tblLook w:val="04A0" w:firstRow="1" w:lastRow="0" w:firstColumn="1" w:lastColumn="0" w:noHBand="0" w:noVBand="1"/>
      </w:tblPr>
      <w:tblGrid>
        <w:gridCol w:w="461"/>
        <w:gridCol w:w="8593"/>
      </w:tblGrid>
      <w:tr w:rsidR="007C0AF5" w:rsidRPr="00D30AB9" w14:paraId="33312308" w14:textId="77777777" w:rsidTr="00DF0A60">
        <w:tc>
          <w:tcPr>
            <w:tcW w:w="461" w:type="dxa"/>
            <w:shd w:val="clear" w:color="auto" w:fill="F2F2F2" w:themeFill="background1" w:themeFillShade="F2"/>
          </w:tcPr>
          <w:p w14:paraId="6CA446E0" w14:textId="77777777" w:rsidR="007C0AF5" w:rsidRPr="00533322" w:rsidRDefault="007C0AF5" w:rsidP="00DF0A60">
            <w:pPr>
              <w:rPr>
                <w:b/>
                <w:sz w:val="20"/>
                <w:szCs w:val="20"/>
              </w:rPr>
            </w:pPr>
            <w:r w:rsidRPr="00533322">
              <w:rPr>
                <w:b/>
                <w:sz w:val="20"/>
                <w:szCs w:val="20"/>
              </w:rPr>
              <w:lastRenderedPageBreak/>
              <w:t xml:space="preserve">S </w:t>
            </w:r>
            <w:r>
              <w:rPr>
                <w:b/>
                <w:sz w:val="20"/>
                <w:szCs w:val="20"/>
              </w:rPr>
              <w:t>3</w:t>
            </w:r>
          </w:p>
        </w:tc>
        <w:tc>
          <w:tcPr>
            <w:tcW w:w="8593" w:type="dxa"/>
            <w:shd w:val="clear" w:color="auto" w:fill="F2F2F2" w:themeFill="background1" w:themeFillShade="F2"/>
          </w:tcPr>
          <w:p w14:paraId="753FFF46" w14:textId="77777777" w:rsidR="007C0AF5" w:rsidRPr="00931FC8" w:rsidRDefault="007C0AF5" w:rsidP="00DF0A60">
            <w:pPr>
              <w:jc w:val="center"/>
              <w:rPr>
                <w:b/>
                <w:i/>
                <w:color w:val="A6A6A6" w:themeColor="background1" w:themeShade="A6"/>
                <w:sz w:val="22"/>
                <w:szCs w:val="22"/>
              </w:rPr>
            </w:pPr>
            <w:r>
              <w:rPr>
                <w:b/>
                <w:i/>
                <w:sz w:val="22"/>
                <w:szCs w:val="22"/>
              </w:rPr>
              <w:t>PROTAGORAS</w:t>
            </w:r>
            <w:r w:rsidRPr="00931FC8">
              <w:rPr>
                <w:b/>
                <w:i/>
                <w:sz w:val="22"/>
                <w:szCs w:val="22"/>
              </w:rPr>
              <w:t xml:space="preserve">: </w:t>
            </w:r>
            <w:r>
              <w:rPr>
                <w:b/>
                <w:sz w:val="22"/>
                <w:szCs w:val="22"/>
              </w:rPr>
              <w:t>Wenn Mut für jeden was anderes ist, dann ...</w:t>
            </w:r>
          </w:p>
        </w:tc>
      </w:tr>
      <w:tr w:rsidR="007C0AF5" w:rsidRPr="00D30AB9" w14:paraId="4DE3A8AE" w14:textId="77777777" w:rsidTr="00DF0A60">
        <w:tc>
          <w:tcPr>
            <w:tcW w:w="461" w:type="dxa"/>
          </w:tcPr>
          <w:p w14:paraId="7F19B475" w14:textId="77777777" w:rsidR="007C0AF5" w:rsidRPr="00931FC8" w:rsidRDefault="007C0AF5" w:rsidP="00DF0A60">
            <w:pPr>
              <w:rPr>
                <w:rFonts w:cs="Arial"/>
                <w:sz w:val="22"/>
                <w:szCs w:val="22"/>
              </w:rPr>
            </w:pPr>
          </w:p>
          <w:p w14:paraId="182CE272" w14:textId="77777777" w:rsidR="007C0AF5" w:rsidRPr="00931FC8" w:rsidRDefault="007C0AF5" w:rsidP="00DF0A60">
            <w:pPr>
              <w:rPr>
                <w:rFonts w:cs="Arial"/>
                <w:sz w:val="22"/>
                <w:szCs w:val="22"/>
              </w:rPr>
            </w:pPr>
            <w:r w:rsidRPr="00931FC8">
              <w:rPr>
                <w:rFonts w:cs="Arial"/>
                <w:sz w:val="22"/>
                <w:szCs w:val="22"/>
              </w:rPr>
              <w:t>1</w:t>
            </w:r>
          </w:p>
          <w:p w14:paraId="0CF7DF4C" w14:textId="77777777" w:rsidR="007C0AF5" w:rsidRPr="00931FC8" w:rsidRDefault="007C0AF5" w:rsidP="00DF0A60">
            <w:pPr>
              <w:rPr>
                <w:rFonts w:cs="Arial"/>
                <w:sz w:val="22"/>
                <w:szCs w:val="22"/>
              </w:rPr>
            </w:pPr>
          </w:p>
          <w:p w14:paraId="1C3E1CB6" w14:textId="77777777" w:rsidR="007C0AF5" w:rsidRPr="00931FC8" w:rsidRDefault="007C0AF5" w:rsidP="00DF0A60">
            <w:pPr>
              <w:rPr>
                <w:rFonts w:cs="Arial"/>
                <w:sz w:val="22"/>
                <w:szCs w:val="22"/>
              </w:rPr>
            </w:pPr>
          </w:p>
          <w:p w14:paraId="15E02B24" w14:textId="77777777" w:rsidR="007C0AF5" w:rsidRPr="00931FC8" w:rsidRDefault="007C0AF5" w:rsidP="00DF0A60">
            <w:pPr>
              <w:rPr>
                <w:rFonts w:cs="Arial"/>
                <w:sz w:val="22"/>
                <w:szCs w:val="22"/>
              </w:rPr>
            </w:pPr>
          </w:p>
          <w:p w14:paraId="53E3C052" w14:textId="77777777" w:rsidR="007C0AF5" w:rsidRPr="00931FC8" w:rsidRDefault="007C0AF5" w:rsidP="00DF0A60">
            <w:pPr>
              <w:rPr>
                <w:rFonts w:cs="Arial"/>
                <w:sz w:val="22"/>
                <w:szCs w:val="22"/>
              </w:rPr>
            </w:pPr>
            <w:r w:rsidRPr="00931FC8">
              <w:rPr>
                <w:rFonts w:cs="Arial"/>
                <w:sz w:val="22"/>
                <w:szCs w:val="22"/>
              </w:rPr>
              <w:t>5</w:t>
            </w:r>
          </w:p>
          <w:p w14:paraId="6355E520" w14:textId="77777777" w:rsidR="007C0AF5" w:rsidRPr="00931FC8" w:rsidRDefault="007C0AF5" w:rsidP="00DF0A60">
            <w:pPr>
              <w:rPr>
                <w:rFonts w:cs="Arial"/>
                <w:sz w:val="22"/>
                <w:szCs w:val="22"/>
              </w:rPr>
            </w:pPr>
          </w:p>
          <w:p w14:paraId="7143E692" w14:textId="77777777" w:rsidR="007C0AF5" w:rsidRPr="00931FC8" w:rsidRDefault="007C0AF5" w:rsidP="00DF0A60">
            <w:pPr>
              <w:rPr>
                <w:rFonts w:cs="Arial"/>
                <w:sz w:val="22"/>
                <w:szCs w:val="22"/>
              </w:rPr>
            </w:pPr>
          </w:p>
          <w:p w14:paraId="54F16919" w14:textId="77777777" w:rsidR="007C0AF5" w:rsidRPr="00931FC8" w:rsidRDefault="007C0AF5" w:rsidP="00DF0A60">
            <w:pPr>
              <w:rPr>
                <w:rFonts w:cs="Arial"/>
                <w:sz w:val="22"/>
                <w:szCs w:val="22"/>
              </w:rPr>
            </w:pPr>
          </w:p>
          <w:p w14:paraId="4C59B9E0" w14:textId="77777777" w:rsidR="007C0AF5" w:rsidRPr="00931FC8" w:rsidRDefault="007C0AF5" w:rsidP="00DF0A60">
            <w:pPr>
              <w:rPr>
                <w:rFonts w:cs="Arial"/>
                <w:sz w:val="22"/>
                <w:szCs w:val="22"/>
              </w:rPr>
            </w:pPr>
          </w:p>
          <w:p w14:paraId="293C9F64" w14:textId="77777777" w:rsidR="007C0AF5" w:rsidRPr="00931FC8" w:rsidRDefault="007C0AF5" w:rsidP="00DF0A60">
            <w:pPr>
              <w:rPr>
                <w:rFonts w:cs="Arial"/>
                <w:sz w:val="22"/>
                <w:szCs w:val="22"/>
              </w:rPr>
            </w:pPr>
            <w:r w:rsidRPr="00931FC8">
              <w:rPr>
                <w:rFonts w:cs="Arial"/>
                <w:sz w:val="22"/>
                <w:szCs w:val="22"/>
              </w:rPr>
              <w:t>10</w:t>
            </w:r>
          </w:p>
          <w:p w14:paraId="15BB9114" w14:textId="77777777" w:rsidR="007C0AF5" w:rsidRPr="00931FC8" w:rsidRDefault="007C0AF5" w:rsidP="00DF0A60">
            <w:pPr>
              <w:rPr>
                <w:rFonts w:cs="Arial"/>
                <w:sz w:val="22"/>
                <w:szCs w:val="22"/>
              </w:rPr>
            </w:pPr>
          </w:p>
          <w:p w14:paraId="57B96642" w14:textId="77777777" w:rsidR="007C0AF5" w:rsidRPr="00931FC8" w:rsidRDefault="007C0AF5" w:rsidP="00DF0A60">
            <w:pPr>
              <w:rPr>
                <w:rFonts w:cs="Arial"/>
                <w:sz w:val="22"/>
                <w:szCs w:val="22"/>
              </w:rPr>
            </w:pPr>
          </w:p>
          <w:p w14:paraId="7E94E271" w14:textId="77777777" w:rsidR="007C0AF5" w:rsidRPr="00931FC8" w:rsidRDefault="007C0AF5" w:rsidP="00DF0A60">
            <w:pPr>
              <w:rPr>
                <w:rFonts w:cs="Arial"/>
                <w:sz w:val="22"/>
                <w:szCs w:val="22"/>
              </w:rPr>
            </w:pPr>
          </w:p>
          <w:p w14:paraId="30BFFB8B" w14:textId="77777777" w:rsidR="007C0AF5" w:rsidRPr="00931FC8" w:rsidRDefault="007C0AF5" w:rsidP="00DF0A60">
            <w:pPr>
              <w:rPr>
                <w:rFonts w:cs="Arial"/>
                <w:sz w:val="22"/>
                <w:szCs w:val="22"/>
              </w:rPr>
            </w:pPr>
          </w:p>
          <w:p w14:paraId="5021CBF3" w14:textId="77777777" w:rsidR="007C0AF5" w:rsidRPr="00931FC8" w:rsidRDefault="007C0AF5" w:rsidP="00DF0A60">
            <w:pPr>
              <w:rPr>
                <w:rFonts w:cs="Arial"/>
                <w:sz w:val="22"/>
                <w:szCs w:val="22"/>
              </w:rPr>
            </w:pPr>
            <w:r w:rsidRPr="00931FC8">
              <w:rPr>
                <w:rFonts w:cs="Arial"/>
                <w:sz w:val="22"/>
                <w:szCs w:val="22"/>
              </w:rPr>
              <w:t>15</w:t>
            </w:r>
          </w:p>
          <w:p w14:paraId="3B9A1BEB" w14:textId="77777777" w:rsidR="007C0AF5" w:rsidRPr="00931FC8" w:rsidRDefault="007C0AF5" w:rsidP="00DF0A60">
            <w:pPr>
              <w:rPr>
                <w:rFonts w:cs="Arial"/>
                <w:sz w:val="22"/>
                <w:szCs w:val="22"/>
              </w:rPr>
            </w:pPr>
          </w:p>
          <w:p w14:paraId="222DDCC4" w14:textId="77777777" w:rsidR="007C0AF5" w:rsidRPr="00931FC8" w:rsidRDefault="007C0AF5" w:rsidP="00DF0A60">
            <w:pPr>
              <w:rPr>
                <w:rFonts w:cs="Arial"/>
                <w:sz w:val="22"/>
                <w:szCs w:val="22"/>
              </w:rPr>
            </w:pPr>
          </w:p>
          <w:p w14:paraId="547B0F3D" w14:textId="77777777" w:rsidR="007C0AF5" w:rsidRPr="00931FC8" w:rsidRDefault="007C0AF5" w:rsidP="00DF0A60">
            <w:pPr>
              <w:rPr>
                <w:rFonts w:cs="Arial"/>
                <w:sz w:val="22"/>
                <w:szCs w:val="22"/>
              </w:rPr>
            </w:pPr>
          </w:p>
          <w:p w14:paraId="10046E4E" w14:textId="77777777" w:rsidR="007C0AF5" w:rsidRPr="00931FC8" w:rsidRDefault="007C0AF5" w:rsidP="00DF0A60">
            <w:pPr>
              <w:rPr>
                <w:rFonts w:cs="Arial"/>
                <w:sz w:val="22"/>
                <w:szCs w:val="22"/>
              </w:rPr>
            </w:pPr>
          </w:p>
          <w:p w14:paraId="15086355" w14:textId="77777777" w:rsidR="007C0AF5" w:rsidRDefault="007C0AF5" w:rsidP="00DF0A60">
            <w:pPr>
              <w:rPr>
                <w:rFonts w:cs="Arial"/>
                <w:sz w:val="22"/>
                <w:szCs w:val="22"/>
              </w:rPr>
            </w:pPr>
            <w:r w:rsidRPr="00931FC8">
              <w:rPr>
                <w:rFonts w:cs="Arial"/>
                <w:sz w:val="22"/>
                <w:szCs w:val="22"/>
              </w:rPr>
              <w:t>20</w:t>
            </w:r>
          </w:p>
          <w:p w14:paraId="7DD761CE" w14:textId="77777777" w:rsidR="007C0AF5" w:rsidRDefault="007C0AF5" w:rsidP="00DF0A60">
            <w:pPr>
              <w:rPr>
                <w:rFonts w:cs="Arial"/>
                <w:sz w:val="22"/>
                <w:szCs w:val="22"/>
              </w:rPr>
            </w:pPr>
          </w:p>
          <w:p w14:paraId="4AD0294D" w14:textId="77777777" w:rsidR="007C0AF5" w:rsidRDefault="007C0AF5" w:rsidP="00DF0A60">
            <w:pPr>
              <w:rPr>
                <w:rFonts w:cs="Arial"/>
                <w:sz w:val="22"/>
                <w:szCs w:val="22"/>
              </w:rPr>
            </w:pPr>
          </w:p>
          <w:p w14:paraId="2ECD466A" w14:textId="77777777" w:rsidR="007C0AF5" w:rsidRDefault="007C0AF5" w:rsidP="00DF0A60">
            <w:pPr>
              <w:rPr>
                <w:rFonts w:cs="Arial"/>
                <w:sz w:val="22"/>
                <w:szCs w:val="22"/>
              </w:rPr>
            </w:pPr>
          </w:p>
          <w:p w14:paraId="14132960" w14:textId="77777777" w:rsidR="007C0AF5" w:rsidRDefault="007C0AF5" w:rsidP="00DF0A60">
            <w:pPr>
              <w:rPr>
                <w:rFonts w:cs="Arial"/>
                <w:sz w:val="22"/>
                <w:szCs w:val="22"/>
              </w:rPr>
            </w:pPr>
          </w:p>
          <w:p w14:paraId="3E270BAF" w14:textId="77777777" w:rsidR="007C0AF5" w:rsidRDefault="007C0AF5" w:rsidP="00DF0A60">
            <w:pPr>
              <w:rPr>
                <w:rFonts w:cs="Arial"/>
                <w:sz w:val="22"/>
                <w:szCs w:val="22"/>
              </w:rPr>
            </w:pPr>
            <w:r>
              <w:rPr>
                <w:rFonts w:cs="Arial"/>
                <w:sz w:val="22"/>
                <w:szCs w:val="22"/>
              </w:rPr>
              <w:t>25</w:t>
            </w:r>
          </w:p>
          <w:p w14:paraId="7AF8212C" w14:textId="77777777" w:rsidR="007C0AF5" w:rsidRDefault="007C0AF5" w:rsidP="00DF0A60">
            <w:pPr>
              <w:rPr>
                <w:rFonts w:cs="Arial"/>
                <w:sz w:val="22"/>
                <w:szCs w:val="22"/>
              </w:rPr>
            </w:pPr>
          </w:p>
          <w:p w14:paraId="1C1D84B4" w14:textId="77777777" w:rsidR="007C0AF5" w:rsidRDefault="007C0AF5" w:rsidP="00DF0A60">
            <w:pPr>
              <w:rPr>
                <w:rFonts w:cs="Arial"/>
                <w:sz w:val="22"/>
                <w:szCs w:val="22"/>
              </w:rPr>
            </w:pPr>
          </w:p>
          <w:p w14:paraId="3378C0A3" w14:textId="77777777" w:rsidR="007C0AF5" w:rsidRDefault="007C0AF5" w:rsidP="00DF0A60">
            <w:pPr>
              <w:rPr>
                <w:rFonts w:cs="Arial"/>
                <w:sz w:val="22"/>
                <w:szCs w:val="22"/>
              </w:rPr>
            </w:pPr>
          </w:p>
          <w:p w14:paraId="3A82FF7D" w14:textId="77777777" w:rsidR="007C0AF5" w:rsidRDefault="007C0AF5" w:rsidP="00DF0A60">
            <w:pPr>
              <w:rPr>
                <w:rFonts w:cs="Arial"/>
                <w:sz w:val="22"/>
                <w:szCs w:val="22"/>
              </w:rPr>
            </w:pPr>
          </w:p>
          <w:p w14:paraId="4E9022D2" w14:textId="77777777" w:rsidR="007C0AF5" w:rsidRPr="00931FC8" w:rsidRDefault="007C0AF5" w:rsidP="00DF0A60">
            <w:pPr>
              <w:rPr>
                <w:rFonts w:cs="Arial"/>
                <w:sz w:val="22"/>
                <w:szCs w:val="22"/>
              </w:rPr>
            </w:pPr>
            <w:r>
              <w:rPr>
                <w:rFonts w:cs="Arial"/>
                <w:sz w:val="22"/>
                <w:szCs w:val="22"/>
              </w:rPr>
              <w:t>30</w:t>
            </w:r>
          </w:p>
          <w:p w14:paraId="0A94A5EA" w14:textId="77777777" w:rsidR="007C0AF5" w:rsidRPr="00931FC8" w:rsidRDefault="007C0AF5" w:rsidP="00DF0A60">
            <w:pPr>
              <w:rPr>
                <w:rFonts w:cs="Arial"/>
                <w:sz w:val="22"/>
                <w:szCs w:val="22"/>
              </w:rPr>
            </w:pPr>
          </w:p>
          <w:p w14:paraId="03ADAA66" w14:textId="77777777" w:rsidR="007C0AF5" w:rsidRPr="00931FC8" w:rsidRDefault="007C0AF5" w:rsidP="00DF0A60">
            <w:pPr>
              <w:rPr>
                <w:rFonts w:cs="Arial"/>
                <w:sz w:val="22"/>
                <w:szCs w:val="22"/>
              </w:rPr>
            </w:pPr>
          </w:p>
          <w:p w14:paraId="386EBADC" w14:textId="77777777" w:rsidR="007C0AF5" w:rsidRPr="00931FC8" w:rsidRDefault="007C0AF5" w:rsidP="00DF0A60">
            <w:pPr>
              <w:rPr>
                <w:rFonts w:cs="Arial"/>
                <w:sz w:val="22"/>
                <w:szCs w:val="22"/>
              </w:rPr>
            </w:pPr>
          </w:p>
        </w:tc>
        <w:tc>
          <w:tcPr>
            <w:tcW w:w="8593" w:type="dxa"/>
          </w:tcPr>
          <w:p w14:paraId="0B035F6B" w14:textId="77777777" w:rsidR="007C0AF5" w:rsidRPr="00931FC8" w:rsidRDefault="007C0AF5" w:rsidP="00DF0A60">
            <w:pPr>
              <w:jc w:val="both"/>
              <w:rPr>
                <w:rFonts w:cs="Arial"/>
                <w:sz w:val="22"/>
                <w:szCs w:val="22"/>
              </w:rPr>
            </w:pPr>
          </w:p>
          <w:p w14:paraId="1B704904" w14:textId="77777777" w:rsidR="007C0AF5" w:rsidRDefault="007C0AF5" w:rsidP="00DF0A60">
            <w:pPr>
              <w:jc w:val="both"/>
              <w:rPr>
                <w:color w:val="282323"/>
                <w:sz w:val="22"/>
                <w:szCs w:val="22"/>
              </w:rPr>
            </w:pPr>
            <w:r w:rsidRPr="00931FC8">
              <w:rPr>
                <w:color w:val="282323"/>
                <w:sz w:val="22"/>
                <w:szCs w:val="22"/>
              </w:rPr>
              <w:t xml:space="preserve">SOKRATES: </w:t>
            </w:r>
            <w:r>
              <w:rPr>
                <w:color w:val="282323"/>
                <w:sz w:val="22"/>
                <w:szCs w:val="22"/>
              </w:rPr>
              <w:t>Alle nennen dich den bedeutendsten Redner und Lehrer, den wir in Griechenland haben. Kannst du mir sagen, was man bei dir lernen kann?</w:t>
            </w:r>
          </w:p>
          <w:p w14:paraId="3DADDA52" w14:textId="77C84CA7" w:rsidR="007C0AF5" w:rsidRDefault="007C0AF5" w:rsidP="00DF0A60">
            <w:pPr>
              <w:jc w:val="both"/>
              <w:rPr>
                <w:color w:val="282323"/>
                <w:sz w:val="22"/>
                <w:szCs w:val="22"/>
              </w:rPr>
            </w:pPr>
            <w:r>
              <w:rPr>
                <w:color w:val="282323"/>
                <w:sz w:val="22"/>
                <w:szCs w:val="22"/>
              </w:rPr>
              <w:t xml:space="preserve">PROTAGORAS: Als Sophist bin ich in der Lage, jeden zu einem guten und tugendhaften </w:t>
            </w:r>
            <w:r w:rsidR="00A61558">
              <w:rPr>
                <w:color w:val="282323"/>
                <w:sz w:val="22"/>
                <w:szCs w:val="22"/>
              </w:rPr>
              <w:t xml:space="preserve">Staatsmann und </w:t>
            </w:r>
            <w:r>
              <w:rPr>
                <w:color w:val="282323"/>
                <w:sz w:val="22"/>
                <w:szCs w:val="22"/>
              </w:rPr>
              <w:t>Staatsbürger zu machen.</w:t>
            </w:r>
          </w:p>
          <w:p w14:paraId="519D5AA6" w14:textId="77777777" w:rsidR="007C0AF5" w:rsidRDefault="007C0AF5" w:rsidP="00DF0A60">
            <w:pPr>
              <w:jc w:val="both"/>
              <w:rPr>
                <w:color w:val="282323"/>
                <w:sz w:val="22"/>
                <w:szCs w:val="22"/>
              </w:rPr>
            </w:pPr>
            <w:r w:rsidRPr="00931FC8">
              <w:rPr>
                <w:color w:val="282323"/>
                <w:sz w:val="22"/>
                <w:szCs w:val="22"/>
              </w:rPr>
              <w:t xml:space="preserve">SOKRATES: </w:t>
            </w:r>
            <w:r>
              <w:rPr>
                <w:color w:val="282323"/>
                <w:sz w:val="22"/>
                <w:szCs w:val="22"/>
              </w:rPr>
              <w:t>Das ist ja phantastisch. Das heißt, du weißt genau, was Tugend für alle ist und kannst sie durch Reden vermitteln.</w:t>
            </w:r>
          </w:p>
          <w:p w14:paraId="1CAB6A7F" w14:textId="77777777" w:rsidR="007C0AF5" w:rsidRDefault="007C0AF5" w:rsidP="00DF0A60">
            <w:pPr>
              <w:jc w:val="both"/>
              <w:rPr>
                <w:color w:val="282323"/>
                <w:sz w:val="22"/>
                <w:szCs w:val="22"/>
              </w:rPr>
            </w:pPr>
            <w:r>
              <w:rPr>
                <w:color w:val="282323"/>
                <w:sz w:val="22"/>
                <w:szCs w:val="22"/>
              </w:rPr>
              <w:t>PROTAGORAS: Na ja, eigentlich gilt für mich, dass jeder Mensch das Maß aller Dinge ist, also seinen eigenen Maßstab hat, also auch für das, was man Tugend nennt bzw. für ihn Tugend ist.</w:t>
            </w:r>
          </w:p>
          <w:p w14:paraId="77215BF5" w14:textId="77777777" w:rsidR="007C0AF5" w:rsidRDefault="007C0AF5" w:rsidP="00DF0A60">
            <w:pPr>
              <w:jc w:val="both"/>
              <w:rPr>
                <w:color w:val="282323"/>
                <w:sz w:val="22"/>
                <w:szCs w:val="22"/>
              </w:rPr>
            </w:pPr>
            <w:r w:rsidRPr="00931FC8">
              <w:rPr>
                <w:color w:val="282323"/>
                <w:sz w:val="22"/>
                <w:szCs w:val="22"/>
              </w:rPr>
              <w:t xml:space="preserve">SOKRATES: </w:t>
            </w:r>
            <w:r>
              <w:rPr>
                <w:color w:val="282323"/>
                <w:sz w:val="22"/>
                <w:szCs w:val="22"/>
              </w:rPr>
              <w:t xml:space="preserve">Sonderbar, ... </w:t>
            </w:r>
            <w:r w:rsidRPr="00EE6FAD">
              <w:rPr>
                <w:rFonts w:ascii="Calibri" w:hAnsi="Calibri"/>
                <w:color w:val="FF0000"/>
                <w:sz w:val="22"/>
                <w:szCs w:val="22"/>
              </w:rPr>
              <w:t>[</w:t>
            </w:r>
            <w:r w:rsidRPr="00EE6FAD">
              <w:rPr>
                <w:rFonts w:ascii="Calibri" w:hAnsi="Calibri"/>
                <w:i/>
                <w:color w:val="FF0000"/>
                <w:sz w:val="22"/>
                <w:szCs w:val="22"/>
              </w:rPr>
              <w:t>Kannst du hier ergänzen, worüber sich Sokrates wundert?</w:t>
            </w:r>
            <w:r w:rsidRPr="00EE6FAD">
              <w:rPr>
                <w:rFonts w:ascii="Calibri" w:hAnsi="Calibri"/>
                <w:color w:val="FF0000"/>
                <w:sz w:val="22"/>
                <w:szCs w:val="22"/>
              </w:rPr>
              <w:t xml:space="preserve">]. </w:t>
            </w:r>
          </w:p>
          <w:p w14:paraId="55D1AD54" w14:textId="77777777" w:rsidR="007C0AF5" w:rsidRDefault="007C0AF5" w:rsidP="00DF0A60">
            <w:pPr>
              <w:jc w:val="both"/>
              <w:rPr>
                <w:color w:val="282323"/>
                <w:sz w:val="22"/>
                <w:szCs w:val="22"/>
              </w:rPr>
            </w:pPr>
            <w:r>
              <w:rPr>
                <w:color w:val="282323"/>
                <w:sz w:val="22"/>
                <w:szCs w:val="22"/>
              </w:rPr>
              <w:t>PROTAGORAS: Na ja, wenn du so willst.</w:t>
            </w:r>
          </w:p>
          <w:p w14:paraId="67F35BEF" w14:textId="41A169B6" w:rsidR="007C0AF5" w:rsidRDefault="007C0AF5" w:rsidP="00DF0A60">
            <w:pPr>
              <w:jc w:val="both"/>
              <w:rPr>
                <w:color w:val="282323"/>
                <w:sz w:val="22"/>
                <w:szCs w:val="22"/>
              </w:rPr>
            </w:pPr>
            <w:r w:rsidRPr="00931FC8">
              <w:rPr>
                <w:color w:val="282323"/>
                <w:sz w:val="22"/>
                <w:szCs w:val="22"/>
              </w:rPr>
              <w:t xml:space="preserve">SOKRATES: </w:t>
            </w:r>
            <w:r>
              <w:rPr>
                <w:color w:val="282323"/>
                <w:sz w:val="22"/>
                <w:szCs w:val="22"/>
              </w:rPr>
              <w:t>Nein, ein ‚Wenn-du-willst’ brauchen wir nicht zu unters</w:t>
            </w:r>
            <w:r w:rsidR="00A60355">
              <w:rPr>
                <w:color w:val="282323"/>
                <w:sz w:val="22"/>
                <w:szCs w:val="22"/>
              </w:rPr>
              <w:t>uchen, sondern Ich und Du; das ‚</w:t>
            </w:r>
            <w:r>
              <w:rPr>
                <w:color w:val="282323"/>
                <w:sz w:val="22"/>
                <w:szCs w:val="22"/>
              </w:rPr>
              <w:t xml:space="preserve">Ich’ und ‚Du’ sage ich in der Meinung, dass ein Satz am besten geprüft wird, wenn man so ein ‚Wenn...’ ganz herauslässt. Wir müssen die Sache nun schon gemeinsam klären, und du sollst sagen, wovon </w:t>
            </w:r>
            <w:r w:rsidRPr="008C20DC">
              <w:rPr>
                <w:i/>
                <w:color w:val="282323"/>
                <w:sz w:val="22"/>
                <w:szCs w:val="22"/>
              </w:rPr>
              <w:t>du</w:t>
            </w:r>
            <w:r>
              <w:rPr>
                <w:color w:val="282323"/>
                <w:sz w:val="22"/>
                <w:szCs w:val="22"/>
              </w:rPr>
              <w:t xml:space="preserve"> überzeugt bist, ich, wovon </w:t>
            </w:r>
            <w:r w:rsidRPr="008C20DC">
              <w:rPr>
                <w:i/>
                <w:color w:val="282323"/>
                <w:sz w:val="22"/>
                <w:szCs w:val="22"/>
              </w:rPr>
              <w:t>ich</w:t>
            </w:r>
            <w:r>
              <w:rPr>
                <w:color w:val="282323"/>
                <w:sz w:val="22"/>
                <w:szCs w:val="22"/>
              </w:rPr>
              <w:t xml:space="preserve"> denke, dass es zutrifft, und so prüfen wir gemeinsam, welcher Satz sich als letztlich wahr </w:t>
            </w:r>
            <w:r w:rsidRPr="008C20DC">
              <w:rPr>
                <w:i/>
                <w:color w:val="282323"/>
                <w:sz w:val="22"/>
                <w:szCs w:val="22"/>
              </w:rPr>
              <w:t xml:space="preserve">für uns beide </w:t>
            </w:r>
            <w:r>
              <w:rPr>
                <w:color w:val="282323"/>
                <w:sz w:val="22"/>
                <w:szCs w:val="22"/>
              </w:rPr>
              <w:t>herausstellt. Und beim gemeinsamen Prüfen des Satzes mag es sich wohl ereignen, dass dabei auch ich, der Fragende, und du, der Antwortende, geprüft werden.</w:t>
            </w:r>
          </w:p>
          <w:p w14:paraId="7E1AD9A7" w14:textId="77777777" w:rsidR="007C0AF5" w:rsidRDefault="007C0AF5" w:rsidP="00DF0A60">
            <w:pPr>
              <w:jc w:val="both"/>
              <w:rPr>
                <w:color w:val="282323"/>
                <w:sz w:val="22"/>
                <w:szCs w:val="22"/>
              </w:rPr>
            </w:pPr>
            <w:r>
              <w:rPr>
                <w:color w:val="282323"/>
                <w:sz w:val="22"/>
                <w:szCs w:val="22"/>
              </w:rPr>
              <w:t>PROTAGORAS: Das entspricht zwar nicht meiner üblichen Rednermethode, aber: einverstanden.</w:t>
            </w:r>
          </w:p>
          <w:p w14:paraId="671CE935" w14:textId="77777777" w:rsidR="007C0AF5" w:rsidRDefault="007C0AF5" w:rsidP="00DF0A60">
            <w:pPr>
              <w:jc w:val="both"/>
              <w:rPr>
                <w:color w:val="282323"/>
                <w:sz w:val="22"/>
                <w:szCs w:val="22"/>
              </w:rPr>
            </w:pPr>
            <w:r w:rsidRPr="00931FC8">
              <w:rPr>
                <w:color w:val="282323"/>
                <w:sz w:val="22"/>
                <w:szCs w:val="22"/>
              </w:rPr>
              <w:t xml:space="preserve">SOKRATES: </w:t>
            </w:r>
            <w:r>
              <w:rPr>
                <w:color w:val="282323"/>
                <w:sz w:val="22"/>
                <w:szCs w:val="22"/>
              </w:rPr>
              <w:t>Meinst du nicht, dass Gerechtigkeit, Besonnenheit und Tapferkeit zusammenhängen?</w:t>
            </w:r>
          </w:p>
          <w:p w14:paraId="5B2B74BD" w14:textId="77777777" w:rsidR="007C0AF5" w:rsidRDefault="007C0AF5" w:rsidP="00DF0A60">
            <w:pPr>
              <w:jc w:val="both"/>
              <w:rPr>
                <w:color w:val="282323"/>
                <w:sz w:val="22"/>
                <w:szCs w:val="22"/>
              </w:rPr>
            </w:pPr>
            <w:r>
              <w:rPr>
                <w:color w:val="282323"/>
                <w:sz w:val="22"/>
                <w:szCs w:val="22"/>
              </w:rPr>
              <w:t>PROTAGORAS: Ich meine, dem Namen nach schon, denn alles sind Tugenden, und: die ersten beiden hängen vielleicht schon zusammen, so wie Nase und Augen eben zu einem Gesicht gehören. Aber die Tapferkeit kann man auch unabhängig davon haben, ich meine, man muss nicht gerecht oder besonnen sein, um mutig sein zu können.</w:t>
            </w:r>
          </w:p>
          <w:p w14:paraId="2D2A5260" w14:textId="77777777" w:rsidR="007C0AF5" w:rsidRDefault="007C0AF5" w:rsidP="00DF0A60">
            <w:pPr>
              <w:jc w:val="both"/>
              <w:rPr>
                <w:color w:val="282323"/>
                <w:sz w:val="22"/>
                <w:szCs w:val="22"/>
              </w:rPr>
            </w:pPr>
            <w:r w:rsidRPr="00931FC8">
              <w:rPr>
                <w:color w:val="282323"/>
                <w:sz w:val="22"/>
                <w:szCs w:val="22"/>
              </w:rPr>
              <w:t xml:space="preserve">SOKRATES: </w:t>
            </w:r>
            <w:r>
              <w:rPr>
                <w:color w:val="282323"/>
                <w:sz w:val="22"/>
                <w:szCs w:val="22"/>
              </w:rPr>
              <w:t>Das kann nach meiner Überzeugung nicht stimmen.</w:t>
            </w:r>
          </w:p>
          <w:p w14:paraId="4BA6ECF0" w14:textId="77777777" w:rsidR="007C0AF5" w:rsidRDefault="007C0AF5" w:rsidP="00DF0A60">
            <w:pPr>
              <w:jc w:val="both"/>
              <w:rPr>
                <w:color w:val="282323"/>
                <w:sz w:val="22"/>
                <w:szCs w:val="22"/>
              </w:rPr>
            </w:pPr>
            <w:r>
              <w:rPr>
                <w:color w:val="282323"/>
                <w:sz w:val="22"/>
                <w:szCs w:val="22"/>
              </w:rPr>
              <w:t>PROTAGORAS: Warum?</w:t>
            </w:r>
          </w:p>
          <w:p w14:paraId="5DDC98A4" w14:textId="77777777" w:rsidR="007C0AF5" w:rsidRDefault="007C0AF5" w:rsidP="00DF0A60">
            <w:pPr>
              <w:jc w:val="both"/>
              <w:rPr>
                <w:color w:val="282323"/>
                <w:sz w:val="22"/>
                <w:szCs w:val="22"/>
              </w:rPr>
            </w:pPr>
            <w:r w:rsidRPr="00931FC8">
              <w:rPr>
                <w:color w:val="282323"/>
                <w:sz w:val="22"/>
                <w:szCs w:val="22"/>
              </w:rPr>
              <w:t xml:space="preserve">SOKRATES: </w:t>
            </w:r>
            <w:r>
              <w:rPr>
                <w:color w:val="282323"/>
                <w:sz w:val="22"/>
                <w:szCs w:val="22"/>
              </w:rPr>
              <w:t>Weil man für jedes tugendhafte Handeln, ob gerecht, besonnen oder tapfer, eine bestimmte praktische Vernunft oder Einsicht braucht, eine gewisse Weisheit in Bezug darauf, was wirklich klug ist und für Leib und Seele des Handelnden nützlich und dabei nicht peinlich oder hässlich in den Augen aller andern.</w:t>
            </w:r>
          </w:p>
          <w:p w14:paraId="72D8A32B" w14:textId="77777777" w:rsidR="007C0AF5" w:rsidRPr="00931FC8" w:rsidRDefault="007C0AF5" w:rsidP="00DF0A60">
            <w:pPr>
              <w:jc w:val="both"/>
              <w:rPr>
                <w:rFonts w:cs="Arial"/>
                <w:sz w:val="22"/>
                <w:szCs w:val="22"/>
              </w:rPr>
            </w:pPr>
          </w:p>
          <w:p w14:paraId="7BF88F6B" w14:textId="6A878903" w:rsidR="007C0AF5" w:rsidRPr="005B5685" w:rsidRDefault="007C0AF5" w:rsidP="00DF0A60">
            <w:pPr>
              <w:rPr>
                <w:rFonts w:cs="Arial"/>
                <w:color w:val="808080" w:themeColor="background1" w:themeShade="80"/>
                <w:sz w:val="22"/>
                <w:szCs w:val="22"/>
              </w:rPr>
            </w:pPr>
            <w:r>
              <w:rPr>
                <w:rFonts w:cs="Arial"/>
                <w:sz w:val="22"/>
                <w:szCs w:val="22"/>
              </w:rPr>
              <w:t xml:space="preserve">           </w:t>
            </w:r>
            <w:r w:rsidR="00DF15FA">
              <w:rPr>
                <w:rFonts w:cs="Arial"/>
                <w:sz w:val="22"/>
                <w:szCs w:val="22"/>
              </w:rPr>
              <w:t xml:space="preserve">                      </w:t>
            </w:r>
            <w:r>
              <w:rPr>
                <w:rFonts w:cs="Arial"/>
                <w:sz w:val="22"/>
                <w:szCs w:val="22"/>
              </w:rPr>
              <w:t xml:space="preserve"> </w:t>
            </w:r>
            <w:r w:rsidR="00DF15FA">
              <w:rPr>
                <w:rFonts w:cs="Arial"/>
                <w:color w:val="808080" w:themeColor="background1" w:themeShade="80"/>
                <w:sz w:val="22"/>
                <w:szCs w:val="22"/>
              </w:rPr>
              <w:t>stark</w:t>
            </w:r>
            <w:r w:rsidR="0073310F">
              <w:rPr>
                <w:rFonts w:cs="Arial"/>
                <w:color w:val="808080" w:themeColor="background1" w:themeShade="80"/>
                <w:sz w:val="22"/>
                <w:szCs w:val="22"/>
              </w:rPr>
              <w:t xml:space="preserve"> gekürzt</w:t>
            </w:r>
            <w:r w:rsidRPr="005B5685">
              <w:rPr>
                <w:rFonts w:cs="Arial"/>
                <w:color w:val="808080" w:themeColor="background1" w:themeShade="80"/>
                <w:sz w:val="22"/>
                <w:szCs w:val="22"/>
              </w:rPr>
              <w:t xml:space="preserve"> </w:t>
            </w:r>
            <w:r w:rsidR="00DF15FA">
              <w:rPr>
                <w:rFonts w:cs="Arial"/>
                <w:color w:val="808080" w:themeColor="background1" w:themeShade="80"/>
                <w:sz w:val="22"/>
                <w:szCs w:val="22"/>
              </w:rPr>
              <w:t xml:space="preserve">und bearbeitet </w:t>
            </w:r>
            <w:r w:rsidRPr="005B5685">
              <w:rPr>
                <w:rFonts w:cs="Arial"/>
                <w:color w:val="808080" w:themeColor="background1" w:themeShade="80"/>
                <w:sz w:val="22"/>
                <w:szCs w:val="22"/>
              </w:rPr>
              <w:t>nach der Übers. von Friedrich Schleiermacher</w:t>
            </w:r>
          </w:p>
          <w:p w14:paraId="09A3042B" w14:textId="6CA02B1A" w:rsidR="007C0AF5" w:rsidRPr="00931FC8" w:rsidRDefault="00DF15FA" w:rsidP="00DF0A60">
            <w:pPr>
              <w:rPr>
                <w:rFonts w:cs="Arial"/>
                <w:sz w:val="22"/>
                <w:szCs w:val="22"/>
              </w:rPr>
            </w:pPr>
            <w:r>
              <w:rPr>
                <w:rFonts w:cs="Arial"/>
                <w:color w:val="808080" w:themeColor="background1" w:themeShade="80"/>
                <w:sz w:val="22"/>
                <w:szCs w:val="22"/>
              </w:rPr>
              <w:t xml:space="preserve">                                  </w:t>
            </w:r>
            <w:r w:rsidR="00937D27" w:rsidRPr="00DF15FA">
              <w:rPr>
                <w:rFonts w:cs="Arial"/>
                <w:color w:val="808080" w:themeColor="background1" w:themeShade="80"/>
                <w:sz w:val="22"/>
                <w:szCs w:val="22"/>
              </w:rPr>
              <w:t>319a ff</w:t>
            </w:r>
            <w:r w:rsidRPr="00DF15FA">
              <w:rPr>
                <w:rFonts w:cs="Arial"/>
                <w:color w:val="808080" w:themeColor="background1" w:themeShade="80"/>
                <w:sz w:val="22"/>
                <w:szCs w:val="22"/>
              </w:rPr>
              <w:t xml:space="preserve"> – 360d</w:t>
            </w:r>
          </w:p>
        </w:tc>
      </w:tr>
    </w:tbl>
    <w:p w14:paraId="31CB0ADB" w14:textId="77777777" w:rsidR="007C0AF5" w:rsidRDefault="007C0AF5" w:rsidP="007C0AF5">
      <w:pPr>
        <w:rPr>
          <w:sz w:val="22"/>
          <w:szCs w:val="22"/>
        </w:rPr>
      </w:pPr>
    </w:p>
    <w:tbl>
      <w:tblPr>
        <w:tblStyle w:val="Tabellenraster"/>
        <w:tblW w:w="0" w:type="auto"/>
        <w:tblLook w:val="04A0" w:firstRow="1" w:lastRow="0" w:firstColumn="1" w:lastColumn="0" w:noHBand="0" w:noVBand="1"/>
      </w:tblPr>
      <w:tblGrid>
        <w:gridCol w:w="5286"/>
        <w:gridCol w:w="3768"/>
      </w:tblGrid>
      <w:tr w:rsidR="007C0AF5" w:rsidRPr="00846CAA" w14:paraId="589369B0" w14:textId="77777777" w:rsidTr="00DF0A60">
        <w:tc>
          <w:tcPr>
            <w:tcW w:w="5286" w:type="dxa"/>
            <w:shd w:val="clear" w:color="auto" w:fill="D9D9D9" w:themeFill="background1" w:themeFillShade="D9"/>
          </w:tcPr>
          <w:p w14:paraId="556C3FC2" w14:textId="77777777" w:rsidR="007C0AF5" w:rsidRPr="00846CAA" w:rsidRDefault="007C0AF5" w:rsidP="00DF0A60">
            <w:pPr>
              <w:rPr>
                <w:b/>
                <w:i/>
                <w:sz w:val="22"/>
                <w:szCs w:val="22"/>
              </w:rPr>
            </w:pPr>
            <w:r w:rsidRPr="00846CAA">
              <w:rPr>
                <w:b/>
                <w:i/>
                <w:sz w:val="22"/>
                <w:szCs w:val="22"/>
              </w:rPr>
              <w:t>Methodische</w:t>
            </w:r>
            <w:r>
              <w:rPr>
                <w:b/>
                <w:i/>
                <w:sz w:val="22"/>
                <w:szCs w:val="22"/>
              </w:rPr>
              <w:t xml:space="preserve"> /Arbeits-</w:t>
            </w:r>
            <w:r w:rsidRPr="00846CAA">
              <w:rPr>
                <w:b/>
                <w:i/>
                <w:sz w:val="22"/>
                <w:szCs w:val="22"/>
              </w:rPr>
              <w:t xml:space="preserve"> Anregungen</w:t>
            </w:r>
          </w:p>
          <w:p w14:paraId="34D6EB44" w14:textId="77777777" w:rsidR="007C0AF5" w:rsidRPr="00846CAA" w:rsidRDefault="007C0AF5" w:rsidP="00DF0A60">
            <w:pPr>
              <w:rPr>
                <w:b/>
                <w:i/>
                <w:sz w:val="22"/>
                <w:szCs w:val="22"/>
              </w:rPr>
            </w:pPr>
          </w:p>
        </w:tc>
        <w:tc>
          <w:tcPr>
            <w:tcW w:w="3768" w:type="dxa"/>
            <w:shd w:val="clear" w:color="auto" w:fill="D9D9D9" w:themeFill="background1" w:themeFillShade="D9"/>
          </w:tcPr>
          <w:p w14:paraId="340C57DC" w14:textId="77777777" w:rsidR="007C0AF5" w:rsidRPr="00A71E93" w:rsidRDefault="007C0AF5" w:rsidP="00DF0A60">
            <w:pPr>
              <w:rPr>
                <w:b/>
                <w:i/>
                <w:sz w:val="22"/>
                <w:szCs w:val="22"/>
              </w:rPr>
            </w:pPr>
            <w:r>
              <w:rPr>
                <w:b/>
                <w:i/>
                <w:sz w:val="22"/>
                <w:szCs w:val="22"/>
              </w:rPr>
              <w:t>Lösungshinweise</w:t>
            </w:r>
          </w:p>
        </w:tc>
      </w:tr>
      <w:tr w:rsidR="007C0AF5" w14:paraId="1730113E" w14:textId="77777777" w:rsidTr="00DF0A60">
        <w:trPr>
          <w:trHeight w:val="250"/>
        </w:trPr>
        <w:tc>
          <w:tcPr>
            <w:tcW w:w="5286" w:type="dxa"/>
          </w:tcPr>
          <w:p w14:paraId="2A4A6BD1" w14:textId="77777777" w:rsidR="007C0AF5" w:rsidRDefault="007C0AF5" w:rsidP="00DF0A60">
            <w:pPr>
              <w:rPr>
                <w:rFonts w:ascii="Calibri" w:hAnsi="Calibri"/>
                <w:sz w:val="22"/>
                <w:szCs w:val="22"/>
              </w:rPr>
            </w:pPr>
          </w:p>
          <w:p w14:paraId="0416F377" w14:textId="59685769" w:rsidR="007C0AF5" w:rsidRDefault="007C0AF5" w:rsidP="00DF0A60">
            <w:pPr>
              <w:rPr>
                <w:rFonts w:ascii="Calibri" w:hAnsi="Calibri"/>
                <w:sz w:val="22"/>
                <w:szCs w:val="22"/>
              </w:rPr>
            </w:pPr>
            <w:r>
              <w:rPr>
                <w:rFonts w:ascii="Calibri" w:hAnsi="Calibri"/>
                <w:sz w:val="22"/>
                <w:szCs w:val="22"/>
              </w:rPr>
              <w:t xml:space="preserve">A1: </w:t>
            </w:r>
            <w:r w:rsidR="006860DE">
              <w:rPr>
                <w:rFonts w:ascii="Calibri" w:hAnsi="Calibri"/>
                <w:sz w:val="22"/>
                <w:szCs w:val="22"/>
              </w:rPr>
              <w:t>Vergleiche den Anspruch und die Meinung</w:t>
            </w:r>
            <w:r w:rsidR="00C160CE">
              <w:rPr>
                <w:rFonts w:ascii="Calibri" w:hAnsi="Calibri"/>
                <w:sz w:val="22"/>
                <w:szCs w:val="22"/>
              </w:rPr>
              <w:t>, die der Sophist Prota</w:t>
            </w:r>
            <w:r w:rsidR="006860DE">
              <w:rPr>
                <w:rFonts w:ascii="Calibri" w:hAnsi="Calibri"/>
                <w:sz w:val="22"/>
                <w:szCs w:val="22"/>
              </w:rPr>
              <w:t>goras gegenüber Sokrates vertrit</w:t>
            </w:r>
            <w:r w:rsidR="00C160CE">
              <w:rPr>
                <w:rFonts w:ascii="Calibri" w:hAnsi="Calibri"/>
                <w:sz w:val="22"/>
                <w:szCs w:val="22"/>
              </w:rPr>
              <w:t>t.</w:t>
            </w:r>
            <w:r w:rsidR="006860DE">
              <w:rPr>
                <w:rFonts w:ascii="Calibri" w:hAnsi="Calibri"/>
                <w:sz w:val="22"/>
                <w:szCs w:val="22"/>
              </w:rPr>
              <w:t xml:space="preserve"> (Z. 1-9)</w:t>
            </w:r>
          </w:p>
          <w:p w14:paraId="739010C4" w14:textId="77777777" w:rsidR="007C0AF5" w:rsidRDefault="007C0AF5" w:rsidP="00DF0A60">
            <w:pPr>
              <w:rPr>
                <w:rFonts w:ascii="Calibri" w:hAnsi="Calibri"/>
                <w:sz w:val="22"/>
                <w:szCs w:val="22"/>
              </w:rPr>
            </w:pPr>
          </w:p>
          <w:p w14:paraId="78E02284" w14:textId="12EE43F2" w:rsidR="007C0AF5" w:rsidRDefault="007C0AF5" w:rsidP="00DF0A60">
            <w:pPr>
              <w:rPr>
                <w:rFonts w:ascii="Calibri" w:hAnsi="Calibri"/>
                <w:sz w:val="22"/>
                <w:szCs w:val="22"/>
              </w:rPr>
            </w:pPr>
            <w:r>
              <w:rPr>
                <w:rFonts w:ascii="Calibri" w:hAnsi="Calibri"/>
                <w:sz w:val="22"/>
                <w:szCs w:val="22"/>
              </w:rPr>
              <w:t xml:space="preserve">A2: </w:t>
            </w:r>
            <w:r w:rsidR="00515620">
              <w:rPr>
                <w:rFonts w:ascii="Calibri" w:hAnsi="Calibri"/>
                <w:sz w:val="22"/>
                <w:szCs w:val="22"/>
              </w:rPr>
              <w:t xml:space="preserve">Arbeite </w:t>
            </w:r>
            <w:r w:rsidR="007D7044">
              <w:rPr>
                <w:rFonts w:ascii="Calibri" w:hAnsi="Calibri"/>
                <w:sz w:val="22"/>
                <w:szCs w:val="22"/>
              </w:rPr>
              <w:t xml:space="preserve">heraus, welche </w:t>
            </w:r>
            <w:r w:rsidR="00F30456">
              <w:rPr>
                <w:rFonts w:ascii="Calibri" w:hAnsi="Calibri"/>
                <w:sz w:val="22"/>
                <w:szCs w:val="22"/>
              </w:rPr>
              <w:t xml:space="preserve">Anforderungen </w:t>
            </w:r>
            <w:r w:rsidR="007D7044">
              <w:rPr>
                <w:rFonts w:ascii="Calibri" w:hAnsi="Calibri"/>
                <w:sz w:val="22"/>
                <w:szCs w:val="22"/>
              </w:rPr>
              <w:t xml:space="preserve">Sokrates an die Untersuchung eines behauptenden Satzes stellt. </w:t>
            </w:r>
            <w:r w:rsidR="007C041A">
              <w:rPr>
                <w:rFonts w:ascii="Calibri" w:hAnsi="Calibri"/>
                <w:sz w:val="22"/>
                <w:szCs w:val="22"/>
              </w:rPr>
              <w:t xml:space="preserve">Zu welchem Zweck erhebt er die Anforderung? </w:t>
            </w:r>
            <w:r w:rsidR="006860DE">
              <w:rPr>
                <w:rFonts w:ascii="Calibri" w:hAnsi="Calibri"/>
                <w:sz w:val="22"/>
                <w:szCs w:val="22"/>
              </w:rPr>
              <w:t>(Z. 10-19)</w:t>
            </w:r>
          </w:p>
          <w:p w14:paraId="499910C6" w14:textId="77777777" w:rsidR="007C0AF5" w:rsidRDefault="007C0AF5" w:rsidP="00DF0A60">
            <w:pPr>
              <w:rPr>
                <w:rFonts w:ascii="Calibri" w:hAnsi="Calibri"/>
                <w:sz w:val="22"/>
                <w:szCs w:val="22"/>
              </w:rPr>
            </w:pPr>
          </w:p>
          <w:p w14:paraId="0152CF85" w14:textId="59B1447F" w:rsidR="007C0AF5" w:rsidRDefault="007C0AF5" w:rsidP="00DF0A60">
            <w:pPr>
              <w:rPr>
                <w:rFonts w:ascii="Calibri" w:hAnsi="Calibri"/>
                <w:sz w:val="22"/>
                <w:szCs w:val="22"/>
              </w:rPr>
            </w:pPr>
            <w:r>
              <w:rPr>
                <w:rFonts w:ascii="Calibri" w:hAnsi="Calibri"/>
                <w:sz w:val="22"/>
                <w:szCs w:val="22"/>
              </w:rPr>
              <w:t xml:space="preserve">A3: </w:t>
            </w:r>
            <w:r w:rsidR="005D50E1">
              <w:rPr>
                <w:rFonts w:ascii="Calibri" w:hAnsi="Calibri"/>
                <w:sz w:val="22"/>
                <w:szCs w:val="22"/>
              </w:rPr>
              <w:t xml:space="preserve">Nenne in eigenen Worten Argumentationsziel und Argument von Sokrates. Prüfe es anhand von Beispielen </w:t>
            </w:r>
            <w:r w:rsidR="000F44F3">
              <w:rPr>
                <w:rFonts w:ascii="Calibri" w:hAnsi="Calibri"/>
                <w:sz w:val="22"/>
                <w:szCs w:val="22"/>
              </w:rPr>
              <w:t>(Z. 20-31)</w:t>
            </w:r>
          </w:p>
          <w:p w14:paraId="60EFE13B" w14:textId="77777777" w:rsidR="007C0AF5" w:rsidRDefault="007C0AF5" w:rsidP="00DF0A60">
            <w:pPr>
              <w:rPr>
                <w:rFonts w:ascii="Calibri" w:hAnsi="Calibri"/>
                <w:sz w:val="22"/>
                <w:szCs w:val="22"/>
              </w:rPr>
            </w:pPr>
          </w:p>
          <w:p w14:paraId="6DA06BF3" w14:textId="77777777" w:rsidR="007C0AF5" w:rsidRDefault="007C0AF5" w:rsidP="00DF0A60">
            <w:pPr>
              <w:rPr>
                <w:sz w:val="22"/>
                <w:szCs w:val="22"/>
              </w:rPr>
            </w:pPr>
          </w:p>
        </w:tc>
        <w:tc>
          <w:tcPr>
            <w:tcW w:w="3768" w:type="dxa"/>
          </w:tcPr>
          <w:p w14:paraId="3E5A3493" w14:textId="77777777" w:rsidR="007C0AF5" w:rsidRDefault="007C0AF5" w:rsidP="00DF0A60">
            <w:pPr>
              <w:rPr>
                <w:sz w:val="22"/>
                <w:szCs w:val="22"/>
              </w:rPr>
            </w:pPr>
          </w:p>
          <w:p w14:paraId="0AC073EB" w14:textId="6A43C905" w:rsidR="006860DE" w:rsidRDefault="006860DE" w:rsidP="00DF0A60">
            <w:pPr>
              <w:rPr>
                <w:sz w:val="22"/>
                <w:szCs w:val="22"/>
              </w:rPr>
            </w:pPr>
            <w:r>
              <w:rPr>
                <w:sz w:val="22"/>
                <w:szCs w:val="22"/>
              </w:rPr>
              <w:t>Paradoxon; Selbst-Widerspruch</w:t>
            </w:r>
          </w:p>
          <w:p w14:paraId="7DFFA5F3" w14:textId="77777777" w:rsidR="007C0AF5" w:rsidRDefault="007C0AF5" w:rsidP="00DF0A60">
            <w:pPr>
              <w:rPr>
                <w:sz w:val="22"/>
                <w:szCs w:val="22"/>
              </w:rPr>
            </w:pPr>
          </w:p>
          <w:p w14:paraId="5BCCEC97" w14:textId="77777777" w:rsidR="007C0AF5" w:rsidRDefault="007C0AF5" w:rsidP="00DF0A60">
            <w:pPr>
              <w:rPr>
                <w:sz w:val="22"/>
                <w:szCs w:val="22"/>
              </w:rPr>
            </w:pPr>
          </w:p>
          <w:p w14:paraId="2FB22088" w14:textId="4012FA2E" w:rsidR="007C041A" w:rsidRDefault="0039515C" w:rsidP="00DF0A60">
            <w:pPr>
              <w:rPr>
                <w:sz w:val="22"/>
                <w:szCs w:val="22"/>
              </w:rPr>
            </w:pPr>
            <w:r>
              <w:rPr>
                <w:sz w:val="22"/>
                <w:szCs w:val="22"/>
              </w:rPr>
              <w:t xml:space="preserve">Ernsthaftigkeits- und </w:t>
            </w:r>
            <w:r w:rsidR="007C041A">
              <w:rPr>
                <w:sz w:val="22"/>
                <w:szCs w:val="22"/>
              </w:rPr>
              <w:t>Aufrichtigkeits</w:t>
            </w:r>
            <w:r w:rsidR="0078765B">
              <w:rPr>
                <w:sz w:val="22"/>
                <w:szCs w:val="22"/>
              </w:rPr>
              <w:t>-</w:t>
            </w:r>
            <w:r w:rsidR="007C041A">
              <w:rPr>
                <w:sz w:val="22"/>
                <w:szCs w:val="22"/>
              </w:rPr>
              <w:t>bedingung</w:t>
            </w:r>
            <w:r w:rsidR="000F44F3">
              <w:rPr>
                <w:sz w:val="22"/>
                <w:szCs w:val="22"/>
              </w:rPr>
              <w:t>, Kooperationsprinzip</w:t>
            </w:r>
            <w:r>
              <w:rPr>
                <w:sz w:val="22"/>
                <w:szCs w:val="22"/>
              </w:rPr>
              <w:t xml:space="preserve"> (vgl. Konversationsmaximen);</w:t>
            </w:r>
            <w:r w:rsidR="000F44F3">
              <w:rPr>
                <w:sz w:val="22"/>
                <w:szCs w:val="22"/>
              </w:rPr>
              <w:t xml:space="preserve"> Ziel der gemeinsamen Prüfung: geteilte Wahrheit und Selbst-Prüfung beider Gesprächspartner</w:t>
            </w:r>
          </w:p>
          <w:p w14:paraId="401E5E28" w14:textId="77777777" w:rsidR="0039515C" w:rsidRDefault="0039515C" w:rsidP="00DF0A60">
            <w:pPr>
              <w:rPr>
                <w:sz w:val="22"/>
                <w:szCs w:val="22"/>
              </w:rPr>
            </w:pPr>
          </w:p>
          <w:p w14:paraId="538E5A6E" w14:textId="6AEF6DE5" w:rsidR="007C041A" w:rsidRDefault="005D50E1" w:rsidP="00DF0A60">
            <w:pPr>
              <w:rPr>
                <w:sz w:val="22"/>
                <w:szCs w:val="22"/>
              </w:rPr>
            </w:pPr>
            <w:r>
              <w:rPr>
                <w:sz w:val="22"/>
                <w:szCs w:val="22"/>
              </w:rPr>
              <w:t>Einheit der Tugenden; Wissenskomponente (Klugheit) in allen</w:t>
            </w:r>
          </w:p>
        </w:tc>
      </w:tr>
    </w:tbl>
    <w:p w14:paraId="79BC0426" w14:textId="77777777" w:rsidR="007C0AF5" w:rsidRPr="000D2A83" w:rsidRDefault="007C0AF5" w:rsidP="007C0AF5">
      <w:pPr>
        <w:rPr>
          <w:b/>
        </w:rPr>
      </w:pPr>
      <w:r>
        <w:rPr>
          <w:b/>
        </w:rPr>
        <w:lastRenderedPageBreak/>
        <w:t xml:space="preserve">Umsetzungsbeispiel 4  </w:t>
      </w:r>
      <w:r w:rsidRPr="000D2A83">
        <w:rPr>
          <w:b/>
        </w:rPr>
        <w:t>MENON</w:t>
      </w:r>
      <w:r>
        <w:rPr>
          <w:rFonts w:ascii="Calibri" w:hAnsi="Calibri"/>
          <w:b/>
          <w:sz w:val="22"/>
          <w:szCs w:val="22"/>
        </w:rPr>
        <w:t xml:space="preserve">           </w:t>
      </w:r>
      <w:r>
        <w:rPr>
          <w:rFonts w:ascii="Calibri" w:hAnsi="Calibri"/>
          <w:b/>
          <w:sz w:val="22"/>
          <w:szCs w:val="22"/>
        </w:rPr>
        <w:tab/>
        <w:t xml:space="preserve">            </w:t>
      </w:r>
    </w:p>
    <w:p w14:paraId="3CF8288E" w14:textId="77777777" w:rsidR="007C0AF5" w:rsidRPr="000D2A83" w:rsidRDefault="007C0AF5" w:rsidP="007C0AF5">
      <w:pPr>
        <w:jc w:val="both"/>
        <w:rPr>
          <w:b/>
        </w:rPr>
      </w:pPr>
    </w:p>
    <w:p w14:paraId="1738A814" w14:textId="77777777" w:rsidR="007C0AF5" w:rsidRDefault="007C0AF5" w:rsidP="007C0AF5">
      <w:pPr>
        <w:spacing w:line="360" w:lineRule="auto"/>
        <w:jc w:val="both"/>
      </w:pPr>
      <w:r w:rsidRPr="000D2A83">
        <w:rPr>
          <w:b/>
        </w:rPr>
        <w:t>Vorbemerkung</w:t>
      </w:r>
      <w:r w:rsidRPr="000D2A83">
        <w:t xml:space="preserve">    </w:t>
      </w:r>
    </w:p>
    <w:p w14:paraId="7394CE98" w14:textId="77777777" w:rsidR="007C0AF5" w:rsidRDefault="007C0AF5" w:rsidP="007C0AF5">
      <w:pPr>
        <w:spacing w:line="360" w:lineRule="auto"/>
        <w:ind w:left="1416"/>
        <w:jc w:val="both"/>
      </w:pPr>
      <w:r>
        <w:t xml:space="preserve">   </w:t>
      </w:r>
    </w:p>
    <w:p w14:paraId="2EC69A6D" w14:textId="77777777" w:rsidR="007C0AF5" w:rsidRDefault="007C0AF5" w:rsidP="007C0AF5">
      <w:pPr>
        <w:spacing w:line="360" w:lineRule="auto"/>
        <w:ind w:left="1416"/>
      </w:pPr>
      <w:r>
        <w:t xml:space="preserve">   </w:t>
      </w:r>
      <w:r w:rsidRPr="000D2A83">
        <w:t>Einige Gedanken aus Platons MENON werden hier in einem dida</w:t>
      </w:r>
      <w:r>
        <w:t xml:space="preserve">ktisch reduzierten </w:t>
      </w:r>
      <w:r w:rsidRPr="000D2A83">
        <w:t xml:space="preserve">Zusammenhang vorgestellt, der nicht der Textchronologie entspricht, aber eine für den Ethikunterricht relevante Systematik bietet: </w:t>
      </w:r>
    </w:p>
    <w:p w14:paraId="141F0F28" w14:textId="77777777" w:rsidR="007C0AF5" w:rsidRDefault="007C0AF5" w:rsidP="007C0AF5">
      <w:pPr>
        <w:spacing w:line="360" w:lineRule="auto"/>
        <w:ind w:left="1416"/>
      </w:pPr>
      <w:r w:rsidRPr="000D2A83">
        <w:t>Am Anfang steht die Klärung des Unterschieds zwi</w:t>
      </w:r>
      <w:r>
        <w:t>schen ‚Meinung’ und ‚Wissen’ (4.1</w:t>
      </w:r>
      <w:r w:rsidRPr="000D2A83">
        <w:t>); gefolgt von der Wissensfrage in</w:t>
      </w:r>
      <w:r>
        <w:t xml:space="preserve"> </w:t>
      </w:r>
      <w:r w:rsidRPr="000D2A83">
        <w:t>Be</w:t>
      </w:r>
      <w:r>
        <w:t>zug auf den Begriff ‚Tugend’ (4.2</w:t>
      </w:r>
      <w:r w:rsidRPr="000D2A83">
        <w:t>); dann wird die Frage der Lehr- bzw. Lernbarkeit</w:t>
      </w:r>
      <w:r>
        <w:t xml:space="preserve"> </w:t>
      </w:r>
      <w:r w:rsidRPr="000D2A83">
        <w:t>der Tugend hypo</w:t>
      </w:r>
      <w:r>
        <w:t xml:space="preserve">thetisch beantwortet (4.3: „..., </w:t>
      </w:r>
      <w:r w:rsidRPr="000D2A83">
        <w:t>wenn/sofern Tugend ein Wissen ist“);</w:t>
      </w:r>
      <w:r>
        <w:t xml:space="preserve"> </w:t>
      </w:r>
      <w:r w:rsidRPr="000D2A83">
        <w:t>schließlich argumentiert Sokrates dafür, das</w:t>
      </w:r>
      <w:r>
        <w:t>s Tugend eine Art Wissen ist (4.4</w:t>
      </w:r>
      <w:r w:rsidRPr="000D2A83">
        <w:t>).</w:t>
      </w:r>
    </w:p>
    <w:p w14:paraId="069536EB" w14:textId="77777777" w:rsidR="007C0AF5" w:rsidRDefault="007C0AF5" w:rsidP="007C0AF5">
      <w:pPr>
        <w:spacing w:line="360" w:lineRule="auto"/>
        <w:ind w:left="708" w:firstLine="708"/>
      </w:pPr>
      <w:r>
        <w:t xml:space="preserve">   </w:t>
      </w:r>
      <w:r w:rsidRPr="000D2A83">
        <w:t xml:space="preserve">Der Bildungsplan 2016 schreibt für Jahrgangsstufe 9/10 keine Beschäftigung </w:t>
      </w:r>
    </w:p>
    <w:p w14:paraId="2568907E" w14:textId="77777777" w:rsidR="007C0AF5" w:rsidRDefault="007C0AF5" w:rsidP="007C0AF5">
      <w:pPr>
        <w:spacing w:line="360" w:lineRule="auto"/>
        <w:ind w:left="708" w:firstLine="708"/>
      </w:pPr>
      <w:r>
        <w:t>m</w:t>
      </w:r>
      <w:r w:rsidRPr="000D2A83">
        <w:t>it</w:t>
      </w:r>
      <w:r>
        <w:t xml:space="preserve"> </w:t>
      </w:r>
      <w:r w:rsidRPr="000D2A83">
        <w:t xml:space="preserve">dem Tugendbegriff oder einem tugendethischen Ansatz vor; allerdings ist </w:t>
      </w:r>
    </w:p>
    <w:p w14:paraId="377BF150" w14:textId="77777777" w:rsidR="007C0AF5" w:rsidRDefault="007C0AF5" w:rsidP="007C0AF5">
      <w:pPr>
        <w:spacing w:line="360" w:lineRule="auto"/>
        <w:ind w:left="708" w:firstLine="708"/>
      </w:pPr>
      <w:r w:rsidRPr="000D2A83">
        <w:t xml:space="preserve">‚Tugend’ </w:t>
      </w:r>
      <w:r w:rsidRPr="000D2A83">
        <w:rPr>
          <w:i/>
        </w:rPr>
        <w:t>der</w:t>
      </w:r>
      <w:r w:rsidRPr="000D2A83">
        <w:t xml:space="preserve"> Zentralbegriff der sokratischen Ethik und die vernunftgeleiteten</w:t>
      </w:r>
    </w:p>
    <w:p w14:paraId="28E5651A" w14:textId="77777777" w:rsidR="007C0AF5" w:rsidRDefault="007C0AF5" w:rsidP="007C0AF5">
      <w:pPr>
        <w:spacing w:line="360" w:lineRule="auto"/>
        <w:ind w:left="708" w:firstLine="708"/>
      </w:pPr>
      <w:r w:rsidRPr="000D2A83">
        <w:t xml:space="preserve">Argumentationen der sog. sokratischen Dialoge kennen kein anderes Thema. </w:t>
      </w:r>
    </w:p>
    <w:p w14:paraId="03646486" w14:textId="77777777" w:rsidR="007C0AF5" w:rsidRDefault="007C0AF5" w:rsidP="007C0AF5">
      <w:pPr>
        <w:spacing w:line="360" w:lineRule="auto"/>
        <w:ind w:left="708" w:firstLine="708"/>
      </w:pPr>
      <w:r w:rsidRPr="000D2A83">
        <w:t>Es erscheint deshalb sinnvoll, diesen Begriff nicht auszusparen; auch im</w:t>
      </w:r>
    </w:p>
    <w:p w14:paraId="3D71267F" w14:textId="77777777" w:rsidR="007C0AF5" w:rsidRDefault="007C0AF5" w:rsidP="007C0AF5">
      <w:pPr>
        <w:spacing w:line="360" w:lineRule="auto"/>
        <w:ind w:left="1416"/>
      </w:pPr>
      <w:r w:rsidRPr="000D2A83">
        <w:t>Hinblick</w:t>
      </w:r>
      <w:r>
        <w:t xml:space="preserve"> </w:t>
      </w:r>
      <w:r w:rsidRPr="000D2A83">
        <w:t>auf seine spätere Relevanz in der Aristotelischen Ethik und, mehr noch, wegen seiner Relevanz für das Thema ‚Persönlichkeitsbildung’ und ‚Glück’ im Sinne des</w:t>
      </w:r>
      <w:r>
        <w:t xml:space="preserve"> gelingenden Lebens. </w:t>
      </w:r>
    </w:p>
    <w:p w14:paraId="38DEAA5B" w14:textId="77777777" w:rsidR="007C0AF5" w:rsidRDefault="007C0AF5" w:rsidP="007C0AF5">
      <w:pPr>
        <w:spacing w:line="360" w:lineRule="auto"/>
        <w:ind w:left="708" w:firstLine="708"/>
      </w:pPr>
      <w:r>
        <w:t xml:space="preserve">   </w:t>
      </w:r>
      <w:r w:rsidRPr="000D2A83">
        <w:t xml:space="preserve">Eingeführt werden kann der naturgemäß nicht sehr angesagte Begriff </w:t>
      </w:r>
    </w:p>
    <w:p w14:paraId="513A4531" w14:textId="77777777" w:rsidR="007C0AF5" w:rsidRPr="000D2A83" w:rsidRDefault="007C0AF5" w:rsidP="007C0AF5">
      <w:pPr>
        <w:spacing w:line="360" w:lineRule="auto"/>
        <w:ind w:left="708" w:firstLine="708"/>
      </w:pPr>
      <w:r w:rsidRPr="000D2A83">
        <w:t>problemlos als wertvolle, lobensw</w:t>
      </w:r>
      <w:r>
        <w:t>erte Charaktereigenschaft (in 4.4</w:t>
      </w:r>
      <w:r w:rsidRPr="000D2A83">
        <w:t>)</w:t>
      </w:r>
      <w:r>
        <w:t>.</w:t>
      </w:r>
    </w:p>
    <w:p w14:paraId="437D445D" w14:textId="77777777" w:rsidR="007C0AF5" w:rsidRDefault="007C0AF5" w:rsidP="007C0AF5">
      <w:pPr>
        <w:spacing w:line="360" w:lineRule="auto"/>
        <w:rPr>
          <w:sz w:val="22"/>
          <w:szCs w:val="22"/>
        </w:rPr>
      </w:pPr>
    </w:p>
    <w:p w14:paraId="37B47C47" w14:textId="77777777" w:rsidR="007C0AF5" w:rsidRDefault="007C0AF5" w:rsidP="007C0AF5">
      <w:pPr>
        <w:spacing w:line="360" w:lineRule="auto"/>
        <w:rPr>
          <w:sz w:val="22"/>
          <w:szCs w:val="22"/>
        </w:rPr>
      </w:pPr>
    </w:p>
    <w:p w14:paraId="22107720" w14:textId="77777777" w:rsidR="007C0AF5" w:rsidRDefault="007C0AF5" w:rsidP="007C0AF5">
      <w:pPr>
        <w:spacing w:line="360" w:lineRule="auto"/>
        <w:rPr>
          <w:sz w:val="22"/>
          <w:szCs w:val="22"/>
        </w:rPr>
      </w:pPr>
    </w:p>
    <w:p w14:paraId="6CB6DD77" w14:textId="77777777" w:rsidR="007C0AF5" w:rsidRDefault="007C0AF5" w:rsidP="007C0AF5">
      <w:pPr>
        <w:rPr>
          <w:sz w:val="22"/>
          <w:szCs w:val="22"/>
        </w:rPr>
      </w:pPr>
    </w:p>
    <w:p w14:paraId="3E5B0C13" w14:textId="77777777" w:rsidR="007C0AF5" w:rsidRDefault="007C0AF5" w:rsidP="007C0AF5">
      <w:pPr>
        <w:rPr>
          <w:sz w:val="22"/>
          <w:szCs w:val="22"/>
        </w:rPr>
      </w:pPr>
    </w:p>
    <w:p w14:paraId="45EB19D5" w14:textId="77777777" w:rsidR="007C0AF5" w:rsidRDefault="007C0AF5" w:rsidP="007C0AF5">
      <w:pPr>
        <w:rPr>
          <w:sz w:val="22"/>
          <w:szCs w:val="22"/>
        </w:rPr>
      </w:pPr>
    </w:p>
    <w:p w14:paraId="674ACD8E" w14:textId="77777777" w:rsidR="007C0AF5" w:rsidRDefault="007C0AF5" w:rsidP="007C0AF5">
      <w:pPr>
        <w:rPr>
          <w:sz w:val="22"/>
          <w:szCs w:val="22"/>
        </w:rPr>
      </w:pPr>
    </w:p>
    <w:p w14:paraId="3BBC9DDF" w14:textId="77777777" w:rsidR="007C0AF5" w:rsidRDefault="007C0AF5" w:rsidP="007C0AF5">
      <w:pPr>
        <w:rPr>
          <w:sz w:val="22"/>
          <w:szCs w:val="22"/>
        </w:rPr>
      </w:pPr>
    </w:p>
    <w:p w14:paraId="4E015352" w14:textId="77777777" w:rsidR="007C0AF5" w:rsidRDefault="007C0AF5" w:rsidP="007C0AF5">
      <w:pPr>
        <w:rPr>
          <w:sz w:val="22"/>
          <w:szCs w:val="22"/>
        </w:rPr>
      </w:pPr>
    </w:p>
    <w:p w14:paraId="23E64C6E" w14:textId="77777777" w:rsidR="007C0AF5" w:rsidRDefault="007C0AF5" w:rsidP="007C0AF5">
      <w:pPr>
        <w:rPr>
          <w:sz w:val="22"/>
          <w:szCs w:val="22"/>
        </w:rPr>
      </w:pPr>
    </w:p>
    <w:p w14:paraId="550ED10E" w14:textId="77777777" w:rsidR="007C0AF5" w:rsidRDefault="007C0AF5" w:rsidP="007C0AF5">
      <w:pPr>
        <w:rPr>
          <w:sz w:val="22"/>
          <w:szCs w:val="22"/>
        </w:rPr>
      </w:pPr>
    </w:p>
    <w:p w14:paraId="3476EFA9" w14:textId="77777777" w:rsidR="007C0AF5" w:rsidRDefault="007C0AF5" w:rsidP="007C0AF5">
      <w:pPr>
        <w:rPr>
          <w:sz w:val="22"/>
          <w:szCs w:val="22"/>
        </w:rPr>
      </w:pPr>
    </w:p>
    <w:p w14:paraId="5AF2660A" w14:textId="77777777" w:rsidR="003D5370" w:rsidRDefault="003D5370" w:rsidP="007C0AF5">
      <w:pPr>
        <w:rPr>
          <w:sz w:val="22"/>
          <w:szCs w:val="22"/>
        </w:rPr>
      </w:pPr>
    </w:p>
    <w:p w14:paraId="20416EAB" w14:textId="77777777" w:rsidR="003D5370" w:rsidRDefault="003D5370" w:rsidP="007C0AF5">
      <w:pPr>
        <w:rPr>
          <w:sz w:val="22"/>
          <w:szCs w:val="22"/>
        </w:rPr>
      </w:pPr>
    </w:p>
    <w:p w14:paraId="093F5238" w14:textId="77777777" w:rsidR="003D5370" w:rsidRDefault="003D5370" w:rsidP="007C0AF5">
      <w:pPr>
        <w:rPr>
          <w:sz w:val="22"/>
          <w:szCs w:val="22"/>
        </w:rPr>
      </w:pPr>
    </w:p>
    <w:p w14:paraId="51D4FD9C" w14:textId="77777777" w:rsidR="007C0AF5" w:rsidRDefault="007C0AF5" w:rsidP="007C0AF5">
      <w:pPr>
        <w:rPr>
          <w:sz w:val="22"/>
          <w:szCs w:val="22"/>
        </w:rPr>
      </w:pPr>
    </w:p>
    <w:tbl>
      <w:tblPr>
        <w:tblStyle w:val="Tabellenraster"/>
        <w:tblW w:w="0" w:type="auto"/>
        <w:tblLook w:val="04A0" w:firstRow="1" w:lastRow="0" w:firstColumn="1" w:lastColumn="0" w:noHBand="0" w:noVBand="1"/>
      </w:tblPr>
      <w:tblGrid>
        <w:gridCol w:w="473"/>
        <w:gridCol w:w="8581"/>
      </w:tblGrid>
      <w:tr w:rsidR="003D5370" w:rsidRPr="00D30AB9" w14:paraId="0FCDE639" w14:textId="77777777" w:rsidTr="00010D87">
        <w:tc>
          <w:tcPr>
            <w:tcW w:w="419" w:type="dxa"/>
            <w:shd w:val="clear" w:color="auto" w:fill="F2F2F2" w:themeFill="background1" w:themeFillShade="F2"/>
          </w:tcPr>
          <w:p w14:paraId="0A4ED547" w14:textId="77777777" w:rsidR="003D5370" w:rsidRDefault="003D5370" w:rsidP="00010D87">
            <w:pPr>
              <w:rPr>
                <w:b/>
                <w:sz w:val="20"/>
                <w:szCs w:val="20"/>
              </w:rPr>
            </w:pPr>
          </w:p>
          <w:p w14:paraId="0D58A9F6" w14:textId="77777777" w:rsidR="003D5370" w:rsidRPr="00533322" w:rsidRDefault="003D5370" w:rsidP="00010D87">
            <w:pPr>
              <w:rPr>
                <w:b/>
                <w:sz w:val="20"/>
                <w:szCs w:val="20"/>
              </w:rPr>
            </w:pPr>
            <w:r>
              <w:rPr>
                <w:b/>
                <w:sz w:val="20"/>
                <w:szCs w:val="20"/>
              </w:rPr>
              <w:t>4.1</w:t>
            </w:r>
          </w:p>
        </w:tc>
        <w:tc>
          <w:tcPr>
            <w:tcW w:w="8635" w:type="dxa"/>
            <w:shd w:val="clear" w:color="auto" w:fill="F2F2F2" w:themeFill="background1" w:themeFillShade="F2"/>
          </w:tcPr>
          <w:p w14:paraId="1D7CF971" w14:textId="77777777" w:rsidR="003D5370" w:rsidRDefault="003D5370" w:rsidP="00010D87">
            <w:pPr>
              <w:rPr>
                <w:b/>
                <w:sz w:val="20"/>
                <w:szCs w:val="20"/>
              </w:rPr>
            </w:pPr>
          </w:p>
          <w:p w14:paraId="5E7A2AEE" w14:textId="77777777" w:rsidR="003D5370" w:rsidRPr="00D30AB9" w:rsidRDefault="003D5370" w:rsidP="00010D87">
            <w:pPr>
              <w:rPr>
                <w:b/>
                <w:i/>
                <w:sz w:val="20"/>
                <w:szCs w:val="20"/>
              </w:rPr>
            </w:pPr>
            <w:r w:rsidRPr="00ED3851">
              <w:rPr>
                <w:b/>
                <w:sz w:val="20"/>
                <w:szCs w:val="20"/>
              </w:rPr>
              <w:t xml:space="preserve">Material </w:t>
            </w:r>
            <w:r>
              <w:rPr>
                <w:b/>
                <w:sz w:val="20"/>
                <w:szCs w:val="20"/>
              </w:rPr>
              <w:t xml:space="preserve">                                </w:t>
            </w:r>
            <w:r>
              <w:rPr>
                <w:b/>
                <w:i/>
                <w:sz w:val="20"/>
                <w:szCs w:val="20"/>
              </w:rPr>
              <w:t>MENON 1</w:t>
            </w:r>
            <w:r w:rsidRPr="00D30AB9">
              <w:rPr>
                <w:b/>
                <w:i/>
                <w:sz w:val="20"/>
                <w:szCs w:val="20"/>
              </w:rPr>
              <w:t>:  Meinung oder Wissen – praktisch egal?</w:t>
            </w:r>
          </w:p>
        </w:tc>
      </w:tr>
      <w:tr w:rsidR="003D5370" w:rsidRPr="00D30AB9" w14:paraId="5D6FE903" w14:textId="77777777" w:rsidTr="00010D87">
        <w:tc>
          <w:tcPr>
            <w:tcW w:w="419" w:type="dxa"/>
          </w:tcPr>
          <w:p w14:paraId="6905D28D" w14:textId="77777777" w:rsidR="003D5370" w:rsidRPr="00D30AB9" w:rsidRDefault="003D5370" w:rsidP="00010D87">
            <w:pPr>
              <w:rPr>
                <w:sz w:val="20"/>
                <w:szCs w:val="20"/>
              </w:rPr>
            </w:pPr>
          </w:p>
          <w:p w14:paraId="1F6B4DC1" w14:textId="77777777" w:rsidR="003D5370" w:rsidRPr="00D30AB9" w:rsidRDefault="003D5370" w:rsidP="00010D87">
            <w:pPr>
              <w:rPr>
                <w:sz w:val="20"/>
                <w:szCs w:val="20"/>
              </w:rPr>
            </w:pPr>
          </w:p>
          <w:p w14:paraId="7292B97B" w14:textId="77777777" w:rsidR="003D5370" w:rsidRPr="00D30AB9" w:rsidRDefault="003D5370" w:rsidP="00010D87">
            <w:pPr>
              <w:rPr>
                <w:sz w:val="20"/>
                <w:szCs w:val="20"/>
              </w:rPr>
            </w:pPr>
          </w:p>
          <w:p w14:paraId="01E291C2" w14:textId="77777777" w:rsidR="003D5370" w:rsidRPr="00D30AB9" w:rsidRDefault="003D5370" w:rsidP="00010D87">
            <w:pPr>
              <w:rPr>
                <w:sz w:val="20"/>
                <w:szCs w:val="20"/>
              </w:rPr>
            </w:pPr>
          </w:p>
          <w:p w14:paraId="6BFE6C82" w14:textId="77777777" w:rsidR="003D5370" w:rsidRPr="00D30AB9" w:rsidRDefault="003D5370" w:rsidP="00010D87">
            <w:pPr>
              <w:rPr>
                <w:sz w:val="20"/>
                <w:szCs w:val="20"/>
              </w:rPr>
            </w:pPr>
          </w:p>
          <w:p w14:paraId="1A959770" w14:textId="77777777" w:rsidR="003D5370" w:rsidRPr="00D30AB9" w:rsidRDefault="003D5370" w:rsidP="00010D87">
            <w:pPr>
              <w:rPr>
                <w:sz w:val="20"/>
                <w:szCs w:val="20"/>
              </w:rPr>
            </w:pPr>
            <w:r w:rsidRPr="00D30AB9">
              <w:rPr>
                <w:sz w:val="20"/>
                <w:szCs w:val="20"/>
              </w:rPr>
              <w:t>5</w:t>
            </w:r>
          </w:p>
          <w:p w14:paraId="77DF76EE" w14:textId="77777777" w:rsidR="003D5370" w:rsidRPr="00D30AB9" w:rsidRDefault="003D5370" w:rsidP="00010D87">
            <w:pPr>
              <w:rPr>
                <w:sz w:val="20"/>
                <w:szCs w:val="20"/>
              </w:rPr>
            </w:pPr>
          </w:p>
          <w:p w14:paraId="52E28118" w14:textId="77777777" w:rsidR="003D5370" w:rsidRPr="00D30AB9" w:rsidRDefault="003D5370" w:rsidP="00010D87">
            <w:pPr>
              <w:rPr>
                <w:sz w:val="20"/>
                <w:szCs w:val="20"/>
              </w:rPr>
            </w:pPr>
          </w:p>
          <w:p w14:paraId="567F60A4" w14:textId="77777777" w:rsidR="003D5370" w:rsidRPr="00D30AB9" w:rsidRDefault="003D5370" w:rsidP="00010D87">
            <w:pPr>
              <w:rPr>
                <w:sz w:val="20"/>
                <w:szCs w:val="20"/>
              </w:rPr>
            </w:pPr>
          </w:p>
          <w:p w14:paraId="6FAB5522" w14:textId="77777777" w:rsidR="003D5370" w:rsidRPr="00D30AB9" w:rsidRDefault="003D5370" w:rsidP="00010D87">
            <w:pPr>
              <w:rPr>
                <w:sz w:val="20"/>
                <w:szCs w:val="20"/>
              </w:rPr>
            </w:pPr>
          </w:p>
          <w:p w14:paraId="1AEDE63A" w14:textId="77777777" w:rsidR="003D5370" w:rsidRPr="00D30AB9" w:rsidRDefault="003D5370" w:rsidP="00010D87">
            <w:pPr>
              <w:rPr>
                <w:sz w:val="20"/>
                <w:szCs w:val="20"/>
              </w:rPr>
            </w:pPr>
            <w:r w:rsidRPr="00D30AB9">
              <w:rPr>
                <w:sz w:val="20"/>
                <w:szCs w:val="20"/>
              </w:rPr>
              <w:t>10</w:t>
            </w:r>
          </w:p>
          <w:p w14:paraId="33A5EFB3" w14:textId="77777777" w:rsidR="003D5370" w:rsidRPr="00D30AB9" w:rsidRDefault="003D5370" w:rsidP="00010D87">
            <w:pPr>
              <w:rPr>
                <w:sz w:val="20"/>
                <w:szCs w:val="20"/>
              </w:rPr>
            </w:pPr>
          </w:p>
          <w:p w14:paraId="7FE97B71" w14:textId="77777777" w:rsidR="003D5370" w:rsidRPr="00D30AB9" w:rsidRDefault="003D5370" w:rsidP="00010D87">
            <w:pPr>
              <w:rPr>
                <w:sz w:val="20"/>
                <w:szCs w:val="20"/>
              </w:rPr>
            </w:pPr>
          </w:p>
          <w:p w14:paraId="3B31A0F3" w14:textId="77777777" w:rsidR="003D5370" w:rsidRPr="00D30AB9" w:rsidRDefault="003D5370" w:rsidP="00010D87">
            <w:pPr>
              <w:rPr>
                <w:sz w:val="20"/>
                <w:szCs w:val="20"/>
              </w:rPr>
            </w:pPr>
          </w:p>
          <w:p w14:paraId="79F870B3" w14:textId="77777777" w:rsidR="003D5370" w:rsidRPr="00D30AB9" w:rsidRDefault="003D5370" w:rsidP="00010D87">
            <w:pPr>
              <w:rPr>
                <w:sz w:val="20"/>
                <w:szCs w:val="20"/>
              </w:rPr>
            </w:pPr>
          </w:p>
          <w:p w14:paraId="4B088ED8" w14:textId="77777777" w:rsidR="003D5370" w:rsidRPr="00D30AB9" w:rsidRDefault="003D5370" w:rsidP="00010D87">
            <w:pPr>
              <w:rPr>
                <w:sz w:val="20"/>
                <w:szCs w:val="20"/>
              </w:rPr>
            </w:pPr>
            <w:r w:rsidRPr="00D30AB9">
              <w:rPr>
                <w:sz w:val="20"/>
                <w:szCs w:val="20"/>
              </w:rPr>
              <w:t>15</w:t>
            </w:r>
          </w:p>
          <w:p w14:paraId="225CCC36" w14:textId="77777777" w:rsidR="003D5370" w:rsidRPr="00D30AB9" w:rsidRDefault="003D5370" w:rsidP="00010D87">
            <w:pPr>
              <w:rPr>
                <w:sz w:val="20"/>
                <w:szCs w:val="20"/>
              </w:rPr>
            </w:pPr>
          </w:p>
          <w:p w14:paraId="5D1301FE" w14:textId="77777777" w:rsidR="003D5370" w:rsidRPr="00D30AB9" w:rsidRDefault="003D5370" w:rsidP="00010D87">
            <w:pPr>
              <w:rPr>
                <w:sz w:val="20"/>
                <w:szCs w:val="20"/>
              </w:rPr>
            </w:pPr>
          </w:p>
          <w:p w14:paraId="3D4046F7" w14:textId="77777777" w:rsidR="003D5370" w:rsidRPr="00D30AB9" w:rsidRDefault="003D5370" w:rsidP="00010D87">
            <w:pPr>
              <w:rPr>
                <w:sz w:val="20"/>
                <w:szCs w:val="20"/>
              </w:rPr>
            </w:pPr>
          </w:p>
          <w:p w14:paraId="65EF3577" w14:textId="77777777" w:rsidR="003D5370" w:rsidRPr="00D30AB9" w:rsidRDefault="003D5370" w:rsidP="00010D87">
            <w:pPr>
              <w:rPr>
                <w:sz w:val="20"/>
                <w:szCs w:val="20"/>
              </w:rPr>
            </w:pPr>
          </w:p>
          <w:p w14:paraId="24E2F7DD" w14:textId="77777777" w:rsidR="003D5370" w:rsidRPr="00D30AB9" w:rsidRDefault="003D5370" w:rsidP="00010D87">
            <w:pPr>
              <w:rPr>
                <w:sz w:val="20"/>
                <w:szCs w:val="20"/>
              </w:rPr>
            </w:pPr>
            <w:r w:rsidRPr="00D30AB9">
              <w:rPr>
                <w:sz w:val="20"/>
                <w:szCs w:val="20"/>
              </w:rPr>
              <w:t>20</w:t>
            </w:r>
          </w:p>
          <w:p w14:paraId="324BA6C3" w14:textId="77777777" w:rsidR="003D5370" w:rsidRPr="00D30AB9" w:rsidRDefault="003D5370" w:rsidP="00010D87">
            <w:pPr>
              <w:rPr>
                <w:sz w:val="20"/>
                <w:szCs w:val="20"/>
              </w:rPr>
            </w:pPr>
          </w:p>
          <w:p w14:paraId="1B4959A3" w14:textId="77777777" w:rsidR="003D5370" w:rsidRPr="00D30AB9" w:rsidRDefault="003D5370" w:rsidP="00010D87">
            <w:pPr>
              <w:rPr>
                <w:sz w:val="20"/>
                <w:szCs w:val="20"/>
              </w:rPr>
            </w:pPr>
          </w:p>
          <w:p w14:paraId="6800910A" w14:textId="77777777" w:rsidR="003D5370" w:rsidRPr="00D30AB9" w:rsidRDefault="003D5370" w:rsidP="00010D87">
            <w:pPr>
              <w:rPr>
                <w:sz w:val="20"/>
                <w:szCs w:val="20"/>
              </w:rPr>
            </w:pPr>
          </w:p>
          <w:p w14:paraId="78C909C4" w14:textId="77777777" w:rsidR="003D5370" w:rsidRPr="00D30AB9" w:rsidRDefault="003D5370" w:rsidP="00010D87">
            <w:pPr>
              <w:rPr>
                <w:sz w:val="20"/>
                <w:szCs w:val="20"/>
              </w:rPr>
            </w:pPr>
          </w:p>
          <w:p w14:paraId="53889BF0" w14:textId="77777777" w:rsidR="003D5370" w:rsidRPr="00D30AB9" w:rsidRDefault="003D5370" w:rsidP="00010D87">
            <w:pPr>
              <w:rPr>
                <w:sz w:val="20"/>
                <w:szCs w:val="20"/>
              </w:rPr>
            </w:pPr>
            <w:r w:rsidRPr="00D30AB9">
              <w:rPr>
                <w:sz w:val="20"/>
                <w:szCs w:val="20"/>
              </w:rPr>
              <w:t>25</w:t>
            </w:r>
          </w:p>
          <w:p w14:paraId="3AD32A38" w14:textId="77777777" w:rsidR="003D5370" w:rsidRPr="00D30AB9" w:rsidRDefault="003D5370" w:rsidP="00010D87">
            <w:pPr>
              <w:rPr>
                <w:sz w:val="20"/>
                <w:szCs w:val="20"/>
              </w:rPr>
            </w:pPr>
          </w:p>
          <w:p w14:paraId="52076CA0" w14:textId="77777777" w:rsidR="003D5370" w:rsidRPr="00D30AB9" w:rsidRDefault="003D5370" w:rsidP="00010D87">
            <w:pPr>
              <w:rPr>
                <w:sz w:val="20"/>
                <w:szCs w:val="20"/>
              </w:rPr>
            </w:pPr>
          </w:p>
          <w:p w14:paraId="01DF1E81" w14:textId="77777777" w:rsidR="003D5370" w:rsidRPr="00D30AB9" w:rsidRDefault="003D5370" w:rsidP="00010D87">
            <w:pPr>
              <w:rPr>
                <w:sz w:val="20"/>
                <w:szCs w:val="20"/>
              </w:rPr>
            </w:pPr>
          </w:p>
          <w:p w14:paraId="67A1EF50" w14:textId="77777777" w:rsidR="003D5370" w:rsidRPr="00D30AB9" w:rsidRDefault="003D5370" w:rsidP="00010D87">
            <w:pPr>
              <w:rPr>
                <w:sz w:val="20"/>
                <w:szCs w:val="20"/>
              </w:rPr>
            </w:pPr>
          </w:p>
          <w:p w14:paraId="4A66AF99" w14:textId="77777777" w:rsidR="003D5370" w:rsidRPr="00D30AB9" w:rsidRDefault="003D5370" w:rsidP="00010D87">
            <w:pPr>
              <w:rPr>
                <w:sz w:val="20"/>
                <w:szCs w:val="20"/>
              </w:rPr>
            </w:pPr>
            <w:r w:rsidRPr="00D30AB9">
              <w:rPr>
                <w:sz w:val="20"/>
                <w:szCs w:val="20"/>
              </w:rPr>
              <w:t>30</w:t>
            </w:r>
          </w:p>
          <w:p w14:paraId="606B61C3" w14:textId="77777777" w:rsidR="003D5370" w:rsidRPr="00D30AB9" w:rsidRDefault="003D5370" w:rsidP="00010D87">
            <w:pPr>
              <w:rPr>
                <w:sz w:val="20"/>
                <w:szCs w:val="20"/>
              </w:rPr>
            </w:pPr>
          </w:p>
          <w:p w14:paraId="1292663C" w14:textId="77777777" w:rsidR="003D5370" w:rsidRPr="00D30AB9" w:rsidRDefault="003D5370" w:rsidP="00010D87">
            <w:pPr>
              <w:rPr>
                <w:sz w:val="20"/>
                <w:szCs w:val="20"/>
              </w:rPr>
            </w:pPr>
          </w:p>
          <w:p w14:paraId="1568D0F5" w14:textId="77777777" w:rsidR="003D5370" w:rsidRPr="00D30AB9" w:rsidRDefault="003D5370" w:rsidP="00010D87">
            <w:pPr>
              <w:rPr>
                <w:sz w:val="20"/>
                <w:szCs w:val="20"/>
              </w:rPr>
            </w:pPr>
          </w:p>
          <w:p w14:paraId="71251394" w14:textId="77777777" w:rsidR="003D5370" w:rsidRPr="00D30AB9" w:rsidRDefault="003D5370" w:rsidP="00010D87">
            <w:pPr>
              <w:rPr>
                <w:sz w:val="20"/>
                <w:szCs w:val="20"/>
              </w:rPr>
            </w:pPr>
          </w:p>
          <w:p w14:paraId="366D0708" w14:textId="77777777" w:rsidR="003D5370" w:rsidRPr="00D30AB9" w:rsidRDefault="003D5370" w:rsidP="00010D87">
            <w:pPr>
              <w:rPr>
                <w:sz w:val="20"/>
                <w:szCs w:val="20"/>
              </w:rPr>
            </w:pPr>
          </w:p>
          <w:p w14:paraId="0FB397E6" w14:textId="77777777" w:rsidR="003D5370" w:rsidRPr="00D30AB9" w:rsidRDefault="003D5370" w:rsidP="00010D87">
            <w:pPr>
              <w:rPr>
                <w:sz w:val="20"/>
                <w:szCs w:val="20"/>
              </w:rPr>
            </w:pPr>
          </w:p>
        </w:tc>
        <w:tc>
          <w:tcPr>
            <w:tcW w:w="8635" w:type="dxa"/>
          </w:tcPr>
          <w:p w14:paraId="77D70BCC" w14:textId="77777777" w:rsidR="003D5370" w:rsidRPr="00D30AB9" w:rsidRDefault="003D5370" w:rsidP="00010D87">
            <w:pPr>
              <w:pBdr>
                <w:bottom w:val="single" w:sz="12" w:space="1" w:color="auto"/>
              </w:pBdr>
              <w:jc w:val="both"/>
              <w:rPr>
                <w:rFonts w:cs="Didot"/>
                <w:i/>
                <w:color w:val="000000"/>
                <w:sz w:val="20"/>
                <w:szCs w:val="20"/>
              </w:rPr>
            </w:pPr>
          </w:p>
          <w:p w14:paraId="0FEC88A0" w14:textId="77777777" w:rsidR="003D5370" w:rsidRPr="00D30AB9" w:rsidRDefault="003D5370" w:rsidP="00010D87">
            <w:pPr>
              <w:pBdr>
                <w:bottom w:val="single" w:sz="12" w:space="1" w:color="auto"/>
              </w:pBdr>
              <w:jc w:val="both"/>
              <w:rPr>
                <w:rFonts w:cs="Didot"/>
                <w:color w:val="000000"/>
                <w:sz w:val="20"/>
                <w:szCs w:val="20"/>
              </w:rPr>
            </w:pPr>
            <w:r w:rsidRPr="00D30AB9">
              <w:rPr>
                <w:rFonts w:cs="Didot"/>
                <w:i/>
                <w:color w:val="000000"/>
                <w:sz w:val="20"/>
                <w:szCs w:val="20"/>
              </w:rPr>
              <w:t>SOKRATES:</w:t>
            </w:r>
            <w:r>
              <w:rPr>
                <w:rFonts w:cs="Didot"/>
                <w:color w:val="000000"/>
                <w:sz w:val="20"/>
                <w:szCs w:val="20"/>
              </w:rPr>
              <w:t xml:space="preserve"> Mir scheint fast, lieber Menon, dass wir beide keine besonderen Leute sind, und beide nicht genügend erzogen und gebildet sind. Desto mehr lass uns für uns selbst Sorge tragen und nachforschen, wer uns auf irgendeine Art doch besser machen kann. </w:t>
            </w:r>
            <w:r w:rsidRPr="00D30AB9">
              <w:rPr>
                <w:rFonts w:cs="Didot"/>
                <w:color w:val="000000"/>
                <w:sz w:val="20"/>
                <w:szCs w:val="20"/>
              </w:rPr>
              <w:t>Ich meine</w:t>
            </w:r>
            <w:r>
              <w:rPr>
                <w:rFonts w:cs="Didot"/>
                <w:color w:val="000000"/>
                <w:sz w:val="20"/>
                <w:szCs w:val="20"/>
              </w:rPr>
              <w:t>,</w:t>
            </w:r>
            <w:r w:rsidRPr="00D30AB9">
              <w:rPr>
                <w:rFonts w:cs="Didot"/>
                <w:color w:val="000000"/>
                <w:sz w:val="20"/>
                <w:szCs w:val="20"/>
              </w:rPr>
              <w:t xml:space="preserve"> dass Menschen </w:t>
            </w:r>
            <w:r>
              <w:rPr>
                <w:rFonts w:cs="Didot"/>
                <w:color w:val="000000"/>
                <w:sz w:val="20"/>
                <w:szCs w:val="20"/>
              </w:rPr>
              <w:t>ihre Angelegenheiten in der Praxis nicht nur dann richtig und gut hinkriegen, wenn sie über Erkenntnis und Wissen verfügen.</w:t>
            </w:r>
            <w:r w:rsidRPr="00D30AB9">
              <w:rPr>
                <w:rFonts w:cs="Didot"/>
                <w:color w:val="000000"/>
                <w:sz w:val="20"/>
                <w:szCs w:val="20"/>
              </w:rPr>
              <w:t xml:space="preserve"> </w:t>
            </w:r>
          </w:p>
          <w:p w14:paraId="00420AD1" w14:textId="77777777" w:rsidR="003D5370" w:rsidRPr="00D30AB9" w:rsidRDefault="003D5370" w:rsidP="00010D87">
            <w:pPr>
              <w:pBdr>
                <w:bottom w:val="single" w:sz="12" w:space="1" w:color="auto"/>
              </w:pBdr>
              <w:jc w:val="both"/>
              <w:rPr>
                <w:rFonts w:cs="Didot"/>
                <w:color w:val="000000"/>
                <w:sz w:val="20"/>
                <w:szCs w:val="20"/>
              </w:rPr>
            </w:pPr>
            <w:r w:rsidRPr="00D30AB9">
              <w:rPr>
                <w:rFonts w:cs="Didot"/>
                <w:i/>
                <w:color w:val="000000"/>
                <w:sz w:val="20"/>
                <w:szCs w:val="20"/>
              </w:rPr>
              <w:t xml:space="preserve">MENON: </w:t>
            </w:r>
            <w:r>
              <w:rPr>
                <w:rFonts w:cs="Didot"/>
                <w:color w:val="000000"/>
                <w:sz w:val="20"/>
                <w:szCs w:val="20"/>
              </w:rPr>
              <w:t>Wie meinst du das</w:t>
            </w:r>
            <w:r w:rsidRPr="00D30AB9">
              <w:rPr>
                <w:rFonts w:cs="Didot"/>
                <w:color w:val="000000"/>
                <w:sz w:val="20"/>
                <w:szCs w:val="20"/>
              </w:rPr>
              <w:t xml:space="preserve">? </w:t>
            </w:r>
          </w:p>
          <w:p w14:paraId="00A5993F" w14:textId="77777777" w:rsidR="003D5370" w:rsidRPr="00D30AB9" w:rsidRDefault="003D5370" w:rsidP="00010D87">
            <w:pPr>
              <w:pBdr>
                <w:bottom w:val="single" w:sz="12" w:space="1" w:color="auto"/>
              </w:pBdr>
              <w:jc w:val="both"/>
              <w:rPr>
                <w:rFonts w:cs="Didot"/>
                <w:color w:val="000000"/>
                <w:sz w:val="20"/>
                <w:szCs w:val="20"/>
              </w:rPr>
            </w:pPr>
            <w:r w:rsidRPr="00D30AB9">
              <w:rPr>
                <w:rFonts w:cs="Didot"/>
                <w:i/>
                <w:color w:val="000000"/>
                <w:sz w:val="20"/>
                <w:szCs w:val="20"/>
              </w:rPr>
              <w:t xml:space="preserve">SOKRATES: </w:t>
            </w:r>
            <w:r>
              <w:rPr>
                <w:rFonts w:cs="Didot"/>
                <w:color w:val="000000"/>
                <w:sz w:val="20"/>
                <w:szCs w:val="20"/>
              </w:rPr>
              <w:t xml:space="preserve">Na ja, tugendhafte </w:t>
            </w:r>
            <w:r w:rsidRPr="00D30AB9">
              <w:rPr>
                <w:rFonts w:cs="Didot"/>
                <w:color w:val="000000"/>
                <w:sz w:val="20"/>
                <w:szCs w:val="20"/>
              </w:rPr>
              <w:t>Männer müssen doch n</w:t>
            </w:r>
            <w:r>
              <w:rPr>
                <w:rFonts w:cs="Didot"/>
                <w:color w:val="000000"/>
                <w:sz w:val="20"/>
                <w:szCs w:val="20"/>
              </w:rPr>
              <w:t xml:space="preserve">ützlich sein. Und nützlich werden </w:t>
            </w:r>
            <w:r w:rsidRPr="00D30AB9">
              <w:rPr>
                <w:rFonts w:cs="Didot"/>
                <w:color w:val="000000"/>
                <w:sz w:val="20"/>
                <w:szCs w:val="20"/>
              </w:rPr>
              <w:t>sie</w:t>
            </w:r>
            <w:r>
              <w:rPr>
                <w:rFonts w:cs="Didot"/>
                <w:color w:val="000000"/>
                <w:sz w:val="20"/>
                <w:szCs w:val="20"/>
              </w:rPr>
              <w:t xml:space="preserve"> sein, wenn sie uns insbesondere in politischen Angelegenheiten richtig leiten</w:t>
            </w:r>
            <w:r w:rsidRPr="00D30AB9">
              <w:rPr>
                <w:rFonts w:cs="Didot"/>
                <w:color w:val="000000"/>
                <w:sz w:val="20"/>
                <w:szCs w:val="20"/>
              </w:rPr>
              <w:t>.</w:t>
            </w:r>
          </w:p>
          <w:p w14:paraId="6BF4A488" w14:textId="77777777" w:rsidR="003D5370" w:rsidRPr="00D30AB9" w:rsidRDefault="003D5370" w:rsidP="00010D87">
            <w:pPr>
              <w:pBdr>
                <w:bottom w:val="single" w:sz="12" w:space="1" w:color="auto"/>
              </w:pBdr>
              <w:jc w:val="both"/>
              <w:rPr>
                <w:rFonts w:cs="Didot"/>
                <w:i/>
                <w:color w:val="000000"/>
                <w:sz w:val="20"/>
                <w:szCs w:val="20"/>
              </w:rPr>
            </w:pPr>
            <w:r w:rsidRPr="00D30AB9">
              <w:rPr>
                <w:rFonts w:cs="Didot"/>
                <w:i/>
                <w:color w:val="000000"/>
                <w:sz w:val="20"/>
                <w:szCs w:val="20"/>
              </w:rPr>
              <w:t xml:space="preserve">MENON: </w:t>
            </w:r>
            <w:r>
              <w:rPr>
                <w:rFonts w:cs="Didot"/>
                <w:color w:val="000000"/>
                <w:sz w:val="20"/>
                <w:szCs w:val="20"/>
              </w:rPr>
              <w:t>Genau.</w:t>
            </w:r>
          </w:p>
          <w:p w14:paraId="2358E8C9" w14:textId="77777777" w:rsidR="003D5370" w:rsidRPr="00D30AB9" w:rsidRDefault="003D5370" w:rsidP="00010D87">
            <w:pPr>
              <w:pBdr>
                <w:bottom w:val="single" w:sz="12" w:space="1" w:color="auto"/>
              </w:pBdr>
              <w:jc w:val="both"/>
              <w:rPr>
                <w:rFonts w:cs="Didot"/>
                <w:color w:val="000000"/>
                <w:sz w:val="20"/>
                <w:szCs w:val="20"/>
              </w:rPr>
            </w:pPr>
            <w:r w:rsidRPr="00D30AB9">
              <w:rPr>
                <w:rFonts w:cs="Didot"/>
                <w:i/>
                <w:color w:val="000000"/>
                <w:sz w:val="20"/>
                <w:szCs w:val="20"/>
              </w:rPr>
              <w:t xml:space="preserve">SOKRATES: </w:t>
            </w:r>
            <w:r>
              <w:rPr>
                <w:rFonts w:cs="Didot"/>
                <w:color w:val="000000"/>
                <w:sz w:val="20"/>
                <w:szCs w:val="20"/>
              </w:rPr>
              <w:t>Es stimmt aber wohl</w:t>
            </w:r>
            <w:r w:rsidRPr="00C241F4">
              <w:rPr>
                <w:rFonts w:cs="Didot"/>
                <w:color w:val="000000"/>
                <w:sz w:val="20"/>
                <w:szCs w:val="20"/>
              </w:rPr>
              <w:t xml:space="preserve"> nicht, dass nur richtig leiten kann, wer Wissen hat.</w:t>
            </w:r>
            <w:r>
              <w:rPr>
                <w:rFonts w:cs="Didot"/>
                <w:i/>
                <w:color w:val="000000"/>
                <w:sz w:val="20"/>
                <w:szCs w:val="20"/>
              </w:rPr>
              <w:t xml:space="preserve"> </w:t>
            </w:r>
          </w:p>
          <w:p w14:paraId="24E72B22" w14:textId="77777777" w:rsidR="003D5370" w:rsidRPr="00D30AB9" w:rsidRDefault="003D5370" w:rsidP="00010D87">
            <w:pPr>
              <w:pBdr>
                <w:bottom w:val="single" w:sz="12" w:space="1" w:color="auto"/>
              </w:pBdr>
              <w:jc w:val="both"/>
              <w:rPr>
                <w:rFonts w:cs="Didot"/>
                <w:color w:val="000000"/>
                <w:sz w:val="20"/>
                <w:szCs w:val="20"/>
              </w:rPr>
            </w:pPr>
            <w:r w:rsidRPr="00D30AB9">
              <w:rPr>
                <w:rFonts w:cs="Didot"/>
                <w:i/>
                <w:color w:val="000000"/>
                <w:sz w:val="20"/>
                <w:szCs w:val="20"/>
              </w:rPr>
              <w:t xml:space="preserve">MENON: </w:t>
            </w:r>
            <w:r w:rsidRPr="00D30AB9">
              <w:rPr>
                <w:rFonts w:cs="Didot"/>
                <w:color w:val="000000"/>
                <w:sz w:val="20"/>
                <w:szCs w:val="20"/>
              </w:rPr>
              <w:t>Was meinst du mit «richtig»?</w:t>
            </w:r>
          </w:p>
          <w:p w14:paraId="536E6F19" w14:textId="77777777" w:rsidR="003D5370" w:rsidRPr="00D30AB9" w:rsidRDefault="003D5370" w:rsidP="00010D87">
            <w:pPr>
              <w:pBdr>
                <w:bottom w:val="single" w:sz="12" w:space="1" w:color="auto"/>
              </w:pBdr>
              <w:jc w:val="both"/>
              <w:rPr>
                <w:rFonts w:cs="Didot"/>
                <w:color w:val="000000"/>
                <w:sz w:val="20"/>
                <w:szCs w:val="20"/>
              </w:rPr>
            </w:pPr>
            <w:r w:rsidRPr="00D30AB9">
              <w:rPr>
                <w:rFonts w:cs="Didot"/>
                <w:i/>
                <w:color w:val="000000"/>
                <w:sz w:val="20"/>
                <w:szCs w:val="20"/>
              </w:rPr>
              <w:t xml:space="preserve">SOKRATES: </w:t>
            </w:r>
            <w:r w:rsidRPr="00D30AB9">
              <w:rPr>
                <w:rFonts w:cs="Didot"/>
                <w:color w:val="000000"/>
                <w:sz w:val="20"/>
                <w:szCs w:val="20"/>
              </w:rPr>
              <w:t>Nun, wenn einer, der den Weg nach Larissa weiß, oder wohin du sonst willst, vorangeht und die</w:t>
            </w:r>
            <w:r>
              <w:rPr>
                <w:rFonts w:cs="Didot"/>
                <w:color w:val="000000"/>
                <w:sz w:val="20"/>
                <w:szCs w:val="20"/>
              </w:rPr>
              <w:t xml:space="preserve"> andern führt, wird er sie doch wohl</w:t>
            </w:r>
            <w:r w:rsidRPr="00D30AB9">
              <w:rPr>
                <w:rFonts w:cs="Didot"/>
                <w:color w:val="000000"/>
                <w:sz w:val="20"/>
                <w:szCs w:val="20"/>
              </w:rPr>
              <w:t xml:space="preserve"> richtig und gut führen?</w:t>
            </w:r>
          </w:p>
          <w:p w14:paraId="4EA8F151" w14:textId="77777777" w:rsidR="003D5370" w:rsidRPr="00D30AB9" w:rsidRDefault="003D5370" w:rsidP="00010D87">
            <w:pPr>
              <w:pBdr>
                <w:bottom w:val="single" w:sz="12" w:space="1" w:color="auto"/>
              </w:pBdr>
              <w:jc w:val="both"/>
              <w:rPr>
                <w:rFonts w:cs="Didot"/>
                <w:color w:val="000000"/>
                <w:sz w:val="20"/>
                <w:szCs w:val="20"/>
              </w:rPr>
            </w:pPr>
            <w:r w:rsidRPr="00D30AB9">
              <w:rPr>
                <w:rFonts w:cs="Didot"/>
                <w:i/>
                <w:color w:val="000000"/>
                <w:sz w:val="20"/>
                <w:szCs w:val="20"/>
              </w:rPr>
              <w:t xml:space="preserve">MENON: </w:t>
            </w:r>
            <w:r>
              <w:rPr>
                <w:rFonts w:cs="Didot"/>
                <w:color w:val="000000"/>
                <w:sz w:val="20"/>
                <w:szCs w:val="20"/>
              </w:rPr>
              <w:t>Klar</w:t>
            </w:r>
            <w:r w:rsidRPr="00D30AB9">
              <w:rPr>
                <w:rFonts w:cs="Didot"/>
                <w:color w:val="000000"/>
                <w:sz w:val="20"/>
                <w:szCs w:val="20"/>
              </w:rPr>
              <w:t>.</w:t>
            </w:r>
          </w:p>
          <w:p w14:paraId="423E8518" w14:textId="77777777" w:rsidR="003D5370" w:rsidRPr="00D30AB9" w:rsidRDefault="003D5370" w:rsidP="00010D87">
            <w:pPr>
              <w:pBdr>
                <w:bottom w:val="single" w:sz="12" w:space="1" w:color="auto"/>
              </w:pBdr>
              <w:jc w:val="both"/>
              <w:rPr>
                <w:rFonts w:cs="Didot"/>
                <w:color w:val="A6A6A6"/>
                <w:sz w:val="20"/>
                <w:szCs w:val="20"/>
              </w:rPr>
            </w:pPr>
            <w:r w:rsidRPr="00D30AB9">
              <w:rPr>
                <w:rFonts w:cs="Didot"/>
                <w:i/>
                <w:color w:val="000000"/>
                <w:sz w:val="20"/>
                <w:szCs w:val="20"/>
              </w:rPr>
              <w:t xml:space="preserve">SOKRATES: </w:t>
            </w:r>
            <w:r w:rsidRPr="00D30AB9">
              <w:rPr>
                <w:rFonts w:cs="Didot"/>
                <w:color w:val="000000"/>
                <w:sz w:val="20"/>
                <w:szCs w:val="20"/>
              </w:rPr>
              <w:t xml:space="preserve">Was passiert aber, wenn einer nur richtig </w:t>
            </w:r>
            <w:r w:rsidRPr="00FA0A8D">
              <w:rPr>
                <w:rFonts w:cs="Didot"/>
                <w:i/>
                <w:color w:val="000000"/>
                <w:sz w:val="20"/>
                <w:szCs w:val="20"/>
              </w:rPr>
              <w:t>meint</w:t>
            </w:r>
            <w:r w:rsidRPr="00D30AB9">
              <w:rPr>
                <w:rFonts w:cs="Didot"/>
                <w:color w:val="000000"/>
                <w:sz w:val="20"/>
                <w:szCs w:val="20"/>
              </w:rPr>
              <w:t xml:space="preserve">, welcher der Weg nach Larissa ist, ohne ihn jedoch gegangen zu sein oder ihn eigentlich zu wissen, wird </w:t>
            </w:r>
            <w:r>
              <w:rPr>
                <w:rFonts w:cs="Didot"/>
                <w:color w:val="000000"/>
                <w:sz w:val="20"/>
                <w:szCs w:val="20"/>
              </w:rPr>
              <w:t xml:space="preserve">der </w:t>
            </w:r>
            <w:r w:rsidRPr="00D30AB9">
              <w:rPr>
                <w:rFonts w:cs="Didot"/>
                <w:color w:val="000000"/>
                <w:sz w:val="20"/>
                <w:szCs w:val="20"/>
              </w:rPr>
              <w:t xml:space="preserve">nicht </w:t>
            </w:r>
            <w:r>
              <w:rPr>
                <w:rFonts w:cs="Didot"/>
                <w:color w:val="000000"/>
                <w:sz w:val="20"/>
                <w:szCs w:val="20"/>
              </w:rPr>
              <w:t xml:space="preserve">dennoch auch </w:t>
            </w:r>
            <w:r w:rsidRPr="00D30AB9">
              <w:rPr>
                <w:rFonts w:cs="Didot"/>
                <w:color w:val="000000"/>
                <w:sz w:val="20"/>
                <w:szCs w:val="20"/>
              </w:rPr>
              <w:t xml:space="preserve">richtig führen? </w:t>
            </w:r>
          </w:p>
          <w:p w14:paraId="7384CD4C" w14:textId="77777777" w:rsidR="003D5370" w:rsidRPr="00D30AB9" w:rsidRDefault="003D5370" w:rsidP="00010D87">
            <w:pPr>
              <w:pBdr>
                <w:bottom w:val="single" w:sz="12" w:space="1" w:color="auto"/>
              </w:pBdr>
              <w:jc w:val="both"/>
              <w:rPr>
                <w:rFonts w:cs="Didot"/>
                <w:color w:val="000000"/>
                <w:sz w:val="20"/>
                <w:szCs w:val="20"/>
              </w:rPr>
            </w:pPr>
            <w:r w:rsidRPr="00D30AB9">
              <w:rPr>
                <w:rFonts w:cs="Didot"/>
                <w:i/>
                <w:color w:val="000000"/>
                <w:sz w:val="20"/>
                <w:szCs w:val="20"/>
              </w:rPr>
              <w:t xml:space="preserve">MENON: </w:t>
            </w:r>
            <w:r>
              <w:rPr>
                <w:rFonts w:cs="Didot"/>
                <w:color w:val="000000"/>
                <w:sz w:val="20"/>
                <w:szCs w:val="20"/>
              </w:rPr>
              <w:t>Ja, sicher</w:t>
            </w:r>
            <w:r w:rsidRPr="00D30AB9">
              <w:rPr>
                <w:rFonts w:cs="Didot"/>
                <w:color w:val="000000"/>
                <w:sz w:val="20"/>
                <w:szCs w:val="20"/>
              </w:rPr>
              <w:t>.</w:t>
            </w:r>
          </w:p>
          <w:p w14:paraId="48C4C5CF" w14:textId="77777777" w:rsidR="003D5370" w:rsidRPr="00D30AB9" w:rsidRDefault="003D5370" w:rsidP="00010D87">
            <w:pPr>
              <w:pBdr>
                <w:bottom w:val="single" w:sz="12" w:space="1" w:color="auto"/>
              </w:pBdr>
              <w:jc w:val="both"/>
              <w:rPr>
                <w:rFonts w:cs="Didot"/>
                <w:color w:val="000000"/>
                <w:sz w:val="20"/>
                <w:szCs w:val="20"/>
              </w:rPr>
            </w:pPr>
            <w:r w:rsidRPr="00D30AB9">
              <w:rPr>
                <w:rFonts w:cs="Didot"/>
                <w:i/>
                <w:color w:val="000000"/>
                <w:sz w:val="20"/>
                <w:szCs w:val="20"/>
              </w:rPr>
              <w:t xml:space="preserve">SOKRATES: </w:t>
            </w:r>
            <w:r w:rsidRPr="00C241F4">
              <w:rPr>
                <w:rFonts w:cs="Didot"/>
                <w:color w:val="000000"/>
                <w:sz w:val="20"/>
                <w:szCs w:val="20"/>
              </w:rPr>
              <w:t>D.h.</w:t>
            </w:r>
            <w:r>
              <w:rPr>
                <w:rFonts w:cs="Didot"/>
                <w:i/>
                <w:color w:val="000000"/>
                <w:sz w:val="20"/>
                <w:szCs w:val="20"/>
              </w:rPr>
              <w:t xml:space="preserve"> </w:t>
            </w:r>
            <w:r>
              <w:rPr>
                <w:rFonts w:cs="Didot"/>
                <w:color w:val="000000"/>
                <w:sz w:val="20"/>
                <w:szCs w:val="20"/>
              </w:rPr>
              <w:t xml:space="preserve"> a</w:t>
            </w:r>
            <w:r w:rsidRPr="00D30AB9">
              <w:rPr>
                <w:rFonts w:cs="Didot"/>
                <w:color w:val="000000"/>
                <w:sz w:val="20"/>
                <w:szCs w:val="20"/>
              </w:rPr>
              <w:t xml:space="preserve">uch, wenn </w:t>
            </w:r>
            <w:r>
              <w:rPr>
                <w:rFonts w:cs="Didot"/>
                <w:color w:val="000000"/>
                <w:sz w:val="20"/>
                <w:szCs w:val="20"/>
              </w:rPr>
              <w:t xml:space="preserve">einer </w:t>
            </w:r>
            <w:r w:rsidRPr="00D30AB9">
              <w:rPr>
                <w:rFonts w:cs="Didot"/>
                <w:color w:val="000000"/>
                <w:sz w:val="20"/>
                <w:szCs w:val="20"/>
              </w:rPr>
              <w:t>nur eine richtig</w:t>
            </w:r>
            <w:r>
              <w:rPr>
                <w:rFonts w:cs="Didot"/>
                <w:color w:val="000000"/>
                <w:sz w:val="20"/>
                <w:szCs w:val="20"/>
              </w:rPr>
              <w:t>e Meinung davon hat, wovon der A</w:t>
            </w:r>
            <w:r w:rsidRPr="00D30AB9">
              <w:rPr>
                <w:rFonts w:cs="Didot"/>
                <w:color w:val="000000"/>
                <w:sz w:val="20"/>
                <w:szCs w:val="20"/>
              </w:rPr>
              <w:t xml:space="preserve">ndere Wissen hat, wird er doch kein schlechterer Führer sein als der Wissende. </w:t>
            </w:r>
          </w:p>
          <w:p w14:paraId="3FE570F0" w14:textId="77777777" w:rsidR="003D5370" w:rsidRPr="00D30AB9" w:rsidRDefault="003D5370" w:rsidP="00010D87">
            <w:pPr>
              <w:pBdr>
                <w:bottom w:val="single" w:sz="12" w:space="1" w:color="auto"/>
              </w:pBdr>
              <w:jc w:val="both"/>
              <w:rPr>
                <w:rFonts w:cs="Didot"/>
                <w:color w:val="000000"/>
                <w:sz w:val="20"/>
                <w:szCs w:val="20"/>
              </w:rPr>
            </w:pPr>
            <w:r w:rsidRPr="00D30AB9">
              <w:rPr>
                <w:rFonts w:cs="Didot"/>
                <w:i/>
                <w:color w:val="000000"/>
                <w:sz w:val="20"/>
                <w:szCs w:val="20"/>
              </w:rPr>
              <w:t xml:space="preserve">MENON: </w:t>
            </w:r>
            <w:r w:rsidRPr="00D30AB9">
              <w:rPr>
                <w:rFonts w:cs="Didot"/>
                <w:color w:val="000000"/>
                <w:sz w:val="20"/>
                <w:szCs w:val="20"/>
              </w:rPr>
              <w:t>So scheint es.</w:t>
            </w:r>
          </w:p>
          <w:p w14:paraId="602A7FC0" w14:textId="77777777" w:rsidR="003D5370" w:rsidRPr="00D30AB9" w:rsidRDefault="003D5370" w:rsidP="00010D87">
            <w:pPr>
              <w:pBdr>
                <w:bottom w:val="single" w:sz="12" w:space="1" w:color="auto"/>
              </w:pBdr>
              <w:jc w:val="both"/>
              <w:rPr>
                <w:rFonts w:cs="Didot"/>
                <w:color w:val="000000"/>
                <w:sz w:val="20"/>
                <w:szCs w:val="20"/>
              </w:rPr>
            </w:pPr>
            <w:r>
              <w:rPr>
                <w:rFonts w:cs="Didot"/>
                <w:i/>
                <w:color w:val="000000"/>
                <w:sz w:val="20"/>
                <w:szCs w:val="20"/>
              </w:rPr>
              <w:t>SOKRATES</w:t>
            </w:r>
            <w:r w:rsidRPr="00493369">
              <w:rPr>
                <w:rFonts w:cs="Didot"/>
                <w:color w:val="000000"/>
                <w:sz w:val="20"/>
                <w:szCs w:val="20"/>
              </w:rPr>
              <w:t xml:space="preserve">: </w:t>
            </w:r>
            <w:r>
              <w:rPr>
                <w:rFonts w:cs="Didot"/>
                <w:color w:val="000000"/>
                <w:sz w:val="20"/>
                <w:szCs w:val="20"/>
              </w:rPr>
              <w:t xml:space="preserve">Richtige Meinung ist also zur Richtigkeit des Handelns keine schlechtere Führerin und nicht weniger nützlich als wahre Einsicht. </w:t>
            </w:r>
          </w:p>
          <w:p w14:paraId="5973DD6A" w14:textId="77777777" w:rsidR="003D5370" w:rsidRPr="00D30AB9" w:rsidRDefault="003D5370" w:rsidP="00010D87">
            <w:pPr>
              <w:pBdr>
                <w:bottom w:val="single" w:sz="12" w:space="1" w:color="auto"/>
              </w:pBdr>
              <w:jc w:val="both"/>
              <w:rPr>
                <w:rFonts w:cs="Didot"/>
                <w:color w:val="000000"/>
                <w:sz w:val="20"/>
                <w:szCs w:val="20"/>
              </w:rPr>
            </w:pPr>
            <w:r w:rsidRPr="00D30AB9">
              <w:rPr>
                <w:rFonts w:cs="Didot"/>
                <w:i/>
                <w:color w:val="000000"/>
                <w:sz w:val="20"/>
                <w:szCs w:val="20"/>
              </w:rPr>
              <w:t xml:space="preserve">MENON: </w:t>
            </w:r>
            <w:r w:rsidRPr="00D30AB9">
              <w:rPr>
                <w:rFonts w:cs="Didot"/>
                <w:color w:val="000000"/>
                <w:sz w:val="20"/>
                <w:szCs w:val="20"/>
              </w:rPr>
              <w:t xml:space="preserve">Außer insofern, als der Wissende </w:t>
            </w:r>
            <w:r w:rsidRPr="00C241F4">
              <w:rPr>
                <w:rFonts w:cs="Didot"/>
                <w:i/>
                <w:color w:val="000000"/>
                <w:sz w:val="20"/>
                <w:szCs w:val="20"/>
              </w:rPr>
              <w:t>immer</w:t>
            </w:r>
            <w:r w:rsidRPr="00D30AB9">
              <w:rPr>
                <w:rFonts w:cs="Didot"/>
                <w:color w:val="000000"/>
                <w:sz w:val="20"/>
                <w:szCs w:val="20"/>
              </w:rPr>
              <w:t xml:space="preserve"> das Richtig</w:t>
            </w:r>
            <w:r>
              <w:rPr>
                <w:rFonts w:cs="Didot"/>
                <w:color w:val="000000"/>
                <w:sz w:val="20"/>
                <w:szCs w:val="20"/>
              </w:rPr>
              <w:t>e trifft; wer nur eine richtige Vorstellung</w:t>
            </w:r>
            <w:r w:rsidRPr="00D30AB9">
              <w:rPr>
                <w:rFonts w:cs="Didot"/>
                <w:color w:val="000000"/>
                <w:sz w:val="20"/>
                <w:szCs w:val="20"/>
              </w:rPr>
              <w:t xml:space="preserve"> hat, trifft nur manchmal, manchmal aber auch nicht.</w:t>
            </w:r>
          </w:p>
          <w:p w14:paraId="4D01FE3A" w14:textId="77777777" w:rsidR="003D5370" w:rsidRPr="00D30AB9" w:rsidRDefault="003D5370" w:rsidP="00010D87">
            <w:pPr>
              <w:pBdr>
                <w:bottom w:val="single" w:sz="12" w:space="1" w:color="auto"/>
              </w:pBdr>
              <w:jc w:val="both"/>
              <w:rPr>
                <w:rFonts w:cs="Didot"/>
                <w:color w:val="000000"/>
                <w:sz w:val="20"/>
                <w:szCs w:val="20"/>
              </w:rPr>
            </w:pPr>
            <w:r w:rsidRPr="00D30AB9">
              <w:rPr>
                <w:rFonts w:cs="Didot"/>
                <w:i/>
                <w:color w:val="000000"/>
                <w:sz w:val="20"/>
                <w:szCs w:val="20"/>
              </w:rPr>
              <w:t xml:space="preserve">SOKRATES: </w:t>
            </w:r>
            <w:r w:rsidRPr="00D30AB9">
              <w:rPr>
                <w:rFonts w:cs="Didot"/>
                <w:color w:val="000000"/>
                <w:sz w:val="20"/>
                <w:szCs w:val="20"/>
              </w:rPr>
              <w:t>Wie meinst du das?</w:t>
            </w:r>
            <w:r>
              <w:rPr>
                <w:rFonts w:cs="Didot"/>
                <w:color w:val="000000"/>
                <w:sz w:val="20"/>
                <w:szCs w:val="20"/>
              </w:rPr>
              <w:t xml:space="preserve"> Wer immer eine richtige Vorstellung</w:t>
            </w:r>
            <w:r w:rsidRPr="00D30AB9">
              <w:rPr>
                <w:rFonts w:cs="Didot"/>
                <w:color w:val="000000"/>
                <w:sz w:val="20"/>
                <w:szCs w:val="20"/>
              </w:rPr>
              <w:t xml:space="preserve"> hat, der sollte doch wohl </w:t>
            </w:r>
            <w:r>
              <w:rPr>
                <w:rFonts w:cs="Didot"/>
                <w:color w:val="000000"/>
                <w:sz w:val="20"/>
                <w:szCs w:val="20"/>
              </w:rPr>
              <w:t>auch immer das Richtige treffen</w:t>
            </w:r>
            <w:r w:rsidRPr="00D30AB9">
              <w:rPr>
                <w:rFonts w:cs="Didot"/>
                <w:color w:val="000000"/>
                <w:sz w:val="20"/>
                <w:szCs w:val="20"/>
              </w:rPr>
              <w:t>?</w:t>
            </w:r>
          </w:p>
          <w:p w14:paraId="6082E54A" w14:textId="77777777" w:rsidR="003D5370" w:rsidRPr="00D30AB9" w:rsidRDefault="003D5370" w:rsidP="00010D87">
            <w:pPr>
              <w:pBdr>
                <w:bottom w:val="single" w:sz="12" w:space="1" w:color="auto"/>
              </w:pBdr>
              <w:jc w:val="both"/>
              <w:rPr>
                <w:rFonts w:cs="Didot"/>
                <w:color w:val="000000"/>
                <w:sz w:val="20"/>
                <w:szCs w:val="20"/>
              </w:rPr>
            </w:pPr>
            <w:r w:rsidRPr="00D30AB9">
              <w:rPr>
                <w:rFonts w:cs="Didot"/>
                <w:i/>
                <w:color w:val="000000"/>
                <w:sz w:val="20"/>
                <w:szCs w:val="20"/>
              </w:rPr>
              <w:t>MENON:</w:t>
            </w:r>
            <w:r>
              <w:rPr>
                <w:rFonts w:cs="Didot"/>
                <w:color w:val="000000"/>
                <w:sz w:val="20"/>
                <w:szCs w:val="20"/>
              </w:rPr>
              <w:t xml:space="preserve"> Es scheint so. Aber wenn es so ist, </w:t>
            </w:r>
            <w:r w:rsidRPr="00D30AB9">
              <w:rPr>
                <w:rFonts w:cs="Didot"/>
                <w:color w:val="000000"/>
                <w:sz w:val="20"/>
                <w:szCs w:val="20"/>
              </w:rPr>
              <w:t>wundere ich mich darüber, dass Wissen viel schätzen</w:t>
            </w:r>
            <w:r>
              <w:rPr>
                <w:rFonts w:cs="Didot"/>
                <w:color w:val="000000"/>
                <w:sz w:val="20"/>
                <w:szCs w:val="20"/>
              </w:rPr>
              <w:t>swerter ist als richtige Vorstellung</w:t>
            </w:r>
            <w:r w:rsidRPr="00D30AB9">
              <w:rPr>
                <w:rFonts w:cs="Didot"/>
                <w:color w:val="000000"/>
                <w:sz w:val="20"/>
                <w:szCs w:val="20"/>
              </w:rPr>
              <w:t>, und ich frage mich, worin sie sich überhaupt unterscheiden.</w:t>
            </w:r>
          </w:p>
          <w:p w14:paraId="18A32924" w14:textId="77777777" w:rsidR="003D5370" w:rsidRPr="00D30AB9" w:rsidRDefault="003D5370" w:rsidP="00010D87">
            <w:pPr>
              <w:pBdr>
                <w:bottom w:val="single" w:sz="12" w:space="1" w:color="auto"/>
              </w:pBdr>
              <w:jc w:val="both"/>
              <w:rPr>
                <w:rFonts w:cs="Didot"/>
                <w:color w:val="000000"/>
                <w:sz w:val="20"/>
                <w:szCs w:val="20"/>
              </w:rPr>
            </w:pPr>
            <w:r w:rsidRPr="00D30AB9">
              <w:rPr>
                <w:rFonts w:cs="Didot"/>
                <w:i/>
                <w:color w:val="000000"/>
                <w:sz w:val="20"/>
                <w:szCs w:val="20"/>
              </w:rPr>
              <w:t xml:space="preserve">SOKRATES: </w:t>
            </w:r>
            <w:r>
              <w:rPr>
                <w:rFonts w:cs="Didot"/>
                <w:color w:val="000000"/>
                <w:sz w:val="20"/>
                <w:szCs w:val="20"/>
              </w:rPr>
              <w:t>Ri</w:t>
            </w:r>
            <w:r w:rsidRPr="00D30AB9">
              <w:rPr>
                <w:rFonts w:cs="Didot"/>
                <w:color w:val="000000"/>
                <w:sz w:val="20"/>
                <w:szCs w:val="20"/>
              </w:rPr>
              <w:t>chtige</w:t>
            </w:r>
            <w:r>
              <w:rPr>
                <w:rFonts w:cs="Didot"/>
                <w:color w:val="000000"/>
                <w:sz w:val="20"/>
                <w:szCs w:val="20"/>
              </w:rPr>
              <w:t xml:space="preserve"> Vorstellungen und Meinungen sind eine schön und gut</w:t>
            </w:r>
            <w:r w:rsidRPr="00D30AB9">
              <w:rPr>
                <w:rFonts w:cs="Didot"/>
                <w:color w:val="000000"/>
                <w:sz w:val="20"/>
                <w:szCs w:val="20"/>
              </w:rPr>
              <w:t xml:space="preserve">, solange sie bleiben. </w:t>
            </w:r>
            <w:r>
              <w:rPr>
                <w:rFonts w:cs="Didot"/>
                <w:color w:val="000000"/>
                <w:sz w:val="20"/>
                <w:szCs w:val="20"/>
              </w:rPr>
              <w:t xml:space="preserve">Sie </w:t>
            </w:r>
            <w:r w:rsidRPr="00D30AB9">
              <w:rPr>
                <w:rFonts w:cs="Didot"/>
                <w:color w:val="000000"/>
                <w:sz w:val="20"/>
                <w:szCs w:val="20"/>
              </w:rPr>
              <w:t>bleiben</w:t>
            </w:r>
            <w:r>
              <w:rPr>
                <w:rFonts w:cs="Didot"/>
                <w:color w:val="000000"/>
                <w:sz w:val="20"/>
                <w:szCs w:val="20"/>
              </w:rPr>
              <w:t xml:space="preserve"> üblicherweise aber nicht lange</w:t>
            </w:r>
            <w:r w:rsidRPr="00D30AB9">
              <w:rPr>
                <w:rFonts w:cs="Didot"/>
                <w:color w:val="000000"/>
                <w:sz w:val="20"/>
                <w:szCs w:val="20"/>
              </w:rPr>
              <w:t xml:space="preserve">, sondern entwischen </w:t>
            </w:r>
            <w:r>
              <w:rPr>
                <w:rFonts w:cs="Didot"/>
                <w:color w:val="000000"/>
                <w:sz w:val="20"/>
                <w:szCs w:val="20"/>
              </w:rPr>
              <w:t xml:space="preserve">quasi </w:t>
            </w:r>
            <w:r w:rsidRPr="00D30AB9">
              <w:rPr>
                <w:rFonts w:cs="Didot"/>
                <w:color w:val="000000"/>
                <w:sz w:val="20"/>
                <w:szCs w:val="20"/>
              </w:rPr>
              <w:t xml:space="preserve">aus der Seele des Menschen, so dass sie nicht viel wert sind, bis man sie </w:t>
            </w:r>
            <w:r>
              <w:rPr>
                <w:rFonts w:cs="Didot"/>
                <w:color w:val="000000"/>
                <w:sz w:val="20"/>
                <w:szCs w:val="20"/>
              </w:rPr>
              <w:t xml:space="preserve">sozusagen </w:t>
            </w:r>
            <w:r w:rsidRPr="00D30AB9">
              <w:rPr>
                <w:rFonts w:cs="Didot"/>
                <w:color w:val="000000"/>
                <w:sz w:val="20"/>
                <w:szCs w:val="20"/>
              </w:rPr>
              <w:t>anbindet</w:t>
            </w:r>
            <w:r>
              <w:rPr>
                <w:rFonts w:cs="Didot"/>
                <w:color w:val="000000"/>
                <w:sz w:val="20"/>
                <w:szCs w:val="20"/>
              </w:rPr>
              <w:t>, und zwar</w:t>
            </w:r>
            <w:r w:rsidRPr="00D30AB9">
              <w:rPr>
                <w:rFonts w:cs="Didot"/>
                <w:color w:val="000000"/>
                <w:sz w:val="20"/>
                <w:szCs w:val="20"/>
              </w:rPr>
              <w:t xml:space="preserve"> durch </w:t>
            </w:r>
            <w:r>
              <w:rPr>
                <w:rFonts w:cs="Didot"/>
                <w:color w:val="000000"/>
                <w:sz w:val="20"/>
                <w:szCs w:val="20"/>
              </w:rPr>
              <w:t xml:space="preserve">begründendes Denken. </w:t>
            </w:r>
            <w:r>
              <w:rPr>
                <w:rFonts w:cs="Didot"/>
                <w:color w:val="A6A6A6" w:themeColor="background1" w:themeShade="A6"/>
                <w:sz w:val="20"/>
                <w:szCs w:val="20"/>
              </w:rPr>
              <w:t xml:space="preserve">... </w:t>
            </w:r>
            <w:r>
              <w:rPr>
                <w:rFonts w:cs="Didot"/>
                <w:color w:val="000000"/>
                <w:sz w:val="20"/>
                <w:szCs w:val="20"/>
              </w:rPr>
              <w:t xml:space="preserve">Sind </w:t>
            </w:r>
            <w:r w:rsidRPr="00D30AB9">
              <w:rPr>
                <w:rFonts w:cs="Didot"/>
                <w:color w:val="000000"/>
                <w:sz w:val="20"/>
                <w:szCs w:val="20"/>
              </w:rPr>
              <w:t>die M</w:t>
            </w:r>
            <w:r>
              <w:rPr>
                <w:rFonts w:cs="Didot"/>
                <w:color w:val="000000"/>
                <w:sz w:val="20"/>
                <w:szCs w:val="20"/>
              </w:rPr>
              <w:t>einungen dann aber gebunden</w:t>
            </w:r>
            <w:r w:rsidRPr="00D30AB9">
              <w:rPr>
                <w:rFonts w:cs="Didot"/>
                <w:color w:val="000000"/>
                <w:sz w:val="20"/>
                <w:szCs w:val="20"/>
              </w:rPr>
              <w:t xml:space="preserve">, werden </w:t>
            </w:r>
            <w:r>
              <w:rPr>
                <w:rFonts w:cs="Didot"/>
                <w:color w:val="000000"/>
                <w:sz w:val="20"/>
                <w:szCs w:val="20"/>
              </w:rPr>
              <w:t xml:space="preserve">sie erst bleibende Erkenntnis. </w:t>
            </w:r>
            <w:r w:rsidRPr="00D30AB9">
              <w:rPr>
                <w:rFonts w:cs="Didot"/>
                <w:color w:val="000000"/>
                <w:sz w:val="20"/>
                <w:szCs w:val="20"/>
              </w:rPr>
              <w:t>Deshalb is</w:t>
            </w:r>
            <w:r>
              <w:rPr>
                <w:rFonts w:cs="Didot"/>
                <w:color w:val="000000"/>
                <w:sz w:val="20"/>
                <w:szCs w:val="20"/>
              </w:rPr>
              <w:t>t Wissen wertvoller als wahre</w:t>
            </w:r>
            <w:r w:rsidRPr="00D30AB9">
              <w:rPr>
                <w:rFonts w:cs="Didot"/>
                <w:color w:val="000000"/>
                <w:sz w:val="20"/>
                <w:szCs w:val="20"/>
              </w:rPr>
              <w:t xml:space="preserve"> Mei</w:t>
            </w:r>
            <w:r>
              <w:rPr>
                <w:rFonts w:cs="Didot"/>
                <w:color w:val="000000"/>
                <w:sz w:val="20"/>
                <w:szCs w:val="20"/>
              </w:rPr>
              <w:t>nung und durch das</w:t>
            </w:r>
            <w:r w:rsidRPr="00D30AB9">
              <w:rPr>
                <w:rFonts w:cs="Didot"/>
                <w:color w:val="000000"/>
                <w:sz w:val="20"/>
                <w:szCs w:val="20"/>
              </w:rPr>
              <w:t xml:space="preserve"> Gebu</w:t>
            </w:r>
            <w:r>
              <w:rPr>
                <w:rFonts w:cs="Didot"/>
                <w:color w:val="000000"/>
                <w:sz w:val="20"/>
                <w:szCs w:val="20"/>
              </w:rPr>
              <w:t>ndensein an gute Gründe unterscheidet sich Wissen von wahrer</w:t>
            </w:r>
            <w:r w:rsidRPr="00D30AB9">
              <w:rPr>
                <w:rFonts w:cs="Didot"/>
                <w:color w:val="000000"/>
                <w:sz w:val="20"/>
                <w:szCs w:val="20"/>
              </w:rPr>
              <w:t xml:space="preserve"> Meinung.</w:t>
            </w:r>
          </w:p>
          <w:p w14:paraId="466E1B13" w14:textId="77777777" w:rsidR="003D5370" w:rsidRPr="00FA423E" w:rsidRDefault="003D5370" w:rsidP="00010D87">
            <w:pPr>
              <w:pBdr>
                <w:bottom w:val="single" w:sz="12" w:space="1" w:color="auto"/>
              </w:pBdr>
              <w:jc w:val="both"/>
              <w:rPr>
                <w:rFonts w:cs="Didot"/>
                <w:color w:val="000000"/>
                <w:sz w:val="20"/>
                <w:szCs w:val="20"/>
              </w:rPr>
            </w:pPr>
            <w:r w:rsidRPr="00D30AB9">
              <w:rPr>
                <w:rFonts w:cs="Didot"/>
                <w:i/>
                <w:color w:val="000000"/>
                <w:sz w:val="20"/>
                <w:szCs w:val="20"/>
              </w:rPr>
              <w:t xml:space="preserve">MENON: </w:t>
            </w:r>
            <w:r w:rsidRPr="00D30AB9">
              <w:rPr>
                <w:rFonts w:cs="Didot"/>
                <w:color w:val="000000"/>
                <w:sz w:val="20"/>
                <w:szCs w:val="20"/>
              </w:rPr>
              <w:t>Ja, beim Zeus, irgendwie so scheint’s mir zu sein.</w:t>
            </w:r>
          </w:p>
          <w:p w14:paraId="09118F4F" w14:textId="77777777" w:rsidR="003D5370" w:rsidRDefault="003D5370" w:rsidP="00010D87">
            <w:pPr>
              <w:pBdr>
                <w:bottom w:val="single" w:sz="12" w:space="1" w:color="auto"/>
              </w:pBdr>
              <w:jc w:val="both"/>
              <w:rPr>
                <w:rFonts w:cs="Didot"/>
                <w:color w:val="000000"/>
                <w:sz w:val="20"/>
                <w:szCs w:val="20"/>
              </w:rPr>
            </w:pPr>
            <w:r w:rsidRPr="00D30AB9">
              <w:rPr>
                <w:rFonts w:cs="Didot"/>
                <w:i/>
                <w:color w:val="000000"/>
                <w:sz w:val="20"/>
                <w:szCs w:val="20"/>
              </w:rPr>
              <w:t>SOKRATES:</w:t>
            </w:r>
            <w:r>
              <w:rPr>
                <w:rFonts w:cs="Didot"/>
                <w:i/>
                <w:color w:val="000000"/>
                <w:sz w:val="20"/>
                <w:szCs w:val="20"/>
              </w:rPr>
              <w:t xml:space="preserve"> </w:t>
            </w:r>
            <w:r>
              <w:rPr>
                <w:rFonts w:cs="Didot"/>
                <w:color w:val="000000"/>
                <w:sz w:val="20"/>
                <w:szCs w:val="20"/>
              </w:rPr>
              <w:t>Demnach macht es auch bei den politischen Führern einen Unterschied, ob sie wirklich wissen, was nützlich ist oder ob sie es nur zu wissen meinen.</w:t>
            </w:r>
            <w:r w:rsidRPr="00D30AB9">
              <w:rPr>
                <w:rFonts w:cs="Didot"/>
                <w:color w:val="000000"/>
                <w:sz w:val="20"/>
                <w:szCs w:val="20"/>
              </w:rPr>
              <w:t xml:space="preserve">                                             </w:t>
            </w:r>
            <w:r>
              <w:rPr>
                <w:rFonts w:cs="Didot"/>
                <w:color w:val="000000"/>
                <w:sz w:val="20"/>
                <w:szCs w:val="20"/>
              </w:rPr>
              <w:t xml:space="preserve">                      </w:t>
            </w:r>
          </w:p>
          <w:p w14:paraId="01B3704B" w14:textId="77777777" w:rsidR="003D5370" w:rsidRDefault="003D5370" w:rsidP="00010D87">
            <w:pPr>
              <w:pBdr>
                <w:bottom w:val="single" w:sz="12" w:space="1" w:color="auto"/>
              </w:pBdr>
              <w:jc w:val="both"/>
              <w:rPr>
                <w:rFonts w:cs="Didot"/>
                <w:color w:val="A6A6A6" w:themeColor="background1" w:themeShade="A6"/>
                <w:sz w:val="20"/>
                <w:szCs w:val="20"/>
              </w:rPr>
            </w:pPr>
            <w:r>
              <w:rPr>
                <w:rFonts w:cs="Didot"/>
                <w:color w:val="000000"/>
                <w:sz w:val="20"/>
                <w:szCs w:val="20"/>
              </w:rPr>
              <w:t xml:space="preserve">                             </w:t>
            </w:r>
            <w:r w:rsidRPr="00D30AB9">
              <w:rPr>
                <w:rFonts w:cs="Didot"/>
                <w:color w:val="A6A6A6" w:themeColor="background1" w:themeShade="A6"/>
                <w:sz w:val="20"/>
                <w:szCs w:val="20"/>
              </w:rPr>
              <w:t xml:space="preserve">Platon: </w:t>
            </w:r>
            <w:r w:rsidRPr="00D30AB9">
              <w:rPr>
                <w:rFonts w:cs="Didot"/>
                <w:i/>
                <w:color w:val="A6A6A6" w:themeColor="background1" w:themeShade="A6"/>
                <w:sz w:val="20"/>
                <w:szCs w:val="20"/>
              </w:rPr>
              <w:t>MENON</w:t>
            </w:r>
            <w:r w:rsidRPr="00D30AB9">
              <w:rPr>
                <w:rFonts w:cs="Didot"/>
                <w:color w:val="A6A6A6" w:themeColor="background1" w:themeShade="A6"/>
                <w:sz w:val="20"/>
                <w:szCs w:val="20"/>
              </w:rPr>
              <w:t xml:space="preserve"> (96d-98b)</w:t>
            </w:r>
            <w:r>
              <w:rPr>
                <w:rFonts w:cs="Didot"/>
                <w:color w:val="A6A6A6" w:themeColor="background1" w:themeShade="A6"/>
                <w:sz w:val="20"/>
                <w:szCs w:val="20"/>
              </w:rPr>
              <w:t>, gekürzt und bearbeitet nach der Übers. v. F. Schleiermacher</w:t>
            </w:r>
          </w:p>
          <w:p w14:paraId="5BE78F43" w14:textId="77777777" w:rsidR="003D5370" w:rsidRPr="00D30AB9" w:rsidRDefault="003D5370" w:rsidP="00010D87">
            <w:pPr>
              <w:pBdr>
                <w:bottom w:val="single" w:sz="12" w:space="1" w:color="auto"/>
              </w:pBdr>
              <w:jc w:val="both"/>
              <w:rPr>
                <w:rFonts w:cs="Didot"/>
                <w:color w:val="000000"/>
                <w:sz w:val="20"/>
                <w:szCs w:val="20"/>
              </w:rPr>
            </w:pPr>
          </w:p>
        </w:tc>
      </w:tr>
    </w:tbl>
    <w:p w14:paraId="294B099C" w14:textId="77777777" w:rsidR="003D5370" w:rsidRDefault="003D5370" w:rsidP="003D5370">
      <w:pPr>
        <w:rPr>
          <w:sz w:val="22"/>
          <w:szCs w:val="22"/>
        </w:rPr>
      </w:pPr>
    </w:p>
    <w:p w14:paraId="3EBC6044" w14:textId="77777777" w:rsidR="003D5370" w:rsidRDefault="003D5370" w:rsidP="003D5370">
      <w:pPr>
        <w:jc w:val="center"/>
        <w:rPr>
          <w:b/>
          <w:sz w:val="20"/>
          <w:szCs w:val="20"/>
          <w:u w:val="single"/>
        </w:rPr>
      </w:pPr>
      <w:r>
        <w:rPr>
          <w:b/>
          <w:sz w:val="20"/>
          <w:szCs w:val="20"/>
          <w:u w:val="single"/>
        </w:rPr>
        <w:t>Arbei</w:t>
      </w:r>
      <w:r w:rsidRPr="001320A4">
        <w:rPr>
          <w:b/>
          <w:sz w:val="20"/>
          <w:szCs w:val="20"/>
          <w:u w:val="single"/>
        </w:rPr>
        <w:t>t</w:t>
      </w:r>
      <w:r>
        <w:rPr>
          <w:b/>
          <w:sz w:val="20"/>
          <w:szCs w:val="20"/>
          <w:u w:val="single"/>
        </w:rPr>
        <w:t>s</w:t>
      </w:r>
      <w:r w:rsidRPr="001320A4">
        <w:rPr>
          <w:b/>
          <w:sz w:val="20"/>
          <w:szCs w:val="20"/>
          <w:u w:val="single"/>
        </w:rPr>
        <w:t>anregungen</w:t>
      </w:r>
    </w:p>
    <w:p w14:paraId="5BC5EC30" w14:textId="77777777" w:rsidR="003D5370" w:rsidRPr="001320A4" w:rsidRDefault="003D5370" w:rsidP="003D5370">
      <w:pPr>
        <w:rPr>
          <w:b/>
          <w:sz w:val="20"/>
          <w:szCs w:val="20"/>
          <w:u w:val="single"/>
        </w:rPr>
      </w:pPr>
    </w:p>
    <w:p w14:paraId="5302E552" w14:textId="77777777" w:rsidR="003D5370" w:rsidRDefault="003D5370" w:rsidP="003D5370">
      <w:pPr>
        <w:rPr>
          <w:rFonts w:ascii="Calibri" w:hAnsi="Calibri"/>
          <w:sz w:val="20"/>
          <w:szCs w:val="20"/>
        </w:rPr>
        <w:sectPr w:rsidR="003D5370" w:rsidSect="006042E0">
          <w:type w:val="continuous"/>
          <w:pgSz w:w="11900" w:h="16840"/>
          <w:pgMar w:top="1418" w:right="1418" w:bottom="1134" w:left="1418" w:header="709" w:footer="709" w:gutter="0"/>
          <w:cols w:space="709"/>
          <w:docGrid w:linePitch="360"/>
        </w:sectPr>
      </w:pPr>
    </w:p>
    <w:p w14:paraId="31246C9B" w14:textId="77777777" w:rsidR="003D5370" w:rsidRPr="00E47FD5" w:rsidRDefault="003D5370" w:rsidP="003D5370">
      <w:pPr>
        <w:rPr>
          <w:rFonts w:ascii="Calibri" w:hAnsi="Calibri"/>
          <w:sz w:val="20"/>
          <w:szCs w:val="20"/>
        </w:rPr>
      </w:pPr>
      <w:r>
        <w:rPr>
          <w:rFonts w:ascii="Calibri" w:hAnsi="Calibri"/>
          <w:sz w:val="20"/>
          <w:szCs w:val="20"/>
        </w:rPr>
        <w:t xml:space="preserve">A1: </w:t>
      </w:r>
      <w:r w:rsidRPr="00E47FD5">
        <w:rPr>
          <w:rFonts w:ascii="Calibri" w:hAnsi="Calibri"/>
          <w:sz w:val="20"/>
          <w:szCs w:val="20"/>
        </w:rPr>
        <w:t xml:space="preserve">Fasse die </w:t>
      </w:r>
      <w:r w:rsidRPr="00E47FD5">
        <w:rPr>
          <w:rFonts w:ascii="Calibri" w:hAnsi="Calibri"/>
          <w:sz w:val="20"/>
          <w:szCs w:val="20"/>
          <w:u w:val="single"/>
        </w:rPr>
        <w:t>Antwort auf die Problemfrage</w:t>
      </w:r>
      <w:r w:rsidRPr="00E47FD5">
        <w:rPr>
          <w:rFonts w:ascii="Calibri" w:hAnsi="Calibri"/>
          <w:sz w:val="20"/>
          <w:szCs w:val="20"/>
        </w:rPr>
        <w:t xml:space="preserve"> (der Überschrift) zusammen. </w:t>
      </w:r>
    </w:p>
    <w:p w14:paraId="5D674CC6" w14:textId="77777777" w:rsidR="003D5370" w:rsidRPr="00E47FD5" w:rsidRDefault="003D5370" w:rsidP="003D5370">
      <w:pPr>
        <w:rPr>
          <w:rFonts w:ascii="Calibri" w:hAnsi="Calibri"/>
          <w:sz w:val="20"/>
          <w:szCs w:val="20"/>
        </w:rPr>
      </w:pPr>
    </w:p>
    <w:p w14:paraId="5EF9394B" w14:textId="77777777" w:rsidR="003D5370" w:rsidRPr="00E47FD5" w:rsidRDefault="003D5370" w:rsidP="003D5370">
      <w:pPr>
        <w:rPr>
          <w:rFonts w:ascii="Calibri" w:hAnsi="Calibri"/>
          <w:sz w:val="20"/>
          <w:szCs w:val="20"/>
        </w:rPr>
      </w:pPr>
      <w:r>
        <w:rPr>
          <w:rFonts w:ascii="Calibri" w:hAnsi="Calibri"/>
          <w:sz w:val="20"/>
          <w:szCs w:val="20"/>
        </w:rPr>
        <w:t xml:space="preserve">A2: </w:t>
      </w:r>
      <w:r w:rsidRPr="00E47FD5">
        <w:rPr>
          <w:rFonts w:ascii="Calibri" w:hAnsi="Calibri"/>
          <w:sz w:val="20"/>
          <w:szCs w:val="20"/>
        </w:rPr>
        <w:t xml:space="preserve">Prüfe das </w:t>
      </w:r>
      <w:r w:rsidRPr="00E47FD5">
        <w:rPr>
          <w:rFonts w:ascii="Calibri" w:hAnsi="Calibri"/>
          <w:sz w:val="20"/>
          <w:szCs w:val="20"/>
          <w:u w:val="single"/>
        </w:rPr>
        <w:t>Beispiel</w:t>
      </w:r>
      <w:r>
        <w:rPr>
          <w:rFonts w:ascii="Calibri" w:hAnsi="Calibri"/>
          <w:sz w:val="20"/>
          <w:szCs w:val="20"/>
        </w:rPr>
        <w:t xml:space="preserve"> (Z. 9f</w:t>
      </w:r>
      <w:r w:rsidRPr="00E47FD5">
        <w:rPr>
          <w:rFonts w:ascii="Calibri" w:hAnsi="Calibri"/>
          <w:sz w:val="20"/>
          <w:szCs w:val="20"/>
        </w:rPr>
        <w:t>) daraufhin, ob es sich als Veranschaulichung der Differenz Meinen / Wissen eignet.</w:t>
      </w:r>
    </w:p>
    <w:p w14:paraId="1A17EBA2" w14:textId="77777777" w:rsidR="003D5370" w:rsidRPr="00E47FD5" w:rsidRDefault="003D5370" w:rsidP="003D5370">
      <w:pPr>
        <w:rPr>
          <w:rFonts w:ascii="Calibri" w:hAnsi="Calibri"/>
          <w:sz w:val="20"/>
          <w:szCs w:val="20"/>
        </w:rPr>
      </w:pPr>
    </w:p>
    <w:p w14:paraId="22B76338" w14:textId="77777777" w:rsidR="003D5370" w:rsidRPr="00E47FD5" w:rsidRDefault="003D5370" w:rsidP="003D5370">
      <w:pPr>
        <w:rPr>
          <w:rFonts w:ascii="Calibri" w:hAnsi="Calibri"/>
          <w:sz w:val="20"/>
          <w:szCs w:val="20"/>
        </w:rPr>
      </w:pPr>
      <w:r>
        <w:rPr>
          <w:rFonts w:ascii="Calibri" w:hAnsi="Calibri"/>
          <w:sz w:val="20"/>
          <w:szCs w:val="20"/>
        </w:rPr>
        <w:t xml:space="preserve">A3: </w:t>
      </w:r>
      <w:r w:rsidRPr="00E47FD5">
        <w:rPr>
          <w:rFonts w:ascii="Calibri" w:hAnsi="Calibri"/>
          <w:sz w:val="20"/>
          <w:szCs w:val="20"/>
        </w:rPr>
        <w:t xml:space="preserve">Erläutere die </w:t>
      </w:r>
      <w:r w:rsidRPr="00E47FD5">
        <w:rPr>
          <w:rFonts w:ascii="Calibri" w:hAnsi="Calibri"/>
          <w:sz w:val="20"/>
          <w:szCs w:val="20"/>
          <w:u w:val="single"/>
        </w:rPr>
        <w:t>bildliche Sprechweise</w:t>
      </w:r>
      <w:r w:rsidRPr="00E47FD5">
        <w:rPr>
          <w:rFonts w:ascii="Calibri" w:hAnsi="Calibri"/>
          <w:sz w:val="20"/>
          <w:szCs w:val="20"/>
        </w:rPr>
        <w:t xml:space="preserve"> (Z. 25 ff.) in nichtbildlichen Begriffen. Gib in eigenen Worten dann die</w:t>
      </w:r>
      <w:r>
        <w:rPr>
          <w:rFonts w:ascii="Calibri" w:hAnsi="Calibri"/>
          <w:sz w:val="20"/>
          <w:szCs w:val="20"/>
        </w:rPr>
        <w:t xml:space="preserve"> </w:t>
      </w:r>
      <w:r w:rsidRPr="00E47FD5">
        <w:rPr>
          <w:rFonts w:ascii="Calibri" w:hAnsi="Calibri"/>
          <w:sz w:val="20"/>
          <w:szCs w:val="20"/>
        </w:rPr>
        <w:t>Leistung der „guten Gründe“ wieder.</w:t>
      </w:r>
    </w:p>
    <w:p w14:paraId="70662C1D" w14:textId="77777777" w:rsidR="003D5370" w:rsidRPr="00E47FD5" w:rsidRDefault="003D5370" w:rsidP="003D5370">
      <w:pPr>
        <w:rPr>
          <w:rFonts w:ascii="Calibri" w:hAnsi="Calibri"/>
          <w:sz w:val="20"/>
          <w:szCs w:val="20"/>
        </w:rPr>
      </w:pPr>
    </w:p>
    <w:p w14:paraId="1AB74D66" w14:textId="77777777" w:rsidR="003D5370" w:rsidRPr="00E47FD5" w:rsidRDefault="003D5370" w:rsidP="003D5370">
      <w:pPr>
        <w:rPr>
          <w:rFonts w:ascii="Calibri" w:hAnsi="Calibri"/>
          <w:sz w:val="20"/>
          <w:szCs w:val="20"/>
        </w:rPr>
      </w:pPr>
      <w:r>
        <w:rPr>
          <w:rFonts w:ascii="Calibri" w:hAnsi="Calibri"/>
          <w:sz w:val="20"/>
          <w:szCs w:val="20"/>
        </w:rPr>
        <w:t xml:space="preserve">A4: </w:t>
      </w:r>
      <w:r w:rsidRPr="00E47FD5">
        <w:rPr>
          <w:rFonts w:ascii="Calibri" w:hAnsi="Calibri"/>
          <w:sz w:val="20"/>
          <w:szCs w:val="20"/>
        </w:rPr>
        <w:t xml:space="preserve">Übertrage das Beispiel vom ‚Weg nach Larissa’ auf die </w:t>
      </w:r>
      <w:r w:rsidRPr="00E47FD5">
        <w:rPr>
          <w:rFonts w:ascii="Calibri" w:hAnsi="Calibri"/>
          <w:sz w:val="20"/>
          <w:szCs w:val="20"/>
          <w:u w:val="single"/>
        </w:rPr>
        <w:t>Kompetenz</w:t>
      </w:r>
      <w:r w:rsidRPr="00E47FD5">
        <w:rPr>
          <w:rFonts w:ascii="Calibri" w:hAnsi="Calibri"/>
          <w:sz w:val="20"/>
          <w:szCs w:val="20"/>
        </w:rPr>
        <w:t xml:space="preserve"> der Leute, die politisch richtig leiten sollen.</w:t>
      </w:r>
    </w:p>
    <w:p w14:paraId="0520F516" w14:textId="77777777" w:rsidR="003D5370" w:rsidRPr="00E47FD5" w:rsidRDefault="003D5370" w:rsidP="003D5370">
      <w:pPr>
        <w:rPr>
          <w:rFonts w:ascii="Calibri" w:hAnsi="Calibri"/>
          <w:sz w:val="20"/>
          <w:szCs w:val="20"/>
        </w:rPr>
      </w:pPr>
    </w:p>
    <w:p w14:paraId="63B4A811" w14:textId="3B640D36" w:rsidR="003D5370" w:rsidRDefault="003D5370" w:rsidP="003D5370">
      <w:pPr>
        <w:rPr>
          <w:sz w:val="22"/>
          <w:szCs w:val="22"/>
        </w:rPr>
      </w:pPr>
      <w:r>
        <w:rPr>
          <w:rFonts w:ascii="Calibri" w:hAnsi="Calibri"/>
          <w:sz w:val="20"/>
          <w:szCs w:val="20"/>
        </w:rPr>
        <w:t xml:space="preserve">A5: </w:t>
      </w:r>
      <w:r w:rsidRPr="00E47FD5">
        <w:rPr>
          <w:rFonts w:ascii="Calibri" w:hAnsi="Calibri"/>
          <w:sz w:val="20"/>
          <w:szCs w:val="20"/>
        </w:rPr>
        <w:t xml:space="preserve">Am Ende des Gesprächs mit Menon, nach einer Einigung auf den Unterschied zwischen </w:t>
      </w:r>
      <w:r>
        <w:rPr>
          <w:rFonts w:ascii="Calibri" w:hAnsi="Calibri"/>
          <w:sz w:val="20"/>
          <w:szCs w:val="20"/>
        </w:rPr>
        <w:t>‚</w:t>
      </w:r>
      <w:r w:rsidRPr="00E47FD5">
        <w:rPr>
          <w:rFonts w:ascii="Calibri" w:hAnsi="Calibri"/>
          <w:sz w:val="20"/>
          <w:szCs w:val="20"/>
        </w:rPr>
        <w:t>(richtig) Meinen</w:t>
      </w:r>
      <w:r>
        <w:rPr>
          <w:rFonts w:ascii="Calibri" w:hAnsi="Calibri"/>
          <w:sz w:val="20"/>
          <w:szCs w:val="20"/>
        </w:rPr>
        <w:t xml:space="preserve">’ </w:t>
      </w:r>
      <w:r w:rsidRPr="00E47FD5">
        <w:rPr>
          <w:rFonts w:ascii="Calibri" w:hAnsi="Calibri"/>
          <w:sz w:val="20"/>
          <w:szCs w:val="20"/>
        </w:rPr>
        <w:t xml:space="preserve">und </w:t>
      </w:r>
      <w:r>
        <w:rPr>
          <w:rFonts w:ascii="Calibri" w:hAnsi="Calibri"/>
          <w:sz w:val="20"/>
          <w:szCs w:val="20"/>
        </w:rPr>
        <w:t>‚</w:t>
      </w:r>
      <w:r w:rsidRPr="00E47FD5">
        <w:rPr>
          <w:rFonts w:ascii="Calibri" w:hAnsi="Calibri"/>
          <w:sz w:val="20"/>
          <w:szCs w:val="20"/>
        </w:rPr>
        <w:t>Wissen</w:t>
      </w:r>
      <w:r>
        <w:rPr>
          <w:rFonts w:ascii="Calibri" w:hAnsi="Calibri"/>
          <w:sz w:val="20"/>
          <w:szCs w:val="20"/>
        </w:rPr>
        <w:t>’</w:t>
      </w:r>
      <w:r w:rsidRPr="00E47FD5">
        <w:rPr>
          <w:rFonts w:ascii="Calibri" w:hAnsi="Calibri"/>
          <w:sz w:val="20"/>
          <w:szCs w:val="20"/>
        </w:rPr>
        <w:t xml:space="preserve">, behauptet Sokrates, dass die athenischen Politiker, wenn </w:t>
      </w:r>
      <w:r>
        <w:rPr>
          <w:rFonts w:ascii="Calibri" w:hAnsi="Calibri"/>
          <w:sz w:val="20"/>
          <w:szCs w:val="20"/>
        </w:rPr>
        <w:t xml:space="preserve">sie nur mit richtigen Meinungen </w:t>
      </w:r>
      <w:r w:rsidRPr="00E47FD5">
        <w:rPr>
          <w:rFonts w:ascii="Calibri" w:hAnsi="Calibri"/>
          <w:sz w:val="20"/>
          <w:szCs w:val="20"/>
        </w:rPr>
        <w:t>die Staatsgeschäfte in Ordnung halten wollen, nicht besser seien</w:t>
      </w:r>
      <w:r>
        <w:rPr>
          <w:rFonts w:ascii="Calibri" w:hAnsi="Calibri"/>
          <w:sz w:val="20"/>
          <w:szCs w:val="20"/>
        </w:rPr>
        <w:t xml:space="preserve"> als Orakel und Wahrsager [99b]: Stimmt das oder vermutest du eher </w:t>
      </w:r>
      <w:r w:rsidRPr="003D5370">
        <w:rPr>
          <w:rFonts w:ascii="Calibri" w:hAnsi="Calibri"/>
          <w:sz w:val="20"/>
          <w:szCs w:val="20"/>
          <w:u w:val="single"/>
        </w:rPr>
        <w:t>Ironie?</w:t>
      </w:r>
    </w:p>
    <w:p w14:paraId="53388CEF" w14:textId="24A0798E" w:rsidR="003D5370" w:rsidRPr="003D5370" w:rsidRDefault="003D5370" w:rsidP="003D5370">
      <w:pPr>
        <w:rPr>
          <w:sz w:val="22"/>
          <w:szCs w:val="22"/>
        </w:rPr>
      </w:pPr>
      <w:r w:rsidRPr="006B2CC1">
        <w:rPr>
          <w:b/>
          <w:sz w:val="20"/>
          <w:szCs w:val="20"/>
        </w:rPr>
        <w:lastRenderedPageBreak/>
        <w:t>S</w:t>
      </w:r>
      <w:r>
        <w:rPr>
          <w:b/>
          <w:sz w:val="20"/>
          <w:szCs w:val="20"/>
        </w:rPr>
        <w:t xml:space="preserve"> 4.2</w:t>
      </w:r>
      <w:r w:rsidRPr="006B2CC1">
        <w:rPr>
          <w:b/>
          <w:sz w:val="20"/>
          <w:szCs w:val="20"/>
        </w:rPr>
        <w:t xml:space="preserve"> </w:t>
      </w:r>
      <w:r>
        <w:rPr>
          <w:b/>
          <w:sz w:val="20"/>
          <w:szCs w:val="20"/>
        </w:rPr>
        <w:tab/>
      </w:r>
      <w:r>
        <w:rPr>
          <w:b/>
          <w:sz w:val="20"/>
          <w:szCs w:val="20"/>
        </w:rPr>
        <w:tab/>
      </w:r>
      <w:r>
        <w:rPr>
          <w:b/>
          <w:sz w:val="20"/>
          <w:szCs w:val="20"/>
        </w:rPr>
        <w:tab/>
        <w:t xml:space="preserve">       </w:t>
      </w:r>
      <w:r w:rsidRPr="00ED3851">
        <w:rPr>
          <w:b/>
          <w:sz w:val="20"/>
          <w:szCs w:val="20"/>
        </w:rPr>
        <w:t>Material</w:t>
      </w:r>
      <w:r>
        <w:rPr>
          <w:b/>
          <w:sz w:val="20"/>
          <w:szCs w:val="20"/>
        </w:rPr>
        <w:t xml:space="preserve"> </w:t>
      </w:r>
      <w:r>
        <w:rPr>
          <w:b/>
          <w:i/>
          <w:sz w:val="20"/>
          <w:szCs w:val="20"/>
        </w:rPr>
        <w:t>MENON 2:  Weißt du, was Tugend ist?</w:t>
      </w:r>
    </w:p>
    <w:p w14:paraId="3B838577" w14:textId="77777777" w:rsidR="003D5370" w:rsidRPr="00D30AB9" w:rsidRDefault="003D5370" w:rsidP="003D5370">
      <w:pPr>
        <w:jc w:val="both"/>
        <w:rPr>
          <w:rFonts w:cs="Didot"/>
          <w:i/>
          <w:color w:val="000000"/>
          <w:sz w:val="20"/>
          <w:szCs w:val="20"/>
        </w:rPr>
      </w:pPr>
    </w:p>
    <w:p w14:paraId="3FA3FB80" w14:textId="77777777" w:rsidR="003D5370" w:rsidRDefault="003D5370" w:rsidP="003D5370">
      <w:pPr>
        <w:jc w:val="both"/>
        <w:rPr>
          <w:rFonts w:cs="Didot"/>
          <w:i/>
          <w:color w:val="000000"/>
          <w:sz w:val="20"/>
          <w:szCs w:val="20"/>
        </w:rPr>
        <w:sectPr w:rsidR="003D5370" w:rsidSect="006042E0">
          <w:type w:val="continuous"/>
          <w:pgSz w:w="11900" w:h="16840"/>
          <w:pgMar w:top="1418" w:right="1418" w:bottom="1134" w:left="1418" w:header="709" w:footer="709" w:gutter="0"/>
          <w:cols w:space="709"/>
          <w:docGrid w:linePitch="360"/>
        </w:sectPr>
      </w:pPr>
    </w:p>
    <w:p w14:paraId="10F42C1A" w14:textId="77777777" w:rsidR="003D5370" w:rsidRPr="00D30AB9" w:rsidRDefault="003D5370" w:rsidP="003D5370">
      <w:pPr>
        <w:jc w:val="both"/>
        <w:rPr>
          <w:rFonts w:cs="Didot"/>
          <w:color w:val="000000"/>
          <w:sz w:val="20"/>
          <w:szCs w:val="20"/>
        </w:rPr>
      </w:pPr>
      <w:r w:rsidRPr="00D30AB9">
        <w:rPr>
          <w:rFonts w:cs="Didot"/>
          <w:i/>
          <w:color w:val="000000"/>
          <w:sz w:val="20"/>
          <w:szCs w:val="20"/>
        </w:rPr>
        <w:t xml:space="preserve">MENON: </w:t>
      </w:r>
      <w:r w:rsidRPr="00D30AB9">
        <w:rPr>
          <w:rFonts w:cs="Didot"/>
          <w:color w:val="000000"/>
          <w:sz w:val="20"/>
          <w:szCs w:val="20"/>
        </w:rPr>
        <w:t>Sokrates, kan</w:t>
      </w:r>
      <w:r>
        <w:rPr>
          <w:rFonts w:cs="Didot"/>
          <w:color w:val="000000"/>
          <w:sz w:val="20"/>
          <w:szCs w:val="20"/>
        </w:rPr>
        <w:t xml:space="preserve">nst du mir sagen, ob man die Tugend* gelehrt werden kann? - Oder kann sie </w:t>
      </w:r>
      <w:r w:rsidRPr="00D30AB9">
        <w:rPr>
          <w:rFonts w:cs="Didot"/>
          <w:color w:val="000000"/>
          <w:sz w:val="20"/>
          <w:szCs w:val="20"/>
        </w:rPr>
        <w:t xml:space="preserve">nicht </w:t>
      </w:r>
      <w:r>
        <w:rPr>
          <w:rFonts w:cs="Didot"/>
          <w:color w:val="000000"/>
          <w:sz w:val="20"/>
          <w:szCs w:val="20"/>
        </w:rPr>
        <w:t>gelehrt</w:t>
      </w:r>
      <w:r w:rsidRPr="00D30AB9">
        <w:rPr>
          <w:rFonts w:cs="Didot"/>
          <w:color w:val="000000"/>
          <w:sz w:val="20"/>
          <w:szCs w:val="20"/>
        </w:rPr>
        <w:t xml:space="preserve">, sondern </w:t>
      </w:r>
      <w:r>
        <w:rPr>
          <w:rFonts w:cs="Didot"/>
          <w:color w:val="000000"/>
          <w:sz w:val="20"/>
          <w:szCs w:val="20"/>
        </w:rPr>
        <w:t>nur geübt werden</w:t>
      </w:r>
      <w:r w:rsidRPr="00D30AB9">
        <w:rPr>
          <w:rFonts w:cs="Didot"/>
          <w:color w:val="000000"/>
          <w:sz w:val="20"/>
          <w:szCs w:val="20"/>
        </w:rPr>
        <w:t>? Oder</w:t>
      </w:r>
      <w:r>
        <w:rPr>
          <w:rFonts w:cs="Didot"/>
          <w:color w:val="000000"/>
          <w:sz w:val="20"/>
          <w:szCs w:val="20"/>
        </w:rPr>
        <w:t xml:space="preserve"> weder gelehrt noch geübt, hat man sie von Natur aus oder sonst irgendwie</w:t>
      </w:r>
      <w:r w:rsidRPr="00D30AB9">
        <w:rPr>
          <w:rFonts w:cs="Didot"/>
          <w:color w:val="000000"/>
          <w:sz w:val="20"/>
          <w:szCs w:val="20"/>
        </w:rPr>
        <w:t>?</w:t>
      </w:r>
    </w:p>
    <w:p w14:paraId="024CA9AE" w14:textId="77777777" w:rsidR="003D5370" w:rsidRPr="00D30AB9" w:rsidRDefault="003D5370" w:rsidP="003D5370">
      <w:pPr>
        <w:jc w:val="both"/>
        <w:rPr>
          <w:rFonts w:cs="Didot"/>
          <w:color w:val="000000"/>
          <w:sz w:val="20"/>
          <w:szCs w:val="20"/>
        </w:rPr>
      </w:pPr>
      <w:r w:rsidRPr="00D30AB9">
        <w:rPr>
          <w:rFonts w:cs="Didot"/>
          <w:i/>
          <w:color w:val="000000"/>
          <w:sz w:val="20"/>
          <w:szCs w:val="20"/>
        </w:rPr>
        <w:t xml:space="preserve">SOKRATES: </w:t>
      </w:r>
      <w:r>
        <w:rPr>
          <w:rFonts w:cs="Didot"/>
          <w:color w:val="000000"/>
          <w:sz w:val="20"/>
          <w:szCs w:val="20"/>
        </w:rPr>
        <w:t xml:space="preserve">Wie soll ich denn wissen, ob man Tugend lehren kann, </w:t>
      </w:r>
      <w:r w:rsidRPr="00D30AB9">
        <w:rPr>
          <w:rFonts w:cs="Didot"/>
          <w:color w:val="000000"/>
          <w:sz w:val="20"/>
          <w:szCs w:val="20"/>
        </w:rPr>
        <w:t xml:space="preserve">ich </w:t>
      </w:r>
      <w:r>
        <w:rPr>
          <w:rFonts w:cs="Didot"/>
          <w:color w:val="000000"/>
          <w:sz w:val="20"/>
          <w:szCs w:val="20"/>
        </w:rPr>
        <w:t>weiß ja nicht einmal, was Tugend überhaupt ist. Weißt du es denn</w:t>
      </w:r>
      <w:r w:rsidRPr="00D30AB9">
        <w:rPr>
          <w:rFonts w:cs="Didot"/>
          <w:color w:val="000000"/>
          <w:sz w:val="20"/>
          <w:szCs w:val="20"/>
        </w:rPr>
        <w:t xml:space="preserve">? </w:t>
      </w:r>
    </w:p>
    <w:p w14:paraId="52162F95" w14:textId="77777777" w:rsidR="003D5370" w:rsidRPr="00D30AB9" w:rsidRDefault="003D5370" w:rsidP="003D5370">
      <w:pPr>
        <w:jc w:val="both"/>
        <w:rPr>
          <w:rFonts w:cs="Didot"/>
          <w:color w:val="000000"/>
          <w:sz w:val="20"/>
          <w:szCs w:val="20"/>
        </w:rPr>
      </w:pPr>
      <w:r w:rsidRPr="00D30AB9">
        <w:rPr>
          <w:rFonts w:cs="Didot"/>
          <w:i/>
          <w:color w:val="000000"/>
          <w:sz w:val="20"/>
          <w:szCs w:val="20"/>
        </w:rPr>
        <w:t xml:space="preserve">MENON: </w:t>
      </w:r>
      <w:r>
        <w:rPr>
          <w:rFonts w:cs="Didot"/>
          <w:color w:val="000000"/>
          <w:sz w:val="20"/>
          <w:szCs w:val="20"/>
        </w:rPr>
        <w:t xml:space="preserve">Klar. Die Tugend des Mannes ist, dass er imstande ist, die Angelegenheiten des Staates zu verwalten und in seiner Verwaltung seinen Freunden wohlzutun und seinen Freunden weh, sich selbst aber zu hüten, dass ihm nichts dergleichen begegne. besteht in der Fähigkeit, politisch aktiv </w:t>
      </w:r>
      <w:r w:rsidRPr="00D30AB9">
        <w:rPr>
          <w:rFonts w:cs="Didot"/>
          <w:color w:val="000000"/>
          <w:sz w:val="20"/>
          <w:szCs w:val="20"/>
        </w:rPr>
        <w:t>zu sein und damit Freunden Gutes, Feinden Schlechtes zu tun und aufzupassen, dass einem selbst nichts S</w:t>
      </w:r>
      <w:r>
        <w:rPr>
          <w:rFonts w:cs="Didot"/>
          <w:color w:val="000000"/>
          <w:sz w:val="20"/>
          <w:szCs w:val="20"/>
        </w:rPr>
        <w:t xml:space="preserve">chlechtes passiert. Die Tugend der Frau ist natürlich, dass sie das Hauswesen gut verwalten muss, alles gut imstande haltend und dem Mann gehorchend. Nochmal was anderes ist die Tugend bei Kindern, Jungen und auch bei </w:t>
      </w:r>
      <w:r w:rsidRPr="00D30AB9">
        <w:rPr>
          <w:rFonts w:cs="Didot"/>
          <w:color w:val="000000"/>
          <w:sz w:val="20"/>
          <w:szCs w:val="20"/>
        </w:rPr>
        <w:t>Mädche</w:t>
      </w:r>
      <w:r>
        <w:rPr>
          <w:rFonts w:cs="Didot"/>
          <w:color w:val="000000"/>
          <w:sz w:val="20"/>
          <w:szCs w:val="20"/>
        </w:rPr>
        <w:t>n oder bei älteren Männern, je nachdem, ob sie Sklave oder freier Bürger sind. Und so gibt es noch gar viele andere Arten von Tugend: denn für jede Aktivität</w:t>
      </w:r>
      <w:r w:rsidRPr="00D30AB9">
        <w:rPr>
          <w:rFonts w:cs="Didot"/>
          <w:color w:val="000000"/>
          <w:sz w:val="20"/>
          <w:szCs w:val="20"/>
        </w:rPr>
        <w:t xml:space="preserve"> und fü</w:t>
      </w:r>
      <w:r>
        <w:rPr>
          <w:rFonts w:cs="Didot"/>
          <w:color w:val="000000"/>
          <w:sz w:val="20"/>
          <w:szCs w:val="20"/>
        </w:rPr>
        <w:t>r jedes Alter hat jeder von uns je nach Aufgabe seine Tugend - und genauso, glaube ich, auch seine Schlechtigkeit</w:t>
      </w:r>
      <w:r w:rsidRPr="00D30AB9">
        <w:rPr>
          <w:rFonts w:cs="Didot"/>
          <w:color w:val="000000"/>
          <w:sz w:val="20"/>
          <w:szCs w:val="20"/>
        </w:rPr>
        <w:t>.</w:t>
      </w:r>
    </w:p>
    <w:p w14:paraId="382C49E3" w14:textId="77777777" w:rsidR="003D5370" w:rsidRPr="00D30AB9" w:rsidRDefault="003D5370" w:rsidP="003D5370">
      <w:pPr>
        <w:jc w:val="both"/>
        <w:rPr>
          <w:rFonts w:cs="Didot"/>
          <w:color w:val="000000"/>
          <w:sz w:val="20"/>
          <w:szCs w:val="20"/>
        </w:rPr>
      </w:pPr>
      <w:r w:rsidRPr="00D30AB9">
        <w:rPr>
          <w:rFonts w:cs="Didot"/>
          <w:i/>
          <w:color w:val="000000"/>
          <w:sz w:val="20"/>
          <w:szCs w:val="20"/>
        </w:rPr>
        <w:t>SOKRATES:</w:t>
      </w:r>
      <w:r w:rsidRPr="00D30AB9">
        <w:rPr>
          <w:rFonts w:cs="Didot"/>
          <w:color w:val="000000"/>
          <w:sz w:val="20"/>
          <w:szCs w:val="20"/>
        </w:rPr>
        <w:t xml:space="preserve"> Ich scheine ja enormes Glück zu haben, denn obwohl ich nur</w:t>
      </w:r>
      <w:r>
        <w:rPr>
          <w:rFonts w:cs="Didot"/>
          <w:i/>
          <w:color w:val="000000"/>
          <w:sz w:val="20"/>
          <w:szCs w:val="20"/>
        </w:rPr>
        <w:t xml:space="preserve"> eine </w:t>
      </w:r>
      <w:r>
        <w:rPr>
          <w:rFonts w:cs="Didot"/>
          <w:color w:val="000000"/>
          <w:sz w:val="20"/>
          <w:szCs w:val="20"/>
        </w:rPr>
        <w:t>Tugend such</w:t>
      </w:r>
      <w:r w:rsidRPr="00D30AB9">
        <w:rPr>
          <w:rFonts w:cs="Didot"/>
          <w:color w:val="000000"/>
          <w:sz w:val="20"/>
          <w:szCs w:val="20"/>
        </w:rPr>
        <w:t>e, finde ich nun eine</w:t>
      </w:r>
      <w:r>
        <w:rPr>
          <w:rFonts w:cs="Didot"/>
          <w:color w:val="000000"/>
          <w:sz w:val="20"/>
          <w:szCs w:val="20"/>
        </w:rPr>
        <w:t>n ganzen Schwarm von ihnen</w:t>
      </w:r>
      <w:r w:rsidRPr="00D30AB9">
        <w:rPr>
          <w:rFonts w:cs="Didot"/>
          <w:color w:val="000000"/>
          <w:sz w:val="20"/>
          <w:szCs w:val="20"/>
        </w:rPr>
        <w:t>, der</w:t>
      </w:r>
      <w:r>
        <w:rPr>
          <w:rFonts w:cs="Didot"/>
          <w:color w:val="000000"/>
          <w:sz w:val="20"/>
          <w:szCs w:val="20"/>
        </w:rPr>
        <w:t xml:space="preserve"> sich bei dir niedergelassen hat</w:t>
      </w:r>
      <w:r w:rsidRPr="00D30AB9">
        <w:rPr>
          <w:rFonts w:cs="Didot"/>
          <w:color w:val="000000"/>
          <w:sz w:val="20"/>
          <w:szCs w:val="20"/>
        </w:rPr>
        <w:t>. Aber – um beim Bild des Schwarms zu bl</w:t>
      </w:r>
      <w:r>
        <w:rPr>
          <w:rFonts w:cs="Didot"/>
          <w:color w:val="000000"/>
          <w:sz w:val="20"/>
          <w:szCs w:val="20"/>
        </w:rPr>
        <w:t>eiben – wenn du auf meine Frage nach der Natur der Biene geantwortet hättest, dass es derer gar viele und mancherlei gebe</w:t>
      </w:r>
      <w:r w:rsidRPr="00D30AB9">
        <w:rPr>
          <w:rFonts w:cs="Didot"/>
          <w:color w:val="000000"/>
          <w:sz w:val="20"/>
          <w:szCs w:val="20"/>
        </w:rPr>
        <w:t>, was würdest du antw</w:t>
      </w:r>
      <w:r>
        <w:rPr>
          <w:rFonts w:cs="Didot"/>
          <w:color w:val="000000"/>
          <w:sz w:val="20"/>
          <w:szCs w:val="20"/>
        </w:rPr>
        <w:t>orten, wenn ich weiter fragte: „Meinst du, dass sie viele und vielerlei sind, insofern sie Bienen sind? Oder sind sie hierin wohl nicht unterschieden, sondern nur in etwas anderem, wie etwa hinsichtlich Schönheit, Größe oder dergleichen?</w:t>
      </w:r>
    </w:p>
    <w:p w14:paraId="161B6362" w14:textId="77777777" w:rsidR="003D5370" w:rsidRPr="00D30AB9" w:rsidRDefault="003D5370" w:rsidP="003D5370">
      <w:pPr>
        <w:jc w:val="both"/>
        <w:rPr>
          <w:rFonts w:cs="Didot"/>
          <w:color w:val="000000"/>
          <w:sz w:val="20"/>
          <w:szCs w:val="20"/>
        </w:rPr>
      </w:pPr>
      <w:r w:rsidRPr="00D30AB9">
        <w:rPr>
          <w:rFonts w:cs="Didot"/>
          <w:i/>
          <w:color w:val="000000"/>
          <w:sz w:val="20"/>
          <w:szCs w:val="20"/>
        </w:rPr>
        <w:t xml:space="preserve">MENON: </w:t>
      </w:r>
      <w:r w:rsidRPr="00D30AB9">
        <w:rPr>
          <w:rFonts w:cs="Didot"/>
          <w:color w:val="000000"/>
          <w:sz w:val="20"/>
          <w:szCs w:val="20"/>
        </w:rPr>
        <w:t xml:space="preserve">Ich würde darauf antworten, dass </w:t>
      </w:r>
      <w:r>
        <w:rPr>
          <w:rFonts w:cs="Didot"/>
          <w:color w:val="000000"/>
          <w:sz w:val="20"/>
          <w:szCs w:val="20"/>
        </w:rPr>
        <w:t xml:space="preserve">sie nicht verschieden sind, sofern sie Bienen sind. </w:t>
      </w:r>
    </w:p>
    <w:p w14:paraId="33C058E1" w14:textId="77777777" w:rsidR="003D5370" w:rsidRPr="00D30AB9" w:rsidRDefault="003D5370" w:rsidP="003D5370">
      <w:pPr>
        <w:jc w:val="both"/>
        <w:rPr>
          <w:rFonts w:cs="Didot"/>
          <w:color w:val="000000"/>
          <w:sz w:val="20"/>
          <w:szCs w:val="20"/>
        </w:rPr>
      </w:pPr>
      <w:r w:rsidRPr="00D30AB9">
        <w:rPr>
          <w:rFonts w:cs="Didot"/>
          <w:i/>
          <w:color w:val="000000"/>
          <w:sz w:val="20"/>
          <w:szCs w:val="20"/>
        </w:rPr>
        <w:t xml:space="preserve">SOKRATES: </w:t>
      </w:r>
      <w:r w:rsidRPr="00D30AB9">
        <w:rPr>
          <w:rFonts w:cs="Didot"/>
          <w:color w:val="000000"/>
          <w:sz w:val="20"/>
          <w:szCs w:val="20"/>
        </w:rPr>
        <w:t xml:space="preserve">Und wenn ich nun </w:t>
      </w:r>
      <w:r>
        <w:rPr>
          <w:rFonts w:cs="Didot"/>
          <w:color w:val="000000"/>
          <w:sz w:val="20"/>
          <w:szCs w:val="20"/>
        </w:rPr>
        <w:t xml:space="preserve">weiter wissen wollte, </w:t>
      </w:r>
      <w:r w:rsidRPr="00D30AB9">
        <w:rPr>
          <w:rFonts w:cs="Didot"/>
          <w:color w:val="000000"/>
          <w:sz w:val="20"/>
          <w:szCs w:val="20"/>
        </w:rPr>
        <w:t>wo</w:t>
      </w:r>
      <w:r>
        <w:rPr>
          <w:rFonts w:cs="Didot"/>
          <w:color w:val="000000"/>
          <w:sz w:val="20"/>
          <w:szCs w:val="20"/>
        </w:rPr>
        <w:t>rin sie nicht verschieden sind</w:t>
      </w:r>
      <w:r w:rsidRPr="00D30AB9">
        <w:rPr>
          <w:rFonts w:cs="Didot"/>
          <w:color w:val="000000"/>
          <w:sz w:val="20"/>
          <w:szCs w:val="20"/>
        </w:rPr>
        <w:t>, sondern worin sie al</w:t>
      </w:r>
      <w:r>
        <w:rPr>
          <w:rFonts w:cs="Didot"/>
          <w:color w:val="000000"/>
          <w:sz w:val="20"/>
          <w:szCs w:val="20"/>
        </w:rPr>
        <w:t>le gleich sind</w:t>
      </w:r>
      <w:r w:rsidRPr="00D30AB9">
        <w:rPr>
          <w:rFonts w:cs="Didot"/>
          <w:color w:val="000000"/>
          <w:sz w:val="20"/>
          <w:szCs w:val="20"/>
        </w:rPr>
        <w:t xml:space="preserve">,  </w:t>
      </w:r>
      <w:r>
        <w:rPr>
          <w:rFonts w:cs="Didot"/>
          <w:color w:val="000000"/>
          <w:sz w:val="20"/>
          <w:szCs w:val="20"/>
        </w:rPr>
        <w:t xml:space="preserve">dann </w:t>
      </w:r>
      <w:r w:rsidRPr="00D30AB9">
        <w:rPr>
          <w:rFonts w:cs="Didot"/>
          <w:color w:val="000000"/>
          <w:sz w:val="20"/>
          <w:szCs w:val="20"/>
        </w:rPr>
        <w:t xml:space="preserve">könntest du mir </w:t>
      </w:r>
      <w:r>
        <w:rPr>
          <w:rFonts w:cs="Didot"/>
          <w:color w:val="000000"/>
          <w:sz w:val="20"/>
          <w:szCs w:val="20"/>
        </w:rPr>
        <w:t>doch etwas nennen.</w:t>
      </w:r>
    </w:p>
    <w:p w14:paraId="751E8501" w14:textId="77777777" w:rsidR="003D5370" w:rsidRPr="00D30AB9" w:rsidRDefault="003D5370" w:rsidP="003D5370">
      <w:pPr>
        <w:jc w:val="both"/>
        <w:rPr>
          <w:rFonts w:cs="Didot"/>
          <w:color w:val="000000"/>
          <w:sz w:val="20"/>
          <w:szCs w:val="20"/>
        </w:rPr>
      </w:pPr>
      <w:r w:rsidRPr="00D30AB9">
        <w:rPr>
          <w:rFonts w:cs="Didot"/>
          <w:i/>
          <w:color w:val="000000"/>
          <w:sz w:val="20"/>
          <w:szCs w:val="20"/>
        </w:rPr>
        <w:t xml:space="preserve">MENON: </w:t>
      </w:r>
      <w:r>
        <w:rPr>
          <w:rFonts w:cs="Didot"/>
          <w:color w:val="000000"/>
          <w:sz w:val="20"/>
          <w:szCs w:val="20"/>
        </w:rPr>
        <w:t>Ja, natürlich</w:t>
      </w:r>
      <w:r w:rsidRPr="00D30AB9">
        <w:rPr>
          <w:rFonts w:cs="Didot"/>
          <w:color w:val="000000"/>
          <w:sz w:val="20"/>
          <w:szCs w:val="20"/>
        </w:rPr>
        <w:t>.</w:t>
      </w:r>
    </w:p>
    <w:p w14:paraId="2EE16C54" w14:textId="77777777" w:rsidR="003D5370" w:rsidRPr="00D30AB9" w:rsidRDefault="003D5370" w:rsidP="003D5370">
      <w:pPr>
        <w:jc w:val="both"/>
        <w:rPr>
          <w:rFonts w:cs="Didot"/>
          <w:color w:val="000000"/>
          <w:sz w:val="20"/>
          <w:szCs w:val="20"/>
        </w:rPr>
      </w:pPr>
      <w:r w:rsidRPr="00D30AB9">
        <w:rPr>
          <w:rFonts w:cs="Didot"/>
          <w:i/>
          <w:color w:val="000000"/>
          <w:sz w:val="20"/>
          <w:szCs w:val="20"/>
        </w:rPr>
        <w:t>SOKRATES:</w:t>
      </w:r>
      <w:r w:rsidRPr="00D30AB9">
        <w:rPr>
          <w:rFonts w:cs="Didot"/>
          <w:color w:val="000000"/>
          <w:sz w:val="20"/>
          <w:szCs w:val="20"/>
        </w:rPr>
        <w:t xml:space="preserve"> Dann mach es doch g</w:t>
      </w:r>
      <w:r>
        <w:rPr>
          <w:rFonts w:cs="Didot"/>
          <w:color w:val="000000"/>
          <w:sz w:val="20"/>
          <w:szCs w:val="20"/>
        </w:rPr>
        <w:t>enauso mit den Tugenden</w:t>
      </w:r>
      <w:r w:rsidRPr="00D30AB9">
        <w:rPr>
          <w:rFonts w:cs="Didot"/>
          <w:color w:val="000000"/>
          <w:sz w:val="20"/>
          <w:szCs w:val="20"/>
        </w:rPr>
        <w:t xml:space="preserve">: wenn es auch viele </w:t>
      </w:r>
      <w:r>
        <w:rPr>
          <w:rFonts w:cs="Didot"/>
          <w:color w:val="000000"/>
          <w:sz w:val="20"/>
          <w:szCs w:val="20"/>
        </w:rPr>
        <w:t>und mancherlei (</w:t>
      </w:r>
      <w:r w:rsidRPr="00D30AB9">
        <w:rPr>
          <w:rFonts w:cs="Didot"/>
          <w:color w:val="000000"/>
          <w:sz w:val="20"/>
          <w:szCs w:val="20"/>
        </w:rPr>
        <w:t>Arten</w:t>
      </w:r>
      <w:r>
        <w:rPr>
          <w:rFonts w:cs="Didot"/>
          <w:color w:val="000000"/>
          <w:sz w:val="20"/>
          <w:szCs w:val="20"/>
        </w:rPr>
        <w:t>) sind</w:t>
      </w:r>
      <w:r w:rsidRPr="00D30AB9">
        <w:rPr>
          <w:rFonts w:cs="Didot"/>
          <w:color w:val="000000"/>
          <w:sz w:val="20"/>
          <w:szCs w:val="20"/>
        </w:rPr>
        <w:t xml:space="preserve">, haben sie doch </w:t>
      </w:r>
      <w:r>
        <w:rPr>
          <w:rFonts w:cs="Didot"/>
          <w:color w:val="000000"/>
          <w:sz w:val="20"/>
          <w:szCs w:val="20"/>
        </w:rPr>
        <w:t xml:space="preserve">wohl </w:t>
      </w:r>
      <w:r w:rsidRPr="00D30AB9">
        <w:rPr>
          <w:rFonts w:cs="Didot"/>
          <w:color w:val="000000"/>
          <w:sz w:val="20"/>
          <w:szCs w:val="20"/>
        </w:rPr>
        <w:t>alle ein</w:t>
      </w:r>
      <w:r>
        <w:rPr>
          <w:rFonts w:cs="Didot"/>
          <w:color w:val="000000"/>
          <w:sz w:val="20"/>
          <w:szCs w:val="20"/>
        </w:rPr>
        <w:t xml:space="preserve">e und dieselbe gewisse Gestalt, einen gemeinsamen Grundzug, um dessentwillen sie eben Tugenden </w:t>
      </w:r>
      <w:r w:rsidRPr="00D30AB9">
        <w:rPr>
          <w:rFonts w:cs="Didot"/>
          <w:color w:val="000000"/>
          <w:sz w:val="20"/>
          <w:szCs w:val="20"/>
        </w:rPr>
        <w:t>sin</w:t>
      </w:r>
      <w:r>
        <w:rPr>
          <w:rFonts w:cs="Didot"/>
          <w:color w:val="000000"/>
          <w:sz w:val="20"/>
          <w:szCs w:val="20"/>
        </w:rPr>
        <w:t>d</w:t>
      </w:r>
      <w:r w:rsidRPr="00D30AB9">
        <w:rPr>
          <w:rFonts w:cs="Didot"/>
          <w:color w:val="000000"/>
          <w:sz w:val="20"/>
          <w:szCs w:val="20"/>
        </w:rPr>
        <w:t>. Darauf soll</w:t>
      </w:r>
      <w:r>
        <w:rPr>
          <w:rFonts w:cs="Didot"/>
          <w:color w:val="000000"/>
          <w:sz w:val="20"/>
          <w:szCs w:val="20"/>
        </w:rPr>
        <w:t>ten wir achten, wenn wir die Frage beantworten wollen, was die Tugend eigentlich ist.</w:t>
      </w:r>
      <w:r w:rsidRPr="00D30AB9">
        <w:rPr>
          <w:rFonts w:cs="Didot"/>
          <w:color w:val="000000"/>
          <w:sz w:val="20"/>
          <w:szCs w:val="20"/>
        </w:rPr>
        <w:t xml:space="preserve"> </w:t>
      </w:r>
      <w:r>
        <w:rPr>
          <w:rFonts w:cs="Didot"/>
          <w:color w:val="000000"/>
          <w:sz w:val="20"/>
          <w:szCs w:val="20"/>
        </w:rPr>
        <w:t>Oder v</w:t>
      </w:r>
      <w:r w:rsidRPr="00D30AB9">
        <w:rPr>
          <w:rFonts w:cs="Didot"/>
          <w:color w:val="000000"/>
          <w:sz w:val="20"/>
          <w:szCs w:val="20"/>
        </w:rPr>
        <w:t>erstehst du nicht, was ich meine?</w:t>
      </w:r>
    </w:p>
    <w:p w14:paraId="19059AD3" w14:textId="77777777" w:rsidR="003D5370" w:rsidRPr="00D30AB9" w:rsidRDefault="003D5370" w:rsidP="003D5370">
      <w:pPr>
        <w:jc w:val="both"/>
        <w:rPr>
          <w:rFonts w:cs="Didot"/>
          <w:color w:val="000000"/>
          <w:sz w:val="20"/>
          <w:szCs w:val="20"/>
        </w:rPr>
      </w:pPr>
      <w:r w:rsidRPr="00D30AB9">
        <w:rPr>
          <w:rFonts w:cs="Didot"/>
          <w:i/>
          <w:color w:val="000000"/>
          <w:sz w:val="20"/>
          <w:szCs w:val="20"/>
        </w:rPr>
        <w:t xml:space="preserve">MENON: </w:t>
      </w:r>
      <w:r w:rsidRPr="00D30AB9">
        <w:rPr>
          <w:rFonts w:cs="Didot"/>
          <w:color w:val="000000"/>
          <w:sz w:val="20"/>
          <w:szCs w:val="20"/>
        </w:rPr>
        <w:t>Ich glaube schon; a</w:t>
      </w:r>
      <w:r>
        <w:rPr>
          <w:rFonts w:cs="Didot"/>
          <w:color w:val="000000"/>
          <w:sz w:val="20"/>
          <w:szCs w:val="20"/>
        </w:rPr>
        <w:t xml:space="preserve">ber doch habe ich das, wonach gefragt ist, noch nicht ganz erfasst. </w:t>
      </w:r>
    </w:p>
    <w:p w14:paraId="07114EFF" w14:textId="77777777" w:rsidR="003D5370" w:rsidRPr="00D30AB9" w:rsidRDefault="003D5370" w:rsidP="003D5370">
      <w:pPr>
        <w:jc w:val="both"/>
        <w:rPr>
          <w:rFonts w:cs="Didot"/>
          <w:color w:val="000000"/>
          <w:sz w:val="20"/>
          <w:szCs w:val="20"/>
        </w:rPr>
      </w:pPr>
      <w:r w:rsidRPr="00D30AB9">
        <w:rPr>
          <w:rFonts w:cs="Didot"/>
          <w:i/>
          <w:color w:val="000000"/>
          <w:sz w:val="20"/>
          <w:szCs w:val="20"/>
        </w:rPr>
        <w:t xml:space="preserve">SOKRATES: </w:t>
      </w:r>
      <w:r w:rsidRPr="00D30AB9">
        <w:rPr>
          <w:rFonts w:cs="Didot"/>
          <w:color w:val="000000"/>
          <w:sz w:val="20"/>
          <w:szCs w:val="20"/>
        </w:rPr>
        <w:t xml:space="preserve">Meinst du, dass </w:t>
      </w:r>
      <w:r>
        <w:rPr>
          <w:rFonts w:cs="Didot"/>
          <w:color w:val="000000"/>
          <w:sz w:val="20"/>
          <w:szCs w:val="20"/>
        </w:rPr>
        <w:t>es nur bei der Tugend so ist, dass es eine andere gibt für den Mann und eine andere für die Frau? O</w:t>
      </w:r>
      <w:r w:rsidRPr="00D30AB9">
        <w:rPr>
          <w:rFonts w:cs="Didot"/>
          <w:color w:val="000000"/>
          <w:sz w:val="20"/>
          <w:szCs w:val="20"/>
        </w:rPr>
        <w:t>der genauso auch</w:t>
      </w:r>
      <w:r>
        <w:rPr>
          <w:rFonts w:cs="Didot"/>
          <w:color w:val="000000"/>
          <w:sz w:val="20"/>
          <w:szCs w:val="20"/>
        </w:rPr>
        <w:t xml:space="preserve"> bei</w:t>
      </w:r>
      <w:r w:rsidRPr="00D30AB9">
        <w:rPr>
          <w:rFonts w:cs="Didot"/>
          <w:color w:val="000000"/>
          <w:sz w:val="20"/>
          <w:szCs w:val="20"/>
        </w:rPr>
        <w:t xml:space="preserve"> Ge</w:t>
      </w:r>
      <w:r>
        <w:rPr>
          <w:rFonts w:cs="Didot"/>
          <w:color w:val="000000"/>
          <w:sz w:val="20"/>
          <w:szCs w:val="20"/>
        </w:rPr>
        <w:t>sundheit, Größe und Stärke? F</w:t>
      </w:r>
      <w:r w:rsidRPr="00D30AB9">
        <w:rPr>
          <w:rFonts w:cs="Didot"/>
          <w:color w:val="000000"/>
          <w:sz w:val="20"/>
          <w:szCs w:val="20"/>
        </w:rPr>
        <w:t>indest du</w:t>
      </w:r>
      <w:r>
        <w:rPr>
          <w:rFonts w:cs="Didot"/>
          <w:color w:val="000000"/>
          <w:sz w:val="20"/>
          <w:szCs w:val="20"/>
        </w:rPr>
        <w:t xml:space="preserve"> also, dass es eine andere Gesundheit ist beim Mann und eine andere die der Frau?</w:t>
      </w:r>
      <w:r w:rsidRPr="00D30AB9">
        <w:rPr>
          <w:rFonts w:cs="Didot"/>
          <w:color w:val="000000"/>
          <w:sz w:val="20"/>
          <w:szCs w:val="20"/>
        </w:rPr>
        <w:t xml:space="preserve"> Oder </w:t>
      </w:r>
      <w:r>
        <w:rPr>
          <w:rFonts w:cs="Didot"/>
          <w:color w:val="000000"/>
          <w:sz w:val="20"/>
          <w:szCs w:val="20"/>
        </w:rPr>
        <w:t>ist es überall derselbe Begriff von Gesundheit, mag nun ein Mann gesund sein oder wer auch immer</w:t>
      </w:r>
      <w:r w:rsidRPr="00D30AB9">
        <w:rPr>
          <w:rFonts w:cs="Didot"/>
          <w:color w:val="000000"/>
          <w:sz w:val="20"/>
          <w:szCs w:val="20"/>
        </w:rPr>
        <w:t>?</w:t>
      </w:r>
    </w:p>
    <w:p w14:paraId="3E1044E9" w14:textId="77777777" w:rsidR="003D5370" w:rsidRPr="00D30AB9" w:rsidRDefault="003D5370" w:rsidP="003D5370">
      <w:pPr>
        <w:jc w:val="both"/>
        <w:rPr>
          <w:rFonts w:cs="Didot"/>
          <w:color w:val="000000"/>
          <w:sz w:val="20"/>
          <w:szCs w:val="20"/>
        </w:rPr>
      </w:pPr>
      <w:r w:rsidRPr="00D30AB9">
        <w:rPr>
          <w:rFonts w:cs="Didot"/>
          <w:i/>
          <w:color w:val="000000"/>
          <w:sz w:val="20"/>
          <w:szCs w:val="20"/>
        </w:rPr>
        <w:t xml:space="preserve">MENON: </w:t>
      </w:r>
      <w:r>
        <w:rPr>
          <w:rFonts w:cs="Didot"/>
          <w:color w:val="000000"/>
          <w:sz w:val="20"/>
          <w:szCs w:val="20"/>
        </w:rPr>
        <w:t xml:space="preserve">Gesundheit scheint mir bei beiden dasselbe zu sein. </w:t>
      </w:r>
    </w:p>
    <w:p w14:paraId="113061EF" w14:textId="77777777" w:rsidR="003D5370" w:rsidRPr="00D30AB9" w:rsidRDefault="003D5370" w:rsidP="003D5370">
      <w:pPr>
        <w:jc w:val="both"/>
        <w:rPr>
          <w:rFonts w:cs="Didot"/>
          <w:color w:val="000000"/>
          <w:sz w:val="20"/>
          <w:szCs w:val="20"/>
        </w:rPr>
      </w:pPr>
      <w:r w:rsidRPr="00D30AB9">
        <w:rPr>
          <w:rFonts w:cs="Didot"/>
          <w:i/>
          <w:color w:val="000000"/>
          <w:sz w:val="20"/>
          <w:szCs w:val="20"/>
        </w:rPr>
        <w:t>SOKRATES:</w:t>
      </w:r>
      <w:r w:rsidRPr="00D30AB9">
        <w:rPr>
          <w:rFonts w:cs="Didot"/>
          <w:color w:val="000000"/>
          <w:sz w:val="20"/>
          <w:szCs w:val="20"/>
        </w:rPr>
        <w:t xml:space="preserve"> </w:t>
      </w:r>
      <w:r>
        <w:rPr>
          <w:rFonts w:cs="Didot"/>
          <w:color w:val="000000"/>
          <w:sz w:val="20"/>
          <w:szCs w:val="20"/>
        </w:rPr>
        <w:t>Also auch wohl Größe und Stärke? Wenn eine Frau stark ist, wird</w:t>
      </w:r>
      <w:r w:rsidRPr="00D30AB9">
        <w:rPr>
          <w:rFonts w:cs="Didot"/>
          <w:color w:val="000000"/>
          <w:sz w:val="20"/>
          <w:szCs w:val="20"/>
        </w:rPr>
        <w:t xml:space="preserve"> sie </w:t>
      </w:r>
      <w:r>
        <w:rPr>
          <w:rFonts w:cs="Didot"/>
          <w:color w:val="000000"/>
          <w:sz w:val="20"/>
          <w:szCs w:val="20"/>
        </w:rPr>
        <w:t xml:space="preserve">vermöge desselben Begriffs </w:t>
      </w:r>
      <w:r w:rsidRPr="00D30AB9">
        <w:rPr>
          <w:rFonts w:cs="Didot"/>
          <w:color w:val="000000"/>
          <w:sz w:val="20"/>
          <w:szCs w:val="20"/>
        </w:rPr>
        <w:t>stark</w:t>
      </w:r>
      <w:r>
        <w:rPr>
          <w:rFonts w:cs="Didot"/>
          <w:color w:val="000000"/>
          <w:sz w:val="20"/>
          <w:szCs w:val="20"/>
        </w:rPr>
        <w:t xml:space="preserve"> sein</w:t>
      </w:r>
      <w:r w:rsidRPr="00D30AB9">
        <w:rPr>
          <w:rFonts w:cs="Didot"/>
          <w:color w:val="000000"/>
          <w:sz w:val="20"/>
          <w:szCs w:val="20"/>
        </w:rPr>
        <w:t xml:space="preserve">? Mit ‚dasselbe’ meine ich: </w:t>
      </w:r>
      <w:r>
        <w:rPr>
          <w:rFonts w:cs="Didot"/>
          <w:color w:val="000000"/>
          <w:sz w:val="20"/>
          <w:szCs w:val="20"/>
        </w:rPr>
        <w:t xml:space="preserve">dass es der Stärke keinen Unterschied macht in dem Stärke-Sein, ob sie in einem Mann ist oder in einer Frau. </w:t>
      </w:r>
    </w:p>
    <w:p w14:paraId="0829C5A6" w14:textId="77777777" w:rsidR="003D5370" w:rsidRPr="00D30AB9" w:rsidRDefault="003D5370" w:rsidP="003D5370">
      <w:pPr>
        <w:jc w:val="both"/>
        <w:rPr>
          <w:rFonts w:cs="Didot"/>
          <w:color w:val="000000"/>
          <w:sz w:val="20"/>
          <w:szCs w:val="20"/>
        </w:rPr>
      </w:pPr>
      <w:r w:rsidRPr="00D30AB9">
        <w:rPr>
          <w:rFonts w:cs="Didot"/>
          <w:i/>
          <w:color w:val="000000"/>
          <w:sz w:val="20"/>
          <w:szCs w:val="20"/>
        </w:rPr>
        <w:t xml:space="preserve">MENON: </w:t>
      </w:r>
      <w:r w:rsidRPr="00D30AB9">
        <w:rPr>
          <w:rFonts w:cs="Didot"/>
          <w:color w:val="000000"/>
          <w:sz w:val="20"/>
          <w:szCs w:val="20"/>
        </w:rPr>
        <w:t>Nein</w:t>
      </w:r>
      <w:r>
        <w:rPr>
          <w:rFonts w:cs="Didot"/>
          <w:color w:val="000000"/>
          <w:sz w:val="20"/>
          <w:szCs w:val="20"/>
        </w:rPr>
        <w:t>, das macht keinen Unterschied</w:t>
      </w:r>
      <w:r w:rsidRPr="00D30AB9">
        <w:rPr>
          <w:rFonts w:cs="Didot"/>
          <w:color w:val="000000"/>
          <w:sz w:val="20"/>
          <w:szCs w:val="20"/>
        </w:rPr>
        <w:t>.</w:t>
      </w:r>
    </w:p>
    <w:p w14:paraId="45903125" w14:textId="77777777" w:rsidR="003D5370" w:rsidRPr="00D30AB9" w:rsidRDefault="003D5370" w:rsidP="003D5370">
      <w:pPr>
        <w:jc w:val="both"/>
        <w:rPr>
          <w:rFonts w:cs="Didot"/>
          <w:color w:val="000000"/>
          <w:sz w:val="20"/>
          <w:szCs w:val="20"/>
        </w:rPr>
      </w:pPr>
      <w:r w:rsidRPr="00D30AB9">
        <w:rPr>
          <w:rFonts w:cs="Didot"/>
          <w:i/>
          <w:color w:val="000000"/>
          <w:sz w:val="20"/>
          <w:szCs w:val="20"/>
        </w:rPr>
        <w:t xml:space="preserve">SOKRATES: </w:t>
      </w:r>
      <w:r>
        <w:rPr>
          <w:rFonts w:cs="Didot"/>
          <w:color w:val="000000"/>
          <w:sz w:val="20"/>
          <w:szCs w:val="20"/>
        </w:rPr>
        <w:t xml:space="preserve">Der Tugend aber soll es in dem Tugend-Sein einen Unterschied machen, ob sie in einem Kind, einem Alten, in </w:t>
      </w:r>
      <w:r w:rsidRPr="00D30AB9">
        <w:rPr>
          <w:rFonts w:cs="Didot"/>
          <w:color w:val="000000"/>
          <w:sz w:val="20"/>
          <w:szCs w:val="20"/>
        </w:rPr>
        <w:t>einer Fr</w:t>
      </w:r>
      <w:r>
        <w:rPr>
          <w:rFonts w:cs="Didot"/>
          <w:color w:val="000000"/>
          <w:sz w:val="20"/>
          <w:szCs w:val="20"/>
        </w:rPr>
        <w:t>au oder einem Mann ist</w:t>
      </w:r>
      <w:r w:rsidRPr="00D30AB9">
        <w:rPr>
          <w:rFonts w:cs="Didot"/>
          <w:color w:val="000000"/>
          <w:sz w:val="20"/>
          <w:szCs w:val="20"/>
        </w:rPr>
        <w:t>?</w:t>
      </w:r>
    </w:p>
    <w:p w14:paraId="47BA28FD" w14:textId="77777777" w:rsidR="003D5370" w:rsidRPr="00D30AB9" w:rsidRDefault="003D5370" w:rsidP="003D5370">
      <w:pPr>
        <w:jc w:val="both"/>
        <w:rPr>
          <w:rFonts w:cs="Didot"/>
          <w:color w:val="000000"/>
          <w:sz w:val="20"/>
          <w:szCs w:val="20"/>
        </w:rPr>
      </w:pPr>
      <w:r w:rsidRPr="00D30AB9">
        <w:rPr>
          <w:rFonts w:cs="Didot"/>
          <w:i/>
          <w:color w:val="000000"/>
          <w:sz w:val="20"/>
          <w:szCs w:val="20"/>
        </w:rPr>
        <w:t xml:space="preserve">MENON: </w:t>
      </w:r>
      <w:r w:rsidRPr="00D30AB9">
        <w:rPr>
          <w:rFonts w:cs="Didot"/>
          <w:color w:val="000000"/>
          <w:sz w:val="20"/>
          <w:szCs w:val="20"/>
        </w:rPr>
        <w:t>Also irgendwie finde ich, das</w:t>
      </w:r>
      <w:r>
        <w:rPr>
          <w:rFonts w:cs="Didot"/>
          <w:color w:val="000000"/>
          <w:sz w:val="20"/>
          <w:szCs w:val="20"/>
        </w:rPr>
        <w:t xml:space="preserve">s dies </w:t>
      </w:r>
      <w:r w:rsidRPr="00D30AB9">
        <w:rPr>
          <w:rFonts w:cs="Didot"/>
          <w:color w:val="000000"/>
          <w:sz w:val="20"/>
          <w:szCs w:val="20"/>
        </w:rPr>
        <w:t xml:space="preserve">nicht mehr </w:t>
      </w:r>
      <w:r>
        <w:rPr>
          <w:rFonts w:cs="Didot"/>
          <w:color w:val="000000"/>
          <w:sz w:val="20"/>
          <w:szCs w:val="20"/>
        </w:rPr>
        <w:t>ganz ähnlich ist wie in den anderen</w:t>
      </w:r>
      <w:r w:rsidRPr="00D30AB9">
        <w:rPr>
          <w:rFonts w:cs="Didot"/>
          <w:color w:val="000000"/>
          <w:sz w:val="20"/>
          <w:szCs w:val="20"/>
        </w:rPr>
        <w:t>.</w:t>
      </w:r>
    </w:p>
    <w:p w14:paraId="4BC355DD" w14:textId="77777777" w:rsidR="003D5370" w:rsidRPr="00D30AB9" w:rsidRDefault="003D5370" w:rsidP="003D5370">
      <w:pPr>
        <w:jc w:val="both"/>
        <w:rPr>
          <w:rFonts w:cs="Didot"/>
          <w:color w:val="000000"/>
          <w:sz w:val="20"/>
          <w:szCs w:val="20"/>
        </w:rPr>
      </w:pPr>
      <w:r w:rsidRPr="00D30AB9">
        <w:rPr>
          <w:rFonts w:cs="Didot"/>
          <w:i/>
          <w:color w:val="000000"/>
          <w:sz w:val="20"/>
          <w:szCs w:val="20"/>
        </w:rPr>
        <w:t>SOKRATES:</w:t>
      </w:r>
      <w:r w:rsidRPr="00D30AB9">
        <w:rPr>
          <w:rFonts w:cs="Didot"/>
          <w:color w:val="000000"/>
          <w:sz w:val="20"/>
          <w:szCs w:val="20"/>
        </w:rPr>
        <w:t xml:space="preserve"> Was? H</w:t>
      </w:r>
      <w:r>
        <w:rPr>
          <w:rFonts w:cs="Didot"/>
          <w:color w:val="000000"/>
          <w:sz w:val="20"/>
          <w:szCs w:val="20"/>
        </w:rPr>
        <w:t>ast du nicht gesagt, die Tugend</w:t>
      </w:r>
      <w:r w:rsidRPr="00D30AB9">
        <w:rPr>
          <w:rFonts w:cs="Didot"/>
          <w:color w:val="000000"/>
          <w:sz w:val="20"/>
          <w:szCs w:val="20"/>
        </w:rPr>
        <w:t xml:space="preserve"> des Mannes bestehe darin, </w:t>
      </w:r>
      <w:r>
        <w:rPr>
          <w:rFonts w:cs="Didot"/>
          <w:color w:val="000000"/>
          <w:sz w:val="20"/>
          <w:szCs w:val="20"/>
        </w:rPr>
        <w:t>den Staat gut zu verwalten, die der Frau aber, das Hauswesen</w:t>
      </w:r>
      <w:r w:rsidRPr="00D30AB9">
        <w:rPr>
          <w:rFonts w:cs="Didot"/>
          <w:color w:val="000000"/>
          <w:sz w:val="20"/>
          <w:szCs w:val="20"/>
        </w:rPr>
        <w:t>?</w:t>
      </w:r>
    </w:p>
    <w:p w14:paraId="1FC1E4F7" w14:textId="77777777" w:rsidR="003D5370" w:rsidRPr="00D30AB9" w:rsidRDefault="003D5370" w:rsidP="003D5370">
      <w:pPr>
        <w:jc w:val="both"/>
        <w:rPr>
          <w:rFonts w:cs="Didot"/>
          <w:color w:val="000000"/>
          <w:sz w:val="20"/>
          <w:szCs w:val="20"/>
        </w:rPr>
      </w:pPr>
      <w:r w:rsidRPr="00D30AB9">
        <w:rPr>
          <w:rFonts w:cs="Didot"/>
          <w:i/>
          <w:color w:val="000000"/>
          <w:sz w:val="20"/>
          <w:szCs w:val="20"/>
        </w:rPr>
        <w:t xml:space="preserve">MENON: </w:t>
      </w:r>
      <w:r>
        <w:rPr>
          <w:rFonts w:cs="Didot"/>
          <w:color w:val="000000"/>
          <w:sz w:val="20"/>
          <w:szCs w:val="20"/>
        </w:rPr>
        <w:t>Ja.</w:t>
      </w:r>
    </w:p>
    <w:p w14:paraId="6C799DDC" w14:textId="77777777" w:rsidR="003D5370" w:rsidRPr="00D30AB9" w:rsidRDefault="003D5370" w:rsidP="003D5370">
      <w:pPr>
        <w:jc w:val="both"/>
        <w:rPr>
          <w:rFonts w:cs="Didot"/>
          <w:color w:val="000000"/>
          <w:sz w:val="20"/>
          <w:szCs w:val="20"/>
        </w:rPr>
      </w:pPr>
      <w:r w:rsidRPr="00D30AB9">
        <w:rPr>
          <w:rFonts w:cs="Didot"/>
          <w:i/>
          <w:color w:val="000000"/>
          <w:sz w:val="20"/>
          <w:szCs w:val="20"/>
        </w:rPr>
        <w:t>SOKRATES:</w:t>
      </w:r>
      <w:r>
        <w:rPr>
          <w:rFonts w:cs="Didot"/>
          <w:i/>
          <w:color w:val="000000"/>
          <w:sz w:val="20"/>
          <w:szCs w:val="20"/>
        </w:rPr>
        <w:t xml:space="preserve"> </w:t>
      </w:r>
      <w:r>
        <w:rPr>
          <w:rFonts w:cs="Didot"/>
          <w:color w:val="000000"/>
          <w:sz w:val="20"/>
          <w:szCs w:val="20"/>
        </w:rPr>
        <w:t>Kann man nun wohl Staat oder Hauswesen oder sonst etwas gut verwalten, wenn man es nicht besonnen und gerecht verwaltet?</w:t>
      </w:r>
    </w:p>
    <w:p w14:paraId="10AA01BA" w14:textId="77777777" w:rsidR="003D5370" w:rsidRPr="00D30AB9" w:rsidRDefault="003D5370" w:rsidP="003D5370">
      <w:pPr>
        <w:jc w:val="both"/>
        <w:rPr>
          <w:rFonts w:cs="Didot"/>
          <w:color w:val="000000"/>
          <w:sz w:val="20"/>
          <w:szCs w:val="20"/>
        </w:rPr>
      </w:pPr>
      <w:r w:rsidRPr="00D30AB9">
        <w:rPr>
          <w:rFonts w:cs="Didot"/>
          <w:i/>
          <w:color w:val="000000"/>
          <w:sz w:val="20"/>
          <w:szCs w:val="20"/>
        </w:rPr>
        <w:t xml:space="preserve">MENON: </w:t>
      </w:r>
      <w:r>
        <w:rPr>
          <w:rFonts w:cs="Didot"/>
          <w:color w:val="000000"/>
          <w:sz w:val="20"/>
          <w:szCs w:val="20"/>
        </w:rPr>
        <w:t>Gewiss</w:t>
      </w:r>
      <w:r w:rsidRPr="00D30AB9">
        <w:rPr>
          <w:rFonts w:cs="Didot"/>
          <w:color w:val="000000"/>
          <w:sz w:val="20"/>
          <w:szCs w:val="20"/>
        </w:rPr>
        <w:t xml:space="preserve"> nicht.</w:t>
      </w:r>
    </w:p>
    <w:p w14:paraId="6510F956" w14:textId="77777777" w:rsidR="003D5370" w:rsidRPr="00D30AB9" w:rsidRDefault="003D5370" w:rsidP="003D5370">
      <w:pPr>
        <w:jc w:val="both"/>
        <w:rPr>
          <w:rFonts w:cs="Didot"/>
          <w:color w:val="000000"/>
          <w:sz w:val="20"/>
          <w:szCs w:val="20"/>
        </w:rPr>
      </w:pPr>
      <w:r w:rsidRPr="00D30AB9">
        <w:rPr>
          <w:rFonts w:cs="Didot"/>
          <w:i/>
          <w:color w:val="000000"/>
          <w:sz w:val="20"/>
          <w:szCs w:val="20"/>
        </w:rPr>
        <w:t>SOKRATES:</w:t>
      </w:r>
      <w:r>
        <w:rPr>
          <w:rFonts w:cs="Didot"/>
          <w:color w:val="000000"/>
          <w:sz w:val="20"/>
          <w:szCs w:val="20"/>
        </w:rPr>
        <w:t xml:space="preserve"> B</w:t>
      </w:r>
      <w:r w:rsidRPr="00D30AB9">
        <w:rPr>
          <w:rFonts w:cs="Didot"/>
          <w:color w:val="000000"/>
          <w:sz w:val="20"/>
          <w:szCs w:val="20"/>
        </w:rPr>
        <w:t>eide</w:t>
      </w:r>
      <w:r>
        <w:rPr>
          <w:rFonts w:cs="Didot"/>
          <w:color w:val="000000"/>
          <w:sz w:val="20"/>
          <w:szCs w:val="20"/>
        </w:rPr>
        <w:t xml:space="preserve"> also</w:t>
      </w:r>
      <w:r w:rsidRPr="00D30AB9">
        <w:rPr>
          <w:rFonts w:cs="Didot"/>
          <w:color w:val="000000"/>
          <w:sz w:val="20"/>
          <w:szCs w:val="20"/>
        </w:rPr>
        <w:t xml:space="preserve">, Frau und Mann, brauchen dasselbe, Besonnenheit </w:t>
      </w:r>
      <w:r>
        <w:rPr>
          <w:rFonts w:cs="Didot"/>
          <w:color w:val="000000"/>
          <w:sz w:val="20"/>
          <w:szCs w:val="20"/>
        </w:rPr>
        <w:t>und Gerechtigkeit, wenn sie gut sein sollen, d.h. Tugend haben sollen</w:t>
      </w:r>
      <w:r w:rsidRPr="00D30AB9">
        <w:rPr>
          <w:rFonts w:cs="Didot"/>
          <w:color w:val="000000"/>
          <w:sz w:val="20"/>
          <w:szCs w:val="20"/>
        </w:rPr>
        <w:t xml:space="preserve">? </w:t>
      </w:r>
    </w:p>
    <w:p w14:paraId="573A3DFE" w14:textId="77777777" w:rsidR="003D5370" w:rsidRPr="00D30AB9" w:rsidRDefault="003D5370" w:rsidP="003D5370">
      <w:pPr>
        <w:jc w:val="both"/>
        <w:rPr>
          <w:rFonts w:cs="Didot"/>
          <w:color w:val="000000"/>
          <w:sz w:val="20"/>
          <w:szCs w:val="20"/>
        </w:rPr>
      </w:pPr>
      <w:r w:rsidRPr="00D30AB9">
        <w:rPr>
          <w:rFonts w:cs="Didot"/>
          <w:i/>
          <w:color w:val="000000"/>
          <w:sz w:val="20"/>
          <w:szCs w:val="20"/>
        </w:rPr>
        <w:t xml:space="preserve">MENON: </w:t>
      </w:r>
      <w:r>
        <w:rPr>
          <w:rFonts w:cs="Didot"/>
          <w:color w:val="000000"/>
          <w:sz w:val="20"/>
          <w:szCs w:val="20"/>
        </w:rPr>
        <w:t>Offenbar.</w:t>
      </w:r>
    </w:p>
    <w:p w14:paraId="70692CBC" w14:textId="77777777" w:rsidR="003D5370" w:rsidRPr="00D30AB9" w:rsidRDefault="003D5370" w:rsidP="003D5370">
      <w:pPr>
        <w:jc w:val="both"/>
        <w:rPr>
          <w:rFonts w:cs="Didot"/>
          <w:color w:val="000000"/>
          <w:sz w:val="20"/>
          <w:szCs w:val="20"/>
        </w:rPr>
      </w:pPr>
      <w:r w:rsidRPr="00D30AB9">
        <w:rPr>
          <w:rFonts w:cs="Didot"/>
          <w:i/>
          <w:color w:val="000000"/>
          <w:sz w:val="20"/>
          <w:szCs w:val="20"/>
        </w:rPr>
        <w:t xml:space="preserve">SOKRATES: </w:t>
      </w:r>
      <w:r>
        <w:rPr>
          <w:rFonts w:cs="Didot"/>
          <w:color w:val="000000"/>
          <w:sz w:val="20"/>
          <w:szCs w:val="20"/>
        </w:rPr>
        <w:t>Doch</w:t>
      </w:r>
      <w:r w:rsidRPr="00D30AB9">
        <w:rPr>
          <w:rFonts w:cs="Didot"/>
          <w:color w:val="000000"/>
          <w:sz w:val="20"/>
          <w:szCs w:val="20"/>
        </w:rPr>
        <w:t xml:space="preserve"> </w:t>
      </w:r>
      <w:r>
        <w:rPr>
          <w:rFonts w:cs="Didot"/>
          <w:color w:val="000000"/>
          <w:sz w:val="20"/>
          <w:szCs w:val="20"/>
        </w:rPr>
        <w:t xml:space="preserve">Gerechtigkeit – ist das nun Tugend </w:t>
      </w:r>
      <w:r>
        <w:rPr>
          <w:rFonts w:cs="Didot"/>
          <w:color w:val="000000"/>
          <w:sz w:val="20"/>
          <w:szCs w:val="20"/>
        </w:rPr>
        <w:sym w:font="Symbol" w:char="F05B"/>
      </w:r>
      <w:r w:rsidRPr="002963C8">
        <w:rPr>
          <w:rFonts w:cs="Didot"/>
          <w:color w:val="000000"/>
          <w:sz w:val="20"/>
          <w:szCs w:val="20"/>
        </w:rPr>
        <w:t>schlechthin</w:t>
      </w:r>
      <w:r>
        <w:rPr>
          <w:rFonts w:cs="Didot"/>
          <w:color w:val="000000"/>
          <w:sz w:val="20"/>
          <w:szCs w:val="20"/>
        </w:rPr>
        <w:sym w:font="Symbol" w:char="F05D"/>
      </w:r>
      <w:r>
        <w:rPr>
          <w:rFonts w:cs="Didot"/>
          <w:color w:val="000000"/>
          <w:sz w:val="20"/>
          <w:szCs w:val="20"/>
        </w:rPr>
        <w:t xml:space="preserve"> </w:t>
      </w:r>
      <w:r w:rsidRPr="00D30AB9">
        <w:rPr>
          <w:rFonts w:cs="Didot"/>
          <w:color w:val="000000"/>
          <w:sz w:val="20"/>
          <w:szCs w:val="20"/>
        </w:rPr>
        <w:t xml:space="preserve">oder </w:t>
      </w:r>
      <w:r w:rsidRPr="002963C8">
        <w:rPr>
          <w:rFonts w:cs="Didot"/>
          <w:color w:val="000000"/>
          <w:sz w:val="20"/>
          <w:szCs w:val="20"/>
        </w:rPr>
        <w:t>eine</w:t>
      </w:r>
      <w:r w:rsidRPr="001D7EC5">
        <w:rPr>
          <w:rFonts w:cs="Didot"/>
          <w:i/>
          <w:color w:val="000000"/>
          <w:sz w:val="20"/>
          <w:szCs w:val="20"/>
        </w:rPr>
        <w:t xml:space="preserve"> </w:t>
      </w:r>
      <w:r>
        <w:rPr>
          <w:rFonts w:cs="Didot"/>
          <w:color w:val="000000"/>
          <w:sz w:val="20"/>
          <w:szCs w:val="20"/>
        </w:rPr>
        <w:sym w:font="Symbol" w:char="F05B"/>
      </w:r>
      <w:r w:rsidRPr="002963C8">
        <w:rPr>
          <w:rFonts w:cs="Didot"/>
          <w:i/>
          <w:color w:val="000000"/>
          <w:sz w:val="20"/>
          <w:szCs w:val="20"/>
        </w:rPr>
        <w:t xml:space="preserve"> </w:t>
      </w:r>
      <w:r w:rsidRPr="001D7EC5">
        <w:rPr>
          <w:rFonts w:cs="Didot"/>
          <w:i/>
          <w:color w:val="000000"/>
          <w:sz w:val="20"/>
          <w:szCs w:val="20"/>
        </w:rPr>
        <w:t>Art von</w:t>
      </w:r>
      <w:r>
        <w:rPr>
          <w:rFonts w:cs="Didot"/>
          <w:color w:val="000000"/>
          <w:sz w:val="20"/>
          <w:szCs w:val="20"/>
        </w:rPr>
        <w:t xml:space="preserve"> </w:t>
      </w:r>
      <w:r>
        <w:rPr>
          <w:rFonts w:cs="Didot"/>
          <w:color w:val="000000"/>
          <w:sz w:val="20"/>
          <w:szCs w:val="20"/>
        </w:rPr>
        <w:sym w:font="Symbol" w:char="F05D"/>
      </w:r>
      <w:r w:rsidRPr="00D30AB9">
        <w:rPr>
          <w:rFonts w:cs="Didot"/>
          <w:color w:val="000000"/>
          <w:sz w:val="20"/>
          <w:szCs w:val="20"/>
        </w:rPr>
        <w:t xml:space="preserve"> </w:t>
      </w:r>
      <w:r>
        <w:rPr>
          <w:rFonts w:cs="Didot"/>
          <w:color w:val="000000"/>
          <w:sz w:val="20"/>
          <w:szCs w:val="20"/>
        </w:rPr>
        <w:t>Tugend</w:t>
      </w:r>
      <w:r w:rsidRPr="00D30AB9">
        <w:rPr>
          <w:rFonts w:cs="Didot"/>
          <w:color w:val="000000"/>
          <w:sz w:val="20"/>
          <w:szCs w:val="20"/>
        </w:rPr>
        <w:t>?</w:t>
      </w:r>
    </w:p>
    <w:p w14:paraId="0DE624FB" w14:textId="77777777" w:rsidR="003D5370" w:rsidRPr="00D30AB9" w:rsidRDefault="003D5370" w:rsidP="003D5370">
      <w:pPr>
        <w:jc w:val="both"/>
        <w:rPr>
          <w:rFonts w:cs="Didot"/>
          <w:color w:val="000000"/>
          <w:sz w:val="20"/>
          <w:szCs w:val="20"/>
        </w:rPr>
      </w:pPr>
      <w:r w:rsidRPr="00D30AB9">
        <w:rPr>
          <w:rFonts w:cs="Didot"/>
          <w:i/>
          <w:color w:val="000000"/>
          <w:sz w:val="20"/>
          <w:szCs w:val="20"/>
        </w:rPr>
        <w:t xml:space="preserve">MENON: </w:t>
      </w:r>
      <w:r w:rsidRPr="00D30AB9">
        <w:rPr>
          <w:rFonts w:cs="Didot"/>
          <w:color w:val="000000"/>
          <w:sz w:val="20"/>
          <w:szCs w:val="20"/>
        </w:rPr>
        <w:t>Wie meinst du das?</w:t>
      </w:r>
    </w:p>
    <w:p w14:paraId="51256E40" w14:textId="77777777" w:rsidR="003D5370" w:rsidRPr="00D30AB9" w:rsidRDefault="003D5370" w:rsidP="003D5370">
      <w:pPr>
        <w:jc w:val="both"/>
        <w:rPr>
          <w:rFonts w:cs="Didot"/>
          <w:color w:val="000000"/>
          <w:sz w:val="20"/>
          <w:szCs w:val="20"/>
        </w:rPr>
      </w:pPr>
      <w:r w:rsidRPr="00D30AB9">
        <w:rPr>
          <w:rFonts w:cs="Didot"/>
          <w:i/>
          <w:color w:val="000000"/>
          <w:sz w:val="20"/>
          <w:szCs w:val="20"/>
        </w:rPr>
        <w:t>SOKRATES:</w:t>
      </w:r>
      <w:r w:rsidRPr="00D30AB9">
        <w:rPr>
          <w:rFonts w:cs="Didot"/>
          <w:color w:val="000000"/>
          <w:sz w:val="20"/>
          <w:szCs w:val="20"/>
        </w:rPr>
        <w:t xml:space="preserve"> </w:t>
      </w:r>
      <w:r>
        <w:rPr>
          <w:rFonts w:cs="Didot"/>
          <w:color w:val="000000"/>
          <w:sz w:val="20"/>
          <w:szCs w:val="20"/>
        </w:rPr>
        <w:t>Na ja, i</w:t>
      </w:r>
      <w:r w:rsidRPr="00D30AB9">
        <w:rPr>
          <w:rFonts w:cs="Didot"/>
          <w:color w:val="000000"/>
          <w:sz w:val="20"/>
          <w:szCs w:val="20"/>
        </w:rPr>
        <w:t xml:space="preserve">ch könnte </w:t>
      </w:r>
      <w:r>
        <w:rPr>
          <w:rFonts w:cs="Didot"/>
          <w:color w:val="000000"/>
          <w:sz w:val="20"/>
          <w:szCs w:val="20"/>
        </w:rPr>
        <w:t>doch z.B. sagen, Rundung</w:t>
      </w:r>
      <w:r w:rsidRPr="00D30AB9">
        <w:rPr>
          <w:rFonts w:cs="Didot"/>
          <w:color w:val="000000"/>
          <w:sz w:val="20"/>
          <w:szCs w:val="20"/>
        </w:rPr>
        <w:t xml:space="preserve"> s</w:t>
      </w:r>
      <w:r>
        <w:rPr>
          <w:rFonts w:cs="Didot"/>
          <w:color w:val="000000"/>
          <w:sz w:val="20"/>
          <w:szCs w:val="20"/>
        </w:rPr>
        <w:t>ei eine Art Figur, aber nicht</w:t>
      </w:r>
      <w:r w:rsidRPr="00D30AB9">
        <w:rPr>
          <w:rFonts w:cs="Didot"/>
          <w:color w:val="000000"/>
          <w:sz w:val="20"/>
          <w:szCs w:val="20"/>
        </w:rPr>
        <w:t xml:space="preserve"> ‚Figur’</w:t>
      </w:r>
      <w:r>
        <w:rPr>
          <w:rFonts w:cs="Didot"/>
          <w:color w:val="000000"/>
          <w:sz w:val="20"/>
          <w:szCs w:val="20"/>
        </w:rPr>
        <w:t xml:space="preserve"> schlechthin, denn </w:t>
      </w:r>
      <w:r w:rsidRPr="00D30AB9">
        <w:rPr>
          <w:rFonts w:cs="Didot"/>
          <w:color w:val="000000"/>
          <w:sz w:val="20"/>
          <w:szCs w:val="20"/>
        </w:rPr>
        <w:t>es</w:t>
      </w:r>
      <w:r>
        <w:rPr>
          <w:rFonts w:cs="Didot"/>
          <w:color w:val="000000"/>
          <w:sz w:val="20"/>
          <w:szCs w:val="20"/>
        </w:rPr>
        <w:t xml:space="preserve"> gibt ja</w:t>
      </w:r>
      <w:r w:rsidRPr="00D30AB9">
        <w:rPr>
          <w:rFonts w:cs="Didot"/>
          <w:color w:val="000000"/>
          <w:sz w:val="20"/>
          <w:szCs w:val="20"/>
        </w:rPr>
        <w:t xml:space="preserve"> auch </w:t>
      </w:r>
      <w:r>
        <w:rPr>
          <w:rFonts w:cs="Didot"/>
          <w:color w:val="000000"/>
          <w:sz w:val="20"/>
          <w:szCs w:val="20"/>
        </w:rPr>
        <w:t xml:space="preserve">noch andere </w:t>
      </w:r>
      <w:r>
        <w:rPr>
          <w:rFonts w:cs="Didot"/>
          <w:color w:val="000000"/>
          <w:sz w:val="20"/>
          <w:szCs w:val="20"/>
        </w:rPr>
        <w:sym w:font="Symbol" w:char="F05B"/>
      </w:r>
      <w:r>
        <w:rPr>
          <w:rFonts w:cs="Didot"/>
          <w:color w:val="000000"/>
          <w:sz w:val="20"/>
          <w:szCs w:val="20"/>
        </w:rPr>
        <w:t>geometrische</w:t>
      </w:r>
      <w:r>
        <w:rPr>
          <w:rFonts w:cs="Didot"/>
          <w:color w:val="000000"/>
          <w:sz w:val="20"/>
          <w:szCs w:val="20"/>
        </w:rPr>
        <w:sym w:font="Symbol" w:char="F05D"/>
      </w:r>
      <w:r>
        <w:rPr>
          <w:rFonts w:cs="Didot"/>
          <w:color w:val="000000"/>
          <w:sz w:val="20"/>
          <w:szCs w:val="20"/>
        </w:rPr>
        <w:t xml:space="preserve"> Figuren</w:t>
      </w:r>
      <w:r w:rsidRPr="00D30AB9">
        <w:rPr>
          <w:rFonts w:cs="Didot"/>
          <w:color w:val="000000"/>
          <w:sz w:val="20"/>
          <w:szCs w:val="20"/>
        </w:rPr>
        <w:t>.</w:t>
      </w:r>
    </w:p>
    <w:p w14:paraId="24036884" w14:textId="77777777" w:rsidR="003D5370" w:rsidRPr="00D30AB9" w:rsidRDefault="003D5370" w:rsidP="003D5370">
      <w:pPr>
        <w:jc w:val="both"/>
        <w:rPr>
          <w:rFonts w:cs="Didot"/>
          <w:color w:val="000000"/>
          <w:sz w:val="20"/>
          <w:szCs w:val="20"/>
        </w:rPr>
      </w:pPr>
      <w:r w:rsidRPr="00D30AB9">
        <w:rPr>
          <w:rFonts w:cs="Didot"/>
          <w:i/>
          <w:color w:val="000000"/>
          <w:sz w:val="20"/>
          <w:szCs w:val="20"/>
        </w:rPr>
        <w:t xml:space="preserve">MENON: </w:t>
      </w:r>
      <w:r>
        <w:rPr>
          <w:rFonts w:cs="Didot"/>
          <w:color w:val="000000"/>
          <w:sz w:val="20"/>
          <w:szCs w:val="20"/>
        </w:rPr>
        <w:t>R</w:t>
      </w:r>
      <w:r w:rsidRPr="00D30AB9">
        <w:rPr>
          <w:rFonts w:cs="Didot"/>
          <w:color w:val="000000"/>
          <w:sz w:val="20"/>
          <w:szCs w:val="20"/>
        </w:rPr>
        <w:t>ichtig; demnach sage ich auc</w:t>
      </w:r>
      <w:r>
        <w:rPr>
          <w:rFonts w:cs="Didot"/>
          <w:color w:val="000000"/>
          <w:sz w:val="20"/>
          <w:szCs w:val="20"/>
        </w:rPr>
        <w:t>h, dass nicht allein Gerechtigkeit Tugend ist</w:t>
      </w:r>
      <w:r w:rsidRPr="00D30AB9">
        <w:rPr>
          <w:rFonts w:cs="Didot"/>
          <w:color w:val="000000"/>
          <w:sz w:val="20"/>
          <w:szCs w:val="20"/>
        </w:rPr>
        <w:t>, sonde</w:t>
      </w:r>
      <w:r>
        <w:rPr>
          <w:rFonts w:cs="Didot"/>
          <w:color w:val="000000"/>
          <w:sz w:val="20"/>
          <w:szCs w:val="20"/>
        </w:rPr>
        <w:t xml:space="preserve">rn auch noch viele andere </w:t>
      </w:r>
      <w:r>
        <w:rPr>
          <w:rFonts w:cs="Didot"/>
          <w:color w:val="000000"/>
          <w:sz w:val="20"/>
          <w:szCs w:val="20"/>
        </w:rPr>
        <w:sym w:font="Symbol" w:char="F05B"/>
      </w:r>
      <w:r>
        <w:rPr>
          <w:rFonts w:cs="Didot"/>
          <w:color w:val="000000"/>
          <w:sz w:val="20"/>
          <w:szCs w:val="20"/>
        </w:rPr>
        <w:t>Arten</w:t>
      </w:r>
      <w:r>
        <w:rPr>
          <w:rFonts w:cs="Didot"/>
          <w:color w:val="000000"/>
          <w:sz w:val="20"/>
          <w:szCs w:val="20"/>
        </w:rPr>
        <w:sym w:font="Symbol" w:char="F05D"/>
      </w:r>
      <w:r>
        <w:rPr>
          <w:rFonts w:cs="Didot"/>
          <w:color w:val="000000"/>
          <w:sz w:val="20"/>
          <w:szCs w:val="20"/>
        </w:rPr>
        <w:t>. auch andere Arten von Tugend gibt. Tapferkeit z.B. ist ja auch eine Tugend</w:t>
      </w:r>
      <w:r w:rsidRPr="00D30AB9">
        <w:rPr>
          <w:rFonts w:cs="Didot"/>
          <w:color w:val="000000"/>
          <w:sz w:val="20"/>
          <w:szCs w:val="20"/>
        </w:rPr>
        <w:t xml:space="preserve">, </w:t>
      </w:r>
      <w:r>
        <w:rPr>
          <w:rFonts w:cs="Didot"/>
          <w:color w:val="000000"/>
          <w:sz w:val="20"/>
          <w:szCs w:val="20"/>
        </w:rPr>
        <w:t>und Besonnenheit, Weisheit und Großmut</w:t>
      </w:r>
      <w:r w:rsidRPr="00D30AB9">
        <w:rPr>
          <w:rFonts w:cs="Didot"/>
          <w:color w:val="000000"/>
          <w:sz w:val="20"/>
          <w:szCs w:val="20"/>
        </w:rPr>
        <w:t>, un</w:t>
      </w:r>
      <w:r>
        <w:rPr>
          <w:rFonts w:cs="Didot"/>
          <w:color w:val="000000"/>
          <w:sz w:val="20"/>
          <w:szCs w:val="20"/>
        </w:rPr>
        <w:t>d noch viele andere</w:t>
      </w:r>
      <w:r w:rsidRPr="00D30AB9">
        <w:rPr>
          <w:rFonts w:cs="Didot"/>
          <w:color w:val="000000"/>
          <w:sz w:val="20"/>
          <w:szCs w:val="20"/>
        </w:rPr>
        <w:t>.</w:t>
      </w:r>
    </w:p>
    <w:p w14:paraId="31CD4C92" w14:textId="77777777" w:rsidR="003D5370" w:rsidRDefault="003D5370" w:rsidP="003D5370">
      <w:pPr>
        <w:jc w:val="both"/>
        <w:rPr>
          <w:rFonts w:cs="Didot"/>
          <w:color w:val="000000"/>
          <w:sz w:val="20"/>
          <w:szCs w:val="20"/>
        </w:rPr>
      </w:pPr>
      <w:r w:rsidRPr="00D30AB9">
        <w:rPr>
          <w:rFonts w:cs="Didot"/>
          <w:i/>
          <w:color w:val="000000"/>
          <w:sz w:val="20"/>
          <w:szCs w:val="20"/>
        </w:rPr>
        <w:t xml:space="preserve">SOKRATES: </w:t>
      </w:r>
      <w:r w:rsidRPr="00D30AB9">
        <w:rPr>
          <w:rFonts w:cs="Didot"/>
          <w:color w:val="000000"/>
          <w:sz w:val="20"/>
          <w:szCs w:val="20"/>
        </w:rPr>
        <w:t xml:space="preserve">Jetzt ist </w:t>
      </w:r>
      <w:r>
        <w:rPr>
          <w:rFonts w:cs="Didot"/>
          <w:color w:val="000000"/>
          <w:sz w:val="20"/>
          <w:szCs w:val="20"/>
        </w:rPr>
        <w:t>uns wieder dasselbe passiert: viele Arten von Tugenden haben wir gefunden, obwohl wir nur eine suchen, den allgemeinen Grundzug. W</w:t>
      </w:r>
      <w:r w:rsidRPr="00D30AB9">
        <w:rPr>
          <w:rFonts w:cs="Didot"/>
          <w:color w:val="000000"/>
          <w:sz w:val="20"/>
          <w:szCs w:val="20"/>
        </w:rPr>
        <w:t>ir haben wieder Bestandteil</w:t>
      </w:r>
      <w:r>
        <w:rPr>
          <w:rFonts w:cs="Didot"/>
          <w:color w:val="000000"/>
          <w:sz w:val="20"/>
          <w:szCs w:val="20"/>
        </w:rPr>
        <w:t>e und Ganzes</w:t>
      </w:r>
      <w:r w:rsidRPr="00D30AB9">
        <w:rPr>
          <w:rFonts w:cs="Didot"/>
          <w:color w:val="000000"/>
          <w:sz w:val="20"/>
          <w:szCs w:val="20"/>
        </w:rPr>
        <w:t>, Art und Gattung verwechselt.</w:t>
      </w:r>
      <w:r>
        <w:rPr>
          <w:rFonts w:cs="Didot"/>
          <w:color w:val="000000"/>
          <w:sz w:val="20"/>
          <w:szCs w:val="20"/>
        </w:rPr>
        <w:t xml:space="preserve"> - </w:t>
      </w:r>
      <w:r w:rsidRPr="00D30AB9">
        <w:rPr>
          <w:rFonts w:cs="Didot"/>
          <w:color w:val="000000"/>
          <w:sz w:val="20"/>
          <w:szCs w:val="20"/>
        </w:rPr>
        <w:t>Du k</w:t>
      </w:r>
      <w:r>
        <w:rPr>
          <w:rFonts w:cs="Didot"/>
          <w:color w:val="000000"/>
          <w:sz w:val="20"/>
          <w:szCs w:val="20"/>
        </w:rPr>
        <w:t xml:space="preserve">annst nicht jemandem die Natur und das Wesen der </w:t>
      </w:r>
      <w:r>
        <w:rPr>
          <w:rFonts w:cs="Didot"/>
          <w:color w:val="000000"/>
          <w:sz w:val="20"/>
          <w:szCs w:val="20"/>
        </w:rPr>
        <w:lastRenderedPageBreak/>
        <w:t>Tugend</w:t>
      </w:r>
      <w:r w:rsidRPr="00D30AB9">
        <w:rPr>
          <w:rFonts w:cs="Didot"/>
          <w:color w:val="000000"/>
          <w:sz w:val="20"/>
          <w:szCs w:val="20"/>
        </w:rPr>
        <w:t xml:space="preserve"> erklären, inde</w:t>
      </w:r>
      <w:r>
        <w:rPr>
          <w:rFonts w:cs="Didot"/>
          <w:color w:val="000000"/>
          <w:sz w:val="20"/>
          <w:szCs w:val="20"/>
        </w:rPr>
        <w:t xml:space="preserve">m du </w:t>
      </w:r>
      <w:r w:rsidRPr="00D30AB9">
        <w:rPr>
          <w:rFonts w:cs="Didot"/>
          <w:color w:val="000000"/>
          <w:sz w:val="20"/>
          <w:szCs w:val="20"/>
        </w:rPr>
        <w:t xml:space="preserve">in der Antwort </w:t>
      </w:r>
      <w:r>
        <w:rPr>
          <w:rFonts w:cs="Didot"/>
          <w:color w:val="000000"/>
          <w:sz w:val="20"/>
          <w:szCs w:val="20"/>
        </w:rPr>
        <w:t>nur Bestandteile oder Arten der Tugend auflistest.</w:t>
      </w:r>
    </w:p>
    <w:p w14:paraId="2BFF54DB" w14:textId="77777777" w:rsidR="003D5370" w:rsidRDefault="003D5370" w:rsidP="003D5370">
      <w:pPr>
        <w:jc w:val="both"/>
        <w:rPr>
          <w:rFonts w:cs="Didot"/>
          <w:i/>
          <w:color w:val="000000"/>
          <w:sz w:val="16"/>
          <w:szCs w:val="16"/>
        </w:rPr>
      </w:pPr>
      <w:r>
        <w:rPr>
          <w:rFonts w:cs="Didot"/>
          <w:color w:val="000000"/>
          <w:sz w:val="20"/>
          <w:szCs w:val="20"/>
        </w:rPr>
        <w:t xml:space="preserve">                                                   </w:t>
      </w:r>
      <w:r w:rsidRPr="00990025">
        <w:rPr>
          <w:rFonts w:cs="Didot"/>
          <w:i/>
          <w:color w:val="000000"/>
          <w:sz w:val="16"/>
          <w:szCs w:val="16"/>
        </w:rPr>
        <w:t xml:space="preserve"> </w:t>
      </w:r>
      <w:r>
        <w:rPr>
          <w:rFonts w:cs="Didot"/>
          <w:i/>
          <w:color w:val="000000"/>
          <w:sz w:val="16"/>
          <w:szCs w:val="16"/>
        </w:rPr>
        <w:t xml:space="preserve">  </w:t>
      </w:r>
      <w:r w:rsidRPr="00FA423E">
        <w:rPr>
          <w:rFonts w:cs="Didot"/>
          <w:i/>
          <w:color w:val="808080" w:themeColor="background1" w:themeShade="80"/>
          <w:sz w:val="16"/>
          <w:szCs w:val="16"/>
        </w:rPr>
        <w:t>Platon, MENON 70a</w:t>
      </w:r>
      <w:r>
        <w:rPr>
          <w:rFonts w:cs="Didot"/>
          <w:i/>
          <w:color w:val="808080" w:themeColor="background1" w:themeShade="80"/>
          <w:sz w:val="16"/>
          <w:szCs w:val="16"/>
        </w:rPr>
        <w:t xml:space="preserve"> ff</w:t>
      </w:r>
    </w:p>
    <w:p w14:paraId="7D672AE6" w14:textId="77777777" w:rsidR="003D5370" w:rsidRPr="00990025" w:rsidRDefault="003D5370" w:rsidP="003D5370">
      <w:pPr>
        <w:jc w:val="both"/>
        <w:rPr>
          <w:rFonts w:cs="Didot"/>
          <w:i/>
          <w:color w:val="000000"/>
          <w:sz w:val="16"/>
          <w:szCs w:val="16"/>
        </w:rPr>
      </w:pPr>
      <w:r w:rsidRPr="00990025">
        <w:rPr>
          <w:rFonts w:cs="Didot"/>
          <w:i/>
          <w:color w:val="000000"/>
          <w:sz w:val="16"/>
          <w:szCs w:val="16"/>
        </w:rPr>
        <w:t>*Tugend = Tüchtigkeit, Tauglichkeit, Bestheit, Vortrefflichkeit,  Gutsein (in etwas), wertvoller Charakterzug</w:t>
      </w:r>
      <w:r>
        <w:rPr>
          <w:rFonts w:cs="Didot"/>
          <w:i/>
          <w:color w:val="000000"/>
          <w:sz w:val="16"/>
          <w:szCs w:val="16"/>
        </w:rPr>
        <w:t>, Exzellenz</w:t>
      </w:r>
    </w:p>
    <w:p w14:paraId="79E5B57C" w14:textId="77777777" w:rsidR="003D5370" w:rsidRDefault="003D5370" w:rsidP="003D5370">
      <w:pPr>
        <w:jc w:val="both"/>
        <w:rPr>
          <w:rFonts w:cs="Didot"/>
          <w:color w:val="000000"/>
          <w:sz w:val="20"/>
          <w:szCs w:val="20"/>
        </w:rPr>
        <w:sectPr w:rsidR="003D5370" w:rsidSect="006F3261">
          <w:type w:val="continuous"/>
          <w:pgSz w:w="11900" w:h="16840"/>
          <w:pgMar w:top="1418" w:right="1418" w:bottom="1134" w:left="1418" w:header="709" w:footer="709" w:gutter="0"/>
          <w:cols w:num="2" w:space="709"/>
          <w:docGrid w:linePitch="360"/>
        </w:sectPr>
      </w:pPr>
    </w:p>
    <w:p w14:paraId="7C7040AB" w14:textId="77777777" w:rsidR="003D5370" w:rsidRDefault="003D5370" w:rsidP="003D5370">
      <w:pPr>
        <w:rPr>
          <w:sz w:val="22"/>
          <w:szCs w:val="22"/>
        </w:rPr>
      </w:pPr>
    </w:p>
    <w:tbl>
      <w:tblPr>
        <w:tblStyle w:val="Tabellenraster"/>
        <w:tblW w:w="0" w:type="auto"/>
        <w:tblLook w:val="04A0" w:firstRow="1" w:lastRow="0" w:firstColumn="1" w:lastColumn="0" w:noHBand="0" w:noVBand="1"/>
      </w:tblPr>
      <w:tblGrid>
        <w:gridCol w:w="5287"/>
        <w:gridCol w:w="3767"/>
      </w:tblGrid>
      <w:tr w:rsidR="003D5370" w:rsidRPr="00846CAA" w14:paraId="4F61C8A4" w14:textId="77777777" w:rsidTr="00010D87">
        <w:tc>
          <w:tcPr>
            <w:tcW w:w="5287" w:type="dxa"/>
            <w:shd w:val="clear" w:color="auto" w:fill="D9D9D9" w:themeFill="background1" w:themeFillShade="D9"/>
          </w:tcPr>
          <w:p w14:paraId="796DCC3D" w14:textId="77777777" w:rsidR="003D5370" w:rsidRPr="00846CAA" w:rsidRDefault="003D5370" w:rsidP="00010D87">
            <w:pPr>
              <w:rPr>
                <w:b/>
                <w:i/>
                <w:sz w:val="22"/>
                <w:szCs w:val="22"/>
              </w:rPr>
            </w:pPr>
            <w:r>
              <w:rPr>
                <w:b/>
                <w:i/>
                <w:sz w:val="22"/>
                <w:szCs w:val="22"/>
              </w:rPr>
              <w:t>Vorschläge für Arbeitsa</w:t>
            </w:r>
            <w:r w:rsidRPr="00846CAA">
              <w:rPr>
                <w:b/>
                <w:i/>
                <w:sz w:val="22"/>
                <w:szCs w:val="22"/>
              </w:rPr>
              <w:t>nregungen</w:t>
            </w:r>
          </w:p>
          <w:p w14:paraId="04414490" w14:textId="77777777" w:rsidR="003D5370" w:rsidRPr="00846CAA" w:rsidRDefault="003D5370" w:rsidP="00010D87">
            <w:pPr>
              <w:rPr>
                <w:b/>
                <w:i/>
                <w:sz w:val="22"/>
                <w:szCs w:val="22"/>
              </w:rPr>
            </w:pPr>
          </w:p>
        </w:tc>
        <w:tc>
          <w:tcPr>
            <w:tcW w:w="3769" w:type="dxa"/>
            <w:shd w:val="clear" w:color="auto" w:fill="D9D9D9" w:themeFill="background1" w:themeFillShade="D9"/>
          </w:tcPr>
          <w:p w14:paraId="56EFFA4A" w14:textId="77777777" w:rsidR="003D5370" w:rsidRPr="00A71E93" w:rsidRDefault="003D5370" w:rsidP="00010D87">
            <w:pPr>
              <w:rPr>
                <w:b/>
                <w:i/>
                <w:sz w:val="22"/>
                <w:szCs w:val="22"/>
              </w:rPr>
            </w:pPr>
            <w:r>
              <w:rPr>
                <w:b/>
                <w:i/>
                <w:sz w:val="22"/>
                <w:szCs w:val="22"/>
              </w:rPr>
              <w:t>Lösungshinweise</w:t>
            </w:r>
          </w:p>
        </w:tc>
      </w:tr>
      <w:tr w:rsidR="003D5370" w14:paraId="10E5C4DE" w14:textId="77777777" w:rsidTr="00010D87">
        <w:trPr>
          <w:trHeight w:val="250"/>
        </w:trPr>
        <w:tc>
          <w:tcPr>
            <w:tcW w:w="5287" w:type="dxa"/>
          </w:tcPr>
          <w:p w14:paraId="755B1AA9" w14:textId="77777777" w:rsidR="003D5370" w:rsidRDefault="003D5370" w:rsidP="00010D87">
            <w:pPr>
              <w:rPr>
                <w:rFonts w:ascii="Calibri" w:hAnsi="Calibri"/>
                <w:sz w:val="22"/>
                <w:szCs w:val="22"/>
              </w:rPr>
            </w:pPr>
          </w:p>
          <w:p w14:paraId="431AB27E" w14:textId="77777777" w:rsidR="003D5370" w:rsidRDefault="003D5370" w:rsidP="00010D87">
            <w:pPr>
              <w:rPr>
                <w:rFonts w:ascii="Calibri" w:hAnsi="Calibri"/>
                <w:sz w:val="22"/>
                <w:szCs w:val="22"/>
              </w:rPr>
            </w:pPr>
            <w:r>
              <w:rPr>
                <w:rFonts w:ascii="Calibri" w:hAnsi="Calibri"/>
                <w:sz w:val="22"/>
                <w:szCs w:val="22"/>
              </w:rPr>
              <w:t>A1: Erläutere den Zweck der Suche nach einer Definition</w:t>
            </w:r>
          </w:p>
          <w:p w14:paraId="723E513B" w14:textId="77777777" w:rsidR="003D5370" w:rsidRDefault="003D5370" w:rsidP="00010D87">
            <w:pPr>
              <w:rPr>
                <w:rFonts w:ascii="Calibri" w:hAnsi="Calibri"/>
                <w:sz w:val="22"/>
                <w:szCs w:val="22"/>
              </w:rPr>
            </w:pPr>
            <w:r>
              <w:rPr>
                <w:rFonts w:ascii="Calibri" w:hAnsi="Calibri"/>
                <w:sz w:val="22"/>
                <w:szCs w:val="22"/>
              </w:rPr>
              <w:t xml:space="preserve">       von Tugend.</w:t>
            </w:r>
          </w:p>
          <w:p w14:paraId="5BBF2CE2" w14:textId="77777777" w:rsidR="003D5370" w:rsidRDefault="003D5370" w:rsidP="00010D87">
            <w:pPr>
              <w:rPr>
                <w:rFonts w:ascii="Calibri" w:hAnsi="Calibri"/>
                <w:sz w:val="22"/>
                <w:szCs w:val="22"/>
              </w:rPr>
            </w:pPr>
          </w:p>
          <w:p w14:paraId="5029BC08" w14:textId="77777777" w:rsidR="003D5370" w:rsidRDefault="003D5370" w:rsidP="00010D87">
            <w:pPr>
              <w:rPr>
                <w:rFonts w:ascii="Calibri" w:hAnsi="Calibri"/>
                <w:sz w:val="22"/>
                <w:szCs w:val="22"/>
              </w:rPr>
            </w:pPr>
          </w:p>
          <w:p w14:paraId="6C1F6841" w14:textId="77777777" w:rsidR="003D5370" w:rsidRDefault="003D5370" w:rsidP="00010D87">
            <w:pPr>
              <w:rPr>
                <w:rFonts w:ascii="Calibri" w:hAnsi="Calibri"/>
                <w:sz w:val="22"/>
                <w:szCs w:val="22"/>
              </w:rPr>
            </w:pPr>
          </w:p>
          <w:p w14:paraId="0BEF6E4B" w14:textId="77777777" w:rsidR="003D5370" w:rsidRDefault="003D5370" w:rsidP="00010D87">
            <w:pPr>
              <w:rPr>
                <w:rFonts w:ascii="Calibri" w:hAnsi="Calibri"/>
                <w:sz w:val="22"/>
                <w:szCs w:val="22"/>
              </w:rPr>
            </w:pPr>
            <w:r>
              <w:rPr>
                <w:rFonts w:ascii="Calibri" w:hAnsi="Calibri"/>
                <w:sz w:val="22"/>
                <w:szCs w:val="22"/>
              </w:rPr>
              <w:t>A2: Beschreibe Menons Befindlichkeit während und im</w:t>
            </w:r>
          </w:p>
          <w:p w14:paraId="7B66DD47" w14:textId="77777777" w:rsidR="003D5370" w:rsidRDefault="003D5370" w:rsidP="00010D87">
            <w:pPr>
              <w:rPr>
                <w:rFonts w:ascii="Calibri" w:hAnsi="Calibri"/>
                <w:sz w:val="22"/>
                <w:szCs w:val="22"/>
              </w:rPr>
            </w:pPr>
            <w:r>
              <w:rPr>
                <w:rFonts w:ascii="Calibri" w:hAnsi="Calibri"/>
                <w:sz w:val="22"/>
                <w:szCs w:val="22"/>
              </w:rPr>
              <w:t xml:space="preserve">       Verlauf des Gesprächs: Wie fühlt er sich zu Beginn,</w:t>
            </w:r>
          </w:p>
          <w:p w14:paraId="3443E92D" w14:textId="77777777" w:rsidR="003D5370" w:rsidRDefault="003D5370" w:rsidP="00010D87">
            <w:pPr>
              <w:rPr>
                <w:rFonts w:ascii="Calibri" w:hAnsi="Calibri"/>
                <w:sz w:val="22"/>
                <w:szCs w:val="22"/>
              </w:rPr>
            </w:pPr>
            <w:r>
              <w:rPr>
                <w:rFonts w:ascii="Calibri" w:hAnsi="Calibri"/>
                <w:sz w:val="22"/>
                <w:szCs w:val="22"/>
              </w:rPr>
              <w:t xml:space="preserve">       und dann ....</w:t>
            </w:r>
          </w:p>
          <w:p w14:paraId="2C552AE8" w14:textId="77777777" w:rsidR="003D5370" w:rsidRDefault="003D5370" w:rsidP="00010D87">
            <w:pPr>
              <w:rPr>
                <w:rFonts w:ascii="Calibri" w:hAnsi="Calibri"/>
                <w:sz w:val="22"/>
                <w:szCs w:val="22"/>
              </w:rPr>
            </w:pPr>
            <w:r>
              <w:rPr>
                <w:rFonts w:ascii="Calibri" w:hAnsi="Calibri"/>
                <w:sz w:val="22"/>
                <w:szCs w:val="22"/>
              </w:rPr>
              <w:t xml:space="preserve"> </w:t>
            </w:r>
          </w:p>
          <w:p w14:paraId="5A5BCBAA" w14:textId="77777777" w:rsidR="003D5370" w:rsidRDefault="003D5370" w:rsidP="00010D87">
            <w:pPr>
              <w:rPr>
                <w:rFonts w:ascii="Calibri" w:hAnsi="Calibri"/>
                <w:sz w:val="22"/>
                <w:szCs w:val="22"/>
              </w:rPr>
            </w:pPr>
          </w:p>
          <w:p w14:paraId="0EA11A3E" w14:textId="77777777" w:rsidR="003D5370" w:rsidRDefault="003D5370" w:rsidP="00010D87">
            <w:pPr>
              <w:rPr>
                <w:rFonts w:ascii="Calibri" w:hAnsi="Calibri"/>
                <w:sz w:val="22"/>
                <w:szCs w:val="22"/>
              </w:rPr>
            </w:pPr>
          </w:p>
          <w:p w14:paraId="55787C10" w14:textId="77777777" w:rsidR="003D5370" w:rsidRDefault="003D5370" w:rsidP="00010D87">
            <w:pPr>
              <w:rPr>
                <w:rFonts w:ascii="Calibri" w:hAnsi="Calibri"/>
                <w:sz w:val="22"/>
                <w:szCs w:val="22"/>
              </w:rPr>
            </w:pPr>
            <w:r>
              <w:rPr>
                <w:rFonts w:ascii="Calibri" w:hAnsi="Calibri"/>
                <w:sz w:val="22"/>
                <w:szCs w:val="22"/>
              </w:rPr>
              <w:t>A3: Menons erste Antwort auf die Was-ist-X?-Frage</w:t>
            </w:r>
          </w:p>
          <w:p w14:paraId="0A3C4CDB" w14:textId="77777777" w:rsidR="003D5370" w:rsidRDefault="003D5370" w:rsidP="00010D87">
            <w:pPr>
              <w:rPr>
                <w:rFonts w:ascii="Calibri" w:hAnsi="Calibri"/>
                <w:sz w:val="22"/>
                <w:szCs w:val="22"/>
              </w:rPr>
            </w:pPr>
            <w:r>
              <w:rPr>
                <w:rFonts w:ascii="Calibri" w:hAnsi="Calibri"/>
                <w:sz w:val="22"/>
                <w:szCs w:val="22"/>
              </w:rPr>
              <w:t xml:space="preserve">       muss nicht falsch sein, obwohl Sokrates nicht damit</w:t>
            </w:r>
          </w:p>
          <w:p w14:paraId="465D1545" w14:textId="77777777" w:rsidR="003D5370" w:rsidRDefault="003D5370" w:rsidP="00010D87">
            <w:pPr>
              <w:rPr>
                <w:rFonts w:ascii="Calibri" w:hAnsi="Calibri"/>
                <w:sz w:val="22"/>
                <w:szCs w:val="22"/>
              </w:rPr>
            </w:pPr>
            <w:r>
              <w:rPr>
                <w:rFonts w:ascii="Calibri" w:hAnsi="Calibri"/>
                <w:sz w:val="22"/>
                <w:szCs w:val="22"/>
              </w:rPr>
              <w:t xml:space="preserve">       zufrieden ist: Charakterisiere Menons Definitions-</w:t>
            </w:r>
          </w:p>
          <w:p w14:paraId="7C05DC3E" w14:textId="77777777" w:rsidR="003D5370" w:rsidRDefault="003D5370" w:rsidP="00010D87">
            <w:pPr>
              <w:rPr>
                <w:rFonts w:ascii="Calibri" w:hAnsi="Calibri"/>
                <w:sz w:val="22"/>
                <w:szCs w:val="22"/>
              </w:rPr>
            </w:pPr>
            <w:r>
              <w:rPr>
                <w:rFonts w:ascii="Calibri" w:hAnsi="Calibri"/>
                <w:sz w:val="22"/>
                <w:szCs w:val="22"/>
              </w:rPr>
              <w:t xml:space="preserve">       vorschlag (Z. 8-22) und erkläre dann, worauf </w:t>
            </w:r>
          </w:p>
          <w:p w14:paraId="07DF311C" w14:textId="77777777" w:rsidR="003D5370" w:rsidRDefault="003D5370" w:rsidP="00010D87">
            <w:pPr>
              <w:rPr>
                <w:rFonts w:ascii="Calibri" w:hAnsi="Calibri"/>
                <w:sz w:val="22"/>
                <w:szCs w:val="22"/>
              </w:rPr>
            </w:pPr>
            <w:r>
              <w:rPr>
                <w:rFonts w:ascii="Calibri" w:hAnsi="Calibri"/>
                <w:sz w:val="22"/>
                <w:szCs w:val="22"/>
              </w:rPr>
              <w:t xml:space="preserve">       Sokrates hinaus will (23-51).</w:t>
            </w:r>
          </w:p>
          <w:p w14:paraId="186BB8F2" w14:textId="77777777" w:rsidR="003D5370" w:rsidRDefault="003D5370" w:rsidP="00010D87">
            <w:pPr>
              <w:rPr>
                <w:rFonts w:ascii="Calibri" w:hAnsi="Calibri"/>
                <w:sz w:val="22"/>
                <w:szCs w:val="22"/>
              </w:rPr>
            </w:pPr>
          </w:p>
          <w:p w14:paraId="77A2D11C" w14:textId="77777777" w:rsidR="003D5370" w:rsidRDefault="003D5370" w:rsidP="00010D87">
            <w:pPr>
              <w:rPr>
                <w:rFonts w:ascii="Calibri" w:hAnsi="Calibri"/>
                <w:sz w:val="22"/>
                <w:szCs w:val="22"/>
              </w:rPr>
            </w:pPr>
          </w:p>
          <w:p w14:paraId="3C3D1E07" w14:textId="77777777" w:rsidR="003D5370" w:rsidRDefault="003D5370" w:rsidP="00010D87">
            <w:pPr>
              <w:rPr>
                <w:rFonts w:ascii="Calibri" w:hAnsi="Calibri"/>
                <w:sz w:val="22"/>
                <w:szCs w:val="22"/>
              </w:rPr>
            </w:pPr>
          </w:p>
          <w:p w14:paraId="0FB5B9F4" w14:textId="77777777" w:rsidR="003D5370" w:rsidRDefault="003D5370" w:rsidP="00010D87">
            <w:pPr>
              <w:rPr>
                <w:rFonts w:ascii="Calibri" w:hAnsi="Calibri"/>
                <w:sz w:val="22"/>
                <w:szCs w:val="22"/>
              </w:rPr>
            </w:pPr>
          </w:p>
          <w:p w14:paraId="49AB7D16" w14:textId="77777777" w:rsidR="003D5370" w:rsidRDefault="003D5370" w:rsidP="00010D87">
            <w:pPr>
              <w:rPr>
                <w:rFonts w:ascii="Calibri" w:hAnsi="Calibri"/>
                <w:sz w:val="22"/>
                <w:szCs w:val="22"/>
              </w:rPr>
            </w:pPr>
          </w:p>
          <w:p w14:paraId="52EA9EB7" w14:textId="77777777" w:rsidR="003D5370" w:rsidRDefault="003D5370" w:rsidP="00010D87">
            <w:pPr>
              <w:rPr>
                <w:rFonts w:ascii="Calibri" w:hAnsi="Calibri"/>
                <w:sz w:val="22"/>
                <w:szCs w:val="22"/>
              </w:rPr>
            </w:pPr>
            <w:r>
              <w:rPr>
                <w:rFonts w:ascii="Calibri" w:hAnsi="Calibri"/>
                <w:sz w:val="22"/>
                <w:szCs w:val="22"/>
              </w:rPr>
              <w:t>A4: Untersuche, woran es liegen könnte, dass Menon</w:t>
            </w:r>
          </w:p>
          <w:p w14:paraId="0DD7B7A3" w14:textId="77777777" w:rsidR="003D5370" w:rsidRDefault="003D5370" w:rsidP="00010D87">
            <w:pPr>
              <w:rPr>
                <w:rFonts w:ascii="Calibri" w:hAnsi="Calibri"/>
                <w:sz w:val="22"/>
                <w:szCs w:val="22"/>
              </w:rPr>
            </w:pPr>
            <w:r>
              <w:rPr>
                <w:rFonts w:ascii="Calibri" w:hAnsi="Calibri"/>
                <w:sz w:val="22"/>
                <w:szCs w:val="22"/>
              </w:rPr>
              <w:t xml:space="preserve">       mit dem Begriff ‚Biene’ weniger Probleme hat als </w:t>
            </w:r>
          </w:p>
          <w:p w14:paraId="27ACA3EF" w14:textId="77777777" w:rsidR="003D5370" w:rsidRDefault="003D5370" w:rsidP="00010D87">
            <w:pPr>
              <w:rPr>
                <w:rFonts w:ascii="Calibri" w:hAnsi="Calibri"/>
                <w:sz w:val="22"/>
                <w:szCs w:val="22"/>
              </w:rPr>
            </w:pPr>
            <w:r>
              <w:rPr>
                <w:rFonts w:ascii="Calibri" w:hAnsi="Calibri"/>
                <w:sz w:val="22"/>
                <w:szCs w:val="22"/>
              </w:rPr>
              <w:t xml:space="preserve">       mit dem Begriff ‚Tugend’. (Z. 52 f)</w:t>
            </w:r>
          </w:p>
          <w:p w14:paraId="2519D8C0" w14:textId="77777777" w:rsidR="003D5370" w:rsidRDefault="003D5370" w:rsidP="00010D87">
            <w:pPr>
              <w:rPr>
                <w:rFonts w:ascii="Calibri" w:hAnsi="Calibri"/>
                <w:sz w:val="22"/>
                <w:szCs w:val="22"/>
              </w:rPr>
            </w:pPr>
          </w:p>
          <w:p w14:paraId="6B9CF7D1" w14:textId="77777777" w:rsidR="003D5370" w:rsidRDefault="003D5370" w:rsidP="00010D87">
            <w:pPr>
              <w:rPr>
                <w:rFonts w:ascii="Calibri" w:hAnsi="Calibri"/>
                <w:sz w:val="22"/>
                <w:szCs w:val="22"/>
              </w:rPr>
            </w:pPr>
            <w:r>
              <w:rPr>
                <w:rFonts w:ascii="Calibri" w:hAnsi="Calibri"/>
                <w:sz w:val="22"/>
                <w:szCs w:val="22"/>
              </w:rPr>
              <w:t xml:space="preserve">A5: Analysiere die Zwischenschritte, die Sokrates zur </w:t>
            </w:r>
          </w:p>
          <w:p w14:paraId="7FDC045C" w14:textId="77777777" w:rsidR="003D5370" w:rsidRDefault="003D5370" w:rsidP="00010D87">
            <w:pPr>
              <w:rPr>
                <w:rFonts w:ascii="Calibri" w:hAnsi="Calibri"/>
                <w:sz w:val="22"/>
                <w:szCs w:val="22"/>
              </w:rPr>
            </w:pPr>
            <w:r>
              <w:rPr>
                <w:rFonts w:ascii="Calibri" w:hAnsi="Calibri"/>
                <w:sz w:val="22"/>
                <w:szCs w:val="22"/>
              </w:rPr>
              <w:t xml:space="preserve">       Überwindung der Schwierigkeiten (Z. 55-75) </w:t>
            </w:r>
          </w:p>
          <w:p w14:paraId="36A02BF1" w14:textId="77777777" w:rsidR="003D5370" w:rsidRDefault="003D5370" w:rsidP="00010D87">
            <w:pPr>
              <w:rPr>
                <w:rFonts w:ascii="Calibri" w:hAnsi="Calibri"/>
                <w:sz w:val="22"/>
                <w:szCs w:val="22"/>
              </w:rPr>
            </w:pPr>
            <w:r>
              <w:rPr>
                <w:rFonts w:ascii="Calibri" w:hAnsi="Calibri"/>
                <w:sz w:val="22"/>
                <w:szCs w:val="22"/>
              </w:rPr>
              <w:t xml:space="preserve">       einschaltet.</w:t>
            </w:r>
          </w:p>
          <w:p w14:paraId="39C29365" w14:textId="77777777" w:rsidR="003D5370" w:rsidRDefault="003D5370" w:rsidP="00010D87">
            <w:pPr>
              <w:rPr>
                <w:rFonts w:ascii="Calibri" w:hAnsi="Calibri"/>
                <w:sz w:val="22"/>
                <w:szCs w:val="22"/>
              </w:rPr>
            </w:pPr>
          </w:p>
          <w:p w14:paraId="789D512B" w14:textId="77777777" w:rsidR="003D5370" w:rsidRDefault="003D5370" w:rsidP="00010D87">
            <w:pPr>
              <w:rPr>
                <w:rFonts w:ascii="Calibri" w:hAnsi="Calibri"/>
                <w:sz w:val="22"/>
                <w:szCs w:val="22"/>
              </w:rPr>
            </w:pPr>
          </w:p>
          <w:p w14:paraId="463FE9C3" w14:textId="77777777" w:rsidR="003D5370" w:rsidRDefault="003D5370" w:rsidP="00010D87">
            <w:pPr>
              <w:rPr>
                <w:rFonts w:ascii="Calibri" w:hAnsi="Calibri"/>
                <w:sz w:val="22"/>
                <w:szCs w:val="22"/>
              </w:rPr>
            </w:pPr>
          </w:p>
          <w:p w14:paraId="1CF7C385" w14:textId="77777777" w:rsidR="003D5370" w:rsidRDefault="003D5370" w:rsidP="00010D87">
            <w:pPr>
              <w:rPr>
                <w:rFonts w:ascii="Calibri" w:hAnsi="Calibri"/>
                <w:sz w:val="22"/>
                <w:szCs w:val="22"/>
              </w:rPr>
            </w:pPr>
            <w:r>
              <w:rPr>
                <w:rFonts w:ascii="Calibri" w:hAnsi="Calibri"/>
                <w:sz w:val="22"/>
                <w:szCs w:val="22"/>
              </w:rPr>
              <w:t xml:space="preserve">A6: Markiere die Stelle, an der Sokrates von einer </w:t>
            </w:r>
          </w:p>
          <w:p w14:paraId="68148B72" w14:textId="77777777" w:rsidR="003D5370" w:rsidRDefault="003D5370" w:rsidP="00010D87">
            <w:pPr>
              <w:rPr>
                <w:rFonts w:ascii="Calibri" w:hAnsi="Calibri"/>
                <w:i/>
                <w:sz w:val="22"/>
                <w:szCs w:val="22"/>
              </w:rPr>
            </w:pPr>
            <w:r>
              <w:rPr>
                <w:rFonts w:ascii="Calibri" w:hAnsi="Calibri"/>
                <w:sz w:val="22"/>
                <w:szCs w:val="22"/>
              </w:rPr>
              <w:t xml:space="preserve">      funktionalen Bedeutung von „Tugend/Gutsein“ (‚</w:t>
            </w:r>
            <w:r w:rsidRPr="002178DD">
              <w:rPr>
                <w:rFonts w:ascii="Calibri" w:hAnsi="Calibri"/>
                <w:i/>
                <w:sz w:val="22"/>
                <w:szCs w:val="22"/>
              </w:rPr>
              <w:t xml:space="preserve">gut </w:t>
            </w:r>
          </w:p>
          <w:p w14:paraId="77369536" w14:textId="77777777" w:rsidR="003D5370" w:rsidRDefault="003D5370" w:rsidP="00010D87">
            <w:pPr>
              <w:rPr>
                <w:rFonts w:ascii="Calibri" w:hAnsi="Calibri"/>
                <w:sz w:val="22"/>
                <w:szCs w:val="22"/>
              </w:rPr>
            </w:pPr>
            <w:r>
              <w:rPr>
                <w:rFonts w:ascii="Calibri" w:hAnsi="Calibri"/>
                <w:i/>
                <w:sz w:val="22"/>
                <w:szCs w:val="22"/>
              </w:rPr>
              <w:t xml:space="preserve">      </w:t>
            </w:r>
            <w:r w:rsidRPr="002178DD">
              <w:rPr>
                <w:rFonts w:ascii="Calibri" w:hAnsi="Calibri"/>
                <w:i/>
                <w:sz w:val="22"/>
                <w:szCs w:val="22"/>
              </w:rPr>
              <w:t>für</w:t>
            </w:r>
            <w:r>
              <w:rPr>
                <w:rFonts w:ascii="Calibri" w:hAnsi="Calibri"/>
                <w:i/>
                <w:sz w:val="22"/>
                <w:szCs w:val="22"/>
              </w:rPr>
              <w:t xml:space="preserve"> etw./als</w:t>
            </w:r>
            <w:r w:rsidRPr="002178DD">
              <w:rPr>
                <w:rFonts w:ascii="Calibri" w:hAnsi="Calibri"/>
                <w:i/>
                <w:sz w:val="22"/>
                <w:szCs w:val="22"/>
              </w:rPr>
              <w:t>...</w:t>
            </w:r>
            <w:r>
              <w:rPr>
                <w:rFonts w:ascii="Calibri" w:hAnsi="Calibri"/>
                <w:i/>
                <w:sz w:val="22"/>
                <w:szCs w:val="22"/>
              </w:rPr>
              <w:t>’</w:t>
            </w:r>
            <w:r w:rsidRPr="002178DD">
              <w:rPr>
                <w:rFonts w:ascii="Calibri" w:hAnsi="Calibri"/>
                <w:i/>
                <w:sz w:val="22"/>
                <w:szCs w:val="22"/>
              </w:rPr>
              <w:t>)</w:t>
            </w:r>
            <w:r>
              <w:rPr>
                <w:rFonts w:ascii="Calibri" w:hAnsi="Calibri"/>
                <w:sz w:val="22"/>
                <w:szCs w:val="22"/>
              </w:rPr>
              <w:t xml:space="preserve"> zu einer moralischen Bedeutung </w:t>
            </w:r>
          </w:p>
          <w:p w14:paraId="0407420A" w14:textId="77777777" w:rsidR="003D5370" w:rsidRDefault="003D5370" w:rsidP="00010D87">
            <w:pPr>
              <w:rPr>
                <w:rFonts w:ascii="Calibri" w:hAnsi="Calibri"/>
                <w:sz w:val="22"/>
                <w:szCs w:val="22"/>
              </w:rPr>
            </w:pPr>
            <w:r>
              <w:rPr>
                <w:rFonts w:ascii="Calibri" w:hAnsi="Calibri"/>
                <w:sz w:val="22"/>
                <w:szCs w:val="22"/>
              </w:rPr>
              <w:t xml:space="preserve">      überleitet (‚</w:t>
            </w:r>
            <w:r w:rsidRPr="00D3207E">
              <w:rPr>
                <w:rFonts w:ascii="Calibri" w:hAnsi="Calibri"/>
                <w:i/>
                <w:sz w:val="22"/>
                <w:szCs w:val="22"/>
              </w:rPr>
              <w:t xml:space="preserve">gut </w:t>
            </w:r>
            <w:r>
              <w:rPr>
                <w:rFonts w:ascii="Calibri" w:hAnsi="Calibri"/>
                <w:i/>
                <w:sz w:val="22"/>
                <w:szCs w:val="22"/>
              </w:rPr>
              <w:t>für alle/</w:t>
            </w:r>
            <w:r w:rsidRPr="00D3207E">
              <w:rPr>
                <w:rFonts w:ascii="Calibri" w:hAnsi="Calibri"/>
                <w:i/>
                <w:sz w:val="22"/>
                <w:szCs w:val="22"/>
              </w:rPr>
              <w:t>schlechthin’</w:t>
            </w:r>
            <w:r>
              <w:rPr>
                <w:rFonts w:ascii="Calibri" w:hAnsi="Calibri"/>
                <w:sz w:val="22"/>
                <w:szCs w:val="22"/>
              </w:rPr>
              <w:t>). (Z. 78-90)</w:t>
            </w:r>
          </w:p>
          <w:p w14:paraId="257D3235" w14:textId="77777777" w:rsidR="003D5370" w:rsidRDefault="003D5370" w:rsidP="00010D87">
            <w:pPr>
              <w:rPr>
                <w:rFonts w:ascii="Calibri" w:hAnsi="Calibri"/>
                <w:sz w:val="22"/>
                <w:szCs w:val="22"/>
              </w:rPr>
            </w:pPr>
          </w:p>
          <w:p w14:paraId="4EFBD40D" w14:textId="77777777" w:rsidR="003D5370" w:rsidRDefault="003D5370" w:rsidP="00010D87">
            <w:pPr>
              <w:rPr>
                <w:rFonts w:ascii="Calibri" w:hAnsi="Calibri"/>
                <w:sz w:val="22"/>
                <w:szCs w:val="22"/>
              </w:rPr>
            </w:pPr>
            <w:r>
              <w:rPr>
                <w:rFonts w:ascii="Calibri" w:hAnsi="Calibri"/>
                <w:sz w:val="22"/>
                <w:szCs w:val="22"/>
              </w:rPr>
              <w:t xml:space="preserve">A7: Fasse die von Sokrates diagnostizierten </w:t>
            </w:r>
          </w:p>
          <w:p w14:paraId="2E02C46D" w14:textId="77777777" w:rsidR="003D5370" w:rsidRDefault="003D5370" w:rsidP="00010D87">
            <w:pPr>
              <w:rPr>
                <w:rFonts w:ascii="Calibri" w:hAnsi="Calibri"/>
                <w:sz w:val="22"/>
                <w:szCs w:val="22"/>
              </w:rPr>
            </w:pPr>
            <w:r>
              <w:rPr>
                <w:rFonts w:ascii="Calibri" w:hAnsi="Calibri"/>
                <w:sz w:val="22"/>
                <w:szCs w:val="22"/>
              </w:rPr>
              <w:t xml:space="preserve">       Definitionsfehler dieser Passage noch einmal in </w:t>
            </w:r>
          </w:p>
          <w:p w14:paraId="3B364AF0" w14:textId="77777777" w:rsidR="003D5370" w:rsidRDefault="003D5370" w:rsidP="00010D87">
            <w:pPr>
              <w:rPr>
                <w:rFonts w:ascii="Calibri" w:hAnsi="Calibri"/>
                <w:sz w:val="22"/>
                <w:szCs w:val="22"/>
              </w:rPr>
            </w:pPr>
            <w:r>
              <w:rPr>
                <w:rFonts w:ascii="Calibri" w:hAnsi="Calibri"/>
                <w:sz w:val="22"/>
                <w:szCs w:val="22"/>
              </w:rPr>
              <w:t xml:space="preserve">       eigenen Worten zusammen (mit Bsp.).</w:t>
            </w:r>
          </w:p>
          <w:p w14:paraId="2CE59BA6" w14:textId="77777777" w:rsidR="003D5370" w:rsidRDefault="003D5370" w:rsidP="00010D87">
            <w:pPr>
              <w:rPr>
                <w:rFonts w:ascii="Calibri" w:hAnsi="Calibri"/>
                <w:sz w:val="22"/>
                <w:szCs w:val="22"/>
              </w:rPr>
            </w:pPr>
          </w:p>
          <w:p w14:paraId="7F910D90" w14:textId="77777777" w:rsidR="003D5370" w:rsidRDefault="003D5370" w:rsidP="00010D87">
            <w:pPr>
              <w:rPr>
                <w:rFonts w:ascii="Calibri" w:hAnsi="Calibri"/>
                <w:sz w:val="22"/>
                <w:szCs w:val="22"/>
              </w:rPr>
            </w:pPr>
            <w:r>
              <w:rPr>
                <w:rFonts w:ascii="Calibri" w:hAnsi="Calibri"/>
                <w:sz w:val="22"/>
                <w:szCs w:val="22"/>
              </w:rPr>
              <w:t xml:space="preserve">A8: Der Dialog hat außer einem methodischen </w:t>
            </w:r>
          </w:p>
          <w:p w14:paraId="7AC23A7B" w14:textId="77777777" w:rsidR="003D5370" w:rsidRDefault="003D5370" w:rsidP="00010D87">
            <w:pPr>
              <w:rPr>
                <w:rFonts w:ascii="Calibri" w:hAnsi="Calibri"/>
                <w:sz w:val="22"/>
                <w:szCs w:val="22"/>
              </w:rPr>
            </w:pPr>
            <w:r>
              <w:rPr>
                <w:rFonts w:ascii="Calibri" w:hAnsi="Calibri"/>
                <w:sz w:val="22"/>
                <w:szCs w:val="22"/>
              </w:rPr>
              <w:t xml:space="preserve">       (negativen) Zwischenergebnis auch ein inhaltliches </w:t>
            </w:r>
          </w:p>
          <w:p w14:paraId="084A738D" w14:textId="77777777" w:rsidR="003D5370" w:rsidRDefault="003D5370" w:rsidP="00010D87">
            <w:pPr>
              <w:rPr>
                <w:rFonts w:ascii="Calibri" w:hAnsi="Calibri"/>
                <w:sz w:val="22"/>
                <w:szCs w:val="22"/>
              </w:rPr>
            </w:pPr>
            <w:r>
              <w:rPr>
                <w:rFonts w:ascii="Calibri" w:hAnsi="Calibri"/>
                <w:sz w:val="22"/>
                <w:szCs w:val="22"/>
              </w:rPr>
              <w:t xml:space="preserve">       (positives) Ergebnis, nämlich: .....................................................................................</w:t>
            </w:r>
          </w:p>
          <w:p w14:paraId="2B3FAD3C" w14:textId="77777777" w:rsidR="003D5370" w:rsidRDefault="003D5370" w:rsidP="00010D87">
            <w:pPr>
              <w:rPr>
                <w:sz w:val="22"/>
                <w:szCs w:val="22"/>
              </w:rPr>
            </w:pPr>
          </w:p>
        </w:tc>
        <w:tc>
          <w:tcPr>
            <w:tcW w:w="3769" w:type="dxa"/>
          </w:tcPr>
          <w:p w14:paraId="44E59570" w14:textId="77777777" w:rsidR="003D5370" w:rsidRDefault="003D5370" w:rsidP="00010D87">
            <w:pPr>
              <w:rPr>
                <w:sz w:val="22"/>
                <w:szCs w:val="22"/>
              </w:rPr>
            </w:pPr>
          </w:p>
          <w:p w14:paraId="36A2BDD5" w14:textId="77777777" w:rsidR="003D5370" w:rsidRDefault="003D5370" w:rsidP="00010D87">
            <w:pPr>
              <w:rPr>
                <w:i/>
                <w:color w:val="808080" w:themeColor="background1" w:themeShade="80"/>
                <w:sz w:val="22"/>
                <w:szCs w:val="22"/>
              </w:rPr>
            </w:pPr>
            <w:r w:rsidRPr="00813931">
              <w:rPr>
                <w:i/>
                <w:color w:val="808080" w:themeColor="background1" w:themeShade="80"/>
                <w:sz w:val="22"/>
                <w:szCs w:val="22"/>
              </w:rPr>
              <w:t>Um herauszufinden, ob etwas (X) eine bestimmte Eigenschaft (F) wie Lehrbarkeit hat, muss man wissen, was X genau ist.</w:t>
            </w:r>
          </w:p>
          <w:p w14:paraId="1C596D8C" w14:textId="77777777" w:rsidR="003D5370" w:rsidRDefault="003D5370" w:rsidP="00010D87">
            <w:pPr>
              <w:rPr>
                <w:i/>
                <w:color w:val="808080" w:themeColor="background1" w:themeShade="80"/>
                <w:sz w:val="22"/>
                <w:szCs w:val="22"/>
              </w:rPr>
            </w:pPr>
          </w:p>
          <w:p w14:paraId="2DCC4D2E" w14:textId="77777777" w:rsidR="003D5370" w:rsidRDefault="003D5370" w:rsidP="00010D87">
            <w:pPr>
              <w:rPr>
                <w:i/>
                <w:color w:val="808080" w:themeColor="background1" w:themeShade="80"/>
                <w:sz w:val="22"/>
                <w:szCs w:val="22"/>
              </w:rPr>
            </w:pPr>
            <w:r>
              <w:rPr>
                <w:i/>
                <w:color w:val="808080" w:themeColor="background1" w:themeShade="80"/>
                <w:sz w:val="22"/>
                <w:szCs w:val="22"/>
              </w:rPr>
              <w:t>Von Selbstsicherheit bis Ratlosigkeit, Verlegenheit; dann: reaktives Beipflichten; dann (Z. 97) erneute Selbstsicherheit (aber: Widerholungsfehler)</w:t>
            </w:r>
          </w:p>
          <w:p w14:paraId="11B9B5D4" w14:textId="77777777" w:rsidR="003D5370" w:rsidRDefault="003D5370" w:rsidP="00010D87">
            <w:pPr>
              <w:rPr>
                <w:i/>
                <w:color w:val="808080" w:themeColor="background1" w:themeShade="80"/>
                <w:sz w:val="22"/>
                <w:szCs w:val="22"/>
              </w:rPr>
            </w:pPr>
          </w:p>
          <w:p w14:paraId="1C8150DF" w14:textId="77777777" w:rsidR="003D5370" w:rsidRDefault="003D5370" w:rsidP="00010D87">
            <w:pPr>
              <w:rPr>
                <w:i/>
                <w:color w:val="808080" w:themeColor="background1" w:themeShade="80"/>
                <w:sz w:val="22"/>
                <w:szCs w:val="22"/>
              </w:rPr>
            </w:pPr>
            <w:r>
              <w:rPr>
                <w:i/>
                <w:color w:val="808080" w:themeColor="background1" w:themeShade="80"/>
                <w:sz w:val="22"/>
                <w:szCs w:val="22"/>
              </w:rPr>
              <w:t>M. listet Verwendungsweisen von T in Beispielen auf, wobei die weite Bedeutung des griech. Wortes Arete  zugrunde liegt (Gutsein in/für/als etwas); S. sucht nach einem allgemeinen Gattungsbegriff, der das Wesen aller darunter fallenden Arten umfasst („Grundzug“; später: ‚Idee’; engl. Form)</w:t>
            </w:r>
          </w:p>
          <w:p w14:paraId="28084019" w14:textId="77777777" w:rsidR="003D5370" w:rsidRDefault="003D5370" w:rsidP="00010D87">
            <w:pPr>
              <w:rPr>
                <w:i/>
                <w:color w:val="808080" w:themeColor="background1" w:themeShade="80"/>
                <w:sz w:val="22"/>
                <w:szCs w:val="22"/>
              </w:rPr>
            </w:pPr>
          </w:p>
          <w:p w14:paraId="5F8FC4B0" w14:textId="77777777" w:rsidR="003D5370" w:rsidRDefault="003D5370" w:rsidP="00010D87">
            <w:pPr>
              <w:rPr>
                <w:i/>
                <w:color w:val="808080" w:themeColor="background1" w:themeShade="80"/>
                <w:sz w:val="22"/>
                <w:szCs w:val="22"/>
              </w:rPr>
            </w:pPr>
            <w:r>
              <w:rPr>
                <w:i/>
                <w:color w:val="808080" w:themeColor="background1" w:themeShade="80"/>
                <w:sz w:val="22"/>
                <w:szCs w:val="22"/>
              </w:rPr>
              <w:t xml:space="preserve">biolog. Spezies-Begriff  </w:t>
            </w:r>
            <w:r>
              <w:rPr>
                <w:rFonts w:ascii="Calibri" w:hAnsi="Calibri"/>
                <w:i/>
                <w:color w:val="808080" w:themeColor="background1" w:themeShade="80"/>
                <w:sz w:val="22"/>
                <w:szCs w:val="22"/>
              </w:rPr>
              <w:t>≠</w:t>
            </w:r>
            <w:r>
              <w:rPr>
                <w:i/>
                <w:color w:val="808080" w:themeColor="background1" w:themeShade="80"/>
                <w:sz w:val="22"/>
                <w:szCs w:val="22"/>
              </w:rPr>
              <w:t xml:space="preserve"> ethischer (auch: kulturspezifischer) Allgemeinbegriff/ normativer Begriff</w:t>
            </w:r>
          </w:p>
          <w:p w14:paraId="29798A53" w14:textId="77777777" w:rsidR="003D5370" w:rsidRDefault="003D5370" w:rsidP="00010D87">
            <w:pPr>
              <w:rPr>
                <w:i/>
                <w:color w:val="808080" w:themeColor="background1" w:themeShade="80"/>
                <w:sz w:val="22"/>
                <w:szCs w:val="22"/>
              </w:rPr>
            </w:pPr>
          </w:p>
          <w:p w14:paraId="36BC6BB1" w14:textId="77777777" w:rsidR="003D5370" w:rsidRDefault="003D5370" w:rsidP="00010D87">
            <w:pPr>
              <w:rPr>
                <w:i/>
                <w:color w:val="808080" w:themeColor="background1" w:themeShade="80"/>
                <w:sz w:val="22"/>
                <w:szCs w:val="22"/>
              </w:rPr>
            </w:pPr>
            <w:r>
              <w:rPr>
                <w:i/>
                <w:color w:val="808080" w:themeColor="background1" w:themeShade="80"/>
                <w:sz w:val="22"/>
                <w:szCs w:val="22"/>
              </w:rPr>
              <w:t>Vergleich/Analogie: Beim Gutsein sei es so wie beim Gesund-, Groß-, Starksein, dass es nämlich einen einheitlichen, allgemeinen Bedeutungskern gibt.</w:t>
            </w:r>
          </w:p>
          <w:p w14:paraId="757C4176" w14:textId="77777777" w:rsidR="003D5370" w:rsidRDefault="003D5370" w:rsidP="00010D87">
            <w:pPr>
              <w:rPr>
                <w:i/>
                <w:color w:val="808080" w:themeColor="background1" w:themeShade="80"/>
                <w:sz w:val="22"/>
                <w:szCs w:val="22"/>
              </w:rPr>
            </w:pPr>
          </w:p>
          <w:p w14:paraId="3AE835BE" w14:textId="77777777" w:rsidR="003D5370" w:rsidRDefault="003D5370" w:rsidP="00010D87">
            <w:pPr>
              <w:rPr>
                <w:i/>
                <w:color w:val="808080" w:themeColor="background1" w:themeShade="80"/>
                <w:sz w:val="22"/>
                <w:szCs w:val="22"/>
              </w:rPr>
            </w:pPr>
          </w:p>
          <w:p w14:paraId="796286D2" w14:textId="77777777" w:rsidR="003D5370" w:rsidRDefault="003D5370" w:rsidP="00010D87">
            <w:pPr>
              <w:rPr>
                <w:i/>
                <w:color w:val="808080" w:themeColor="background1" w:themeShade="80"/>
                <w:sz w:val="22"/>
                <w:szCs w:val="22"/>
              </w:rPr>
            </w:pPr>
            <w:r>
              <w:rPr>
                <w:i/>
                <w:color w:val="808080" w:themeColor="background1" w:themeShade="80"/>
                <w:sz w:val="22"/>
                <w:szCs w:val="22"/>
              </w:rPr>
              <w:t>‚gut etw. regeln’ = ‚besonnen und gerecht etw. regeln’</w:t>
            </w:r>
          </w:p>
          <w:p w14:paraId="53DB2D75" w14:textId="77777777" w:rsidR="003D5370" w:rsidRDefault="003D5370" w:rsidP="00010D87">
            <w:pPr>
              <w:rPr>
                <w:i/>
                <w:color w:val="808080" w:themeColor="background1" w:themeShade="80"/>
                <w:sz w:val="22"/>
                <w:szCs w:val="22"/>
              </w:rPr>
            </w:pPr>
          </w:p>
          <w:p w14:paraId="1A6BD56C" w14:textId="77777777" w:rsidR="003D5370" w:rsidRDefault="003D5370" w:rsidP="00010D87">
            <w:pPr>
              <w:rPr>
                <w:i/>
                <w:color w:val="808080" w:themeColor="background1" w:themeShade="80"/>
                <w:sz w:val="22"/>
                <w:szCs w:val="22"/>
              </w:rPr>
            </w:pPr>
          </w:p>
          <w:p w14:paraId="35E743A3" w14:textId="77777777" w:rsidR="003D5370" w:rsidRDefault="003D5370" w:rsidP="00010D87">
            <w:pPr>
              <w:rPr>
                <w:i/>
                <w:color w:val="808080" w:themeColor="background1" w:themeShade="80"/>
                <w:sz w:val="22"/>
                <w:szCs w:val="22"/>
              </w:rPr>
            </w:pPr>
          </w:p>
          <w:p w14:paraId="041A8EEC" w14:textId="77777777" w:rsidR="003D5370" w:rsidRDefault="003D5370" w:rsidP="00010D87">
            <w:pPr>
              <w:rPr>
                <w:i/>
                <w:color w:val="808080" w:themeColor="background1" w:themeShade="80"/>
                <w:sz w:val="22"/>
                <w:szCs w:val="22"/>
              </w:rPr>
            </w:pPr>
            <w:r>
              <w:rPr>
                <w:i/>
                <w:color w:val="808080" w:themeColor="background1" w:themeShade="80"/>
                <w:sz w:val="22"/>
                <w:szCs w:val="22"/>
              </w:rPr>
              <w:t xml:space="preserve">Verwechslungen von … Teil/Ganzes; Art/Gattung; Bsp./gemeinsamer Grundzug </w:t>
            </w:r>
          </w:p>
          <w:p w14:paraId="09E9AAE3" w14:textId="77777777" w:rsidR="003D5370" w:rsidRDefault="003D5370" w:rsidP="00010D87">
            <w:pPr>
              <w:rPr>
                <w:i/>
                <w:color w:val="808080" w:themeColor="background1" w:themeShade="80"/>
                <w:sz w:val="22"/>
                <w:szCs w:val="22"/>
              </w:rPr>
            </w:pPr>
          </w:p>
          <w:p w14:paraId="644D6DF3" w14:textId="77777777" w:rsidR="003D5370" w:rsidRDefault="003D5370" w:rsidP="00010D87">
            <w:pPr>
              <w:rPr>
                <w:i/>
                <w:color w:val="808080" w:themeColor="background1" w:themeShade="80"/>
                <w:sz w:val="22"/>
                <w:szCs w:val="22"/>
              </w:rPr>
            </w:pPr>
            <w:r>
              <w:rPr>
                <w:i/>
                <w:color w:val="808080" w:themeColor="background1" w:themeShade="80"/>
                <w:sz w:val="22"/>
                <w:szCs w:val="22"/>
              </w:rPr>
              <w:t>vgl. Aristoteles über S.’ Methode/Ziele</w:t>
            </w:r>
          </w:p>
          <w:p w14:paraId="097FF8EB" w14:textId="77777777" w:rsidR="003D5370" w:rsidRDefault="003D5370" w:rsidP="00010D87">
            <w:pPr>
              <w:rPr>
                <w:i/>
                <w:color w:val="808080" w:themeColor="background1" w:themeShade="80"/>
                <w:sz w:val="22"/>
                <w:szCs w:val="22"/>
              </w:rPr>
            </w:pPr>
            <w:r>
              <w:rPr>
                <w:i/>
                <w:color w:val="808080" w:themeColor="background1" w:themeShade="80"/>
                <w:sz w:val="22"/>
                <w:szCs w:val="22"/>
              </w:rPr>
              <w:t>: Met.  1078 b 17.28-30.;</w:t>
            </w:r>
          </w:p>
          <w:p w14:paraId="0D7D0998" w14:textId="77777777" w:rsidR="003D5370" w:rsidRPr="007B6AF4" w:rsidRDefault="003D5370" w:rsidP="00010D87">
            <w:pPr>
              <w:rPr>
                <w:i/>
                <w:color w:val="808080" w:themeColor="background1" w:themeShade="80"/>
                <w:sz w:val="22"/>
                <w:szCs w:val="22"/>
              </w:rPr>
            </w:pPr>
            <w:r>
              <w:rPr>
                <w:i/>
                <w:color w:val="808080" w:themeColor="background1" w:themeShade="80"/>
                <w:sz w:val="22"/>
                <w:szCs w:val="22"/>
              </w:rPr>
              <w:t>Ethische Tugend umfasst als allgemeiner Wert-Begriff ‚Gerechtsein’ und ‚Besonnensein’ als Teile/Arten</w:t>
            </w:r>
          </w:p>
        </w:tc>
      </w:tr>
    </w:tbl>
    <w:p w14:paraId="48C0491C" w14:textId="77777777" w:rsidR="007C0AF5" w:rsidRDefault="007C0AF5" w:rsidP="007C0AF5">
      <w:pPr>
        <w:rPr>
          <w:b/>
        </w:rPr>
      </w:pPr>
    </w:p>
    <w:p w14:paraId="2F8104F9" w14:textId="77777777" w:rsidR="003D5370" w:rsidRDefault="003D5370" w:rsidP="003D5370">
      <w:pPr>
        <w:rPr>
          <w:b/>
          <w:i/>
        </w:rPr>
      </w:pPr>
      <w:r>
        <w:rPr>
          <w:b/>
        </w:rPr>
        <w:lastRenderedPageBreak/>
        <w:t xml:space="preserve">4.3 </w:t>
      </w:r>
      <w:r>
        <w:rPr>
          <w:b/>
        </w:rPr>
        <w:tab/>
      </w:r>
      <w:r>
        <w:rPr>
          <w:b/>
        </w:rPr>
        <w:tab/>
        <w:t xml:space="preserve">             </w:t>
      </w:r>
      <w:r w:rsidRPr="006302C3">
        <w:rPr>
          <w:b/>
        </w:rPr>
        <w:t xml:space="preserve">Material </w:t>
      </w:r>
      <w:r>
        <w:rPr>
          <w:b/>
          <w:i/>
        </w:rPr>
        <w:t xml:space="preserve">MENON 3:  </w:t>
      </w:r>
      <w:r w:rsidRPr="006302C3">
        <w:rPr>
          <w:b/>
          <w:i/>
        </w:rPr>
        <w:t xml:space="preserve">Tugend </w:t>
      </w:r>
      <w:r>
        <w:rPr>
          <w:b/>
          <w:i/>
        </w:rPr>
        <w:t>ist lehrbar, wenn ...</w:t>
      </w:r>
    </w:p>
    <w:p w14:paraId="03A87F81" w14:textId="77777777" w:rsidR="003D5370" w:rsidRDefault="003D5370" w:rsidP="003D5370">
      <w:pPr>
        <w:jc w:val="center"/>
        <w:rPr>
          <w:b/>
          <w:i/>
        </w:rPr>
      </w:pPr>
    </w:p>
    <w:p w14:paraId="7230306E" w14:textId="78C22D41" w:rsidR="003D5370" w:rsidRPr="006302C3" w:rsidRDefault="003D5370" w:rsidP="003D5370">
      <w:pPr>
        <w:jc w:val="center"/>
        <w:rPr>
          <w:b/>
          <w:i/>
        </w:rPr>
      </w:pPr>
    </w:p>
    <w:p w14:paraId="3DBEF17C" w14:textId="77777777" w:rsidR="003D5370" w:rsidRDefault="003D5370" w:rsidP="003D5370">
      <w:pPr>
        <w:jc w:val="both"/>
        <w:rPr>
          <w:rFonts w:cs="Didot"/>
          <w:i/>
          <w:color w:val="000000"/>
          <w:sz w:val="20"/>
          <w:szCs w:val="20"/>
        </w:rPr>
        <w:sectPr w:rsidR="003D5370" w:rsidSect="006042E0">
          <w:type w:val="continuous"/>
          <w:pgSz w:w="11900" w:h="16840"/>
          <w:pgMar w:top="1418" w:right="1418" w:bottom="1134" w:left="1418" w:header="709" w:footer="709" w:gutter="0"/>
          <w:cols w:space="709"/>
          <w:docGrid w:linePitch="360"/>
        </w:sectPr>
      </w:pPr>
    </w:p>
    <w:p w14:paraId="6142EFE5" w14:textId="77777777" w:rsidR="003D5370" w:rsidRDefault="003D5370" w:rsidP="003D5370">
      <w:pPr>
        <w:jc w:val="both"/>
        <w:rPr>
          <w:rFonts w:cs="Didot"/>
          <w:i/>
          <w:color w:val="000000"/>
          <w:sz w:val="20"/>
          <w:szCs w:val="20"/>
        </w:rPr>
      </w:pPr>
    </w:p>
    <w:p w14:paraId="5FFA19D4" w14:textId="77777777" w:rsidR="003D5370" w:rsidRPr="000307DF" w:rsidRDefault="003D5370" w:rsidP="003D5370">
      <w:pPr>
        <w:jc w:val="both"/>
        <w:rPr>
          <w:rFonts w:cs="Didot"/>
          <w:color w:val="000000"/>
          <w:sz w:val="22"/>
          <w:szCs w:val="22"/>
        </w:rPr>
      </w:pPr>
      <w:r w:rsidRPr="000307DF">
        <w:rPr>
          <w:rFonts w:cs="Didot"/>
          <w:i/>
          <w:color w:val="000000"/>
          <w:sz w:val="22"/>
          <w:szCs w:val="22"/>
        </w:rPr>
        <w:t xml:space="preserve">MENON: </w:t>
      </w:r>
      <w:r w:rsidRPr="000307DF">
        <w:rPr>
          <w:rFonts w:cs="Didot"/>
          <w:color w:val="000000"/>
          <w:sz w:val="22"/>
          <w:szCs w:val="22"/>
        </w:rPr>
        <w:t>Ist Tugend</w:t>
      </w:r>
      <w:r>
        <w:rPr>
          <w:rFonts w:cs="Didot"/>
          <w:color w:val="000000"/>
          <w:sz w:val="22"/>
          <w:szCs w:val="22"/>
        </w:rPr>
        <w:t xml:space="preserve"> im moralischen Sinn </w:t>
      </w:r>
      <w:r w:rsidRPr="000307DF">
        <w:rPr>
          <w:rFonts w:cs="Didot"/>
          <w:color w:val="000000"/>
          <w:sz w:val="22"/>
          <w:szCs w:val="22"/>
        </w:rPr>
        <w:t>lehrbar?</w:t>
      </w:r>
      <w:r>
        <w:rPr>
          <w:rFonts w:cs="Didot"/>
          <w:color w:val="000000"/>
          <w:sz w:val="22"/>
          <w:szCs w:val="22"/>
        </w:rPr>
        <w:t xml:space="preserve"> Ich meine: so wertgeschätzte Charaktereigenschaften wie Mut, Großzügigkeit, Aufrichtigkeit usw. – kann man die eigentlich unterrichten? Oder haben Menschen diese Eigenschaften aufgrund natürlicher Begabung oder sonst irgendwie erlangt?</w:t>
      </w:r>
    </w:p>
    <w:p w14:paraId="18BDBA9A" w14:textId="77777777" w:rsidR="003D5370" w:rsidRPr="000307DF" w:rsidRDefault="003D5370" w:rsidP="003D5370">
      <w:pPr>
        <w:jc w:val="both"/>
        <w:rPr>
          <w:rFonts w:cs="Didot"/>
          <w:color w:val="808080" w:themeColor="background1" w:themeShade="80"/>
          <w:sz w:val="22"/>
          <w:szCs w:val="22"/>
        </w:rPr>
      </w:pPr>
      <w:r w:rsidRPr="000307DF">
        <w:rPr>
          <w:rFonts w:cs="Didot"/>
          <w:i/>
          <w:color w:val="000000"/>
          <w:sz w:val="22"/>
          <w:szCs w:val="22"/>
        </w:rPr>
        <w:t xml:space="preserve">SOKRATES: </w:t>
      </w:r>
      <w:r w:rsidRPr="000307DF">
        <w:rPr>
          <w:rFonts w:cs="Didot"/>
          <w:color w:val="000000"/>
          <w:sz w:val="22"/>
          <w:szCs w:val="22"/>
        </w:rPr>
        <w:t>Da wir ja n</w:t>
      </w:r>
      <w:r>
        <w:rPr>
          <w:rFonts w:cs="Didot"/>
          <w:color w:val="000000"/>
          <w:sz w:val="22"/>
          <w:szCs w:val="22"/>
        </w:rPr>
        <w:t xml:space="preserve">och nicht genau wissen, was </w:t>
      </w:r>
      <w:r w:rsidRPr="000307DF">
        <w:rPr>
          <w:rFonts w:cs="Didot"/>
          <w:color w:val="000000"/>
          <w:sz w:val="22"/>
          <w:szCs w:val="22"/>
        </w:rPr>
        <w:t xml:space="preserve">Tugend </w:t>
      </w:r>
      <w:r>
        <w:rPr>
          <w:rFonts w:cs="Didot"/>
          <w:color w:val="000000"/>
          <w:sz w:val="22"/>
          <w:szCs w:val="22"/>
        </w:rPr>
        <w:t xml:space="preserve">eigentlich </w:t>
      </w:r>
      <w:r w:rsidRPr="000307DF">
        <w:rPr>
          <w:rFonts w:cs="Didot"/>
          <w:color w:val="000000"/>
          <w:sz w:val="22"/>
          <w:szCs w:val="22"/>
        </w:rPr>
        <w:t>ist, wollen wir auch die Frage, ob sie lehrbar ist</w:t>
      </w:r>
      <w:r>
        <w:rPr>
          <w:rFonts w:cs="Didot"/>
          <w:color w:val="000000"/>
          <w:sz w:val="22"/>
          <w:szCs w:val="22"/>
        </w:rPr>
        <w:t xml:space="preserve"> oder nicht, mit Hilfe einer</w:t>
      </w:r>
      <w:r w:rsidRPr="000307DF">
        <w:rPr>
          <w:rFonts w:cs="Didot"/>
          <w:color w:val="000000"/>
          <w:sz w:val="22"/>
          <w:szCs w:val="22"/>
        </w:rPr>
        <w:t xml:space="preserve"> Voraussetzung überlegen: Wie mü</w:t>
      </w:r>
      <w:r>
        <w:rPr>
          <w:rFonts w:cs="Didot"/>
          <w:color w:val="000000"/>
          <w:sz w:val="22"/>
          <w:szCs w:val="22"/>
        </w:rPr>
        <w:t>sste Tugend als seelische Qualität</w:t>
      </w:r>
      <w:r w:rsidRPr="000307DF">
        <w:rPr>
          <w:rFonts w:cs="Didot"/>
          <w:color w:val="000000"/>
          <w:sz w:val="22"/>
          <w:szCs w:val="22"/>
        </w:rPr>
        <w:t xml:space="preserve"> beschaffen sein, um lehrbar zu sein.  </w:t>
      </w:r>
      <w:r w:rsidRPr="000307DF">
        <w:rPr>
          <w:rFonts w:cs="Didot"/>
          <w:color w:val="000000"/>
          <w:sz w:val="22"/>
          <w:szCs w:val="22"/>
        </w:rPr>
        <w:tab/>
      </w:r>
      <w:r>
        <w:rPr>
          <w:rFonts w:cs="Didot"/>
          <w:color w:val="808080" w:themeColor="background1" w:themeShade="80"/>
          <w:sz w:val="22"/>
          <w:szCs w:val="22"/>
        </w:rPr>
        <w:t xml:space="preserve">  </w:t>
      </w:r>
    </w:p>
    <w:p w14:paraId="41AC5E97" w14:textId="77777777" w:rsidR="003D5370" w:rsidRPr="000307DF" w:rsidRDefault="003D5370" w:rsidP="003D5370">
      <w:pPr>
        <w:jc w:val="both"/>
        <w:rPr>
          <w:rFonts w:cs="Didot"/>
          <w:color w:val="000000"/>
          <w:sz w:val="22"/>
          <w:szCs w:val="22"/>
        </w:rPr>
      </w:pPr>
      <w:r w:rsidRPr="000307DF">
        <w:rPr>
          <w:rFonts w:cs="Didot"/>
          <w:i/>
          <w:color w:val="000000"/>
          <w:sz w:val="22"/>
          <w:szCs w:val="22"/>
        </w:rPr>
        <w:t xml:space="preserve">MENON: </w:t>
      </w:r>
      <w:r w:rsidRPr="000307DF">
        <w:rPr>
          <w:rFonts w:cs="Didot"/>
          <w:color w:val="000000"/>
          <w:sz w:val="22"/>
          <w:szCs w:val="22"/>
        </w:rPr>
        <w:t>Aha, jetz</w:t>
      </w:r>
      <w:r>
        <w:rPr>
          <w:rFonts w:cs="Didot"/>
          <w:color w:val="000000"/>
          <w:sz w:val="22"/>
          <w:szCs w:val="22"/>
        </w:rPr>
        <w:t>t verwendest du deine Voraussetzungs</w:t>
      </w:r>
      <w:r w:rsidRPr="000307DF">
        <w:rPr>
          <w:rFonts w:cs="Didot"/>
          <w:color w:val="000000"/>
          <w:sz w:val="22"/>
          <w:szCs w:val="22"/>
        </w:rPr>
        <w:t>methode.</w:t>
      </w:r>
    </w:p>
    <w:p w14:paraId="0CB5ACFC" w14:textId="77777777" w:rsidR="003D5370" w:rsidRDefault="003D5370" w:rsidP="003D5370">
      <w:pPr>
        <w:jc w:val="both"/>
        <w:rPr>
          <w:rFonts w:cs="Didot"/>
          <w:color w:val="000000"/>
          <w:sz w:val="22"/>
          <w:szCs w:val="22"/>
        </w:rPr>
      </w:pPr>
      <w:r w:rsidRPr="000307DF">
        <w:rPr>
          <w:rFonts w:cs="Didot"/>
          <w:i/>
          <w:color w:val="000000"/>
          <w:sz w:val="22"/>
          <w:szCs w:val="22"/>
        </w:rPr>
        <w:t>SOKRATES:</w:t>
      </w:r>
      <w:r w:rsidRPr="000307DF">
        <w:rPr>
          <w:rFonts w:cs="Didot"/>
          <w:color w:val="000000"/>
          <w:sz w:val="22"/>
          <w:szCs w:val="22"/>
        </w:rPr>
        <w:t xml:space="preserve"> Genau. Also zunächst: Wäre Tugend lehrbar, wenn sie etwas anderes als Wissen ist? Oder ist nicht jedem klar, dass das, </w:t>
      </w:r>
    </w:p>
    <w:p w14:paraId="30BA0921" w14:textId="77777777" w:rsidR="003D5370" w:rsidRDefault="003D5370" w:rsidP="003D5370">
      <w:pPr>
        <w:jc w:val="both"/>
        <w:rPr>
          <w:rFonts w:cs="Didot"/>
          <w:color w:val="000000"/>
          <w:sz w:val="22"/>
          <w:szCs w:val="22"/>
        </w:rPr>
      </w:pPr>
    </w:p>
    <w:p w14:paraId="6BFCF8B3" w14:textId="77777777" w:rsidR="003D5370" w:rsidRDefault="003D5370" w:rsidP="003D5370">
      <w:pPr>
        <w:jc w:val="both"/>
        <w:rPr>
          <w:rFonts w:cs="Didot"/>
          <w:color w:val="000000"/>
          <w:sz w:val="22"/>
          <w:szCs w:val="22"/>
        </w:rPr>
      </w:pPr>
    </w:p>
    <w:p w14:paraId="62DDD054" w14:textId="77777777" w:rsidR="003D5370" w:rsidRDefault="003D5370" w:rsidP="003D5370">
      <w:pPr>
        <w:jc w:val="both"/>
        <w:rPr>
          <w:rFonts w:cs="Didot"/>
          <w:color w:val="000000"/>
          <w:sz w:val="22"/>
          <w:szCs w:val="22"/>
        </w:rPr>
      </w:pPr>
    </w:p>
    <w:p w14:paraId="728E1688" w14:textId="77777777" w:rsidR="003D5370" w:rsidRPr="000307DF" w:rsidRDefault="003D5370" w:rsidP="003D5370">
      <w:pPr>
        <w:jc w:val="both"/>
        <w:rPr>
          <w:rFonts w:cs="Didot"/>
          <w:color w:val="000000"/>
          <w:sz w:val="22"/>
          <w:szCs w:val="22"/>
        </w:rPr>
      </w:pPr>
      <w:r w:rsidRPr="000307DF">
        <w:rPr>
          <w:rFonts w:cs="Didot"/>
          <w:color w:val="000000"/>
          <w:sz w:val="22"/>
          <w:szCs w:val="22"/>
        </w:rPr>
        <w:t xml:space="preserve">was man einen Menschen lehrt ausschließlich Wissen ist? </w:t>
      </w:r>
    </w:p>
    <w:p w14:paraId="50034E73" w14:textId="77777777" w:rsidR="003D5370" w:rsidRPr="000307DF" w:rsidRDefault="003D5370" w:rsidP="003D5370">
      <w:pPr>
        <w:jc w:val="both"/>
        <w:rPr>
          <w:rFonts w:cs="Didot"/>
          <w:color w:val="000000"/>
          <w:sz w:val="22"/>
          <w:szCs w:val="22"/>
        </w:rPr>
      </w:pPr>
      <w:r w:rsidRPr="000307DF">
        <w:rPr>
          <w:rFonts w:cs="Didot"/>
          <w:i/>
          <w:color w:val="000000"/>
          <w:sz w:val="22"/>
          <w:szCs w:val="22"/>
        </w:rPr>
        <w:t>MENON:</w:t>
      </w:r>
      <w:r w:rsidRPr="000307DF">
        <w:rPr>
          <w:rFonts w:cs="Didot"/>
          <w:color w:val="000000"/>
          <w:sz w:val="22"/>
          <w:szCs w:val="22"/>
        </w:rPr>
        <w:t xml:space="preserve"> Ich finde schon.</w:t>
      </w:r>
    </w:p>
    <w:p w14:paraId="29E5731C" w14:textId="77777777" w:rsidR="003D5370" w:rsidRPr="000307DF" w:rsidRDefault="003D5370" w:rsidP="003D5370">
      <w:pPr>
        <w:jc w:val="both"/>
        <w:rPr>
          <w:rFonts w:cs="Didot"/>
          <w:color w:val="000000"/>
          <w:sz w:val="22"/>
          <w:szCs w:val="22"/>
        </w:rPr>
      </w:pPr>
      <w:r w:rsidRPr="000307DF">
        <w:rPr>
          <w:rFonts w:cs="Didot"/>
          <w:i/>
          <w:color w:val="000000"/>
          <w:sz w:val="22"/>
          <w:szCs w:val="22"/>
        </w:rPr>
        <w:t>SOKRATES: Wenn</w:t>
      </w:r>
      <w:r w:rsidRPr="000307DF">
        <w:rPr>
          <w:rFonts w:cs="Didot"/>
          <w:color w:val="000000"/>
          <w:sz w:val="22"/>
          <w:szCs w:val="22"/>
        </w:rPr>
        <w:t xml:space="preserve"> also Tugend eine Art Wissen ist, </w:t>
      </w:r>
      <w:r w:rsidRPr="000307DF">
        <w:rPr>
          <w:rFonts w:cs="Didot"/>
          <w:i/>
          <w:color w:val="000000"/>
          <w:sz w:val="22"/>
          <w:szCs w:val="22"/>
        </w:rPr>
        <w:t>dann</w:t>
      </w:r>
      <w:r w:rsidRPr="000307DF">
        <w:rPr>
          <w:rFonts w:cs="Didot"/>
          <w:color w:val="000000"/>
          <w:sz w:val="22"/>
          <w:szCs w:val="22"/>
        </w:rPr>
        <w:t xml:space="preserve"> ist es offensichtlich lehrbar.</w:t>
      </w:r>
    </w:p>
    <w:p w14:paraId="627DD123" w14:textId="77777777" w:rsidR="003D5370" w:rsidRPr="000307DF" w:rsidRDefault="003D5370" w:rsidP="003D5370">
      <w:pPr>
        <w:jc w:val="both"/>
        <w:rPr>
          <w:rFonts w:cs="Didot"/>
          <w:color w:val="000000"/>
          <w:sz w:val="22"/>
          <w:szCs w:val="22"/>
        </w:rPr>
      </w:pPr>
      <w:r w:rsidRPr="000307DF">
        <w:rPr>
          <w:rFonts w:cs="Didot"/>
          <w:i/>
          <w:color w:val="000000"/>
          <w:sz w:val="22"/>
          <w:szCs w:val="22"/>
        </w:rPr>
        <w:t>MENON:</w:t>
      </w:r>
      <w:r w:rsidRPr="000307DF">
        <w:rPr>
          <w:rFonts w:cs="Didot"/>
          <w:color w:val="000000"/>
          <w:sz w:val="22"/>
          <w:szCs w:val="22"/>
        </w:rPr>
        <w:t xml:space="preserve"> Theoretisch ist das klar.</w:t>
      </w:r>
    </w:p>
    <w:p w14:paraId="0FCD0F00" w14:textId="77777777" w:rsidR="003D5370" w:rsidRPr="000307DF" w:rsidRDefault="003D5370" w:rsidP="003D5370">
      <w:pPr>
        <w:jc w:val="both"/>
        <w:rPr>
          <w:rFonts w:cs="Didot"/>
          <w:color w:val="000000"/>
          <w:sz w:val="22"/>
          <w:szCs w:val="22"/>
        </w:rPr>
      </w:pPr>
      <w:r w:rsidRPr="000307DF">
        <w:rPr>
          <w:rFonts w:cs="Didot"/>
          <w:i/>
          <w:color w:val="000000"/>
          <w:sz w:val="22"/>
          <w:szCs w:val="22"/>
        </w:rPr>
        <w:t>SOKRATES:</w:t>
      </w:r>
      <w:r w:rsidRPr="000307DF">
        <w:rPr>
          <w:rFonts w:cs="Didot"/>
          <w:color w:val="000000"/>
          <w:sz w:val="22"/>
          <w:szCs w:val="22"/>
        </w:rPr>
        <w:t xml:space="preserve"> Gut gesprochen, denn wenn die Tugend lehrbar ist, dann müsste es ja auch </w:t>
      </w:r>
      <w:r w:rsidRPr="00B57CF4">
        <w:rPr>
          <w:rFonts w:cs="Didot"/>
          <w:color w:val="000000"/>
          <w:sz w:val="22"/>
          <w:szCs w:val="22"/>
        </w:rPr>
        <w:t xml:space="preserve">in der </w:t>
      </w:r>
      <w:r w:rsidRPr="000307DF">
        <w:rPr>
          <w:rFonts w:cs="Didot"/>
          <w:i/>
          <w:color w:val="000000"/>
          <w:sz w:val="22"/>
          <w:szCs w:val="22"/>
        </w:rPr>
        <w:t>Praxis</w:t>
      </w:r>
      <w:r w:rsidRPr="000307DF">
        <w:rPr>
          <w:rFonts w:cs="Didot"/>
          <w:color w:val="000000"/>
          <w:sz w:val="22"/>
          <w:szCs w:val="22"/>
        </w:rPr>
        <w:t xml:space="preserve"> Lehrer und Schüler dafür geben.</w:t>
      </w:r>
    </w:p>
    <w:p w14:paraId="48C519F6" w14:textId="77777777" w:rsidR="003D5370" w:rsidRPr="000307DF" w:rsidRDefault="003D5370" w:rsidP="003D5370">
      <w:pPr>
        <w:jc w:val="both"/>
        <w:rPr>
          <w:rFonts w:cs="Didot"/>
          <w:color w:val="000000"/>
          <w:sz w:val="22"/>
          <w:szCs w:val="22"/>
        </w:rPr>
      </w:pPr>
      <w:r w:rsidRPr="000307DF">
        <w:rPr>
          <w:rFonts w:cs="Didot"/>
          <w:i/>
          <w:color w:val="000000"/>
          <w:sz w:val="22"/>
          <w:szCs w:val="22"/>
        </w:rPr>
        <w:t>MENON:</w:t>
      </w:r>
      <w:r w:rsidRPr="000307DF">
        <w:rPr>
          <w:rFonts w:cs="Didot"/>
          <w:color w:val="000000"/>
          <w:sz w:val="22"/>
          <w:szCs w:val="22"/>
        </w:rPr>
        <w:t xml:space="preserve"> Das finde ich auch.</w:t>
      </w:r>
    </w:p>
    <w:p w14:paraId="4C81DD97" w14:textId="77777777" w:rsidR="003D5370" w:rsidRPr="000307DF" w:rsidRDefault="003D5370" w:rsidP="003D5370">
      <w:pPr>
        <w:jc w:val="both"/>
        <w:rPr>
          <w:rFonts w:cs="Didot"/>
          <w:color w:val="000000"/>
          <w:sz w:val="22"/>
          <w:szCs w:val="22"/>
        </w:rPr>
      </w:pPr>
      <w:r w:rsidRPr="000307DF">
        <w:rPr>
          <w:rFonts w:cs="Didot"/>
          <w:i/>
          <w:color w:val="000000"/>
          <w:sz w:val="22"/>
          <w:szCs w:val="22"/>
        </w:rPr>
        <w:t xml:space="preserve">SOKRATES: </w:t>
      </w:r>
      <w:r w:rsidRPr="000307DF">
        <w:rPr>
          <w:rFonts w:cs="Didot"/>
          <w:color w:val="000000"/>
          <w:sz w:val="22"/>
          <w:szCs w:val="22"/>
        </w:rPr>
        <w:t>Und der Umkehrschluss müsste wohl auch zutreffen: dass das, wofür es keine Lehrer und Schüler gibt, auch nicht lehrbar ist.</w:t>
      </w:r>
    </w:p>
    <w:p w14:paraId="2D1EC0EC" w14:textId="77777777" w:rsidR="003D5370" w:rsidRPr="000307DF" w:rsidRDefault="003D5370" w:rsidP="003D5370">
      <w:pPr>
        <w:jc w:val="both"/>
        <w:rPr>
          <w:rFonts w:cs="Didot"/>
          <w:color w:val="000000"/>
          <w:sz w:val="22"/>
          <w:szCs w:val="22"/>
        </w:rPr>
      </w:pPr>
      <w:r w:rsidRPr="000307DF">
        <w:rPr>
          <w:rFonts w:cs="Didot"/>
          <w:color w:val="000000"/>
          <w:sz w:val="22"/>
          <w:szCs w:val="22"/>
        </w:rPr>
        <w:t xml:space="preserve">MENON: Ja, so ist es, aber findest du denn nicht, dass es Lehrer für Tugenden gibt? </w:t>
      </w:r>
    </w:p>
    <w:p w14:paraId="0FDBFA20" w14:textId="77777777" w:rsidR="003D5370" w:rsidRDefault="003D5370" w:rsidP="003D5370">
      <w:pPr>
        <w:rPr>
          <w:rFonts w:cs="Didot"/>
          <w:color w:val="A6A6A6" w:themeColor="background1" w:themeShade="A6"/>
          <w:sz w:val="20"/>
          <w:szCs w:val="20"/>
        </w:rPr>
      </w:pPr>
    </w:p>
    <w:p w14:paraId="05174FAE" w14:textId="77777777" w:rsidR="003D5370" w:rsidRDefault="003D5370" w:rsidP="003D5370">
      <w:pPr>
        <w:rPr>
          <w:rFonts w:cs="Didot"/>
          <w:i/>
          <w:color w:val="000000"/>
          <w:sz w:val="20"/>
          <w:szCs w:val="20"/>
        </w:rPr>
        <w:sectPr w:rsidR="003D5370" w:rsidSect="000307DF">
          <w:type w:val="continuous"/>
          <w:pgSz w:w="11900" w:h="16840"/>
          <w:pgMar w:top="1418" w:right="1418" w:bottom="1134" w:left="1418" w:header="709" w:footer="709" w:gutter="0"/>
          <w:cols w:num="2" w:space="709"/>
          <w:docGrid w:linePitch="360"/>
        </w:sectPr>
      </w:pPr>
      <w:r w:rsidRPr="00D30AB9">
        <w:rPr>
          <w:rFonts w:cs="Didot"/>
          <w:color w:val="A6A6A6" w:themeColor="background1" w:themeShade="A6"/>
          <w:sz w:val="20"/>
          <w:szCs w:val="20"/>
        </w:rPr>
        <w:t xml:space="preserve">Platon: </w:t>
      </w:r>
      <w:r w:rsidRPr="00D30AB9">
        <w:rPr>
          <w:rFonts w:cs="Didot"/>
          <w:i/>
          <w:color w:val="A6A6A6" w:themeColor="background1" w:themeShade="A6"/>
          <w:sz w:val="20"/>
          <w:szCs w:val="20"/>
        </w:rPr>
        <w:t>MENON</w:t>
      </w:r>
      <w:r>
        <w:rPr>
          <w:rFonts w:cs="Didot"/>
          <w:color w:val="A6A6A6" w:themeColor="background1" w:themeShade="A6"/>
          <w:sz w:val="20"/>
          <w:szCs w:val="20"/>
        </w:rPr>
        <w:t xml:space="preserve"> (86d ff – 89e), Paraphrase (Autorentext)</w:t>
      </w:r>
    </w:p>
    <w:p w14:paraId="579B9C53" w14:textId="77777777" w:rsidR="003D5370" w:rsidRDefault="003D5370" w:rsidP="007C0AF5">
      <w:pPr>
        <w:rPr>
          <w:b/>
          <w:i/>
        </w:rPr>
      </w:pPr>
    </w:p>
    <w:p w14:paraId="504E1AA2" w14:textId="77777777" w:rsidR="003D5370" w:rsidRDefault="003D5370" w:rsidP="007C0AF5">
      <w:pPr>
        <w:rPr>
          <w:b/>
          <w:i/>
        </w:rPr>
      </w:pPr>
    </w:p>
    <w:p w14:paraId="26569268" w14:textId="77777777" w:rsidR="007C0AF5" w:rsidRDefault="007C0AF5" w:rsidP="007C0AF5">
      <w:pPr>
        <w:jc w:val="center"/>
        <w:rPr>
          <w:b/>
          <w:i/>
        </w:rPr>
      </w:pPr>
    </w:p>
    <w:p w14:paraId="623B6CBB" w14:textId="5E4C8113" w:rsidR="007C0AF5" w:rsidRPr="006302C3" w:rsidRDefault="007C0AF5" w:rsidP="007C0AF5">
      <w:pPr>
        <w:jc w:val="center"/>
        <w:rPr>
          <w:b/>
          <w:i/>
        </w:rPr>
      </w:pPr>
    </w:p>
    <w:p w14:paraId="1CC730AE" w14:textId="77777777" w:rsidR="007C0AF5" w:rsidRDefault="007C0AF5" w:rsidP="007C0AF5">
      <w:pPr>
        <w:jc w:val="both"/>
        <w:rPr>
          <w:rFonts w:cs="Didot"/>
          <w:i/>
          <w:color w:val="000000"/>
          <w:sz w:val="20"/>
          <w:szCs w:val="20"/>
        </w:rPr>
        <w:sectPr w:rsidR="007C0AF5" w:rsidSect="00DF0A60">
          <w:type w:val="continuous"/>
          <w:pgSz w:w="11900" w:h="16840"/>
          <w:pgMar w:top="1418" w:right="1418" w:bottom="1134" w:left="1418" w:header="709" w:footer="709" w:gutter="0"/>
          <w:cols w:space="709"/>
          <w:docGrid w:linePitch="360"/>
        </w:sectPr>
      </w:pPr>
    </w:p>
    <w:p w14:paraId="588E148A" w14:textId="77777777" w:rsidR="007C0AF5" w:rsidRDefault="007C0AF5" w:rsidP="007C0AF5">
      <w:pPr>
        <w:jc w:val="both"/>
        <w:rPr>
          <w:rFonts w:cs="Didot"/>
          <w:i/>
          <w:color w:val="000000"/>
          <w:sz w:val="20"/>
          <w:szCs w:val="20"/>
        </w:rPr>
        <w:sectPr w:rsidR="007C0AF5" w:rsidSect="00DF0A60">
          <w:type w:val="continuous"/>
          <w:pgSz w:w="11900" w:h="16840"/>
          <w:pgMar w:top="1418" w:right="1418" w:bottom="1134" w:left="1418" w:header="709" w:footer="709" w:gutter="0"/>
          <w:cols w:num="2" w:space="709"/>
          <w:docGrid w:linePitch="360"/>
        </w:sectPr>
      </w:pPr>
    </w:p>
    <w:p w14:paraId="5DB6D63C" w14:textId="77777777" w:rsidR="007C0AF5" w:rsidRDefault="007C0AF5" w:rsidP="007C0AF5">
      <w:pPr>
        <w:rPr>
          <w:sz w:val="22"/>
          <w:szCs w:val="22"/>
        </w:rPr>
      </w:pPr>
    </w:p>
    <w:p w14:paraId="4A45AF69" w14:textId="77777777" w:rsidR="007C0AF5" w:rsidRDefault="007C0AF5" w:rsidP="007C0AF5">
      <w:pPr>
        <w:rPr>
          <w:sz w:val="22"/>
          <w:szCs w:val="22"/>
        </w:rPr>
      </w:pPr>
    </w:p>
    <w:tbl>
      <w:tblPr>
        <w:tblStyle w:val="Tabellenraster"/>
        <w:tblW w:w="0" w:type="auto"/>
        <w:tblLook w:val="04A0" w:firstRow="1" w:lastRow="0" w:firstColumn="1" w:lastColumn="0" w:noHBand="0" w:noVBand="1"/>
      </w:tblPr>
      <w:tblGrid>
        <w:gridCol w:w="5286"/>
        <w:gridCol w:w="3768"/>
      </w:tblGrid>
      <w:tr w:rsidR="007C0AF5" w:rsidRPr="00846CAA" w14:paraId="785C5493" w14:textId="77777777" w:rsidTr="00DF0A60">
        <w:tc>
          <w:tcPr>
            <w:tcW w:w="5287" w:type="dxa"/>
            <w:shd w:val="clear" w:color="auto" w:fill="D9D9D9" w:themeFill="background1" w:themeFillShade="D9"/>
          </w:tcPr>
          <w:p w14:paraId="6E673365" w14:textId="77777777" w:rsidR="007C0AF5" w:rsidRPr="00846CAA" w:rsidRDefault="007C0AF5" w:rsidP="00DF0A60">
            <w:pPr>
              <w:rPr>
                <w:b/>
                <w:i/>
                <w:sz w:val="22"/>
                <w:szCs w:val="22"/>
              </w:rPr>
            </w:pPr>
            <w:r>
              <w:rPr>
                <w:b/>
                <w:i/>
                <w:sz w:val="22"/>
                <w:szCs w:val="22"/>
              </w:rPr>
              <w:t>Vorschläge für Arbeitsa</w:t>
            </w:r>
            <w:r w:rsidRPr="00846CAA">
              <w:rPr>
                <w:b/>
                <w:i/>
                <w:sz w:val="22"/>
                <w:szCs w:val="22"/>
              </w:rPr>
              <w:t>nregungen</w:t>
            </w:r>
          </w:p>
          <w:p w14:paraId="082BAB3F" w14:textId="77777777" w:rsidR="007C0AF5" w:rsidRPr="00846CAA" w:rsidRDefault="007C0AF5" w:rsidP="00DF0A60">
            <w:pPr>
              <w:rPr>
                <w:b/>
                <w:i/>
                <w:sz w:val="22"/>
                <w:szCs w:val="22"/>
              </w:rPr>
            </w:pPr>
          </w:p>
        </w:tc>
        <w:tc>
          <w:tcPr>
            <w:tcW w:w="3769" w:type="dxa"/>
            <w:shd w:val="clear" w:color="auto" w:fill="D9D9D9" w:themeFill="background1" w:themeFillShade="D9"/>
          </w:tcPr>
          <w:p w14:paraId="0E55459D" w14:textId="77777777" w:rsidR="007C0AF5" w:rsidRPr="00A71E93" w:rsidRDefault="007C0AF5" w:rsidP="00DF0A60">
            <w:pPr>
              <w:rPr>
                <w:b/>
                <w:i/>
                <w:sz w:val="22"/>
                <w:szCs w:val="22"/>
              </w:rPr>
            </w:pPr>
            <w:r w:rsidRPr="00A71E93">
              <w:rPr>
                <w:b/>
                <w:i/>
                <w:sz w:val="22"/>
                <w:szCs w:val="22"/>
              </w:rPr>
              <w:t>Hinweise zum Erwartungshorizont</w:t>
            </w:r>
          </w:p>
        </w:tc>
      </w:tr>
      <w:tr w:rsidR="007C0AF5" w14:paraId="5B91CC33" w14:textId="77777777" w:rsidTr="00DF0A60">
        <w:trPr>
          <w:trHeight w:val="250"/>
        </w:trPr>
        <w:tc>
          <w:tcPr>
            <w:tcW w:w="5287" w:type="dxa"/>
          </w:tcPr>
          <w:p w14:paraId="0925829E" w14:textId="77777777" w:rsidR="007C0AF5" w:rsidRDefault="007C0AF5" w:rsidP="00DF0A60">
            <w:pPr>
              <w:rPr>
                <w:rFonts w:ascii="Calibri" w:hAnsi="Calibri"/>
                <w:sz w:val="22"/>
                <w:szCs w:val="22"/>
              </w:rPr>
            </w:pPr>
          </w:p>
          <w:p w14:paraId="7F109A92" w14:textId="77777777" w:rsidR="007C0AF5" w:rsidRDefault="007C0AF5" w:rsidP="00DF0A60">
            <w:pPr>
              <w:rPr>
                <w:rFonts w:ascii="Calibri" w:hAnsi="Calibri"/>
                <w:sz w:val="22"/>
                <w:szCs w:val="22"/>
              </w:rPr>
            </w:pPr>
            <w:r>
              <w:rPr>
                <w:rFonts w:ascii="Calibri" w:hAnsi="Calibri"/>
                <w:sz w:val="22"/>
                <w:szCs w:val="22"/>
              </w:rPr>
              <w:t xml:space="preserve">A1: Finde die beiden Argumente heraus, die Sokrates </w:t>
            </w:r>
          </w:p>
          <w:p w14:paraId="3B06D591" w14:textId="77777777" w:rsidR="007C0AF5" w:rsidRDefault="007C0AF5" w:rsidP="00DF0A60">
            <w:pPr>
              <w:rPr>
                <w:rFonts w:ascii="Calibri" w:hAnsi="Calibri"/>
                <w:sz w:val="22"/>
                <w:szCs w:val="22"/>
              </w:rPr>
            </w:pPr>
            <w:r>
              <w:rPr>
                <w:rFonts w:ascii="Calibri" w:hAnsi="Calibri"/>
                <w:sz w:val="22"/>
                <w:szCs w:val="22"/>
              </w:rPr>
              <w:t xml:space="preserve">       hier anführt; stelle die jeweilige Schlussfolgerung so </w:t>
            </w:r>
          </w:p>
          <w:p w14:paraId="103BDF57" w14:textId="77777777" w:rsidR="007C0AF5" w:rsidRDefault="007C0AF5" w:rsidP="00DF0A60">
            <w:pPr>
              <w:rPr>
                <w:rFonts w:ascii="Calibri" w:hAnsi="Calibri"/>
                <w:sz w:val="22"/>
                <w:szCs w:val="22"/>
              </w:rPr>
            </w:pPr>
            <w:r>
              <w:rPr>
                <w:rFonts w:ascii="Calibri" w:hAnsi="Calibri"/>
                <w:sz w:val="22"/>
                <w:szCs w:val="22"/>
              </w:rPr>
              <w:t xml:space="preserve">       kurz und übersichtlich wie möglich dar.</w:t>
            </w:r>
          </w:p>
          <w:p w14:paraId="63F3C0E7" w14:textId="77777777" w:rsidR="007C0AF5" w:rsidRDefault="007C0AF5" w:rsidP="00DF0A60">
            <w:pPr>
              <w:rPr>
                <w:rFonts w:ascii="Calibri" w:hAnsi="Calibri"/>
                <w:sz w:val="22"/>
                <w:szCs w:val="22"/>
              </w:rPr>
            </w:pPr>
          </w:p>
          <w:p w14:paraId="193C55E1" w14:textId="77777777" w:rsidR="007C0AF5" w:rsidRDefault="007C0AF5" w:rsidP="00DF0A60">
            <w:pPr>
              <w:rPr>
                <w:rFonts w:ascii="Calibri" w:hAnsi="Calibri"/>
                <w:sz w:val="22"/>
                <w:szCs w:val="22"/>
              </w:rPr>
            </w:pPr>
            <w:r>
              <w:rPr>
                <w:rFonts w:ascii="Calibri" w:hAnsi="Calibri"/>
                <w:sz w:val="22"/>
                <w:szCs w:val="22"/>
              </w:rPr>
              <w:t xml:space="preserve">A2: Beurteile, welches Argument stärker ist (der </w:t>
            </w:r>
          </w:p>
          <w:p w14:paraId="3AB76B29" w14:textId="77777777" w:rsidR="007C0AF5" w:rsidRDefault="007C0AF5" w:rsidP="00DF0A60">
            <w:pPr>
              <w:rPr>
                <w:rFonts w:ascii="Calibri" w:hAnsi="Calibri"/>
                <w:sz w:val="22"/>
                <w:szCs w:val="22"/>
              </w:rPr>
            </w:pPr>
            <w:r>
              <w:rPr>
                <w:rFonts w:ascii="Calibri" w:hAnsi="Calibri"/>
                <w:sz w:val="22"/>
                <w:szCs w:val="22"/>
              </w:rPr>
              <w:t xml:space="preserve">       hypothetische Schluss oder der Umkehrschluss). </w:t>
            </w:r>
          </w:p>
          <w:p w14:paraId="2996D63E" w14:textId="77777777" w:rsidR="007C0AF5" w:rsidRDefault="007C0AF5" w:rsidP="00DF0A60">
            <w:pPr>
              <w:rPr>
                <w:rFonts w:ascii="Calibri" w:hAnsi="Calibri"/>
                <w:sz w:val="22"/>
                <w:szCs w:val="22"/>
              </w:rPr>
            </w:pPr>
          </w:p>
          <w:p w14:paraId="1AA5D3E7" w14:textId="77777777" w:rsidR="007C0AF5" w:rsidRDefault="007C0AF5" w:rsidP="00DF0A60">
            <w:pPr>
              <w:rPr>
                <w:rFonts w:ascii="Calibri" w:hAnsi="Calibri"/>
                <w:sz w:val="22"/>
                <w:szCs w:val="22"/>
              </w:rPr>
            </w:pPr>
            <w:r>
              <w:rPr>
                <w:rFonts w:ascii="Calibri" w:hAnsi="Calibri"/>
                <w:sz w:val="22"/>
                <w:szCs w:val="22"/>
              </w:rPr>
              <w:t xml:space="preserve">A3: Entwirf die mutmaßliche Antwort Sokrates’ auf </w:t>
            </w:r>
          </w:p>
          <w:p w14:paraId="66BF146A" w14:textId="77777777" w:rsidR="007C0AF5" w:rsidRPr="00547E52" w:rsidRDefault="007C0AF5" w:rsidP="00DF0A60">
            <w:pPr>
              <w:rPr>
                <w:rFonts w:ascii="Calibri" w:hAnsi="Calibri"/>
                <w:sz w:val="22"/>
                <w:szCs w:val="22"/>
              </w:rPr>
            </w:pPr>
            <w:r>
              <w:rPr>
                <w:rFonts w:ascii="Calibri" w:hAnsi="Calibri"/>
                <w:sz w:val="22"/>
                <w:szCs w:val="22"/>
              </w:rPr>
              <w:t xml:space="preserve">       Menons unsichere letzte Anfrage.</w:t>
            </w:r>
          </w:p>
        </w:tc>
        <w:tc>
          <w:tcPr>
            <w:tcW w:w="3769" w:type="dxa"/>
          </w:tcPr>
          <w:p w14:paraId="4B7F1BFF" w14:textId="77777777" w:rsidR="007C0AF5" w:rsidRDefault="007C0AF5" w:rsidP="00DF0A60">
            <w:pPr>
              <w:rPr>
                <w:sz w:val="22"/>
                <w:szCs w:val="22"/>
              </w:rPr>
            </w:pPr>
          </w:p>
          <w:p w14:paraId="6661D848" w14:textId="77777777" w:rsidR="007C0AF5" w:rsidRDefault="007C0AF5" w:rsidP="00DF0A60">
            <w:pPr>
              <w:rPr>
                <w:color w:val="808080" w:themeColor="background1" w:themeShade="80"/>
                <w:sz w:val="22"/>
                <w:szCs w:val="22"/>
              </w:rPr>
            </w:pPr>
          </w:p>
          <w:p w14:paraId="52B32968" w14:textId="77777777" w:rsidR="007C0AF5" w:rsidRDefault="007C0AF5" w:rsidP="00DF0A60">
            <w:pPr>
              <w:rPr>
                <w:color w:val="808080" w:themeColor="background1" w:themeShade="80"/>
                <w:sz w:val="22"/>
                <w:szCs w:val="22"/>
              </w:rPr>
            </w:pPr>
          </w:p>
          <w:p w14:paraId="3E486029" w14:textId="77777777" w:rsidR="007C0AF5" w:rsidRDefault="007C0AF5" w:rsidP="00DF0A60">
            <w:pPr>
              <w:rPr>
                <w:color w:val="808080" w:themeColor="background1" w:themeShade="80"/>
                <w:sz w:val="22"/>
                <w:szCs w:val="22"/>
              </w:rPr>
            </w:pPr>
          </w:p>
          <w:p w14:paraId="799DD584" w14:textId="77777777" w:rsidR="007C0AF5" w:rsidRDefault="007C0AF5" w:rsidP="00DF0A60">
            <w:pPr>
              <w:rPr>
                <w:color w:val="808080" w:themeColor="background1" w:themeShade="80"/>
                <w:sz w:val="22"/>
                <w:szCs w:val="22"/>
              </w:rPr>
            </w:pPr>
            <w:r w:rsidRPr="00B57CF4">
              <w:rPr>
                <w:color w:val="808080" w:themeColor="background1" w:themeShade="80"/>
                <w:sz w:val="22"/>
                <w:szCs w:val="22"/>
              </w:rPr>
              <w:t xml:space="preserve">Zu </w:t>
            </w:r>
          </w:p>
          <w:p w14:paraId="371513E0" w14:textId="77777777" w:rsidR="007C0AF5" w:rsidRDefault="007C0AF5" w:rsidP="00DF0A60">
            <w:pPr>
              <w:rPr>
                <w:color w:val="808080" w:themeColor="background1" w:themeShade="80"/>
                <w:sz w:val="22"/>
                <w:szCs w:val="22"/>
              </w:rPr>
            </w:pPr>
            <w:r>
              <w:rPr>
                <w:color w:val="808080" w:themeColor="background1" w:themeShade="80"/>
                <w:sz w:val="22"/>
                <w:szCs w:val="22"/>
              </w:rPr>
              <w:t>‚n</w:t>
            </w:r>
            <w:r w:rsidRPr="00B57CF4">
              <w:rPr>
                <w:color w:val="808080" w:themeColor="background1" w:themeShade="80"/>
                <w:sz w:val="22"/>
                <w:szCs w:val="22"/>
              </w:rPr>
              <w:t>otw</w:t>
            </w:r>
            <w:r>
              <w:rPr>
                <w:color w:val="808080" w:themeColor="background1" w:themeShade="80"/>
                <w:sz w:val="22"/>
                <w:szCs w:val="22"/>
              </w:rPr>
              <w:t xml:space="preserve">endige / hinreichende </w:t>
            </w:r>
            <w:r w:rsidRPr="00B57CF4">
              <w:rPr>
                <w:color w:val="808080" w:themeColor="background1" w:themeShade="80"/>
                <w:sz w:val="22"/>
                <w:szCs w:val="22"/>
              </w:rPr>
              <w:t>Bedingung</w:t>
            </w:r>
            <w:r>
              <w:rPr>
                <w:color w:val="808080" w:themeColor="background1" w:themeShade="80"/>
                <w:sz w:val="22"/>
                <w:szCs w:val="22"/>
              </w:rPr>
              <w:t>’</w:t>
            </w:r>
            <w:r w:rsidRPr="00B57CF4">
              <w:rPr>
                <w:color w:val="808080" w:themeColor="background1" w:themeShade="80"/>
                <w:sz w:val="22"/>
                <w:szCs w:val="22"/>
              </w:rPr>
              <w:t xml:space="preserve"> als Werkzeug des Analysierens vgl. Jonas Pfister:</w:t>
            </w:r>
            <w:r>
              <w:rPr>
                <w:i/>
                <w:color w:val="808080" w:themeColor="background1" w:themeShade="80"/>
                <w:sz w:val="22"/>
                <w:szCs w:val="22"/>
              </w:rPr>
              <w:t xml:space="preserve"> Werkzeuge des Philosophierens, </w:t>
            </w:r>
            <w:r w:rsidRPr="00B57CF4">
              <w:rPr>
                <w:color w:val="808080" w:themeColor="background1" w:themeShade="80"/>
                <w:sz w:val="22"/>
                <w:szCs w:val="22"/>
              </w:rPr>
              <w:t>Stuttgart/Reclam, 2013 S. 64-66</w:t>
            </w:r>
          </w:p>
          <w:p w14:paraId="3EA85A02" w14:textId="77777777" w:rsidR="007C0AF5" w:rsidRPr="007B6AF4" w:rsidRDefault="007C0AF5" w:rsidP="00DF0A60">
            <w:pPr>
              <w:rPr>
                <w:i/>
                <w:color w:val="808080" w:themeColor="background1" w:themeShade="80"/>
                <w:sz w:val="22"/>
                <w:szCs w:val="22"/>
              </w:rPr>
            </w:pPr>
          </w:p>
        </w:tc>
      </w:tr>
    </w:tbl>
    <w:p w14:paraId="3800AF23" w14:textId="77777777" w:rsidR="008E5AC3" w:rsidRDefault="008E5AC3" w:rsidP="007C0AF5">
      <w:pPr>
        <w:rPr>
          <w:b/>
        </w:rPr>
      </w:pPr>
    </w:p>
    <w:p w14:paraId="0D4BA783" w14:textId="77777777" w:rsidR="008E5AC3" w:rsidRDefault="008E5AC3" w:rsidP="007C0AF5">
      <w:pPr>
        <w:rPr>
          <w:b/>
        </w:rPr>
      </w:pPr>
    </w:p>
    <w:p w14:paraId="2A65FF3E" w14:textId="77777777" w:rsidR="008E5AC3" w:rsidRDefault="008E5AC3" w:rsidP="007C0AF5">
      <w:pPr>
        <w:rPr>
          <w:b/>
        </w:rPr>
      </w:pPr>
    </w:p>
    <w:p w14:paraId="25FDBF46" w14:textId="77777777" w:rsidR="008E5AC3" w:rsidRDefault="008E5AC3" w:rsidP="007C0AF5">
      <w:pPr>
        <w:rPr>
          <w:b/>
        </w:rPr>
      </w:pPr>
    </w:p>
    <w:p w14:paraId="129F9A6D" w14:textId="77777777" w:rsidR="008E5AC3" w:rsidRDefault="008E5AC3" w:rsidP="007C0AF5">
      <w:pPr>
        <w:rPr>
          <w:b/>
        </w:rPr>
      </w:pPr>
    </w:p>
    <w:p w14:paraId="0FF411B4" w14:textId="77777777" w:rsidR="008E5AC3" w:rsidRDefault="008E5AC3" w:rsidP="007C0AF5">
      <w:pPr>
        <w:rPr>
          <w:b/>
        </w:rPr>
      </w:pPr>
    </w:p>
    <w:p w14:paraId="4C4EFEEA" w14:textId="77777777" w:rsidR="003D5370" w:rsidRDefault="003D5370" w:rsidP="007C0AF5">
      <w:pPr>
        <w:rPr>
          <w:b/>
        </w:rPr>
      </w:pPr>
    </w:p>
    <w:p w14:paraId="0353B9B1" w14:textId="77777777" w:rsidR="007C0AF5" w:rsidRPr="006302C3" w:rsidRDefault="007C0AF5" w:rsidP="007C0AF5">
      <w:pPr>
        <w:rPr>
          <w:b/>
          <w:i/>
        </w:rPr>
      </w:pPr>
      <w:r>
        <w:rPr>
          <w:b/>
        </w:rPr>
        <w:lastRenderedPageBreak/>
        <w:t>4.4</w:t>
      </w:r>
      <w:r w:rsidRPr="00BB29A5">
        <w:t xml:space="preserve"> </w:t>
      </w:r>
      <w:r>
        <w:tab/>
      </w:r>
      <w:r>
        <w:tab/>
      </w:r>
      <w:r>
        <w:tab/>
      </w:r>
      <w:r w:rsidRPr="006302C3">
        <w:rPr>
          <w:b/>
        </w:rPr>
        <w:t xml:space="preserve">Material </w:t>
      </w:r>
      <w:r>
        <w:rPr>
          <w:b/>
          <w:i/>
        </w:rPr>
        <w:t>MENON 4</w:t>
      </w:r>
      <w:r w:rsidRPr="006302C3">
        <w:rPr>
          <w:b/>
          <w:i/>
        </w:rPr>
        <w:t>:  Ist</w:t>
      </w:r>
      <w:r>
        <w:rPr>
          <w:b/>
          <w:i/>
        </w:rPr>
        <w:t xml:space="preserve"> Tugend eine Art Wissen</w:t>
      </w:r>
      <w:r w:rsidRPr="006302C3">
        <w:rPr>
          <w:b/>
          <w:i/>
        </w:rPr>
        <w:t>?</w:t>
      </w:r>
    </w:p>
    <w:p w14:paraId="3E0763C3" w14:textId="77777777" w:rsidR="007C0AF5" w:rsidRDefault="007C0AF5" w:rsidP="007C0AF5">
      <w:pPr>
        <w:rPr>
          <w:rFonts w:cs="Didot"/>
          <w:color w:val="A6A6A6" w:themeColor="background1" w:themeShade="A6"/>
          <w:sz w:val="20"/>
          <w:szCs w:val="20"/>
        </w:rPr>
      </w:pPr>
    </w:p>
    <w:p w14:paraId="3C8B0CFB" w14:textId="77777777" w:rsidR="007C0AF5" w:rsidRDefault="007C0AF5" w:rsidP="007C0AF5">
      <w:pPr>
        <w:rPr>
          <w:rFonts w:cs="Didot"/>
          <w:color w:val="A6A6A6" w:themeColor="background1" w:themeShade="A6"/>
          <w:sz w:val="20"/>
          <w:szCs w:val="20"/>
        </w:rPr>
      </w:pPr>
    </w:p>
    <w:p w14:paraId="3D7DBB32" w14:textId="77777777" w:rsidR="007C0AF5" w:rsidRDefault="007C0AF5" w:rsidP="007C0AF5">
      <w:pPr>
        <w:rPr>
          <w:rFonts w:cs="Didot"/>
          <w:i/>
          <w:color w:val="000000" w:themeColor="text1"/>
          <w:sz w:val="22"/>
          <w:szCs w:val="22"/>
        </w:rPr>
        <w:sectPr w:rsidR="007C0AF5" w:rsidSect="00DF0A60">
          <w:type w:val="continuous"/>
          <w:pgSz w:w="11900" w:h="16840"/>
          <w:pgMar w:top="1418" w:right="1418" w:bottom="1134" w:left="1418" w:header="709" w:footer="709" w:gutter="0"/>
          <w:cols w:space="709"/>
          <w:docGrid w:linePitch="360"/>
        </w:sectPr>
      </w:pPr>
    </w:p>
    <w:p w14:paraId="1B8347FB" w14:textId="77777777" w:rsidR="007C0AF5" w:rsidRPr="00AD4119" w:rsidRDefault="007C0AF5" w:rsidP="007C0AF5">
      <w:pPr>
        <w:rPr>
          <w:rFonts w:cs="Didot"/>
          <w:color w:val="000000" w:themeColor="text1"/>
          <w:sz w:val="22"/>
          <w:szCs w:val="22"/>
        </w:rPr>
      </w:pPr>
      <w:r w:rsidRPr="00AD4119">
        <w:rPr>
          <w:rFonts w:cs="Didot"/>
          <w:i/>
          <w:color w:val="000000" w:themeColor="text1"/>
          <w:sz w:val="22"/>
          <w:szCs w:val="22"/>
        </w:rPr>
        <w:t>MENON:</w:t>
      </w:r>
      <w:r>
        <w:rPr>
          <w:rFonts w:cs="Didot"/>
          <w:i/>
          <w:color w:val="000000" w:themeColor="text1"/>
          <w:sz w:val="22"/>
          <w:szCs w:val="22"/>
        </w:rPr>
        <w:t xml:space="preserve"> </w:t>
      </w:r>
      <w:r>
        <w:rPr>
          <w:rFonts w:cs="Didot"/>
          <w:color w:val="000000" w:themeColor="text1"/>
          <w:sz w:val="22"/>
          <w:szCs w:val="22"/>
        </w:rPr>
        <w:t>Besteht die Tugend, d.h. das Gutsein eines Menschen, in einem Wissen?</w:t>
      </w:r>
    </w:p>
    <w:p w14:paraId="166D215B" w14:textId="77777777" w:rsidR="007C0AF5" w:rsidRPr="00AD4119" w:rsidRDefault="007C0AF5" w:rsidP="007C0AF5">
      <w:pPr>
        <w:rPr>
          <w:rFonts w:cs="Didot"/>
          <w:color w:val="000000" w:themeColor="text1"/>
          <w:sz w:val="22"/>
          <w:szCs w:val="22"/>
        </w:rPr>
      </w:pPr>
      <w:r w:rsidRPr="00AD4119">
        <w:rPr>
          <w:rFonts w:cs="Didot"/>
          <w:i/>
          <w:color w:val="000000" w:themeColor="text1"/>
          <w:sz w:val="22"/>
          <w:szCs w:val="22"/>
        </w:rPr>
        <w:t>SOKRATES:</w:t>
      </w:r>
      <w:r>
        <w:rPr>
          <w:rFonts w:cs="Didot"/>
          <w:i/>
          <w:color w:val="000000" w:themeColor="text1"/>
          <w:sz w:val="22"/>
          <w:szCs w:val="22"/>
        </w:rPr>
        <w:t xml:space="preserve"> </w:t>
      </w:r>
      <w:r>
        <w:rPr>
          <w:rFonts w:cs="Didot"/>
          <w:color w:val="000000" w:themeColor="text1"/>
          <w:sz w:val="22"/>
          <w:szCs w:val="22"/>
        </w:rPr>
        <w:t>Ich denke, dass das zu einem Gutteil der Fall ist.</w:t>
      </w:r>
    </w:p>
    <w:p w14:paraId="73A56A3C" w14:textId="77777777" w:rsidR="007C0AF5" w:rsidRDefault="007C0AF5" w:rsidP="007C0AF5">
      <w:pPr>
        <w:rPr>
          <w:rFonts w:cs="Didot"/>
          <w:i/>
          <w:color w:val="000000" w:themeColor="text1"/>
          <w:sz w:val="22"/>
          <w:szCs w:val="22"/>
        </w:rPr>
      </w:pPr>
      <w:r w:rsidRPr="00AD4119">
        <w:rPr>
          <w:rFonts w:cs="Didot"/>
          <w:i/>
          <w:color w:val="000000" w:themeColor="text1"/>
          <w:sz w:val="22"/>
          <w:szCs w:val="22"/>
        </w:rPr>
        <w:t>MENON:</w:t>
      </w:r>
      <w:r>
        <w:rPr>
          <w:rFonts w:cs="Didot"/>
          <w:i/>
          <w:color w:val="000000" w:themeColor="text1"/>
          <w:sz w:val="22"/>
          <w:szCs w:val="22"/>
        </w:rPr>
        <w:t xml:space="preserve"> </w:t>
      </w:r>
      <w:r>
        <w:rPr>
          <w:rFonts w:cs="Didot"/>
          <w:color w:val="000000" w:themeColor="text1"/>
          <w:sz w:val="22"/>
          <w:szCs w:val="22"/>
        </w:rPr>
        <w:t>Aber wenn das nicht nur deine vielleicht richtige Meinung sein soll, bis du mir noch eine stützenden und verbindliche Begründung schuldig.</w:t>
      </w:r>
      <w:r w:rsidRPr="009F48AA">
        <w:rPr>
          <w:rFonts w:cs="Didot"/>
          <w:i/>
          <w:color w:val="000000" w:themeColor="text1"/>
          <w:sz w:val="22"/>
          <w:szCs w:val="22"/>
        </w:rPr>
        <w:t xml:space="preserve"> </w:t>
      </w:r>
    </w:p>
    <w:p w14:paraId="2BE97942" w14:textId="77777777" w:rsidR="007C0AF5" w:rsidRDefault="007C0AF5" w:rsidP="007C0AF5">
      <w:pPr>
        <w:rPr>
          <w:rFonts w:cs="Didot"/>
          <w:color w:val="000000" w:themeColor="text1"/>
          <w:sz w:val="22"/>
          <w:szCs w:val="22"/>
        </w:rPr>
      </w:pPr>
      <w:r w:rsidRPr="00AD4119">
        <w:rPr>
          <w:rFonts w:cs="Didot"/>
          <w:i/>
          <w:color w:val="000000" w:themeColor="text1"/>
          <w:sz w:val="22"/>
          <w:szCs w:val="22"/>
        </w:rPr>
        <w:t>SOKRATES:</w:t>
      </w:r>
      <w:r>
        <w:rPr>
          <w:rFonts w:cs="Didot"/>
          <w:i/>
          <w:color w:val="000000" w:themeColor="text1"/>
          <w:sz w:val="22"/>
          <w:szCs w:val="22"/>
        </w:rPr>
        <w:t xml:space="preserve">  </w:t>
      </w:r>
      <w:r w:rsidRPr="009F48AA">
        <w:rPr>
          <w:rFonts w:cs="Didot"/>
          <w:color w:val="000000" w:themeColor="text1"/>
          <w:sz w:val="22"/>
          <w:szCs w:val="22"/>
        </w:rPr>
        <w:t>Schau, Menon</w:t>
      </w:r>
      <w:r>
        <w:rPr>
          <w:rFonts w:cs="Didot"/>
          <w:i/>
          <w:color w:val="000000" w:themeColor="text1"/>
          <w:sz w:val="22"/>
          <w:szCs w:val="22"/>
        </w:rPr>
        <w:t xml:space="preserve">. </w:t>
      </w:r>
      <w:r>
        <w:rPr>
          <w:rFonts w:cs="Didot"/>
          <w:color w:val="000000" w:themeColor="text1"/>
          <w:sz w:val="22"/>
          <w:szCs w:val="22"/>
        </w:rPr>
        <w:t>Einen wertvollen Charakter zu haben, ist doch etwas Gutes. Und wenn gut, dann ja wohl auch nützlich für das  Wohl und Glück des Tüchtigen. Nützlich sind aber alle Güter nur durch den rechten Gebrauch.</w:t>
      </w:r>
    </w:p>
    <w:p w14:paraId="36DD9D63" w14:textId="77777777" w:rsidR="007C0AF5" w:rsidRDefault="007C0AF5" w:rsidP="007C0AF5">
      <w:pPr>
        <w:rPr>
          <w:rFonts w:cs="Didot"/>
          <w:i/>
          <w:color w:val="000000" w:themeColor="text1"/>
          <w:sz w:val="22"/>
          <w:szCs w:val="22"/>
        </w:rPr>
      </w:pPr>
      <w:r w:rsidRPr="00AD4119">
        <w:rPr>
          <w:rFonts w:cs="Didot"/>
          <w:i/>
          <w:color w:val="000000" w:themeColor="text1"/>
          <w:sz w:val="22"/>
          <w:szCs w:val="22"/>
        </w:rPr>
        <w:t>MENON:</w:t>
      </w:r>
      <w:r>
        <w:rPr>
          <w:rFonts w:cs="Didot"/>
          <w:color w:val="000000" w:themeColor="text1"/>
          <w:sz w:val="22"/>
          <w:szCs w:val="22"/>
        </w:rPr>
        <w:t xml:space="preserve"> Was meinst du damit?</w:t>
      </w:r>
      <w:r w:rsidRPr="009F48AA">
        <w:rPr>
          <w:rFonts w:cs="Didot"/>
          <w:i/>
          <w:color w:val="000000" w:themeColor="text1"/>
          <w:sz w:val="22"/>
          <w:szCs w:val="22"/>
        </w:rPr>
        <w:t xml:space="preserve"> </w:t>
      </w:r>
    </w:p>
    <w:p w14:paraId="6EEBB295" w14:textId="77777777" w:rsidR="007C0AF5" w:rsidRDefault="007C0AF5" w:rsidP="007C0AF5">
      <w:pPr>
        <w:rPr>
          <w:rFonts w:cs="Didot"/>
          <w:color w:val="000000" w:themeColor="text1"/>
          <w:sz w:val="22"/>
          <w:szCs w:val="22"/>
        </w:rPr>
      </w:pPr>
      <w:r>
        <w:rPr>
          <w:rFonts w:cs="Didot"/>
          <w:i/>
          <w:color w:val="000000" w:themeColor="text1"/>
          <w:sz w:val="22"/>
          <w:szCs w:val="22"/>
        </w:rPr>
        <w:t>SO</w:t>
      </w:r>
      <w:r w:rsidRPr="00AD4119">
        <w:rPr>
          <w:rFonts w:cs="Didot"/>
          <w:i/>
          <w:color w:val="000000" w:themeColor="text1"/>
          <w:sz w:val="22"/>
          <w:szCs w:val="22"/>
        </w:rPr>
        <w:t>KRATES:</w:t>
      </w:r>
      <w:r>
        <w:rPr>
          <w:rFonts w:cs="Didot"/>
          <w:i/>
          <w:color w:val="000000" w:themeColor="text1"/>
          <w:sz w:val="22"/>
          <w:szCs w:val="22"/>
        </w:rPr>
        <w:t xml:space="preserve"> </w:t>
      </w:r>
      <w:r>
        <w:rPr>
          <w:rFonts w:cs="Didot"/>
          <w:color w:val="000000" w:themeColor="text1"/>
          <w:sz w:val="22"/>
          <w:szCs w:val="22"/>
        </w:rPr>
        <w:t>Nehmen wir Güter wie Reichtum, Macht, Ehre, Schönheit und Gesundheit: die sind doch wohl nützlich, könnten aber auch schaden</w:t>
      </w:r>
      <w:r>
        <w:rPr>
          <w:rFonts w:cs="Didot"/>
          <w:i/>
          <w:color w:val="000000" w:themeColor="text1"/>
          <w:sz w:val="22"/>
          <w:szCs w:val="22"/>
        </w:rPr>
        <w:t xml:space="preserve">  </w:t>
      </w:r>
      <w:r>
        <w:rPr>
          <w:rFonts w:cs="Didot"/>
          <w:color w:val="000000" w:themeColor="text1"/>
          <w:sz w:val="22"/>
          <w:szCs w:val="22"/>
        </w:rPr>
        <w:t xml:space="preserve"> - und das hängt offenbar vom rechten Gebrauch ab, den man von ihnen macht.</w:t>
      </w:r>
    </w:p>
    <w:p w14:paraId="632EF33D" w14:textId="77777777" w:rsidR="007C0AF5" w:rsidRDefault="007C0AF5" w:rsidP="007C0AF5">
      <w:pPr>
        <w:rPr>
          <w:rFonts w:cs="Didot"/>
          <w:color w:val="000000" w:themeColor="text1"/>
          <w:sz w:val="22"/>
          <w:szCs w:val="22"/>
        </w:rPr>
      </w:pPr>
      <w:r w:rsidRPr="009761BC">
        <w:rPr>
          <w:rFonts w:cs="Didot"/>
          <w:i/>
          <w:color w:val="000000" w:themeColor="text1"/>
          <w:sz w:val="22"/>
          <w:szCs w:val="22"/>
        </w:rPr>
        <w:t xml:space="preserve">MENON: </w:t>
      </w:r>
      <w:r>
        <w:rPr>
          <w:rFonts w:cs="Didot"/>
          <w:color w:val="000000" w:themeColor="text1"/>
          <w:sz w:val="22"/>
          <w:szCs w:val="22"/>
        </w:rPr>
        <w:t>Stimmt.</w:t>
      </w:r>
    </w:p>
    <w:p w14:paraId="1B3667C5" w14:textId="77777777" w:rsidR="007C0AF5" w:rsidRDefault="007C0AF5" w:rsidP="007C0AF5">
      <w:pPr>
        <w:rPr>
          <w:rFonts w:cs="Didot"/>
          <w:color w:val="000000" w:themeColor="text1"/>
          <w:sz w:val="22"/>
          <w:szCs w:val="22"/>
        </w:rPr>
      </w:pPr>
      <w:r w:rsidRPr="009761BC">
        <w:rPr>
          <w:rFonts w:cs="Didot"/>
          <w:i/>
          <w:color w:val="000000" w:themeColor="text1"/>
          <w:sz w:val="22"/>
          <w:szCs w:val="22"/>
        </w:rPr>
        <w:t>SOKRATES:</w:t>
      </w:r>
      <w:r>
        <w:rPr>
          <w:rFonts w:cs="Didot"/>
          <w:color w:val="000000" w:themeColor="text1"/>
          <w:sz w:val="22"/>
          <w:szCs w:val="22"/>
        </w:rPr>
        <w:t xml:space="preserve"> Und das trifft auch auf die  seelischen oder mentalen Güter zu, wie wir sie </w:t>
      </w:r>
    </w:p>
    <w:p w14:paraId="1137A6AB" w14:textId="77777777" w:rsidR="007C0AF5" w:rsidRDefault="007C0AF5" w:rsidP="007C0AF5">
      <w:pPr>
        <w:rPr>
          <w:rFonts w:cs="Didot"/>
          <w:color w:val="000000" w:themeColor="text1"/>
          <w:sz w:val="22"/>
          <w:szCs w:val="22"/>
        </w:rPr>
      </w:pPr>
      <w:r>
        <w:rPr>
          <w:rFonts w:cs="Didot"/>
          <w:color w:val="000000" w:themeColor="text1"/>
          <w:sz w:val="22"/>
          <w:szCs w:val="22"/>
        </w:rPr>
        <w:t>vielleicht nennen können; ich meine z.B.  so was wie Mut oder Gedächtniskraft oder Selbstbeherrschung:  auch die sind nützlich, können aber auch schaden, und das hängt jeweils vom rechten Gebrauch ab, den man von ihnen macht.</w:t>
      </w:r>
    </w:p>
    <w:p w14:paraId="1F01A725" w14:textId="77777777" w:rsidR="007C0AF5" w:rsidRDefault="007C0AF5" w:rsidP="007C0AF5">
      <w:pPr>
        <w:rPr>
          <w:rFonts w:cs="Didot"/>
          <w:color w:val="000000" w:themeColor="text1"/>
          <w:sz w:val="22"/>
          <w:szCs w:val="22"/>
        </w:rPr>
      </w:pPr>
      <w:r w:rsidRPr="009761BC">
        <w:rPr>
          <w:rFonts w:cs="Didot"/>
          <w:i/>
          <w:color w:val="000000" w:themeColor="text1"/>
          <w:sz w:val="22"/>
          <w:szCs w:val="22"/>
        </w:rPr>
        <w:t>MENON:</w:t>
      </w:r>
      <w:r>
        <w:rPr>
          <w:rFonts w:cs="Didot"/>
          <w:color w:val="000000" w:themeColor="text1"/>
          <w:sz w:val="22"/>
          <w:szCs w:val="22"/>
        </w:rPr>
        <w:t xml:space="preserve"> Einverstanden.</w:t>
      </w:r>
      <w:r w:rsidRPr="009761BC">
        <w:rPr>
          <w:rFonts w:cs="Didot"/>
          <w:i/>
          <w:color w:val="000000" w:themeColor="text1"/>
          <w:sz w:val="22"/>
          <w:szCs w:val="22"/>
        </w:rPr>
        <w:br/>
        <w:t xml:space="preserve">SOKRATES: </w:t>
      </w:r>
      <w:r>
        <w:rPr>
          <w:rFonts w:cs="Didot"/>
          <w:color w:val="000000" w:themeColor="text1"/>
          <w:sz w:val="22"/>
          <w:szCs w:val="22"/>
        </w:rPr>
        <w:t xml:space="preserve"> Der rechte Gebrauch ist aber eine Sache des Wissens , der Einsicht und vernünftiger Überlegung. </w:t>
      </w:r>
    </w:p>
    <w:p w14:paraId="1D75F2B0" w14:textId="77777777" w:rsidR="007C0AF5" w:rsidRPr="00701BE1" w:rsidRDefault="007C0AF5" w:rsidP="007C0AF5">
      <w:pPr>
        <w:rPr>
          <w:rFonts w:cs="Didot"/>
          <w:color w:val="000000" w:themeColor="text1"/>
          <w:sz w:val="22"/>
          <w:szCs w:val="22"/>
        </w:rPr>
      </w:pPr>
      <w:r w:rsidRPr="00701BE1">
        <w:rPr>
          <w:rFonts w:cs="Didot"/>
          <w:i/>
          <w:color w:val="000000" w:themeColor="text1"/>
          <w:sz w:val="22"/>
          <w:szCs w:val="22"/>
        </w:rPr>
        <w:t>MENON:</w:t>
      </w:r>
      <w:r>
        <w:rPr>
          <w:rFonts w:cs="Didot"/>
          <w:i/>
          <w:color w:val="000000" w:themeColor="text1"/>
          <w:sz w:val="22"/>
          <w:szCs w:val="22"/>
        </w:rPr>
        <w:t xml:space="preserve"> </w:t>
      </w:r>
      <w:r w:rsidRPr="00701BE1">
        <w:rPr>
          <w:rFonts w:cs="Didot"/>
          <w:color w:val="000000" w:themeColor="text1"/>
          <w:sz w:val="22"/>
          <w:szCs w:val="22"/>
        </w:rPr>
        <w:t>Auch</w:t>
      </w:r>
      <w:r>
        <w:rPr>
          <w:rFonts w:cs="Didot"/>
          <w:i/>
          <w:color w:val="000000" w:themeColor="text1"/>
          <w:sz w:val="22"/>
          <w:szCs w:val="22"/>
        </w:rPr>
        <w:t xml:space="preserve"> </w:t>
      </w:r>
      <w:r>
        <w:rPr>
          <w:rFonts w:cs="Didot"/>
          <w:color w:val="000000" w:themeColor="text1"/>
          <w:sz w:val="22"/>
          <w:szCs w:val="22"/>
        </w:rPr>
        <w:t>da magst du recht haben.</w:t>
      </w:r>
    </w:p>
    <w:p w14:paraId="50EBFEE9" w14:textId="77777777" w:rsidR="007C0AF5" w:rsidRDefault="007C0AF5" w:rsidP="007C0AF5">
      <w:pPr>
        <w:rPr>
          <w:rFonts w:cs="Didot"/>
          <w:color w:val="000000" w:themeColor="text1"/>
          <w:sz w:val="22"/>
          <w:szCs w:val="22"/>
        </w:rPr>
      </w:pPr>
      <w:r w:rsidRPr="00701BE1">
        <w:rPr>
          <w:rFonts w:cs="Didot"/>
          <w:i/>
          <w:color w:val="000000" w:themeColor="text1"/>
          <w:sz w:val="22"/>
          <w:szCs w:val="22"/>
        </w:rPr>
        <w:t>SOKRATES:</w:t>
      </w:r>
      <w:r>
        <w:rPr>
          <w:rFonts w:cs="Didot"/>
          <w:color w:val="000000" w:themeColor="text1"/>
          <w:sz w:val="22"/>
          <w:szCs w:val="22"/>
        </w:rPr>
        <w:t xml:space="preserve"> Also ist die Tugend insofern gut und nützlich, als sie eine Art Einsicht ist, und zwar bei der Bestimmung des richtigen Gebrauchs aller Güter, der materiellen wie der mentalen.</w:t>
      </w:r>
    </w:p>
    <w:p w14:paraId="089F1A99" w14:textId="77777777" w:rsidR="007C0AF5" w:rsidRDefault="007C0AF5" w:rsidP="007C0AF5">
      <w:pPr>
        <w:rPr>
          <w:rFonts w:cs="Didot"/>
          <w:color w:val="000000" w:themeColor="text1"/>
          <w:sz w:val="22"/>
          <w:szCs w:val="22"/>
        </w:rPr>
      </w:pPr>
      <w:r w:rsidRPr="009761BC">
        <w:rPr>
          <w:rFonts w:cs="Didot"/>
          <w:i/>
          <w:color w:val="000000" w:themeColor="text1"/>
          <w:sz w:val="22"/>
          <w:szCs w:val="22"/>
        </w:rPr>
        <w:t>MENON:</w:t>
      </w:r>
      <w:r>
        <w:rPr>
          <w:rFonts w:cs="Didot"/>
          <w:color w:val="000000" w:themeColor="text1"/>
          <w:sz w:val="22"/>
          <w:szCs w:val="22"/>
        </w:rPr>
        <w:t xml:space="preserve"> Klingt etwas kompliziert. Aber wenn es stimmt, dann ist die Tugend, d.h. das Gutsein eines Menschen jedenfalls nicht angeboren, sondern lern- und lehrbar.</w:t>
      </w:r>
    </w:p>
    <w:p w14:paraId="5ACC0CEA" w14:textId="77777777" w:rsidR="007C0AF5" w:rsidRDefault="007C0AF5" w:rsidP="007C0AF5">
      <w:pPr>
        <w:rPr>
          <w:rFonts w:cs="Didot"/>
          <w:color w:val="000000" w:themeColor="text1"/>
          <w:sz w:val="22"/>
          <w:szCs w:val="22"/>
        </w:rPr>
      </w:pPr>
      <w:r w:rsidRPr="00701BE1">
        <w:rPr>
          <w:rFonts w:cs="Didot"/>
          <w:i/>
          <w:color w:val="000000" w:themeColor="text1"/>
          <w:sz w:val="22"/>
          <w:szCs w:val="22"/>
        </w:rPr>
        <w:t xml:space="preserve">SOKRATES: </w:t>
      </w:r>
      <w:r>
        <w:rPr>
          <w:rFonts w:cs="Didot"/>
          <w:color w:val="000000" w:themeColor="text1"/>
          <w:sz w:val="22"/>
          <w:szCs w:val="22"/>
        </w:rPr>
        <w:t xml:space="preserve"> Genau, sofern wir dann in der Praxis auch noch Lehrer und Schüler dafür finden.                  </w:t>
      </w:r>
    </w:p>
    <w:p w14:paraId="611842B9" w14:textId="69CFA162" w:rsidR="007C0AF5" w:rsidRDefault="003D5370" w:rsidP="007C0AF5">
      <w:pPr>
        <w:rPr>
          <w:rFonts w:ascii="Helvetica" w:hAnsi="Helvetica" w:cs="Helvetica"/>
          <w:color w:val="1C1C1C"/>
          <w:sz w:val="28"/>
          <w:szCs w:val="28"/>
        </w:rPr>
      </w:pPr>
      <w:r>
        <w:rPr>
          <w:rFonts w:cs="Didot"/>
          <w:color w:val="000000" w:themeColor="text1"/>
          <w:sz w:val="22"/>
          <w:szCs w:val="22"/>
        </w:rPr>
        <w:t xml:space="preserve">                </w:t>
      </w:r>
      <w:r w:rsidR="007C0AF5" w:rsidRPr="00D30AB9">
        <w:rPr>
          <w:rFonts w:cs="Didot"/>
          <w:color w:val="A6A6A6" w:themeColor="background1" w:themeShade="A6"/>
          <w:sz w:val="20"/>
          <w:szCs w:val="20"/>
        </w:rPr>
        <w:t xml:space="preserve">Platon: </w:t>
      </w:r>
      <w:r w:rsidR="007C0AF5" w:rsidRPr="00D30AB9">
        <w:rPr>
          <w:rFonts w:cs="Didot"/>
          <w:i/>
          <w:color w:val="A6A6A6" w:themeColor="background1" w:themeShade="A6"/>
          <w:sz w:val="20"/>
          <w:szCs w:val="20"/>
        </w:rPr>
        <w:t>MENON</w:t>
      </w:r>
      <w:r>
        <w:rPr>
          <w:rFonts w:cs="Didot"/>
          <w:color w:val="A6A6A6" w:themeColor="background1" w:themeShade="A6"/>
          <w:sz w:val="20"/>
          <w:szCs w:val="20"/>
        </w:rPr>
        <w:t xml:space="preserve"> 87e ff – 89a; Paraphrase</w:t>
      </w:r>
      <w:r w:rsidR="007C0AF5" w:rsidRPr="00571976">
        <w:rPr>
          <w:rFonts w:ascii="Helvetica" w:hAnsi="Helvetica" w:cs="Helvetica"/>
          <w:color w:val="1C1C1C"/>
          <w:sz w:val="28"/>
          <w:szCs w:val="28"/>
        </w:rPr>
        <w:t xml:space="preserve"> </w:t>
      </w:r>
    </w:p>
    <w:p w14:paraId="7AC4AB9D" w14:textId="77777777" w:rsidR="007C0AF5" w:rsidRPr="00701BE1" w:rsidRDefault="007C0AF5" w:rsidP="007C0AF5">
      <w:pPr>
        <w:rPr>
          <w:rFonts w:cs="Didot"/>
          <w:color w:val="000000" w:themeColor="text1"/>
          <w:sz w:val="22"/>
          <w:szCs w:val="22"/>
        </w:rPr>
        <w:sectPr w:rsidR="007C0AF5" w:rsidRPr="00701BE1" w:rsidSect="00DF0A60">
          <w:type w:val="continuous"/>
          <w:pgSz w:w="11900" w:h="16840"/>
          <w:pgMar w:top="1418" w:right="1418" w:bottom="1134" w:left="1418" w:header="709" w:footer="709" w:gutter="0"/>
          <w:cols w:num="2" w:space="709"/>
          <w:docGrid w:linePitch="360"/>
        </w:sectPr>
      </w:pPr>
    </w:p>
    <w:p w14:paraId="65F8A244" w14:textId="77777777" w:rsidR="007C0AF5" w:rsidRDefault="007C0AF5" w:rsidP="007C0AF5">
      <w:pPr>
        <w:jc w:val="center"/>
        <w:rPr>
          <w:b/>
        </w:rPr>
      </w:pPr>
    </w:p>
    <w:tbl>
      <w:tblPr>
        <w:tblStyle w:val="Tabellenraster"/>
        <w:tblW w:w="0" w:type="auto"/>
        <w:tblLook w:val="04A0" w:firstRow="1" w:lastRow="0" w:firstColumn="1" w:lastColumn="0" w:noHBand="0" w:noVBand="1"/>
      </w:tblPr>
      <w:tblGrid>
        <w:gridCol w:w="4518"/>
        <w:gridCol w:w="4536"/>
      </w:tblGrid>
      <w:tr w:rsidR="007C0AF5" w14:paraId="2EB98C7C" w14:textId="77777777" w:rsidTr="00DF0A60">
        <w:tc>
          <w:tcPr>
            <w:tcW w:w="4518" w:type="dxa"/>
          </w:tcPr>
          <w:p w14:paraId="0E75EAD7" w14:textId="77777777" w:rsidR="007C0AF5" w:rsidRDefault="007C0AF5" w:rsidP="00DF0A60">
            <w:pPr>
              <w:rPr>
                <w:rFonts w:ascii="Helvetica" w:hAnsi="Helvetica" w:cs="Helvetica"/>
                <w:color w:val="1C1C1C"/>
                <w:sz w:val="18"/>
                <w:szCs w:val="18"/>
              </w:rPr>
            </w:pPr>
          </w:p>
          <w:p w14:paraId="5CBEEF4E" w14:textId="77777777" w:rsidR="007C0AF5" w:rsidRDefault="007C0AF5" w:rsidP="00DF0A60">
            <w:pPr>
              <w:rPr>
                <w:rFonts w:ascii="Helvetica" w:hAnsi="Helvetica" w:cs="Helvetica"/>
                <w:color w:val="1C1C1C"/>
                <w:sz w:val="18"/>
                <w:szCs w:val="18"/>
              </w:rPr>
            </w:pPr>
          </w:p>
          <w:p w14:paraId="23EF5BD4" w14:textId="77777777" w:rsidR="007C0AF5" w:rsidRDefault="007C0AF5" w:rsidP="00DF0A60">
            <w:pPr>
              <w:rPr>
                <w:rFonts w:ascii="Helvetica" w:hAnsi="Helvetica" w:cs="Helvetica"/>
                <w:color w:val="1C1C1C"/>
                <w:sz w:val="18"/>
                <w:szCs w:val="18"/>
              </w:rPr>
            </w:pPr>
          </w:p>
          <w:p w14:paraId="30A29B59" w14:textId="77777777" w:rsidR="007C0AF5" w:rsidRDefault="007C0AF5" w:rsidP="00DF0A60">
            <w:pPr>
              <w:rPr>
                <w:rFonts w:ascii="Helvetica" w:hAnsi="Helvetica" w:cs="Helvetica"/>
                <w:color w:val="1C1C1C"/>
                <w:sz w:val="18"/>
                <w:szCs w:val="18"/>
              </w:rPr>
            </w:pPr>
          </w:p>
          <w:p w14:paraId="692E7C2C" w14:textId="77777777" w:rsidR="007C0AF5" w:rsidRDefault="007C0AF5" w:rsidP="00DF0A60">
            <w:pPr>
              <w:rPr>
                <w:rFonts w:ascii="Helvetica" w:hAnsi="Helvetica" w:cs="Helvetica"/>
                <w:color w:val="1C1C1C"/>
                <w:sz w:val="18"/>
                <w:szCs w:val="18"/>
              </w:rPr>
            </w:pPr>
          </w:p>
          <w:p w14:paraId="375E91D5" w14:textId="77777777" w:rsidR="007C0AF5" w:rsidRDefault="007C0AF5" w:rsidP="00DF0A60">
            <w:pPr>
              <w:rPr>
                <w:rFonts w:ascii="Helvetica" w:hAnsi="Helvetica" w:cs="Helvetica"/>
                <w:color w:val="1C1C1C"/>
                <w:sz w:val="18"/>
                <w:szCs w:val="18"/>
              </w:rPr>
            </w:pPr>
          </w:p>
          <w:p w14:paraId="420D56CB" w14:textId="77777777" w:rsidR="007C0AF5" w:rsidRDefault="007C0AF5" w:rsidP="00DF0A60">
            <w:pPr>
              <w:rPr>
                <w:rFonts w:ascii="Helvetica" w:hAnsi="Helvetica" w:cs="Helvetica"/>
                <w:color w:val="1C1C1C"/>
                <w:sz w:val="18"/>
                <w:szCs w:val="18"/>
              </w:rPr>
            </w:pPr>
            <w:r w:rsidRPr="00571976">
              <w:rPr>
                <w:rFonts w:ascii="Helvetica" w:hAnsi="Helvetica" w:cs="Helvetica"/>
                <w:color w:val="1C1C1C"/>
                <w:sz w:val="18"/>
                <w:szCs w:val="18"/>
              </w:rPr>
              <w:t>Die Klugheit galt seit den Anfängen der abendländischen Philosophie als bedeutsame Tugend, zunächst sogar als die wichtigste der Tugenden. Insbesondere Platon sah sie als Voraussetzung für jede Tugend</w:t>
            </w:r>
            <w:r>
              <w:rPr>
                <w:rFonts w:ascii="Helvetica" w:hAnsi="Helvetica" w:cs="Helvetica"/>
                <w:color w:val="1C1C1C"/>
                <w:sz w:val="18"/>
                <w:szCs w:val="18"/>
              </w:rPr>
              <w:t xml:space="preserve">; in seinen Dialogen verwendet er oft den Ausdruck </w:t>
            </w:r>
            <w:r w:rsidRPr="00571976">
              <w:rPr>
                <w:rFonts w:ascii="Helvetica" w:hAnsi="Helvetica" w:cs="Helvetica"/>
                <w:i/>
                <w:color w:val="1C1C1C"/>
                <w:sz w:val="18"/>
                <w:szCs w:val="18"/>
              </w:rPr>
              <w:t>phronesis</w:t>
            </w:r>
            <w:r>
              <w:rPr>
                <w:rFonts w:ascii="Helvetica" w:hAnsi="Helvetica" w:cs="Helvetica"/>
                <w:color w:val="1C1C1C"/>
                <w:sz w:val="18"/>
                <w:szCs w:val="18"/>
              </w:rPr>
              <w:t xml:space="preserve">, der manchmal auch als ‚Vernünftigkeit’, ‚praktische Vernunft’, ‚sittliche Einsicht’ übersetzt wird. </w:t>
            </w:r>
          </w:p>
          <w:p w14:paraId="14C78F5A" w14:textId="77777777" w:rsidR="007C0AF5" w:rsidRPr="00571976" w:rsidRDefault="007C0AF5" w:rsidP="00DF0A60">
            <w:pPr>
              <w:rPr>
                <w:rFonts w:cs="Didot"/>
                <w:i/>
                <w:color w:val="000000" w:themeColor="text1"/>
                <w:sz w:val="18"/>
                <w:szCs w:val="18"/>
              </w:rPr>
            </w:pPr>
            <w:r>
              <w:rPr>
                <w:rFonts w:ascii="Helvetica" w:hAnsi="Helvetica" w:cs="Helvetica"/>
                <w:color w:val="1C1C1C"/>
                <w:sz w:val="18"/>
                <w:szCs w:val="18"/>
              </w:rPr>
              <w:t xml:space="preserve">                               </w:t>
            </w:r>
            <w:r w:rsidRPr="00571976">
              <w:rPr>
                <w:rFonts w:ascii="Helvetica" w:hAnsi="Helvetica" w:cs="Helvetica"/>
                <w:i/>
                <w:color w:val="1C1C1C"/>
                <w:sz w:val="18"/>
                <w:szCs w:val="18"/>
              </w:rPr>
              <w:t>Allegorie der Klugheit/prudentia</w:t>
            </w:r>
            <w:r>
              <w:rPr>
                <w:rFonts w:ascii="Helvetica" w:hAnsi="Helvetica" w:cs="Helvetica"/>
                <w:i/>
                <w:color w:val="1C1C1C"/>
                <w:sz w:val="18"/>
                <w:szCs w:val="18"/>
              </w:rPr>
              <w:t xml:space="preserve"> </w:t>
            </w:r>
            <w:r>
              <w:rPr>
                <w:rFonts w:ascii="Helvetica" w:hAnsi="Helvetica" w:cs="Helvetica"/>
                <w:color w:val="1C1C1C"/>
                <w:sz w:val="18"/>
                <w:szCs w:val="18"/>
              </w:rPr>
              <w:sym w:font="Wingdings 3" w:char="F0D2"/>
            </w:r>
          </w:p>
        </w:tc>
        <w:tc>
          <w:tcPr>
            <w:tcW w:w="4536" w:type="dxa"/>
          </w:tcPr>
          <w:p w14:paraId="43324A8E" w14:textId="77777777" w:rsidR="008E5AC3" w:rsidRDefault="008E5AC3" w:rsidP="00DF0A60">
            <w:pPr>
              <w:rPr>
                <w:rFonts w:cs="Didot"/>
                <w:color w:val="000000" w:themeColor="text1"/>
                <w:sz w:val="22"/>
                <w:szCs w:val="22"/>
              </w:rPr>
            </w:pPr>
          </w:p>
          <w:p w14:paraId="62EA919A" w14:textId="77777777" w:rsidR="006D09BE" w:rsidRDefault="008E5AC3" w:rsidP="00DF0A60">
            <w:pPr>
              <w:rPr>
                <w:rFonts w:cs="Didot"/>
                <w:color w:val="000000" w:themeColor="text1"/>
                <w:sz w:val="22"/>
                <w:szCs w:val="22"/>
              </w:rPr>
            </w:pPr>
            <w:r>
              <w:rPr>
                <w:rFonts w:cs="Didot"/>
                <w:color w:val="000000" w:themeColor="text1"/>
                <w:sz w:val="22"/>
                <w:szCs w:val="22"/>
              </w:rPr>
              <w:t xml:space="preserve">Eine sehr interessante Darstellung der Allegorie der Klugheit findet sich in </w:t>
            </w:r>
            <w:r w:rsidRPr="008E5AC3">
              <w:rPr>
                <w:rFonts w:cs="Didot"/>
                <w:b/>
                <w:color w:val="000000" w:themeColor="text1"/>
                <w:sz w:val="22"/>
                <w:szCs w:val="22"/>
              </w:rPr>
              <w:t>Johann Amos Comenius</w:t>
            </w:r>
            <w:r w:rsidR="006D09BE">
              <w:rPr>
                <w:rFonts w:cs="Didot"/>
                <w:b/>
                <w:color w:val="000000" w:themeColor="text1"/>
                <w:sz w:val="22"/>
                <w:szCs w:val="22"/>
              </w:rPr>
              <w:t>’</w:t>
            </w:r>
            <w:r>
              <w:rPr>
                <w:rFonts w:cs="Didot"/>
                <w:color w:val="000000" w:themeColor="text1"/>
                <w:sz w:val="22"/>
                <w:szCs w:val="22"/>
              </w:rPr>
              <w:t xml:space="preserve"> Lehrwerk </w:t>
            </w:r>
            <w:r w:rsidRPr="008E5AC3">
              <w:rPr>
                <w:rFonts w:cs="Didot"/>
                <w:i/>
                <w:color w:val="000000" w:themeColor="text1"/>
                <w:sz w:val="22"/>
                <w:szCs w:val="22"/>
              </w:rPr>
              <w:t>Orbis pictus</w:t>
            </w:r>
            <w:r w:rsidR="006D09BE">
              <w:rPr>
                <w:rFonts w:cs="Didot"/>
                <w:color w:val="000000" w:themeColor="text1"/>
                <w:sz w:val="22"/>
                <w:szCs w:val="22"/>
              </w:rPr>
              <w:t>.</w:t>
            </w:r>
            <w:r>
              <w:rPr>
                <w:rFonts w:cs="Didot"/>
                <w:color w:val="000000" w:themeColor="text1"/>
                <w:sz w:val="22"/>
                <w:szCs w:val="22"/>
              </w:rPr>
              <w:t xml:space="preserve"> </w:t>
            </w:r>
          </w:p>
          <w:p w14:paraId="46D32EDC" w14:textId="577B8AB1" w:rsidR="007C0AF5" w:rsidRDefault="008E5AC3" w:rsidP="00DF0A60">
            <w:pPr>
              <w:rPr>
                <w:rFonts w:cs="Didot"/>
                <w:color w:val="000000" w:themeColor="text1"/>
                <w:sz w:val="22"/>
                <w:szCs w:val="22"/>
              </w:rPr>
            </w:pPr>
            <w:r>
              <w:rPr>
                <w:rFonts w:cs="Didot"/>
                <w:color w:val="000000" w:themeColor="text1"/>
                <w:sz w:val="22"/>
                <w:szCs w:val="22"/>
              </w:rPr>
              <w:t>Merkmale der Klugheit sind in der Illustration nummeriert und in einer Bild-Legende erklärt</w:t>
            </w:r>
            <w:r w:rsidR="006D09BE">
              <w:rPr>
                <w:rFonts w:cs="Didot"/>
                <w:color w:val="000000" w:themeColor="text1"/>
                <w:sz w:val="22"/>
                <w:szCs w:val="22"/>
              </w:rPr>
              <w:t>.</w:t>
            </w:r>
          </w:p>
        </w:tc>
      </w:tr>
    </w:tbl>
    <w:p w14:paraId="1F4F2D5E" w14:textId="77777777" w:rsidR="007C0AF5" w:rsidRDefault="007C0AF5" w:rsidP="007C0AF5">
      <w:pPr>
        <w:rPr>
          <w:sz w:val="22"/>
          <w:szCs w:val="22"/>
        </w:rPr>
      </w:pPr>
    </w:p>
    <w:p w14:paraId="3B8C2B17" w14:textId="77777777" w:rsidR="007C0AF5" w:rsidRDefault="007C0AF5" w:rsidP="007C0AF5">
      <w:pPr>
        <w:rPr>
          <w:sz w:val="22"/>
          <w:szCs w:val="22"/>
        </w:rPr>
      </w:pPr>
    </w:p>
    <w:tbl>
      <w:tblPr>
        <w:tblStyle w:val="Tabellenraster"/>
        <w:tblW w:w="9588" w:type="dxa"/>
        <w:tblLook w:val="04A0" w:firstRow="1" w:lastRow="0" w:firstColumn="1" w:lastColumn="0" w:noHBand="0" w:noVBand="1"/>
      </w:tblPr>
      <w:tblGrid>
        <w:gridCol w:w="9352"/>
        <w:gridCol w:w="236"/>
      </w:tblGrid>
      <w:tr w:rsidR="008C49A4" w:rsidRPr="00846CAA" w14:paraId="79864FA2" w14:textId="77777777" w:rsidTr="008C49A4">
        <w:tc>
          <w:tcPr>
            <w:tcW w:w="9352" w:type="dxa"/>
            <w:shd w:val="clear" w:color="auto" w:fill="D9D9D9" w:themeFill="background1" w:themeFillShade="D9"/>
          </w:tcPr>
          <w:p w14:paraId="0B5DF730" w14:textId="77777777" w:rsidR="007C0AF5" w:rsidRPr="00846CAA" w:rsidRDefault="007C0AF5" w:rsidP="00DF0A60">
            <w:pPr>
              <w:rPr>
                <w:b/>
                <w:i/>
                <w:sz w:val="22"/>
                <w:szCs w:val="22"/>
              </w:rPr>
            </w:pPr>
            <w:r>
              <w:rPr>
                <w:b/>
                <w:i/>
                <w:sz w:val="22"/>
                <w:szCs w:val="22"/>
              </w:rPr>
              <w:t>Vorschläge für Arbeitsa</w:t>
            </w:r>
            <w:r w:rsidRPr="00846CAA">
              <w:rPr>
                <w:b/>
                <w:i/>
                <w:sz w:val="22"/>
                <w:szCs w:val="22"/>
              </w:rPr>
              <w:t>nregungen</w:t>
            </w:r>
          </w:p>
        </w:tc>
        <w:tc>
          <w:tcPr>
            <w:tcW w:w="236" w:type="dxa"/>
            <w:shd w:val="clear" w:color="auto" w:fill="D9D9D9" w:themeFill="background1" w:themeFillShade="D9"/>
          </w:tcPr>
          <w:p w14:paraId="2EE09A25" w14:textId="4F98A906" w:rsidR="007C0AF5" w:rsidRPr="00A71E93" w:rsidRDefault="007C0AF5" w:rsidP="00DF0A60">
            <w:pPr>
              <w:rPr>
                <w:b/>
                <w:i/>
                <w:sz w:val="22"/>
                <w:szCs w:val="22"/>
              </w:rPr>
            </w:pPr>
          </w:p>
        </w:tc>
      </w:tr>
      <w:tr w:rsidR="008C49A4" w14:paraId="4966DFC0" w14:textId="77777777" w:rsidTr="008C49A4">
        <w:trPr>
          <w:trHeight w:val="1857"/>
        </w:trPr>
        <w:tc>
          <w:tcPr>
            <w:tcW w:w="9352" w:type="dxa"/>
          </w:tcPr>
          <w:p w14:paraId="30AA0405" w14:textId="77777777" w:rsidR="007C0AF5" w:rsidRDefault="007C0AF5" w:rsidP="00DF0A60">
            <w:pPr>
              <w:rPr>
                <w:rFonts w:ascii="Calibri" w:hAnsi="Calibri"/>
                <w:sz w:val="22"/>
                <w:szCs w:val="22"/>
              </w:rPr>
            </w:pPr>
          </w:p>
          <w:p w14:paraId="1A3196E7" w14:textId="77777777" w:rsidR="008C49A4" w:rsidRDefault="007C0AF5" w:rsidP="00DF0A60">
            <w:pPr>
              <w:rPr>
                <w:rFonts w:ascii="Calibri" w:hAnsi="Calibri"/>
                <w:sz w:val="22"/>
                <w:szCs w:val="22"/>
              </w:rPr>
            </w:pPr>
            <w:r>
              <w:rPr>
                <w:rFonts w:ascii="Calibri" w:hAnsi="Calibri"/>
                <w:sz w:val="22"/>
                <w:szCs w:val="22"/>
              </w:rPr>
              <w:t xml:space="preserve">A1: Stelle Sokrates’ Argument für die Beantwortung der Titelfrage in Kurzform dar. </w:t>
            </w:r>
          </w:p>
          <w:p w14:paraId="59BB9602" w14:textId="77777777" w:rsidR="008C49A4" w:rsidRDefault="008C49A4" w:rsidP="00DF0A60">
            <w:pPr>
              <w:rPr>
                <w:rFonts w:ascii="Helvetica" w:hAnsi="Helvetica" w:cs="Helvetica"/>
                <w:color w:val="1C1C1C"/>
                <w:sz w:val="18"/>
                <w:szCs w:val="18"/>
              </w:rPr>
            </w:pPr>
            <w:r>
              <w:rPr>
                <w:rFonts w:ascii="Calibri" w:hAnsi="Calibri"/>
                <w:sz w:val="22"/>
                <w:szCs w:val="22"/>
              </w:rPr>
              <w:t xml:space="preserve">       </w:t>
            </w:r>
            <w:r w:rsidR="007C0AF5">
              <w:rPr>
                <w:rFonts w:ascii="Calibri" w:hAnsi="Calibri"/>
                <w:sz w:val="22"/>
                <w:szCs w:val="22"/>
              </w:rPr>
              <w:t xml:space="preserve">(HILFE: </w:t>
            </w:r>
            <w:r w:rsidR="007C0AF5" w:rsidRPr="00EE39C6">
              <w:rPr>
                <w:rFonts w:ascii="Calibri" w:hAnsi="Calibri"/>
                <w:sz w:val="18"/>
                <w:szCs w:val="18"/>
              </w:rPr>
              <w:t>1. Begriffsskelett</w:t>
            </w:r>
            <w:r w:rsidR="007C0AF5" w:rsidRPr="00EE39C6">
              <w:rPr>
                <w:rFonts w:ascii="Helvetica" w:hAnsi="Helvetica" w:cs="Helvetica"/>
                <w:color w:val="1C1C1C"/>
                <w:sz w:val="18"/>
                <w:szCs w:val="18"/>
              </w:rPr>
              <w:sym w:font="Wingdings 3" w:char="F0D2"/>
            </w:r>
            <w:r w:rsidR="007C0AF5" w:rsidRPr="00EE39C6">
              <w:rPr>
                <w:rFonts w:ascii="Helvetica" w:hAnsi="Helvetica" w:cs="Helvetica"/>
                <w:color w:val="1C1C1C"/>
                <w:sz w:val="18"/>
                <w:szCs w:val="18"/>
              </w:rPr>
              <w:t>2.durch Pfeile verbinden</w:t>
            </w:r>
            <w:r w:rsidR="007C0AF5" w:rsidRPr="00EE39C6">
              <w:rPr>
                <w:rFonts w:ascii="Helvetica" w:hAnsi="Helvetica" w:cs="Helvetica"/>
                <w:color w:val="1C1C1C"/>
                <w:sz w:val="18"/>
                <w:szCs w:val="18"/>
              </w:rPr>
              <w:sym w:font="Wingdings 3" w:char="F0D2"/>
            </w:r>
            <w:r w:rsidR="007C0AF5" w:rsidRPr="00EE39C6">
              <w:rPr>
                <w:rFonts w:ascii="Helvetica" w:hAnsi="Helvetica" w:cs="Helvetica"/>
                <w:color w:val="1C1C1C"/>
                <w:sz w:val="18"/>
                <w:szCs w:val="18"/>
              </w:rPr>
              <w:t>3.Pfeile mit</w:t>
            </w:r>
            <w:r>
              <w:rPr>
                <w:rFonts w:ascii="Calibri" w:hAnsi="Calibri"/>
                <w:sz w:val="22"/>
                <w:szCs w:val="22"/>
              </w:rPr>
              <w:t xml:space="preserve"> </w:t>
            </w:r>
            <w:r w:rsidR="007C0AF5" w:rsidRPr="00EE39C6">
              <w:rPr>
                <w:rFonts w:ascii="Helvetica" w:hAnsi="Helvetica" w:cs="Helvetica"/>
                <w:color w:val="1C1C1C"/>
                <w:sz w:val="18"/>
                <w:szCs w:val="18"/>
              </w:rPr>
              <w:t>Verben beschriften</w:t>
            </w:r>
            <w:r w:rsidR="007C0AF5">
              <w:rPr>
                <w:rFonts w:ascii="Helvetica" w:hAnsi="Helvetica" w:cs="Helvetica"/>
                <w:color w:val="1C1C1C"/>
                <w:sz w:val="18"/>
                <w:szCs w:val="18"/>
              </w:rPr>
              <w:t xml:space="preserve">; oder: Syllogismus; </w:t>
            </w:r>
          </w:p>
          <w:p w14:paraId="0D09B8D8" w14:textId="43204BF9" w:rsidR="007C0AF5" w:rsidRPr="008C49A4" w:rsidRDefault="008C49A4" w:rsidP="00DF0A60">
            <w:pPr>
              <w:rPr>
                <w:rFonts w:ascii="Calibri" w:hAnsi="Calibri"/>
                <w:sz w:val="22"/>
                <w:szCs w:val="22"/>
              </w:rPr>
            </w:pPr>
            <w:r>
              <w:rPr>
                <w:rFonts w:ascii="Helvetica" w:hAnsi="Helvetica" w:cs="Helvetica"/>
                <w:color w:val="1C1C1C"/>
                <w:sz w:val="18"/>
                <w:szCs w:val="18"/>
              </w:rPr>
              <w:t xml:space="preserve">       </w:t>
            </w:r>
            <w:r w:rsidR="007C0AF5">
              <w:rPr>
                <w:rFonts w:ascii="Helvetica" w:hAnsi="Helvetica" w:cs="Helvetica"/>
                <w:color w:val="1C1C1C"/>
                <w:sz w:val="18"/>
                <w:szCs w:val="18"/>
              </w:rPr>
              <w:t>oder Toulmin-Schema)</w:t>
            </w:r>
          </w:p>
          <w:p w14:paraId="4904FA34" w14:textId="77777777" w:rsidR="007C0AF5" w:rsidRDefault="007C0AF5" w:rsidP="00DF0A60">
            <w:pPr>
              <w:rPr>
                <w:rFonts w:ascii="Calibri" w:hAnsi="Calibri"/>
                <w:sz w:val="22"/>
                <w:szCs w:val="22"/>
              </w:rPr>
            </w:pPr>
            <w:r>
              <w:rPr>
                <w:rFonts w:ascii="Calibri" w:hAnsi="Calibri"/>
                <w:sz w:val="22"/>
                <w:szCs w:val="22"/>
              </w:rPr>
              <w:t>A2: Bewerte die Argumentation: überzeugend? Schwachpunkte?</w:t>
            </w:r>
          </w:p>
          <w:p w14:paraId="5EFF7E85" w14:textId="6582EEEC" w:rsidR="007C0AF5" w:rsidRDefault="007C0AF5" w:rsidP="00DF0A60">
            <w:pPr>
              <w:rPr>
                <w:rFonts w:ascii="Calibri" w:hAnsi="Calibri"/>
                <w:sz w:val="22"/>
                <w:szCs w:val="22"/>
              </w:rPr>
            </w:pPr>
            <w:r>
              <w:rPr>
                <w:rFonts w:ascii="Calibri" w:hAnsi="Calibri"/>
                <w:sz w:val="22"/>
                <w:szCs w:val="22"/>
              </w:rPr>
              <w:t xml:space="preserve">A3: Betrachte die Allegorie der Klugheit </w:t>
            </w:r>
            <w:r w:rsidR="008C49A4">
              <w:rPr>
                <w:rFonts w:ascii="Calibri" w:hAnsi="Calibri"/>
                <w:sz w:val="22"/>
                <w:szCs w:val="22"/>
              </w:rPr>
              <w:t xml:space="preserve">(in Comenius’ </w:t>
            </w:r>
            <w:r w:rsidR="008C49A4" w:rsidRPr="008C49A4">
              <w:rPr>
                <w:rFonts w:ascii="Calibri" w:hAnsi="Calibri"/>
                <w:i/>
                <w:sz w:val="22"/>
                <w:szCs w:val="22"/>
              </w:rPr>
              <w:t>Orbis pictus</w:t>
            </w:r>
            <w:r w:rsidR="008C49A4">
              <w:rPr>
                <w:rFonts w:ascii="Calibri" w:hAnsi="Calibri"/>
                <w:sz w:val="22"/>
                <w:szCs w:val="22"/>
              </w:rPr>
              <w:t xml:space="preserve">) </w:t>
            </w:r>
            <w:r>
              <w:rPr>
                <w:rFonts w:ascii="Calibri" w:hAnsi="Calibri"/>
                <w:sz w:val="22"/>
                <w:szCs w:val="22"/>
              </w:rPr>
              <w:t>und identifiziere ihre Attribute.</w:t>
            </w:r>
          </w:p>
          <w:p w14:paraId="0AA5A829" w14:textId="77777777" w:rsidR="007C0AF5" w:rsidRDefault="007C0AF5" w:rsidP="00DF0A60">
            <w:pPr>
              <w:rPr>
                <w:rFonts w:ascii="Calibri" w:hAnsi="Calibri"/>
                <w:sz w:val="22"/>
                <w:szCs w:val="22"/>
              </w:rPr>
            </w:pPr>
            <w:r>
              <w:rPr>
                <w:rFonts w:ascii="Calibri" w:hAnsi="Calibri"/>
                <w:sz w:val="22"/>
                <w:szCs w:val="22"/>
              </w:rPr>
              <w:t xml:space="preserve">       Interpretiere die Aspekte des Wissens, die damit visualisiert werden.</w:t>
            </w:r>
          </w:p>
          <w:p w14:paraId="4252BBC5" w14:textId="77777777" w:rsidR="008C49A4" w:rsidRDefault="007C0AF5" w:rsidP="00DF0A60">
            <w:pPr>
              <w:rPr>
                <w:rFonts w:ascii="Calibri" w:hAnsi="Calibri"/>
                <w:sz w:val="22"/>
                <w:szCs w:val="22"/>
              </w:rPr>
            </w:pPr>
            <w:r>
              <w:rPr>
                <w:rFonts w:ascii="Calibri" w:hAnsi="Calibri"/>
                <w:sz w:val="22"/>
                <w:szCs w:val="22"/>
              </w:rPr>
              <w:t xml:space="preserve">A4: Erörtere am Beispiel des Mutes (oder </w:t>
            </w:r>
            <w:r w:rsidR="008C49A4">
              <w:rPr>
                <w:rFonts w:ascii="Calibri" w:hAnsi="Calibri"/>
                <w:sz w:val="22"/>
                <w:szCs w:val="22"/>
              </w:rPr>
              <w:t>der Großzügigkeit / Hilfsbereit</w:t>
            </w:r>
            <w:r>
              <w:rPr>
                <w:rFonts w:ascii="Calibri" w:hAnsi="Calibri"/>
                <w:sz w:val="22"/>
                <w:szCs w:val="22"/>
              </w:rPr>
              <w:t xml:space="preserve">schaft / Aufrichtigkeit / ...) </w:t>
            </w:r>
          </w:p>
          <w:p w14:paraId="65E0F8BD" w14:textId="50729670" w:rsidR="007C0AF5" w:rsidRPr="00CF5D77" w:rsidRDefault="008C49A4" w:rsidP="00DF0A60">
            <w:pPr>
              <w:rPr>
                <w:rFonts w:ascii="Calibri" w:hAnsi="Calibri"/>
                <w:sz w:val="22"/>
                <w:szCs w:val="22"/>
              </w:rPr>
            </w:pPr>
            <w:r>
              <w:rPr>
                <w:rFonts w:ascii="Calibri" w:hAnsi="Calibri"/>
                <w:sz w:val="22"/>
                <w:szCs w:val="22"/>
              </w:rPr>
              <w:t xml:space="preserve">       </w:t>
            </w:r>
            <w:r w:rsidR="007C0AF5">
              <w:rPr>
                <w:rFonts w:ascii="Calibri" w:hAnsi="Calibri"/>
                <w:sz w:val="22"/>
                <w:szCs w:val="22"/>
              </w:rPr>
              <w:t>inwiefern d</w:t>
            </w:r>
            <w:r>
              <w:rPr>
                <w:rFonts w:ascii="Calibri" w:hAnsi="Calibri"/>
                <w:sz w:val="22"/>
                <w:szCs w:val="22"/>
              </w:rPr>
              <w:t>as Wissen der Klugheit erforder</w:t>
            </w:r>
            <w:r w:rsidR="007C0AF5">
              <w:rPr>
                <w:rFonts w:ascii="Calibri" w:hAnsi="Calibri"/>
                <w:sz w:val="22"/>
                <w:szCs w:val="22"/>
              </w:rPr>
              <w:t>lich ist, um gemäß dieser Tugend zu handeln.</w:t>
            </w:r>
          </w:p>
        </w:tc>
        <w:tc>
          <w:tcPr>
            <w:tcW w:w="236" w:type="dxa"/>
          </w:tcPr>
          <w:p w14:paraId="36D2A092" w14:textId="77777777" w:rsidR="007C0AF5" w:rsidRPr="007B6AF4" w:rsidRDefault="007C0AF5" w:rsidP="00DF0A60">
            <w:pPr>
              <w:rPr>
                <w:i/>
                <w:color w:val="808080" w:themeColor="background1" w:themeShade="80"/>
                <w:sz w:val="22"/>
                <w:szCs w:val="22"/>
              </w:rPr>
            </w:pPr>
          </w:p>
        </w:tc>
      </w:tr>
    </w:tbl>
    <w:p w14:paraId="57022EFD" w14:textId="77777777" w:rsidR="008C49A4" w:rsidRDefault="008C49A4" w:rsidP="007C0AF5">
      <w:pPr>
        <w:rPr>
          <w:b/>
        </w:rPr>
      </w:pPr>
    </w:p>
    <w:p w14:paraId="369F56ED" w14:textId="77777777" w:rsidR="007C0AF5" w:rsidRDefault="007C0AF5" w:rsidP="007C0AF5">
      <w:pPr>
        <w:rPr>
          <w:rFonts w:ascii="Calibri" w:hAnsi="Calibri"/>
          <w:b/>
        </w:rPr>
      </w:pPr>
      <w:r>
        <w:rPr>
          <w:b/>
        </w:rPr>
        <w:lastRenderedPageBreak/>
        <w:t xml:space="preserve">Umsetzungsbeispiel 5  </w:t>
      </w:r>
      <w:r w:rsidRPr="009B511C">
        <w:rPr>
          <w:b/>
        </w:rPr>
        <w:t>APOLOGIE</w:t>
      </w:r>
      <w:r>
        <w:rPr>
          <w:rFonts w:ascii="Calibri" w:hAnsi="Calibri"/>
          <w:b/>
        </w:rPr>
        <w:t xml:space="preserve">            </w:t>
      </w:r>
      <w:r>
        <w:rPr>
          <w:rFonts w:ascii="Calibri" w:hAnsi="Calibri"/>
          <w:b/>
        </w:rPr>
        <w:tab/>
        <w:t xml:space="preserve">    </w:t>
      </w:r>
    </w:p>
    <w:p w14:paraId="19D6A1C9" w14:textId="77777777" w:rsidR="007C0AF5" w:rsidRPr="009B511C" w:rsidRDefault="007C0AF5" w:rsidP="007C0AF5">
      <w:pPr>
        <w:rPr>
          <w:b/>
        </w:rPr>
      </w:pPr>
    </w:p>
    <w:p w14:paraId="5A094DC5" w14:textId="34AC98DA" w:rsidR="007C0AF5" w:rsidRDefault="007C0AF5" w:rsidP="007C0AF5">
      <w:pPr>
        <w:spacing w:line="360" w:lineRule="auto"/>
        <w:ind w:left="2124" w:hanging="2124"/>
      </w:pPr>
      <w:r w:rsidRPr="009B511C">
        <w:rPr>
          <w:b/>
        </w:rPr>
        <w:t>Vorbemerkung</w:t>
      </w:r>
      <w:r w:rsidRPr="00CB3A7E">
        <w:rPr>
          <w:sz w:val="22"/>
          <w:szCs w:val="22"/>
        </w:rPr>
        <w:t xml:space="preserve">    </w:t>
      </w:r>
      <w:r>
        <w:rPr>
          <w:sz w:val="22"/>
          <w:szCs w:val="22"/>
        </w:rPr>
        <w:tab/>
        <w:t xml:space="preserve">   </w:t>
      </w:r>
      <w:r>
        <w:t>Sokrates’ Rechtfertigungsrede vor Gericht, unmittelbar vor seiner Verurteilung zum Tod durch den Schierlingsbecher (399 v.Chr</w:t>
      </w:r>
      <w:r w:rsidR="003D5370">
        <w:t>.</w:t>
      </w:r>
      <w:r>
        <w:t>) stellt eine Gründungsakte der philosophischen Ethik dar, denn Sokrates verteidigt darin das öffentliche und dialogische Philosophieren, d.h. die Forschung nach Weisheit als Lebensform, er erläutert seine vergleichsweise Weisheit als Einsicht in Grenzen des Wissens in Bezug auf letzte Dinge (ob der Tod ein Übel sei), er vertritt dezidiert eine Hierarchie der Güter (Geld, Ehre, Ruhm, Einsicht, Wahrheit) mit dem Vorrang charakterlicher Exzellenz (Tugend, im privaten wie im öffentlichen Bereich), er deklariert das fortdauernde Prüfen der sittlichen Verfassung als Aufklärung im Dienste des Gemeinwohls und bezeugt exemplarisch durch seine radikale und unerschütterliche Haltung die Glaubwürdigkeit des hohen Werts eines guten Lebens noch vor dem bloßen Überleben.</w:t>
      </w:r>
    </w:p>
    <w:p w14:paraId="31F96FC9" w14:textId="77777777" w:rsidR="007C0AF5" w:rsidRDefault="007C0AF5" w:rsidP="007C0AF5">
      <w:pPr>
        <w:spacing w:line="360" w:lineRule="auto"/>
        <w:ind w:left="2124" w:hanging="2124"/>
      </w:pPr>
      <w:r>
        <w:rPr>
          <w:b/>
        </w:rPr>
        <w:tab/>
      </w:r>
      <w:r>
        <w:t xml:space="preserve">   Wenngleich die APOLOGIE naturgemäß kein Dialog sein kann, kommen in ihr die Gegenstimmen indirekt zu Wort, und zumindest Ausschnitte aus diesem weltliterarischen Dokument sollte keinem Schüler des Faches Ethik vorenthalten werden: Zwar scheint es nicht primär um Formen des „vernunftgeleiteten Argumentierens“ zu gehen, doch zentral ist die Entlarvung der Irrationalität des Anklagepunktes und die unbeirrbare Berufung auf fragende und prüfende Wahrheits-Suche. Sokrates verkörpert wie keine andere Figur die Überzeugung, dass ein </w:t>
      </w:r>
      <w:r w:rsidRPr="00FA63F6">
        <w:t>gelingendes menschliches Leben der Weisheitssuche, also des Philosophierens</w:t>
      </w:r>
      <w:r>
        <w:t xml:space="preserve">, und der Überprüfung der Tugend </w:t>
      </w:r>
      <w:r w:rsidRPr="00FA63F6">
        <w:t>bedarf.</w:t>
      </w:r>
      <w:r>
        <w:t xml:space="preserve">   Nicht unterschlagen werden sollte der paradoxe Sachverhalt, dass Sokrates sich bei der Behauptung der Notwendigkeit von Vernunftorientierung für ein gelingendes menschliches Leben auf einen „höheren Auftrag“ beruft, den aufs Gründlichste zu hinterfragen er sich zur Mission macht. (...) </w:t>
      </w:r>
    </w:p>
    <w:p w14:paraId="4942371A" w14:textId="77777777" w:rsidR="007C0AF5" w:rsidRPr="00FA63F6" w:rsidRDefault="007C0AF5" w:rsidP="007C0AF5">
      <w:pPr>
        <w:spacing w:line="360" w:lineRule="auto"/>
        <w:sectPr w:rsidR="007C0AF5" w:rsidRPr="00FA63F6" w:rsidSect="00DF0A60">
          <w:type w:val="continuous"/>
          <w:pgSz w:w="11900" w:h="16840"/>
          <w:pgMar w:top="1418" w:right="1418" w:bottom="1134" w:left="1418" w:header="709" w:footer="709" w:gutter="0"/>
          <w:cols w:space="709"/>
          <w:docGrid w:linePitch="360"/>
        </w:sectPr>
      </w:pPr>
    </w:p>
    <w:p w14:paraId="0C48CC6C" w14:textId="77777777" w:rsidR="007C0AF5" w:rsidRDefault="007C0AF5" w:rsidP="007C0AF5">
      <w:pPr>
        <w:rPr>
          <w:sz w:val="22"/>
          <w:szCs w:val="22"/>
        </w:rPr>
      </w:pPr>
    </w:p>
    <w:p w14:paraId="5FD6F4E5" w14:textId="77777777" w:rsidR="007C0AF5" w:rsidRDefault="007C0AF5" w:rsidP="007C0AF5">
      <w:pPr>
        <w:rPr>
          <w:sz w:val="22"/>
          <w:szCs w:val="22"/>
        </w:rPr>
      </w:pPr>
    </w:p>
    <w:p w14:paraId="43FE1861" w14:textId="77777777" w:rsidR="008E5AC3" w:rsidRPr="00D30AB9" w:rsidRDefault="008E5AC3" w:rsidP="007C0AF5">
      <w:pPr>
        <w:rPr>
          <w:sz w:val="22"/>
          <w:szCs w:val="22"/>
        </w:rPr>
      </w:pPr>
    </w:p>
    <w:tbl>
      <w:tblPr>
        <w:tblStyle w:val="Tabellenraster"/>
        <w:tblW w:w="0" w:type="auto"/>
        <w:tblLook w:val="04A0" w:firstRow="1" w:lastRow="0" w:firstColumn="1" w:lastColumn="0" w:noHBand="0" w:noVBand="1"/>
      </w:tblPr>
      <w:tblGrid>
        <w:gridCol w:w="419"/>
        <w:gridCol w:w="8635"/>
      </w:tblGrid>
      <w:tr w:rsidR="007C0AF5" w:rsidRPr="00D30AB9" w14:paraId="74535A97" w14:textId="77777777" w:rsidTr="00DF0A60">
        <w:tc>
          <w:tcPr>
            <w:tcW w:w="419" w:type="dxa"/>
            <w:shd w:val="clear" w:color="auto" w:fill="F2F2F2" w:themeFill="background1" w:themeFillShade="F2"/>
          </w:tcPr>
          <w:p w14:paraId="547DCEBB" w14:textId="77777777" w:rsidR="007C0AF5" w:rsidRPr="00533322" w:rsidRDefault="007C0AF5" w:rsidP="00DF0A60">
            <w:pPr>
              <w:rPr>
                <w:b/>
                <w:sz w:val="18"/>
                <w:szCs w:val="18"/>
              </w:rPr>
            </w:pPr>
            <w:r>
              <w:rPr>
                <w:b/>
                <w:sz w:val="18"/>
                <w:szCs w:val="18"/>
              </w:rPr>
              <w:lastRenderedPageBreak/>
              <w:t>S5</w:t>
            </w:r>
          </w:p>
        </w:tc>
        <w:tc>
          <w:tcPr>
            <w:tcW w:w="8635" w:type="dxa"/>
            <w:shd w:val="clear" w:color="auto" w:fill="F2F2F2" w:themeFill="background1" w:themeFillShade="F2"/>
          </w:tcPr>
          <w:p w14:paraId="7970B818" w14:textId="77777777" w:rsidR="007C0AF5" w:rsidRPr="00D30AB9" w:rsidRDefault="007C0AF5" w:rsidP="00DF0A60">
            <w:pPr>
              <w:rPr>
                <w:b/>
                <w:i/>
                <w:sz w:val="20"/>
                <w:szCs w:val="20"/>
              </w:rPr>
            </w:pPr>
            <w:r w:rsidRPr="00ED3851">
              <w:rPr>
                <w:b/>
                <w:sz w:val="20"/>
                <w:szCs w:val="20"/>
              </w:rPr>
              <w:t xml:space="preserve">Material </w:t>
            </w:r>
            <w:r>
              <w:rPr>
                <w:b/>
                <w:sz w:val="20"/>
                <w:szCs w:val="20"/>
              </w:rPr>
              <w:t xml:space="preserve">                                </w:t>
            </w:r>
            <w:r>
              <w:rPr>
                <w:b/>
                <w:i/>
                <w:sz w:val="20"/>
                <w:szCs w:val="20"/>
              </w:rPr>
              <w:t>APOLOGIE:  Weisheit ohne Wissen</w:t>
            </w:r>
            <w:r w:rsidRPr="00D30AB9">
              <w:rPr>
                <w:b/>
                <w:i/>
                <w:sz w:val="20"/>
                <w:szCs w:val="20"/>
              </w:rPr>
              <w:t>?</w:t>
            </w:r>
          </w:p>
        </w:tc>
      </w:tr>
      <w:tr w:rsidR="007C0AF5" w:rsidRPr="00D30AB9" w14:paraId="5C64CE4D" w14:textId="77777777" w:rsidTr="00DF0A60">
        <w:tc>
          <w:tcPr>
            <w:tcW w:w="419" w:type="dxa"/>
          </w:tcPr>
          <w:p w14:paraId="3CC74605" w14:textId="77777777" w:rsidR="007C0AF5" w:rsidRPr="00D30AB9" w:rsidRDefault="007C0AF5" w:rsidP="00DF0A60">
            <w:pPr>
              <w:rPr>
                <w:sz w:val="20"/>
                <w:szCs w:val="20"/>
              </w:rPr>
            </w:pPr>
          </w:p>
          <w:p w14:paraId="43D60EB3" w14:textId="77777777" w:rsidR="007C0AF5" w:rsidRPr="00D30AB9" w:rsidRDefault="007C0AF5" w:rsidP="00DF0A60">
            <w:pPr>
              <w:rPr>
                <w:sz w:val="20"/>
                <w:szCs w:val="20"/>
              </w:rPr>
            </w:pPr>
          </w:p>
          <w:p w14:paraId="05FEBD8D" w14:textId="77777777" w:rsidR="007C0AF5" w:rsidRPr="00D30AB9" w:rsidRDefault="007C0AF5" w:rsidP="00DF0A60">
            <w:pPr>
              <w:rPr>
                <w:sz w:val="20"/>
                <w:szCs w:val="20"/>
              </w:rPr>
            </w:pPr>
          </w:p>
          <w:p w14:paraId="18BA7981" w14:textId="77777777" w:rsidR="007C0AF5" w:rsidRPr="00D30AB9" w:rsidRDefault="007C0AF5" w:rsidP="00DF0A60">
            <w:pPr>
              <w:rPr>
                <w:sz w:val="20"/>
                <w:szCs w:val="20"/>
              </w:rPr>
            </w:pPr>
          </w:p>
          <w:p w14:paraId="44D414F1" w14:textId="77777777" w:rsidR="007C0AF5" w:rsidRPr="00D30AB9" w:rsidRDefault="007C0AF5" w:rsidP="00DF0A60">
            <w:pPr>
              <w:rPr>
                <w:sz w:val="20"/>
                <w:szCs w:val="20"/>
              </w:rPr>
            </w:pPr>
          </w:p>
          <w:p w14:paraId="17343B8B" w14:textId="77777777" w:rsidR="007C0AF5" w:rsidRPr="00D30AB9" w:rsidRDefault="007C0AF5" w:rsidP="00DF0A60">
            <w:pPr>
              <w:rPr>
                <w:sz w:val="20"/>
                <w:szCs w:val="20"/>
              </w:rPr>
            </w:pPr>
            <w:r w:rsidRPr="00D30AB9">
              <w:rPr>
                <w:sz w:val="20"/>
                <w:szCs w:val="20"/>
              </w:rPr>
              <w:t>5</w:t>
            </w:r>
          </w:p>
          <w:p w14:paraId="49DCFCBE" w14:textId="77777777" w:rsidR="007C0AF5" w:rsidRPr="00D30AB9" w:rsidRDefault="007C0AF5" w:rsidP="00DF0A60">
            <w:pPr>
              <w:rPr>
                <w:sz w:val="20"/>
                <w:szCs w:val="20"/>
              </w:rPr>
            </w:pPr>
          </w:p>
          <w:p w14:paraId="3DD8D62C" w14:textId="77777777" w:rsidR="007C0AF5" w:rsidRPr="00D30AB9" w:rsidRDefault="007C0AF5" w:rsidP="00DF0A60">
            <w:pPr>
              <w:rPr>
                <w:sz w:val="20"/>
                <w:szCs w:val="20"/>
              </w:rPr>
            </w:pPr>
          </w:p>
          <w:p w14:paraId="429D24F5" w14:textId="77777777" w:rsidR="007C0AF5" w:rsidRPr="00D30AB9" w:rsidRDefault="007C0AF5" w:rsidP="00DF0A60">
            <w:pPr>
              <w:rPr>
                <w:sz w:val="20"/>
                <w:szCs w:val="20"/>
              </w:rPr>
            </w:pPr>
          </w:p>
          <w:p w14:paraId="219FB614" w14:textId="77777777" w:rsidR="007C0AF5" w:rsidRPr="00D30AB9" w:rsidRDefault="007C0AF5" w:rsidP="00DF0A60">
            <w:pPr>
              <w:rPr>
                <w:sz w:val="20"/>
                <w:szCs w:val="20"/>
              </w:rPr>
            </w:pPr>
          </w:p>
          <w:p w14:paraId="0718E666" w14:textId="77777777" w:rsidR="007C0AF5" w:rsidRPr="00D30AB9" w:rsidRDefault="007C0AF5" w:rsidP="00DF0A60">
            <w:pPr>
              <w:rPr>
                <w:sz w:val="20"/>
                <w:szCs w:val="20"/>
              </w:rPr>
            </w:pPr>
            <w:r w:rsidRPr="00D30AB9">
              <w:rPr>
                <w:sz w:val="20"/>
                <w:szCs w:val="20"/>
              </w:rPr>
              <w:t>10</w:t>
            </w:r>
          </w:p>
          <w:p w14:paraId="614B9552" w14:textId="77777777" w:rsidR="007C0AF5" w:rsidRPr="00D30AB9" w:rsidRDefault="007C0AF5" w:rsidP="00DF0A60">
            <w:pPr>
              <w:rPr>
                <w:sz w:val="20"/>
                <w:szCs w:val="20"/>
              </w:rPr>
            </w:pPr>
          </w:p>
          <w:p w14:paraId="2BAC4275" w14:textId="77777777" w:rsidR="007C0AF5" w:rsidRPr="00D30AB9" w:rsidRDefault="007C0AF5" w:rsidP="00DF0A60">
            <w:pPr>
              <w:rPr>
                <w:sz w:val="20"/>
                <w:szCs w:val="20"/>
              </w:rPr>
            </w:pPr>
          </w:p>
          <w:p w14:paraId="0A7E49EA" w14:textId="77777777" w:rsidR="007C0AF5" w:rsidRPr="00D30AB9" w:rsidRDefault="007C0AF5" w:rsidP="00DF0A60">
            <w:pPr>
              <w:rPr>
                <w:sz w:val="20"/>
                <w:szCs w:val="20"/>
              </w:rPr>
            </w:pPr>
          </w:p>
          <w:p w14:paraId="29E64D75" w14:textId="77777777" w:rsidR="007C0AF5" w:rsidRPr="00D30AB9" w:rsidRDefault="007C0AF5" w:rsidP="00DF0A60">
            <w:pPr>
              <w:rPr>
                <w:sz w:val="20"/>
                <w:szCs w:val="20"/>
              </w:rPr>
            </w:pPr>
          </w:p>
          <w:p w14:paraId="033644DE" w14:textId="77777777" w:rsidR="007C0AF5" w:rsidRPr="00D30AB9" w:rsidRDefault="007C0AF5" w:rsidP="00DF0A60">
            <w:pPr>
              <w:rPr>
                <w:sz w:val="20"/>
                <w:szCs w:val="20"/>
              </w:rPr>
            </w:pPr>
            <w:r w:rsidRPr="00D30AB9">
              <w:rPr>
                <w:sz w:val="20"/>
                <w:szCs w:val="20"/>
              </w:rPr>
              <w:t>15</w:t>
            </w:r>
          </w:p>
          <w:p w14:paraId="53FCB770" w14:textId="77777777" w:rsidR="007C0AF5" w:rsidRPr="00D30AB9" w:rsidRDefault="007C0AF5" w:rsidP="00DF0A60">
            <w:pPr>
              <w:rPr>
                <w:sz w:val="20"/>
                <w:szCs w:val="20"/>
              </w:rPr>
            </w:pPr>
          </w:p>
          <w:p w14:paraId="211625C6" w14:textId="77777777" w:rsidR="007C0AF5" w:rsidRPr="00D30AB9" w:rsidRDefault="007C0AF5" w:rsidP="00DF0A60">
            <w:pPr>
              <w:rPr>
                <w:sz w:val="20"/>
                <w:szCs w:val="20"/>
              </w:rPr>
            </w:pPr>
          </w:p>
          <w:p w14:paraId="69B3DE7D" w14:textId="77777777" w:rsidR="007C0AF5" w:rsidRPr="00D30AB9" w:rsidRDefault="007C0AF5" w:rsidP="00DF0A60">
            <w:pPr>
              <w:rPr>
                <w:sz w:val="20"/>
                <w:szCs w:val="20"/>
              </w:rPr>
            </w:pPr>
          </w:p>
          <w:p w14:paraId="346B5F24" w14:textId="77777777" w:rsidR="007C0AF5" w:rsidRPr="00D30AB9" w:rsidRDefault="007C0AF5" w:rsidP="00DF0A60">
            <w:pPr>
              <w:rPr>
                <w:sz w:val="20"/>
                <w:szCs w:val="20"/>
              </w:rPr>
            </w:pPr>
          </w:p>
          <w:p w14:paraId="162DB9FA" w14:textId="77777777" w:rsidR="007C0AF5" w:rsidRPr="00D30AB9" w:rsidRDefault="007C0AF5" w:rsidP="00DF0A60">
            <w:pPr>
              <w:rPr>
                <w:sz w:val="20"/>
                <w:szCs w:val="20"/>
              </w:rPr>
            </w:pPr>
            <w:r w:rsidRPr="00D30AB9">
              <w:rPr>
                <w:sz w:val="20"/>
                <w:szCs w:val="20"/>
              </w:rPr>
              <w:t>20</w:t>
            </w:r>
          </w:p>
          <w:p w14:paraId="734473C0" w14:textId="77777777" w:rsidR="007C0AF5" w:rsidRPr="00D30AB9" w:rsidRDefault="007C0AF5" w:rsidP="00DF0A60">
            <w:pPr>
              <w:rPr>
                <w:sz w:val="20"/>
                <w:szCs w:val="20"/>
              </w:rPr>
            </w:pPr>
          </w:p>
          <w:p w14:paraId="241974FA" w14:textId="77777777" w:rsidR="007C0AF5" w:rsidRPr="00D30AB9" w:rsidRDefault="007C0AF5" w:rsidP="00DF0A60">
            <w:pPr>
              <w:rPr>
                <w:sz w:val="20"/>
                <w:szCs w:val="20"/>
              </w:rPr>
            </w:pPr>
          </w:p>
          <w:p w14:paraId="7FA967C5" w14:textId="77777777" w:rsidR="007C0AF5" w:rsidRPr="00D30AB9" w:rsidRDefault="007C0AF5" w:rsidP="00DF0A60">
            <w:pPr>
              <w:rPr>
                <w:sz w:val="20"/>
                <w:szCs w:val="20"/>
              </w:rPr>
            </w:pPr>
          </w:p>
          <w:p w14:paraId="20FEDF50" w14:textId="77777777" w:rsidR="007C0AF5" w:rsidRPr="00D30AB9" w:rsidRDefault="007C0AF5" w:rsidP="00DF0A60">
            <w:pPr>
              <w:rPr>
                <w:sz w:val="20"/>
                <w:szCs w:val="20"/>
              </w:rPr>
            </w:pPr>
          </w:p>
          <w:p w14:paraId="6CC9C585" w14:textId="77777777" w:rsidR="007C0AF5" w:rsidRPr="00D30AB9" w:rsidRDefault="007C0AF5" w:rsidP="00DF0A60">
            <w:pPr>
              <w:rPr>
                <w:sz w:val="20"/>
                <w:szCs w:val="20"/>
              </w:rPr>
            </w:pPr>
            <w:r w:rsidRPr="00D30AB9">
              <w:rPr>
                <w:sz w:val="20"/>
                <w:szCs w:val="20"/>
              </w:rPr>
              <w:t>25</w:t>
            </w:r>
          </w:p>
          <w:p w14:paraId="13AB67C5" w14:textId="77777777" w:rsidR="007C0AF5" w:rsidRPr="00D30AB9" w:rsidRDefault="007C0AF5" w:rsidP="00DF0A60">
            <w:pPr>
              <w:rPr>
                <w:sz w:val="20"/>
                <w:szCs w:val="20"/>
              </w:rPr>
            </w:pPr>
          </w:p>
          <w:p w14:paraId="31B8AC23" w14:textId="77777777" w:rsidR="007C0AF5" w:rsidRPr="00D30AB9" w:rsidRDefault="007C0AF5" w:rsidP="00DF0A60">
            <w:pPr>
              <w:rPr>
                <w:sz w:val="20"/>
                <w:szCs w:val="20"/>
              </w:rPr>
            </w:pPr>
          </w:p>
          <w:p w14:paraId="14B07DB4" w14:textId="77777777" w:rsidR="007C0AF5" w:rsidRPr="00D30AB9" w:rsidRDefault="007C0AF5" w:rsidP="00DF0A60">
            <w:pPr>
              <w:rPr>
                <w:sz w:val="20"/>
                <w:szCs w:val="20"/>
              </w:rPr>
            </w:pPr>
          </w:p>
          <w:p w14:paraId="51D324B4" w14:textId="77777777" w:rsidR="007C0AF5" w:rsidRPr="00D30AB9" w:rsidRDefault="007C0AF5" w:rsidP="00DF0A60">
            <w:pPr>
              <w:rPr>
                <w:sz w:val="20"/>
                <w:szCs w:val="20"/>
              </w:rPr>
            </w:pPr>
          </w:p>
          <w:p w14:paraId="2C33DDB7" w14:textId="77777777" w:rsidR="007C0AF5" w:rsidRDefault="007C0AF5" w:rsidP="00DF0A60">
            <w:pPr>
              <w:rPr>
                <w:sz w:val="20"/>
                <w:szCs w:val="20"/>
              </w:rPr>
            </w:pPr>
            <w:r w:rsidRPr="00D30AB9">
              <w:rPr>
                <w:sz w:val="20"/>
                <w:szCs w:val="20"/>
              </w:rPr>
              <w:t>30</w:t>
            </w:r>
          </w:p>
          <w:p w14:paraId="5CCD8487" w14:textId="77777777" w:rsidR="007C0AF5" w:rsidRDefault="007C0AF5" w:rsidP="00DF0A60">
            <w:pPr>
              <w:rPr>
                <w:sz w:val="20"/>
                <w:szCs w:val="20"/>
              </w:rPr>
            </w:pPr>
          </w:p>
          <w:p w14:paraId="53622115" w14:textId="77777777" w:rsidR="007C0AF5" w:rsidRDefault="007C0AF5" w:rsidP="00DF0A60">
            <w:pPr>
              <w:rPr>
                <w:sz w:val="20"/>
                <w:szCs w:val="20"/>
              </w:rPr>
            </w:pPr>
          </w:p>
          <w:p w14:paraId="769C0E00" w14:textId="77777777" w:rsidR="007C0AF5" w:rsidRDefault="007C0AF5" w:rsidP="00DF0A60">
            <w:pPr>
              <w:rPr>
                <w:sz w:val="20"/>
                <w:szCs w:val="20"/>
              </w:rPr>
            </w:pPr>
          </w:p>
          <w:p w14:paraId="5BD1FB01" w14:textId="77777777" w:rsidR="007C0AF5" w:rsidRDefault="007C0AF5" w:rsidP="00DF0A60">
            <w:pPr>
              <w:rPr>
                <w:sz w:val="20"/>
                <w:szCs w:val="20"/>
              </w:rPr>
            </w:pPr>
          </w:p>
          <w:p w14:paraId="21972983" w14:textId="77777777" w:rsidR="007C0AF5" w:rsidRDefault="007C0AF5" w:rsidP="00DF0A60">
            <w:pPr>
              <w:rPr>
                <w:sz w:val="20"/>
                <w:szCs w:val="20"/>
              </w:rPr>
            </w:pPr>
            <w:r>
              <w:rPr>
                <w:sz w:val="20"/>
                <w:szCs w:val="20"/>
              </w:rPr>
              <w:t>35</w:t>
            </w:r>
          </w:p>
          <w:p w14:paraId="3F203964" w14:textId="77777777" w:rsidR="007C0AF5" w:rsidRDefault="007C0AF5" w:rsidP="00DF0A60">
            <w:pPr>
              <w:rPr>
                <w:sz w:val="20"/>
                <w:szCs w:val="20"/>
              </w:rPr>
            </w:pPr>
          </w:p>
          <w:p w14:paraId="52469103" w14:textId="77777777" w:rsidR="007C0AF5" w:rsidRDefault="007C0AF5" w:rsidP="00DF0A60">
            <w:pPr>
              <w:rPr>
                <w:sz w:val="20"/>
                <w:szCs w:val="20"/>
              </w:rPr>
            </w:pPr>
          </w:p>
          <w:p w14:paraId="7835F834" w14:textId="77777777" w:rsidR="007C0AF5" w:rsidRDefault="007C0AF5" w:rsidP="00DF0A60">
            <w:pPr>
              <w:rPr>
                <w:sz w:val="20"/>
                <w:szCs w:val="20"/>
              </w:rPr>
            </w:pPr>
          </w:p>
          <w:p w14:paraId="497FD41B" w14:textId="77777777" w:rsidR="007C0AF5" w:rsidRDefault="007C0AF5" w:rsidP="00DF0A60">
            <w:pPr>
              <w:rPr>
                <w:sz w:val="20"/>
                <w:szCs w:val="20"/>
              </w:rPr>
            </w:pPr>
          </w:p>
          <w:p w14:paraId="47F8FB55" w14:textId="77777777" w:rsidR="007C0AF5" w:rsidRDefault="007C0AF5" w:rsidP="00DF0A60">
            <w:pPr>
              <w:rPr>
                <w:sz w:val="20"/>
                <w:szCs w:val="20"/>
              </w:rPr>
            </w:pPr>
            <w:r>
              <w:rPr>
                <w:sz w:val="20"/>
                <w:szCs w:val="20"/>
              </w:rPr>
              <w:t>40</w:t>
            </w:r>
          </w:p>
          <w:p w14:paraId="35CEB875" w14:textId="77777777" w:rsidR="007C0AF5" w:rsidRDefault="007C0AF5" w:rsidP="00DF0A60">
            <w:pPr>
              <w:rPr>
                <w:sz w:val="20"/>
                <w:szCs w:val="20"/>
              </w:rPr>
            </w:pPr>
          </w:p>
          <w:p w14:paraId="56872C68" w14:textId="77777777" w:rsidR="007C0AF5" w:rsidRDefault="007C0AF5" w:rsidP="00DF0A60">
            <w:pPr>
              <w:rPr>
                <w:sz w:val="20"/>
                <w:szCs w:val="20"/>
              </w:rPr>
            </w:pPr>
          </w:p>
          <w:p w14:paraId="1ABF6BB3" w14:textId="77777777" w:rsidR="007C0AF5" w:rsidRDefault="007C0AF5" w:rsidP="00DF0A60">
            <w:pPr>
              <w:rPr>
                <w:sz w:val="20"/>
                <w:szCs w:val="20"/>
              </w:rPr>
            </w:pPr>
          </w:p>
          <w:p w14:paraId="3C93644E" w14:textId="77777777" w:rsidR="007C0AF5" w:rsidRDefault="007C0AF5" w:rsidP="00DF0A60">
            <w:pPr>
              <w:rPr>
                <w:sz w:val="20"/>
                <w:szCs w:val="20"/>
              </w:rPr>
            </w:pPr>
          </w:p>
          <w:p w14:paraId="7D7BD99A" w14:textId="77777777" w:rsidR="007C0AF5" w:rsidRDefault="007C0AF5" w:rsidP="00DF0A60">
            <w:pPr>
              <w:rPr>
                <w:sz w:val="20"/>
                <w:szCs w:val="20"/>
              </w:rPr>
            </w:pPr>
            <w:r>
              <w:rPr>
                <w:sz w:val="20"/>
                <w:szCs w:val="20"/>
              </w:rPr>
              <w:t>45</w:t>
            </w:r>
          </w:p>
          <w:p w14:paraId="1357DDE9" w14:textId="77777777" w:rsidR="007C0AF5" w:rsidRDefault="007C0AF5" w:rsidP="00DF0A60">
            <w:pPr>
              <w:rPr>
                <w:sz w:val="20"/>
                <w:szCs w:val="20"/>
              </w:rPr>
            </w:pPr>
          </w:p>
          <w:p w14:paraId="2CE8FBF4" w14:textId="77777777" w:rsidR="007C0AF5" w:rsidRDefault="007C0AF5" w:rsidP="00DF0A60">
            <w:pPr>
              <w:rPr>
                <w:sz w:val="20"/>
                <w:szCs w:val="20"/>
              </w:rPr>
            </w:pPr>
          </w:p>
          <w:p w14:paraId="01167DFC" w14:textId="77777777" w:rsidR="007C0AF5" w:rsidRDefault="007C0AF5" w:rsidP="00DF0A60">
            <w:pPr>
              <w:rPr>
                <w:sz w:val="20"/>
                <w:szCs w:val="20"/>
              </w:rPr>
            </w:pPr>
          </w:p>
          <w:p w14:paraId="56EBE4D1" w14:textId="77777777" w:rsidR="007C0AF5" w:rsidRDefault="007C0AF5" w:rsidP="00DF0A60">
            <w:pPr>
              <w:rPr>
                <w:sz w:val="20"/>
                <w:szCs w:val="20"/>
              </w:rPr>
            </w:pPr>
          </w:p>
          <w:p w14:paraId="32B60F94" w14:textId="77777777" w:rsidR="007C0AF5" w:rsidRPr="00D30AB9" w:rsidRDefault="007C0AF5" w:rsidP="00DF0A60">
            <w:pPr>
              <w:rPr>
                <w:sz w:val="20"/>
                <w:szCs w:val="20"/>
              </w:rPr>
            </w:pPr>
            <w:r>
              <w:rPr>
                <w:sz w:val="20"/>
                <w:szCs w:val="20"/>
              </w:rPr>
              <w:t>50</w:t>
            </w:r>
          </w:p>
          <w:p w14:paraId="0D80640E" w14:textId="77777777" w:rsidR="007C0AF5" w:rsidRPr="00D30AB9" w:rsidRDefault="007C0AF5" w:rsidP="00DF0A60">
            <w:pPr>
              <w:rPr>
                <w:sz w:val="20"/>
                <w:szCs w:val="20"/>
              </w:rPr>
            </w:pPr>
          </w:p>
          <w:p w14:paraId="118B24E9" w14:textId="77777777" w:rsidR="007C0AF5" w:rsidRPr="00D30AB9" w:rsidRDefault="007C0AF5" w:rsidP="00DF0A60">
            <w:pPr>
              <w:rPr>
                <w:sz w:val="20"/>
                <w:szCs w:val="20"/>
              </w:rPr>
            </w:pPr>
          </w:p>
          <w:p w14:paraId="2213BE7C" w14:textId="77777777" w:rsidR="007C0AF5" w:rsidRPr="00D30AB9" w:rsidRDefault="007C0AF5" w:rsidP="00DF0A60">
            <w:pPr>
              <w:rPr>
                <w:sz w:val="20"/>
                <w:szCs w:val="20"/>
              </w:rPr>
            </w:pPr>
          </w:p>
          <w:p w14:paraId="6A7F6B98" w14:textId="77777777" w:rsidR="007C0AF5" w:rsidRPr="00D30AB9" w:rsidRDefault="007C0AF5" w:rsidP="00DF0A60">
            <w:pPr>
              <w:rPr>
                <w:sz w:val="20"/>
                <w:szCs w:val="20"/>
              </w:rPr>
            </w:pPr>
          </w:p>
          <w:p w14:paraId="354F8A2D" w14:textId="77777777" w:rsidR="007C0AF5" w:rsidRPr="00D30AB9" w:rsidRDefault="007C0AF5" w:rsidP="00DF0A60">
            <w:pPr>
              <w:rPr>
                <w:sz w:val="20"/>
                <w:szCs w:val="20"/>
              </w:rPr>
            </w:pPr>
          </w:p>
        </w:tc>
        <w:tc>
          <w:tcPr>
            <w:tcW w:w="8635" w:type="dxa"/>
          </w:tcPr>
          <w:p w14:paraId="47749FA9" w14:textId="77777777" w:rsidR="007C0AF5" w:rsidRPr="00D30AB9" w:rsidRDefault="007C0AF5" w:rsidP="00DF0A60">
            <w:pPr>
              <w:pBdr>
                <w:bottom w:val="single" w:sz="12" w:space="1" w:color="auto"/>
              </w:pBdr>
              <w:jc w:val="both"/>
              <w:rPr>
                <w:rFonts w:cs="Didot"/>
                <w:i/>
                <w:color w:val="000000"/>
                <w:sz w:val="20"/>
                <w:szCs w:val="20"/>
              </w:rPr>
            </w:pPr>
          </w:p>
          <w:p w14:paraId="601E02E4" w14:textId="77777777" w:rsidR="007C0AF5" w:rsidRDefault="007C0AF5" w:rsidP="00DF0A60">
            <w:pPr>
              <w:pBdr>
                <w:bottom w:val="single" w:sz="12" w:space="1" w:color="auto"/>
              </w:pBdr>
              <w:jc w:val="both"/>
              <w:rPr>
                <w:rFonts w:ascii="Calibri" w:hAnsi="Calibri" w:cs="Didot"/>
                <w:color w:val="000000" w:themeColor="text1"/>
                <w:sz w:val="20"/>
                <w:szCs w:val="20"/>
              </w:rPr>
            </w:pPr>
            <w:r>
              <w:rPr>
                <w:rFonts w:ascii="Calibri" w:hAnsi="Calibri" w:cs="Didot"/>
                <w:color w:val="000000" w:themeColor="text1"/>
                <w:sz w:val="20"/>
                <w:szCs w:val="20"/>
              </w:rPr>
              <w:t xml:space="preserve">   Ich hätte mich ganz verkehrt verhalten, ihr Männer von Athen, wenn ich zwar damals, als mich die mir von euch zugeteilten Vorgesetzten aufstellten, bei </w:t>
            </w:r>
            <w:r w:rsidRPr="003F2B76">
              <w:rPr>
                <w:rFonts w:ascii="Calibri" w:hAnsi="Calibri" w:cs="Didot"/>
                <w:i/>
                <w:color w:val="000000" w:themeColor="text1"/>
                <w:sz w:val="20"/>
                <w:szCs w:val="20"/>
              </w:rPr>
              <w:t>Potidäa</w:t>
            </w:r>
            <w:r>
              <w:rPr>
                <w:rFonts w:ascii="Calibri" w:hAnsi="Calibri" w:cs="Didot"/>
                <w:color w:val="000000" w:themeColor="text1"/>
                <w:sz w:val="20"/>
                <w:szCs w:val="20"/>
              </w:rPr>
              <w:t xml:space="preserve">, </w:t>
            </w:r>
            <w:r w:rsidRPr="003F2B76">
              <w:rPr>
                <w:rFonts w:ascii="Calibri" w:hAnsi="Calibri" w:cs="Didot"/>
                <w:i/>
                <w:color w:val="000000" w:themeColor="text1"/>
                <w:sz w:val="20"/>
                <w:szCs w:val="20"/>
              </w:rPr>
              <w:t>Amphipolis</w:t>
            </w:r>
            <w:r>
              <w:rPr>
                <w:rFonts w:ascii="Calibri" w:hAnsi="Calibri" w:cs="Didot"/>
                <w:color w:val="000000" w:themeColor="text1"/>
                <w:sz w:val="20"/>
                <w:szCs w:val="20"/>
              </w:rPr>
              <w:t xml:space="preserve"> und </w:t>
            </w:r>
            <w:r w:rsidRPr="003F2B76">
              <w:rPr>
                <w:rFonts w:ascii="Calibri" w:hAnsi="Calibri" w:cs="Didot"/>
                <w:i/>
                <w:color w:val="000000" w:themeColor="text1"/>
                <w:sz w:val="20"/>
                <w:szCs w:val="20"/>
              </w:rPr>
              <w:t>Delion</w:t>
            </w:r>
            <w:r>
              <w:rPr>
                <w:rFonts w:ascii="Calibri" w:hAnsi="Calibri" w:cs="Didot"/>
                <w:color w:val="000000" w:themeColor="text1"/>
                <w:sz w:val="20"/>
                <w:szCs w:val="20"/>
              </w:rPr>
              <w:t xml:space="preserve">*, wenn ich damals an der Stelle, wo sie mich aufstellten, ausgeharrt und dem Tod ins Auge geblickt hätte wie manch andere auch, wenn ich hingegen da, wo der Gott [: Apollon] mich aufgestellt – wie ich jedenfalls annahm und vermutete: ich solle als Philosoph in Erforschung der Wahrheit leben und mich und meine Mitmenschen prüfen – wenn ich dort aus Furcht vor dem Tode oder irgendetwas anderem den mir zugewiesenen Platz verließe. Das wäre schlimm, und dann könnte man mich wahrhaftig mit Recht vor Gericht bringen, weil ich nicht an die Götter glaubte, da ich den Seherspruch [: von Delphi/Apollon] nicht befolgte und mich vor dem Tode fürchtete und mich für weise hielte, ohne es zu sein. </w:t>
            </w:r>
          </w:p>
          <w:p w14:paraId="7A61BF43" w14:textId="77777777" w:rsidR="007C0AF5" w:rsidRDefault="007C0AF5" w:rsidP="00DF0A60">
            <w:pPr>
              <w:pBdr>
                <w:bottom w:val="single" w:sz="12" w:space="1" w:color="auto"/>
              </w:pBdr>
              <w:jc w:val="both"/>
              <w:rPr>
                <w:rFonts w:ascii="Calibri" w:hAnsi="Calibri" w:cs="Didot"/>
                <w:color w:val="000000" w:themeColor="text1"/>
                <w:sz w:val="20"/>
                <w:szCs w:val="20"/>
              </w:rPr>
            </w:pPr>
            <w:r>
              <w:rPr>
                <w:rFonts w:ascii="Calibri" w:hAnsi="Calibri" w:cs="Didot"/>
                <w:color w:val="000000" w:themeColor="text1"/>
                <w:sz w:val="20"/>
                <w:szCs w:val="20"/>
              </w:rPr>
              <w:t xml:space="preserve">   Denn sich vor dem Tod zu fürchten, ihr Männer, das ist nichts anderes als sich für weise zu halten, ohne dass man es ist. Das bedeutet ja, dass man zu wissen glaubt, was man gar nicht weiß. Denn niemand weiß, ob nicht der Tod für den Menschen die größte aller Wohltaten/Güter ist, und doch fürchten ihn die Leute, als ob sie genau wüssten, dass er das größte aller Übel ist. Und ist nicht eben dies die viel geschmähte Unbelehrtheit: sich einzubilden, man wisse, was man nicht weiß? Hierdurch, ihr Männer, unterscheide ich mich wohl auch in dieser Frage von den meisten Menschen, und wenn ich beanspruchen wollte, in irgendeiner Hinsicht weiser zu sein als andere, dann darin, dass ich, da ich nichts Genaues von den Zuständen im Hades/Jenseits weiß, auch mir nicht einbilde, etwas davon zu wissen. Unrecht zu tun und einem Besseren nicht zu gehorchen, einem Gott oder Menschen: dass das schlecht und schändlich ist, weiß ich. Anstelle der schlechten Dinge, von denen ich weiß, dass sie schlecht sind, werde ich niemals anderes, von dem ich nicht weiß, ob es nicht vielleicht sogar gut ist, fürchten und zu meiden suchen.</w:t>
            </w:r>
          </w:p>
          <w:p w14:paraId="12F376C3" w14:textId="55CB930A" w:rsidR="007C0AF5" w:rsidRPr="00423896" w:rsidRDefault="007C0AF5" w:rsidP="00DF0A60">
            <w:pPr>
              <w:pBdr>
                <w:bottom w:val="single" w:sz="12" w:space="1" w:color="auto"/>
              </w:pBdr>
              <w:jc w:val="both"/>
              <w:rPr>
                <w:rFonts w:ascii="Calibri" w:hAnsi="Calibri" w:cs="Didot"/>
                <w:color w:val="000000" w:themeColor="text1"/>
                <w:sz w:val="20"/>
                <w:szCs w:val="20"/>
              </w:rPr>
            </w:pPr>
            <w:r>
              <w:rPr>
                <w:rFonts w:ascii="Calibri" w:hAnsi="Calibri" w:cs="Didot"/>
                <w:color w:val="000000" w:themeColor="text1"/>
                <w:sz w:val="20"/>
                <w:szCs w:val="20"/>
              </w:rPr>
              <w:t xml:space="preserve">   Wenn ihr mich also jetzt laufen lasst, ohne auf </w:t>
            </w:r>
            <w:r w:rsidRPr="00035466">
              <w:rPr>
                <w:rFonts w:ascii="Calibri" w:hAnsi="Calibri" w:cs="Didot"/>
                <w:i/>
                <w:color w:val="000000" w:themeColor="text1"/>
                <w:sz w:val="20"/>
                <w:szCs w:val="20"/>
              </w:rPr>
              <w:t>Anytos</w:t>
            </w:r>
            <w:r>
              <w:rPr>
                <w:rFonts w:ascii="Calibri" w:hAnsi="Calibri" w:cs="Didot"/>
                <w:color w:val="000000" w:themeColor="text1"/>
                <w:sz w:val="20"/>
                <w:szCs w:val="20"/>
              </w:rPr>
              <w:t xml:space="preserve"> zu hören, der da meinte, ich hätte entweder gar nicht hier erscheinen dürfen oder aber es sei, da ich hier erschienen bin, unmöglich, dass man mich nicht zum Tode verurteile, und der euch noch versicherte, dass, wenn ich davonkäme, eure Söhne, indem sie die Lehren von Sokrates befolgten, allesamt ganz und gar verdorben würden – wenn ihr mir daraufhin sagtet: »Sokrates, dieses Mal wollen wir nicht auf </w:t>
            </w:r>
            <w:r w:rsidRPr="00035466">
              <w:rPr>
                <w:rFonts w:ascii="Calibri" w:hAnsi="Calibri" w:cs="Didot"/>
                <w:i/>
                <w:color w:val="000000" w:themeColor="text1"/>
                <w:sz w:val="20"/>
                <w:szCs w:val="20"/>
              </w:rPr>
              <w:t>Anytos</w:t>
            </w:r>
            <w:r>
              <w:rPr>
                <w:rFonts w:ascii="Calibri" w:hAnsi="Calibri" w:cs="Didot"/>
                <w:color w:val="000000" w:themeColor="text1"/>
                <w:sz w:val="20"/>
                <w:szCs w:val="20"/>
              </w:rPr>
              <w:t xml:space="preserve"> hören, sondern dich laufen lassen, allerdings nur unter der Bedingung, dass du nicht mehr diesen Untersuchungen frönst und nicht mehr nach Weisheit suchst. Wenn du aber noch einmal dabei ertappt wirst, dann musst du sterben « - wenn ihr mich also, wie gesagt, unter dieser Bedingung laufen lassen wolltet, dann würde ich euch antworten:  »Ich schätze und verehre euch, ihr Männer von Athen, doch gehorchen werde ich eher dem Gotte als euch und, solange ich atme und dazu imstande bin, nimmer aufhören, nach Weisheit zu forschen und auf euch einzureden und jedem von euch, den ich treffe, ins Gewissen zu reden, indem ich in meiner gewohnten Art zu ihm sage: &gt;Mein Bester, du bist Athener, ein Bürger der größten und durch Bildung und Macht berühmtesten Stadt, und du schämst dich nicht, dich darum zu kümmern, wie du zu möglich viel Geld und wie du zu Ehren und Ruhm kommst, doch um Einsicht und Wahrheit und darum, dass du eine möglichst gute Seele hast, kümmerst und sorgst du dich nicht?&lt; - Und wenn einer von euch das bestreitet und sagt, er kümmere sich darum, dann werde ich ihn nicht gleich laufen lassen und weggehen, sondern ihn fragen und prüfen und ausforschen, und wenn ich den Eindruck bekomme, dass er keine Tugend besitzt, obwohl er’s behauptet, dann werde ich ihm den Kopf zurechtsetzen, weil er das Wertvollste am niedrigsten einschätzt und das Minderwertige höher. Und das werde ich bei Jüngeren und Älteren tun, wie ich sie treffe, und bei Fremden und Einheimischen – um so viel mehr bei euch Einheimischen, als ihr mir durch Herkunft nähersteht. Denn das befielt mir, seid dessen gewiss, der Gott, und ich bin überzeugt, dass euch in der Stadt noch nie eine größere Wohltat zuteilgeworden ist als dieser mein Dienst an dem Gotte. Denn ich tue, während ich euch nachlaufe, nichts anderes, als dass ich euch, die Jüngeren wie die Älteren, dahin zu bringen suche, euch nicht zuallererst um euer leibliches Wohl und um Geld zu kümmern und auch nicht mit solchem Eifer wie um einen möglichst guten Zustand eurer Seele, wobei ich sage, dass nicht der Reichtum sittlichen Wert hervorbringt, sondern der sittliche Wert Reichtum und alle übrigen Güter, für jeden einzelnen wie für die Allgemeinheit. Wenn ich nun, indem ich dies sage, die jungen Leute verderbe, dann müssten sie ja schädlich sein. Wenn aber jemand behauptet, ich sagte etwas anderes als dies, dann redet er Unsinn. Kurz und gut, ihr Männer von Athen«, würde ich wohl sagen, »ob ihr auf </w:t>
            </w:r>
            <w:r w:rsidRPr="009409AF">
              <w:rPr>
                <w:rFonts w:ascii="Calibri" w:hAnsi="Calibri" w:cs="Didot"/>
                <w:i/>
                <w:color w:val="000000" w:themeColor="text1"/>
                <w:sz w:val="20"/>
                <w:szCs w:val="20"/>
              </w:rPr>
              <w:t>Anytos</w:t>
            </w:r>
            <w:r>
              <w:rPr>
                <w:rFonts w:ascii="Calibri" w:hAnsi="Calibri" w:cs="Didot"/>
                <w:color w:val="000000" w:themeColor="text1"/>
                <w:sz w:val="20"/>
                <w:szCs w:val="20"/>
              </w:rPr>
              <w:t xml:space="preserve"> hört oder nicht, mich freisprecht oder nicht: ich werde auf keinen Fall anders handeln, und wenn ich noch so oft den Tod dafür erleiden müsste.«                                                                       </w:t>
            </w:r>
            <w:r w:rsidR="006D09BE">
              <w:rPr>
                <w:rFonts w:ascii="Calibri" w:hAnsi="Calibri" w:cs="Didot"/>
                <w:color w:val="000000" w:themeColor="text1"/>
                <w:sz w:val="20"/>
                <w:szCs w:val="20"/>
              </w:rPr>
              <w:t xml:space="preserve">    </w:t>
            </w:r>
            <w:r w:rsidRPr="00D30AB9">
              <w:rPr>
                <w:rFonts w:cs="Didot"/>
                <w:color w:val="A6A6A6" w:themeColor="background1" w:themeShade="A6"/>
                <w:sz w:val="20"/>
                <w:szCs w:val="20"/>
              </w:rPr>
              <w:t xml:space="preserve">Platon: </w:t>
            </w:r>
            <w:r>
              <w:rPr>
                <w:rFonts w:cs="Didot"/>
                <w:i/>
                <w:color w:val="A6A6A6" w:themeColor="background1" w:themeShade="A6"/>
                <w:sz w:val="20"/>
                <w:szCs w:val="20"/>
              </w:rPr>
              <w:t xml:space="preserve">APOLOGIE </w:t>
            </w:r>
            <w:r>
              <w:rPr>
                <w:rFonts w:cs="Didot"/>
                <w:color w:val="A6A6A6" w:themeColor="background1" w:themeShade="A6"/>
                <w:sz w:val="20"/>
                <w:szCs w:val="20"/>
              </w:rPr>
              <w:t>(28d-30c</w:t>
            </w:r>
            <w:r w:rsidRPr="00D30AB9">
              <w:rPr>
                <w:rFonts w:cs="Didot"/>
                <w:color w:val="A6A6A6" w:themeColor="background1" w:themeShade="A6"/>
                <w:sz w:val="20"/>
                <w:szCs w:val="20"/>
              </w:rPr>
              <w:t>)</w:t>
            </w:r>
            <w:r>
              <w:rPr>
                <w:rFonts w:cs="Didot"/>
                <w:color w:val="A6A6A6" w:themeColor="background1" w:themeShade="A6"/>
                <w:sz w:val="20"/>
                <w:szCs w:val="20"/>
              </w:rPr>
              <w:t>, bearbeitet</w:t>
            </w:r>
            <w:r w:rsidR="008C49A4">
              <w:rPr>
                <w:rFonts w:cs="Didot"/>
                <w:color w:val="A6A6A6" w:themeColor="background1" w:themeShade="A6"/>
                <w:sz w:val="20"/>
                <w:szCs w:val="20"/>
              </w:rPr>
              <w:t xml:space="preserve"> nach der Übers. von F. Schleiermacher</w:t>
            </w:r>
          </w:p>
          <w:p w14:paraId="211FCF6A" w14:textId="77777777" w:rsidR="007C0AF5" w:rsidRPr="00423896" w:rsidRDefault="007C0AF5" w:rsidP="00DF0A60">
            <w:pPr>
              <w:pBdr>
                <w:bottom w:val="single" w:sz="12" w:space="1" w:color="auto"/>
              </w:pBdr>
              <w:jc w:val="both"/>
              <w:rPr>
                <w:rFonts w:cs="Didot"/>
                <w:color w:val="A6A6A6" w:themeColor="background1" w:themeShade="A6"/>
                <w:sz w:val="16"/>
                <w:szCs w:val="16"/>
              </w:rPr>
            </w:pPr>
            <w:r>
              <w:rPr>
                <w:rFonts w:cs="Didot"/>
                <w:color w:val="A6A6A6" w:themeColor="background1" w:themeShade="A6"/>
                <w:sz w:val="20"/>
                <w:szCs w:val="20"/>
              </w:rPr>
              <w:t xml:space="preserve"> </w:t>
            </w:r>
            <w:r w:rsidRPr="00423896">
              <w:rPr>
                <w:rFonts w:ascii="Calibri" w:hAnsi="Calibri" w:cs="Didot"/>
                <w:color w:val="000000" w:themeColor="text1"/>
                <w:sz w:val="16"/>
                <w:szCs w:val="16"/>
              </w:rPr>
              <w:t>* Die Schlacht bei Potid</w:t>
            </w:r>
            <w:r>
              <w:rPr>
                <w:rFonts w:ascii="Calibri" w:hAnsi="Calibri" w:cs="Didot"/>
                <w:color w:val="000000" w:themeColor="text1"/>
                <w:sz w:val="16"/>
                <w:szCs w:val="16"/>
              </w:rPr>
              <w:t>äa  war</w:t>
            </w:r>
            <w:r w:rsidRPr="00423896">
              <w:rPr>
                <w:rFonts w:ascii="Calibri" w:hAnsi="Calibri" w:cs="Didot"/>
                <w:color w:val="000000" w:themeColor="text1"/>
                <w:sz w:val="16"/>
                <w:szCs w:val="16"/>
              </w:rPr>
              <w:t xml:space="preserve"> 432 v. Chr., die bei Amphipoli</w:t>
            </w:r>
            <w:r>
              <w:rPr>
                <w:rFonts w:ascii="Calibri" w:hAnsi="Calibri" w:cs="Didot"/>
                <w:color w:val="000000" w:themeColor="text1"/>
                <w:sz w:val="16"/>
                <w:szCs w:val="16"/>
              </w:rPr>
              <w:t>s am Strymon in Thrakien</w:t>
            </w:r>
            <w:r w:rsidRPr="00423896">
              <w:rPr>
                <w:rFonts w:ascii="Calibri" w:hAnsi="Calibri" w:cs="Didot"/>
                <w:color w:val="000000" w:themeColor="text1"/>
                <w:sz w:val="16"/>
                <w:szCs w:val="16"/>
              </w:rPr>
              <w:t xml:space="preserve"> 422 und die</w:t>
            </w:r>
            <w:r>
              <w:rPr>
                <w:rFonts w:ascii="Calibri" w:hAnsi="Calibri" w:cs="Didot"/>
                <w:color w:val="000000" w:themeColor="text1"/>
                <w:sz w:val="16"/>
                <w:szCs w:val="16"/>
              </w:rPr>
              <w:t xml:space="preserve"> bei Delion in Böotien </w:t>
            </w:r>
            <w:r w:rsidRPr="00423896">
              <w:rPr>
                <w:rFonts w:ascii="Calibri" w:hAnsi="Calibri" w:cs="Didot"/>
                <w:color w:val="000000" w:themeColor="text1"/>
                <w:sz w:val="16"/>
                <w:szCs w:val="16"/>
              </w:rPr>
              <w:t xml:space="preserve">424. Bei Potidäa hatte Sokrates dem Alkibiades das Leben gerettet, und auch bei Delion hatte er sich durch Tapferkeit ausgezeichnet. </w:t>
            </w:r>
          </w:p>
        </w:tc>
      </w:tr>
    </w:tbl>
    <w:p w14:paraId="224B540A" w14:textId="05FA1A55" w:rsidR="007C0AF5" w:rsidRDefault="007C0AF5" w:rsidP="007C0AF5">
      <w:pPr>
        <w:rPr>
          <w:sz w:val="22"/>
          <w:szCs w:val="22"/>
        </w:rPr>
      </w:pPr>
    </w:p>
    <w:p w14:paraId="3EE3C4F8" w14:textId="77777777" w:rsidR="007C0AF5" w:rsidRDefault="007C0AF5" w:rsidP="007C0AF5">
      <w:pPr>
        <w:rPr>
          <w:sz w:val="22"/>
          <w:szCs w:val="22"/>
        </w:rPr>
      </w:pPr>
    </w:p>
    <w:tbl>
      <w:tblPr>
        <w:tblStyle w:val="Tabellenraster"/>
        <w:tblW w:w="0" w:type="auto"/>
        <w:tblLook w:val="04A0" w:firstRow="1" w:lastRow="0" w:firstColumn="1" w:lastColumn="0" w:noHBand="0" w:noVBand="1"/>
      </w:tblPr>
      <w:tblGrid>
        <w:gridCol w:w="5286"/>
        <w:gridCol w:w="3768"/>
      </w:tblGrid>
      <w:tr w:rsidR="007C0AF5" w:rsidRPr="00846CAA" w14:paraId="72A4B3D2" w14:textId="77777777" w:rsidTr="00DF0A60">
        <w:tc>
          <w:tcPr>
            <w:tcW w:w="5287" w:type="dxa"/>
            <w:shd w:val="clear" w:color="auto" w:fill="D9D9D9" w:themeFill="background1" w:themeFillShade="D9"/>
          </w:tcPr>
          <w:p w14:paraId="430846EB" w14:textId="77777777" w:rsidR="007C0AF5" w:rsidRPr="00846CAA" w:rsidRDefault="007C0AF5" w:rsidP="00DF0A60">
            <w:pPr>
              <w:rPr>
                <w:b/>
                <w:i/>
                <w:sz w:val="22"/>
                <w:szCs w:val="22"/>
              </w:rPr>
            </w:pPr>
            <w:r w:rsidRPr="00846CAA">
              <w:rPr>
                <w:b/>
                <w:i/>
                <w:sz w:val="22"/>
                <w:szCs w:val="22"/>
              </w:rPr>
              <w:t>Methodische Anregungen</w:t>
            </w:r>
          </w:p>
          <w:p w14:paraId="2F9583A2" w14:textId="77777777" w:rsidR="007C0AF5" w:rsidRPr="00846CAA" w:rsidRDefault="007C0AF5" w:rsidP="00DF0A60">
            <w:pPr>
              <w:rPr>
                <w:b/>
                <w:i/>
                <w:sz w:val="22"/>
                <w:szCs w:val="22"/>
              </w:rPr>
            </w:pPr>
          </w:p>
        </w:tc>
        <w:tc>
          <w:tcPr>
            <w:tcW w:w="3769" w:type="dxa"/>
            <w:shd w:val="clear" w:color="auto" w:fill="D9D9D9" w:themeFill="background1" w:themeFillShade="D9"/>
          </w:tcPr>
          <w:p w14:paraId="15E7A4A9" w14:textId="77777777" w:rsidR="007C0AF5" w:rsidRPr="00A71E93" w:rsidRDefault="007C0AF5" w:rsidP="00DF0A60">
            <w:pPr>
              <w:rPr>
                <w:b/>
                <w:i/>
                <w:sz w:val="22"/>
                <w:szCs w:val="22"/>
              </w:rPr>
            </w:pPr>
            <w:r>
              <w:rPr>
                <w:b/>
                <w:i/>
                <w:sz w:val="22"/>
                <w:szCs w:val="22"/>
              </w:rPr>
              <w:t>Lösungshinweise</w:t>
            </w:r>
          </w:p>
        </w:tc>
      </w:tr>
      <w:tr w:rsidR="007C0AF5" w14:paraId="0F3B98AC" w14:textId="77777777" w:rsidTr="00DF0A60">
        <w:trPr>
          <w:trHeight w:val="250"/>
        </w:trPr>
        <w:tc>
          <w:tcPr>
            <w:tcW w:w="5287" w:type="dxa"/>
          </w:tcPr>
          <w:p w14:paraId="3393639E" w14:textId="77777777" w:rsidR="007C0AF5" w:rsidRDefault="007C0AF5" w:rsidP="00DF0A60">
            <w:pPr>
              <w:rPr>
                <w:rFonts w:ascii="Calibri" w:hAnsi="Calibri"/>
                <w:sz w:val="22"/>
                <w:szCs w:val="22"/>
              </w:rPr>
            </w:pPr>
          </w:p>
          <w:p w14:paraId="386186A1" w14:textId="77777777" w:rsidR="007C0AF5" w:rsidRDefault="007C0AF5" w:rsidP="00DF0A60">
            <w:pPr>
              <w:rPr>
                <w:rFonts w:ascii="Calibri" w:hAnsi="Calibri"/>
                <w:sz w:val="22"/>
                <w:szCs w:val="22"/>
              </w:rPr>
            </w:pPr>
            <w:r>
              <w:rPr>
                <w:rFonts w:ascii="Calibri" w:hAnsi="Calibri"/>
                <w:sz w:val="22"/>
                <w:szCs w:val="22"/>
              </w:rPr>
              <w:t xml:space="preserve">• A1: </w:t>
            </w:r>
            <w:r w:rsidRPr="00573FD1">
              <w:rPr>
                <w:rFonts w:ascii="Calibri" w:hAnsi="Calibri"/>
                <w:sz w:val="22"/>
                <w:szCs w:val="22"/>
              </w:rPr>
              <w:t>Identifiziere die</w:t>
            </w:r>
            <w:r w:rsidRPr="00573FD1">
              <w:rPr>
                <w:rFonts w:ascii="Calibri" w:hAnsi="Calibri"/>
                <w:sz w:val="22"/>
                <w:szCs w:val="22"/>
                <w:u w:val="single"/>
              </w:rPr>
              <w:t xml:space="preserve"> Anklagepunkte</w:t>
            </w:r>
            <w:r>
              <w:rPr>
                <w:rFonts w:ascii="Calibri" w:hAnsi="Calibri"/>
                <w:sz w:val="22"/>
                <w:szCs w:val="22"/>
              </w:rPr>
              <w:t xml:space="preserve"> gegen Sokrates</w:t>
            </w:r>
          </w:p>
          <w:p w14:paraId="1076AD5A" w14:textId="77777777" w:rsidR="007C0AF5" w:rsidRDefault="007C0AF5" w:rsidP="00DF0A60">
            <w:pPr>
              <w:rPr>
                <w:rFonts w:ascii="Calibri" w:hAnsi="Calibri"/>
                <w:sz w:val="22"/>
                <w:szCs w:val="22"/>
              </w:rPr>
            </w:pPr>
          </w:p>
          <w:p w14:paraId="33E50786" w14:textId="77777777" w:rsidR="007C0AF5" w:rsidRDefault="007C0AF5" w:rsidP="00DF0A60">
            <w:pPr>
              <w:rPr>
                <w:rFonts w:ascii="Calibri" w:hAnsi="Calibri"/>
                <w:sz w:val="22"/>
                <w:szCs w:val="22"/>
              </w:rPr>
            </w:pPr>
          </w:p>
          <w:p w14:paraId="745E7180" w14:textId="77777777" w:rsidR="007C0AF5" w:rsidRDefault="007C0AF5" w:rsidP="00DF0A60">
            <w:pPr>
              <w:rPr>
                <w:rFonts w:ascii="Calibri" w:hAnsi="Calibri"/>
                <w:sz w:val="22"/>
                <w:szCs w:val="22"/>
              </w:rPr>
            </w:pPr>
            <w:r>
              <w:rPr>
                <w:rFonts w:ascii="Calibri" w:hAnsi="Calibri"/>
                <w:sz w:val="22"/>
                <w:szCs w:val="22"/>
              </w:rPr>
              <w:t xml:space="preserve">• A2: </w:t>
            </w:r>
            <w:r w:rsidRPr="00573FD1">
              <w:rPr>
                <w:rFonts w:ascii="Calibri" w:hAnsi="Calibri"/>
                <w:sz w:val="22"/>
                <w:szCs w:val="22"/>
                <w:u w:val="single"/>
              </w:rPr>
              <w:t>‚Wissen’ – ‚Wahrheit’ – ‚Weisheit’</w:t>
            </w:r>
            <w:r>
              <w:rPr>
                <w:rFonts w:ascii="Calibri" w:hAnsi="Calibri"/>
                <w:sz w:val="22"/>
                <w:szCs w:val="22"/>
              </w:rPr>
              <w:t>: Vergleiche und</w:t>
            </w:r>
          </w:p>
          <w:p w14:paraId="663522D3" w14:textId="77777777" w:rsidR="007C0AF5" w:rsidRDefault="007C0AF5" w:rsidP="00DF0A60">
            <w:pPr>
              <w:rPr>
                <w:rFonts w:ascii="Calibri" w:hAnsi="Calibri"/>
                <w:sz w:val="22"/>
                <w:szCs w:val="22"/>
              </w:rPr>
            </w:pPr>
            <w:r>
              <w:rPr>
                <w:rFonts w:ascii="Calibri" w:hAnsi="Calibri"/>
                <w:sz w:val="22"/>
                <w:szCs w:val="22"/>
              </w:rPr>
              <w:t xml:space="preserve">          erkläre in diesem Zusammenhang, was </w:t>
            </w:r>
          </w:p>
          <w:p w14:paraId="1F85E513" w14:textId="77777777" w:rsidR="007C0AF5" w:rsidRDefault="007C0AF5" w:rsidP="00DF0A60">
            <w:pPr>
              <w:rPr>
                <w:rFonts w:ascii="Calibri" w:hAnsi="Calibri"/>
                <w:sz w:val="22"/>
                <w:szCs w:val="22"/>
              </w:rPr>
            </w:pPr>
            <w:r>
              <w:rPr>
                <w:rFonts w:ascii="Calibri" w:hAnsi="Calibri"/>
                <w:sz w:val="22"/>
                <w:szCs w:val="22"/>
              </w:rPr>
              <w:t xml:space="preserve">          </w:t>
            </w:r>
            <w:r w:rsidRPr="00573FD1">
              <w:rPr>
                <w:rFonts w:ascii="Calibri" w:hAnsi="Calibri"/>
                <w:sz w:val="22"/>
                <w:szCs w:val="22"/>
                <w:u w:val="single"/>
              </w:rPr>
              <w:t xml:space="preserve">‚Philosophie’ </w:t>
            </w:r>
            <w:r>
              <w:rPr>
                <w:rFonts w:ascii="Calibri" w:hAnsi="Calibri"/>
                <w:sz w:val="22"/>
                <w:szCs w:val="22"/>
              </w:rPr>
              <w:t>für Sokrates bedeutet.</w:t>
            </w:r>
          </w:p>
          <w:p w14:paraId="6EB1DD5F" w14:textId="77777777" w:rsidR="007C0AF5" w:rsidRDefault="007C0AF5" w:rsidP="00DF0A60">
            <w:pPr>
              <w:rPr>
                <w:rFonts w:ascii="Calibri" w:hAnsi="Calibri"/>
                <w:sz w:val="22"/>
                <w:szCs w:val="22"/>
              </w:rPr>
            </w:pPr>
          </w:p>
          <w:p w14:paraId="38866CB0" w14:textId="77777777" w:rsidR="007C0AF5" w:rsidRPr="00573FD1" w:rsidRDefault="007C0AF5" w:rsidP="00DF0A60">
            <w:pPr>
              <w:rPr>
                <w:rFonts w:ascii="Calibri" w:hAnsi="Calibri"/>
                <w:sz w:val="22"/>
                <w:szCs w:val="22"/>
                <w:u w:val="single"/>
              </w:rPr>
            </w:pPr>
            <w:r>
              <w:rPr>
                <w:rFonts w:ascii="Calibri" w:hAnsi="Calibri"/>
                <w:sz w:val="22"/>
                <w:szCs w:val="22"/>
              </w:rPr>
              <w:t xml:space="preserve">• A3: Erläutere Sokrates’ </w:t>
            </w:r>
            <w:r w:rsidRPr="00573FD1">
              <w:rPr>
                <w:rFonts w:ascii="Calibri" w:hAnsi="Calibri"/>
                <w:sz w:val="22"/>
                <w:szCs w:val="22"/>
                <w:u w:val="single"/>
              </w:rPr>
              <w:t>Lebensziel und Lebens-</w:t>
            </w:r>
          </w:p>
          <w:p w14:paraId="18047A6D" w14:textId="77777777" w:rsidR="007C0AF5" w:rsidRDefault="007C0AF5" w:rsidP="00DF0A60">
            <w:pPr>
              <w:rPr>
                <w:rFonts w:ascii="Calibri" w:hAnsi="Calibri"/>
                <w:sz w:val="22"/>
                <w:szCs w:val="22"/>
              </w:rPr>
            </w:pPr>
            <w:r w:rsidRPr="00573FD1">
              <w:rPr>
                <w:rFonts w:ascii="Calibri" w:hAnsi="Calibri"/>
                <w:sz w:val="22"/>
                <w:szCs w:val="22"/>
              </w:rPr>
              <w:t xml:space="preserve">          </w:t>
            </w:r>
            <w:r w:rsidRPr="00573FD1">
              <w:rPr>
                <w:rFonts w:ascii="Calibri" w:hAnsi="Calibri"/>
                <w:sz w:val="22"/>
                <w:szCs w:val="22"/>
                <w:u w:val="single"/>
              </w:rPr>
              <w:t>projekt</w:t>
            </w:r>
            <w:r>
              <w:rPr>
                <w:rFonts w:ascii="Calibri" w:hAnsi="Calibri"/>
                <w:sz w:val="22"/>
                <w:szCs w:val="22"/>
              </w:rPr>
              <w:t>.</w:t>
            </w:r>
          </w:p>
          <w:p w14:paraId="7ED95CF1" w14:textId="77777777" w:rsidR="007C0AF5" w:rsidRDefault="007C0AF5" w:rsidP="00DF0A60">
            <w:pPr>
              <w:rPr>
                <w:rFonts w:ascii="Calibri" w:hAnsi="Calibri"/>
                <w:sz w:val="22"/>
                <w:szCs w:val="22"/>
              </w:rPr>
            </w:pPr>
          </w:p>
          <w:p w14:paraId="73CF9657" w14:textId="77777777" w:rsidR="007C0AF5" w:rsidRDefault="007C0AF5" w:rsidP="00DF0A60">
            <w:pPr>
              <w:rPr>
                <w:rFonts w:ascii="Calibri" w:hAnsi="Calibri"/>
                <w:sz w:val="22"/>
                <w:szCs w:val="22"/>
              </w:rPr>
            </w:pPr>
          </w:p>
          <w:p w14:paraId="7DC76D21" w14:textId="77777777" w:rsidR="007C0AF5" w:rsidRPr="00573FD1" w:rsidRDefault="007C0AF5" w:rsidP="00DF0A60">
            <w:pPr>
              <w:rPr>
                <w:rFonts w:ascii="Calibri" w:hAnsi="Calibri"/>
                <w:sz w:val="22"/>
                <w:szCs w:val="22"/>
                <w:u w:val="single"/>
              </w:rPr>
            </w:pPr>
            <w:r>
              <w:rPr>
                <w:rFonts w:ascii="Calibri" w:hAnsi="Calibri"/>
                <w:sz w:val="22"/>
                <w:szCs w:val="22"/>
              </w:rPr>
              <w:t xml:space="preserve">• A4: Prüfe: </w:t>
            </w:r>
            <w:r w:rsidRPr="00573FD1">
              <w:rPr>
                <w:rFonts w:ascii="Calibri" w:hAnsi="Calibri"/>
                <w:sz w:val="22"/>
                <w:szCs w:val="22"/>
                <w:u w:val="single"/>
              </w:rPr>
              <w:t xml:space="preserve">‚Verteidigung’ – ‚Rechtfertigung’ – </w:t>
            </w:r>
          </w:p>
          <w:p w14:paraId="66B28FFC" w14:textId="77777777" w:rsidR="007C0AF5" w:rsidRDefault="007C0AF5" w:rsidP="00DF0A60">
            <w:pPr>
              <w:rPr>
                <w:rFonts w:ascii="Calibri" w:hAnsi="Calibri"/>
                <w:sz w:val="22"/>
                <w:szCs w:val="22"/>
              </w:rPr>
            </w:pPr>
            <w:r w:rsidRPr="00573FD1">
              <w:rPr>
                <w:rFonts w:ascii="Calibri" w:hAnsi="Calibri"/>
                <w:sz w:val="22"/>
                <w:szCs w:val="22"/>
              </w:rPr>
              <w:t xml:space="preserve">          </w:t>
            </w:r>
            <w:r w:rsidRPr="00573FD1">
              <w:rPr>
                <w:rFonts w:ascii="Calibri" w:hAnsi="Calibri"/>
                <w:sz w:val="22"/>
                <w:szCs w:val="22"/>
                <w:u w:val="single"/>
              </w:rPr>
              <w:t>‚Begründung’</w:t>
            </w:r>
            <w:r>
              <w:rPr>
                <w:rFonts w:ascii="Calibri" w:hAnsi="Calibri"/>
                <w:sz w:val="22"/>
                <w:szCs w:val="22"/>
              </w:rPr>
              <w:t xml:space="preserve"> = Synonyme?</w:t>
            </w:r>
          </w:p>
          <w:p w14:paraId="6B4AA045" w14:textId="77777777" w:rsidR="007C0AF5" w:rsidRDefault="007C0AF5" w:rsidP="00DF0A60">
            <w:pPr>
              <w:rPr>
                <w:rFonts w:ascii="Calibri" w:hAnsi="Calibri"/>
                <w:sz w:val="22"/>
                <w:szCs w:val="22"/>
              </w:rPr>
            </w:pPr>
          </w:p>
          <w:p w14:paraId="28F35C39" w14:textId="77777777" w:rsidR="007C0AF5" w:rsidRDefault="007C0AF5" w:rsidP="00DF0A60">
            <w:pPr>
              <w:rPr>
                <w:rFonts w:ascii="Calibri" w:hAnsi="Calibri"/>
                <w:sz w:val="22"/>
                <w:szCs w:val="22"/>
              </w:rPr>
            </w:pPr>
          </w:p>
          <w:p w14:paraId="1B25B294" w14:textId="77777777" w:rsidR="007C0AF5" w:rsidRPr="00573FD1" w:rsidRDefault="007C0AF5" w:rsidP="00DF0A60">
            <w:pPr>
              <w:rPr>
                <w:rFonts w:ascii="Calibri" w:hAnsi="Calibri"/>
                <w:sz w:val="22"/>
                <w:szCs w:val="22"/>
                <w:u w:val="single"/>
              </w:rPr>
            </w:pPr>
            <w:r>
              <w:rPr>
                <w:rFonts w:ascii="Calibri" w:hAnsi="Calibri"/>
                <w:sz w:val="22"/>
                <w:szCs w:val="22"/>
              </w:rPr>
              <w:t xml:space="preserve">• A5: Untersuche die von Sokrates behauptete </w:t>
            </w:r>
            <w:r w:rsidRPr="00573FD1">
              <w:rPr>
                <w:rFonts w:ascii="Calibri" w:hAnsi="Calibri"/>
                <w:sz w:val="22"/>
                <w:szCs w:val="22"/>
                <w:u w:val="single"/>
              </w:rPr>
              <w:t>Ordnung</w:t>
            </w:r>
          </w:p>
          <w:p w14:paraId="10409044" w14:textId="77777777" w:rsidR="007C0AF5" w:rsidRDefault="007C0AF5" w:rsidP="00DF0A60">
            <w:pPr>
              <w:rPr>
                <w:rFonts w:ascii="Calibri" w:hAnsi="Calibri"/>
                <w:sz w:val="22"/>
                <w:szCs w:val="22"/>
              </w:rPr>
            </w:pPr>
            <w:r w:rsidRPr="00573FD1">
              <w:rPr>
                <w:rFonts w:ascii="Calibri" w:hAnsi="Calibri"/>
                <w:sz w:val="22"/>
                <w:szCs w:val="22"/>
              </w:rPr>
              <w:t xml:space="preserve">          </w:t>
            </w:r>
            <w:r w:rsidRPr="00573FD1">
              <w:rPr>
                <w:rFonts w:ascii="Calibri" w:hAnsi="Calibri"/>
                <w:sz w:val="22"/>
                <w:szCs w:val="22"/>
                <w:u w:val="single"/>
              </w:rPr>
              <w:t>der Lebens-‚</w:t>
            </w:r>
            <w:r w:rsidRPr="00573FD1">
              <w:rPr>
                <w:rFonts w:ascii="Calibri" w:hAnsi="Calibri"/>
                <w:i/>
                <w:sz w:val="22"/>
                <w:szCs w:val="22"/>
                <w:u w:val="single"/>
              </w:rPr>
              <w:t>Güter’</w:t>
            </w:r>
            <w:r w:rsidRPr="00E53862">
              <w:rPr>
                <w:rFonts w:ascii="Calibri" w:hAnsi="Calibri"/>
                <w:i/>
                <w:sz w:val="22"/>
                <w:szCs w:val="22"/>
              </w:rPr>
              <w:t xml:space="preserve"> </w:t>
            </w:r>
            <w:r>
              <w:rPr>
                <w:rFonts w:ascii="Calibri" w:hAnsi="Calibri"/>
                <w:sz w:val="22"/>
                <w:szCs w:val="22"/>
              </w:rPr>
              <w:t>(</w:t>
            </w:r>
            <w:r w:rsidRPr="00573FD1">
              <w:rPr>
                <w:rFonts w:ascii="Calibri" w:hAnsi="Calibri"/>
                <w:sz w:val="22"/>
                <w:szCs w:val="22"/>
              </w:rPr>
              <w:t xml:space="preserve">= </w:t>
            </w:r>
            <w:r w:rsidRPr="00E53862">
              <w:rPr>
                <w:rFonts w:ascii="Calibri" w:hAnsi="Calibri"/>
                <w:sz w:val="22"/>
                <w:szCs w:val="22"/>
              </w:rPr>
              <w:t>Werte</w:t>
            </w:r>
            <w:r>
              <w:rPr>
                <w:rFonts w:ascii="Calibri" w:hAnsi="Calibri"/>
                <w:sz w:val="22"/>
                <w:szCs w:val="22"/>
              </w:rPr>
              <w:t>; Rangfolge?).</w:t>
            </w:r>
          </w:p>
          <w:p w14:paraId="17EB3289" w14:textId="77777777" w:rsidR="007C0AF5" w:rsidRDefault="007C0AF5" w:rsidP="00DF0A60">
            <w:pPr>
              <w:rPr>
                <w:rFonts w:ascii="Calibri" w:hAnsi="Calibri"/>
                <w:sz w:val="22"/>
                <w:szCs w:val="22"/>
              </w:rPr>
            </w:pPr>
          </w:p>
          <w:p w14:paraId="34FE5D3B" w14:textId="77777777" w:rsidR="007C0AF5" w:rsidRDefault="007C0AF5" w:rsidP="00DF0A60">
            <w:pPr>
              <w:rPr>
                <w:rFonts w:ascii="Calibri" w:hAnsi="Calibri"/>
                <w:sz w:val="22"/>
                <w:szCs w:val="22"/>
              </w:rPr>
            </w:pPr>
          </w:p>
          <w:p w14:paraId="1D4B6166" w14:textId="77777777" w:rsidR="007C0AF5" w:rsidRDefault="007C0AF5" w:rsidP="00DF0A60">
            <w:pPr>
              <w:rPr>
                <w:rFonts w:ascii="Calibri" w:hAnsi="Calibri"/>
                <w:sz w:val="22"/>
                <w:szCs w:val="22"/>
              </w:rPr>
            </w:pPr>
            <w:r>
              <w:rPr>
                <w:rFonts w:ascii="Calibri" w:hAnsi="Calibri"/>
                <w:sz w:val="22"/>
                <w:szCs w:val="22"/>
              </w:rPr>
              <w:t xml:space="preserve">• A6: Erkläre den </w:t>
            </w:r>
            <w:r w:rsidRPr="00573FD1">
              <w:rPr>
                <w:rFonts w:ascii="Calibri" w:hAnsi="Calibri"/>
                <w:sz w:val="22"/>
                <w:szCs w:val="22"/>
                <w:u w:val="single"/>
              </w:rPr>
              <w:t>Unterschied</w:t>
            </w:r>
            <w:r>
              <w:rPr>
                <w:rFonts w:ascii="Calibri" w:hAnsi="Calibri"/>
                <w:sz w:val="22"/>
                <w:szCs w:val="22"/>
              </w:rPr>
              <w:t xml:space="preserve">: ‚sich für etwas halten’ – </w:t>
            </w:r>
          </w:p>
          <w:p w14:paraId="6FE44C09" w14:textId="77777777" w:rsidR="007C0AF5" w:rsidRDefault="007C0AF5" w:rsidP="00DF0A60">
            <w:pPr>
              <w:rPr>
                <w:rFonts w:ascii="Calibri" w:hAnsi="Calibri"/>
                <w:sz w:val="22"/>
                <w:szCs w:val="22"/>
              </w:rPr>
            </w:pPr>
            <w:r>
              <w:rPr>
                <w:rFonts w:ascii="Calibri" w:hAnsi="Calibri"/>
                <w:sz w:val="22"/>
                <w:szCs w:val="22"/>
              </w:rPr>
              <w:t xml:space="preserve">          ‚etw. sein’.</w:t>
            </w:r>
          </w:p>
          <w:p w14:paraId="2445E823" w14:textId="77777777" w:rsidR="007C0AF5" w:rsidRDefault="007C0AF5" w:rsidP="00DF0A60">
            <w:pPr>
              <w:rPr>
                <w:rFonts w:ascii="Calibri" w:hAnsi="Calibri"/>
                <w:sz w:val="22"/>
                <w:szCs w:val="22"/>
              </w:rPr>
            </w:pPr>
            <w:r>
              <w:rPr>
                <w:rFonts w:ascii="Calibri" w:hAnsi="Calibri"/>
                <w:sz w:val="22"/>
                <w:szCs w:val="22"/>
              </w:rPr>
              <w:t xml:space="preserve">       </w:t>
            </w:r>
          </w:p>
          <w:p w14:paraId="28E74BBA" w14:textId="77777777" w:rsidR="007C0AF5" w:rsidRDefault="007C0AF5" w:rsidP="00DF0A60">
            <w:pPr>
              <w:rPr>
                <w:rFonts w:ascii="Calibri" w:hAnsi="Calibri"/>
                <w:sz w:val="22"/>
                <w:szCs w:val="22"/>
              </w:rPr>
            </w:pPr>
          </w:p>
          <w:p w14:paraId="4C50DD36" w14:textId="77777777" w:rsidR="007C0AF5" w:rsidRDefault="007C0AF5" w:rsidP="00DF0A60">
            <w:pPr>
              <w:rPr>
                <w:rFonts w:ascii="Calibri" w:hAnsi="Calibri"/>
                <w:sz w:val="22"/>
                <w:szCs w:val="22"/>
              </w:rPr>
            </w:pPr>
          </w:p>
          <w:p w14:paraId="554334C3" w14:textId="77777777" w:rsidR="007C0AF5" w:rsidRDefault="007C0AF5" w:rsidP="00DF0A60">
            <w:pPr>
              <w:rPr>
                <w:rFonts w:ascii="Calibri" w:hAnsi="Calibri"/>
                <w:sz w:val="22"/>
                <w:szCs w:val="22"/>
              </w:rPr>
            </w:pPr>
            <w:r>
              <w:rPr>
                <w:rFonts w:ascii="Calibri" w:hAnsi="Calibri"/>
                <w:sz w:val="22"/>
                <w:szCs w:val="22"/>
              </w:rPr>
              <w:t xml:space="preserve">• A7: Beurteile die Wichtigkeit von intellektueller und </w:t>
            </w:r>
          </w:p>
          <w:p w14:paraId="0E4BF602" w14:textId="77777777" w:rsidR="007C0AF5" w:rsidRDefault="007C0AF5" w:rsidP="00DF0A60">
            <w:pPr>
              <w:rPr>
                <w:rFonts w:ascii="Calibri" w:hAnsi="Calibri"/>
                <w:sz w:val="22"/>
                <w:szCs w:val="22"/>
              </w:rPr>
            </w:pPr>
            <w:r>
              <w:rPr>
                <w:rFonts w:ascii="Calibri" w:hAnsi="Calibri"/>
                <w:sz w:val="22"/>
                <w:szCs w:val="22"/>
              </w:rPr>
              <w:t xml:space="preserve">          moralischer </w:t>
            </w:r>
            <w:r w:rsidRPr="00573FD1">
              <w:rPr>
                <w:rFonts w:ascii="Calibri" w:hAnsi="Calibri"/>
                <w:sz w:val="22"/>
                <w:szCs w:val="22"/>
                <w:u w:val="single"/>
              </w:rPr>
              <w:t>Integrität/Redlichkeit</w:t>
            </w:r>
            <w:r>
              <w:rPr>
                <w:rFonts w:ascii="Calibri" w:hAnsi="Calibri"/>
                <w:sz w:val="22"/>
                <w:szCs w:val="22"/>
              </w:rPr>
              <w:t xml:space="preserve"> als Tugend. </w:t>
            </w:r>
          </w:p>
          <w:p w14:paraId="1329640D" w14:textId="77777777" w:rsidR="007C0AF5" w:rsidRDefault="007C0AF5" w:rsidP="00DF0A60">
            <w:pPr>
              <w:rPr>
                <w:rFonts w:ascii="Calibri" w:hAnsi="Calibri"/>
                <w:sz w:val="22"/>
                <w:szCs w:val="22"/>
              </w:rPr>
            </w:pPr>
            <w:r>
              <w:rPr>
                <w:rFonts w:ascii="Calibri" w:hAnsi="Calibri"/>
                <w:sz w:val="22"/>
                <w:szCs w:val="22"/>
              </w:rPr>
              <w:t xml:space="preserve">          </w:t>
            </w:r>
          </w:p>
          <w:p w14:paraId="35EFF87A" w14:textId="77777777" w:rsidR="007C0AF5" w:rsidRDefault="007C0AF5" w:rsidP="00DF0A60">
            <w:pPr>
              <w:rPr>
                <w:sz w:val="22"/>
                <w:szCs w:val="22"/>
              </w:rPr>
            </w:pPr>
          </w:p>
        </w:tc>
        <w:tc>
          <w:tcPr>
            <w:tcW w:w="3769" w:type="dxa"/>
          </w:tcPr>
          <w:p w14:paraId="521C2B2C" w14:textId="77777777" w:rsidR="007C0AF5" w:rsidRPr="007B32DA" w:rsidRDefault="007C0AF5" w:rsidP="00DF0A60">
            <w:pPr>
              <w:rPr>
                <w:i/>
                <w:color w:val="808080" w:themeColor="background1" w:themeShade="80"/>
                <w:sz w:val="22"/>
                <w:szCs w:val="22"/>
              </w:rPr>
            </w:pPr>
          </w:p>
          <w:p w14:paraId="1DB1226F" w14:textId="77777777" w:rsidR="007C0AF5" w:rsidRPr="007B32DA" w:rsidRDefault="007C0AF5" w:rsidP="00DF0A60">
            <w:pPr>
              <w:rPr>
                <w:i/>
                <w:color w:val="808080" w:themeColor="background1" w:themeShade="80"/>
                <w:sz w:val="22"/>
                <w:szCs w:val="22"/>
              </w:rPr>
            </w:pPr>
            <w:r w:rsidRPr="007B32DA">
              <w:rPr>
                <w:i/>
                <w:color w:val="808080" w:themeColor="background1" w:themeShade="80"/>
                <w:sz w:val="22"/>
                <w:szCs w:val="22"/>
              </w:rPr>
              <w:t>Leugnet Staatsgötter; verdirbt die Jugend durch Diskutieren</w:t>
            </w:r>
          </w:p>
          <w:p w14:paraId="2F82C1EF" w14:textId="77777777" w:rsidR="007C0AF5" w:rsidRPr="007B32DA" w:rsidRDefault="007C0AF5" w:rsidP="00DF0A60">
            <w:pPr>
              <w:rPr>
                <w:i/>
                <w:color w:val="808080" w:themeColor="background1" w:themeShade="80"/>
                <w:sz w:val="22"/>
                <w:szCs w:val="22"/>
              </w:rPr>
            </w:pPr>
          </w:p>
          <w:p w14:paraId="4656BDD9" w14:textId="77777777" w:rsidR="007C0AF5" w:rsidRPr="007B32DA" w:rsidRDefault="007C0AF5" w:rsidP="00DF0A60">
            <w:pPr>
              <w:rPr>
                <w:i/>
                <w:color w:val="808080" w:themeColor="background1" w:themeShade="80"/>
                <w:sz w:val="22"/>
                <w:szCs w:val="22"/>
              </w:rPr>
            </w:pPr>
            <w:r w:rsidRPr="007B32DA">
              <w:rPr>
                <w:i/>
                <w:color w:val="808080" w:themeColor="background1" w:themeShade="80"/>
                <w:sz w:val="22"/>
                <w:szCs w:val="22"/>
              </w:rPr>
              <w:t>Weis</w:t>
            </w:r>
            <w:r>
              <w:rPr>
                <w:i/>
                <w:color w:val="808080" w:themeColor="background1" w:themeShade="80"/>
                <w:sz w:val="22"/>
                <w:szCs w:val="22"/>
              </w:rPr>
              <w:t xml:space="preserve">heit = kein eingebildetes Wissen; Wissen von begrenztem Wissen (bzgl. Tod); </w:t>
            </w:r>
            <w:r w:rsidRPr="007B32DA">
              <w:rPr>
                <w:i/>
                <w:color w:val="808080" w:themeColor="background1" w:themeShade="80"/>
                <w:sz w:val="22"/>
                <w:szCs w:val="22"/>
              </w:rPr>
              <w:t>Wahrheitserforschung</w:t>
            </w:r>
            <w:r>
              <w:rPr>
                <w:i/>
                <w:color w:val="808080" w:themeColor="background1" w:themeShade="80"/>
                <w:sz w:val="22"/>
                <w:szCs w:val="22"/>
              </w:rPr>
              <w:t>, wörtl:</w:t>
            </w:r>
          </w:p>
          <w:p w14:paraId="08BE0760" w14:textId="77777777" w:rsidR="007C0AF5" w:rsidRPr="007B32DA" w:rsidRDefault="007C0AF5" w:rsidP="00DF0A60">
            <w:pPr>
              <w:rPr>
                <w:i/>
                <w:color w:val="808080" w:themeColor="background1" w:themeShade="80"/>
                <w:sz w:val="22"/>
                <w:szCs w:val="22"/>
              </w:rPr>
            </w:pPr>
            <w:r w:rsidRPr="007B32DA">
              <w:rPr>
                <w:i/>
                <w:color w:val="808080" w:themeColor="background1" w:themeShade="80"/>
                <w:sz w:val="22"/>
                <w:szCs w:val="22"/>
              </w:rPr>
              <w:t>‚Liebe zur Weisheit’</w:t>
            </w:r>
          </w:p>
          <w:p w14:paraId="7D2DA3AC" w14:textId="77777777" w:rsidR="007C0AF5" w:rsidRPr="007B32DA" w:rsidRDefault="007C0AF5" w:rsidP="00DF0A60">
            <w:pPr>
              <w:rPr>
                <w:i/>
                <w:color w:val="808080" w:themeColor="background1" w:themeShade="80"/>
                <w:sz w:val="22"/>
                <w:szCs w:val="22"/>
              </w:rPr>
            </w:pPr>
          </w:p>
          <w:p w14:paraId="5AECE75B" w14:textId="77777777" w:rsidR="007C0AF5" w:rsidRPr="007B32DA" w:rsidRDefault="007C0AF5" w:rsidP="00DF0A60">
            <w:pPr>
              <w:rPr>
                <w:i/>
                <w:color w:val="808080" w:themeColor="background1" w:themeShade="80"/>
                <w:sz w:val="22"/>
                <w:szCs w:val="22"/>
              </w:rPr>
            </w:pPr>
            <w:r w:rsidRPr="007B32DA">
              <w:rPr>
                <w:i/>
                <w:color w:val="808080" w:themeColor="background1" w:themeShade="80"/>
                <w:sz w:val="22"/>
                <w:szCs w:val="22"/>
              </w:rPr>
              <w:t xml:space="preserve"> Selbstprüfung, Prüfung der Mitbürger (als göttl. Mission)</w:t>
            </w:r>
          </w:p>
          <w:p w14:paraId="4D748139" w14:textId="77777777" w:rsidR="007C0AF5" w:rsidRPr="007B32DA" w:rsidRDefault="007C0AF5" w:rsidP="00DF0A60">
            <w:pPr>
              <w:rPr>
                <w:i/>
                <w:color w:val="808080" w:themeColor="background1" w:themeShade="80"/>
                <w:sz w:val="22"/>
                <w:szCs w:val="22"/>
              </w:rPr>
            </w:pPr>
            <w:r w:rsidRPr="007B32DA">
              <w:rPr>
                <w:i/>
                <w:color w:val="808080" w:themeColor="background1" w:themeShade="80"/>
                <w:sz w:val="22"/>
                <w:szCs w:val="22"/>
              </w:rPr>
              <w:t>Verteidigung durch Rechtfertigung der konsequenten und konsistenten Lebensführung</w:t>
            </w:r>
          </w:p>
          <w:p w14:paraId="098E4885" w14:textId="77777777" w:rsidR="007C0AF5" w:rsidRPr="007B32DA" w:rsidRDefault="007C0AF5" w:rsidP="00DF0A60">
            <w:pPr>
              <w:rPr>
                <w:i/>
                <w:color w:val="808080" w:themeColor="background1" w:themeShade="80"/>
                <w:sz w:val="22"/>
                <w:szCs w:val="22"/>
              </w:rPr>
            </w:pPr>
          </w:p>
          <w:p w14:paraId="3280BD81" w14:textId="77777777" w:rsidR="007C0AF5" w:rsidRPr="007B32DA" w:rsidRDefault="007C0AF5" w:rsidP="00DF0A60">
            <w:pPr>
              <w:rPr>
                <w:i/>
                <w:color w:val="808080" w:themeColor="background1" w:themeShade="80"/>
                <w:sz w:val="22"/>
                <w:szCs w:val="22"/>
              </w:rPr>
            </w:pPr>
            <w:r w:rsidRPr="007B32DA">
              <w:rPr>
                <w:i/>
                <w:color w:val="808080" w:themeColor="background1" w:themeShade="80"/>
                <w:sz w:val="22"/>
                <w:szCs w:val="22"/>
              </w:rPr>
              <w:t>Reichtum, Ruhm, leibl. Wohlergehen</w:t>
            </w:r>
          </w:p>
          <w:p w14:paraId="0FF2D7A1" w14:textId="77777777" w:rsidR="007C0AF5" w:rsidRPr="007B32DA" w:rsidRDefault="007C0AF5" w:rsidP="00DF0A60">
            <w:pPr>
              <w:rPr>
                <w:i/>
                <w:color w:val="808080" w:themeColor="background1" w:themeShade="80"/>
                <w:sz w:val="22"/>
                <w:szCs w:val="22"/>
              </w:rPr>
            </w:pPr>
            <w:r w:rsidRPr="007B32DA">
              <w:rPr>
                <w:i/>
                <w:color w:val="808080" w:themeColor="background1" w:themeShade="80"/>
                <w:sz w:val="22"/>
                <w:szCs w:val="22"/>
              </w:rPr>
              <w:t>Weisheit, Einsicht, Tugend/Gesundheit der Seele</w:t>
            </w:r>
          </w:p>
          <w:p w14:paraId="72470630" w14:textId="77777777" w:rsidR="007C0AF5" w:rsidRDefault="007C0AF5" w:rsidP="00DF0A60">
            <w:pPr>
              <w:rPr>
                <w:i/>
                <w:color w:val="808080" w:themeColor="background1" w:themeShade="80"/>
                <w:sz w:val="22"/>
                <w:szCs w:val="22"/>
              </w:rPr>
            </w:pPr>
          </w:p>
          <w:p w14:paraId="29C56350" w14:textId="77777777" w:rsidR="007C0AF5" w:rsidRPr="007B32DA" w:rsidRDefault="007C0AF5" w:rsidP="00DF0A60">
            <w:pPr>
              <w:rPr>
                <w:i/>
                <w:color w:val="808080" w:themeColor="background1" w:themeShade="80"/>
                <w:sz w:val="22"/>
                <w:szCs w:val="22"/>
              </w:rPr>
            </w:pPr>
            <w:r w:rsidRPr="007B32DA">
              <w:rPr>
                <w:i/>
                <w:color w:val="808080" w:themeColor="background1" w:themeShade="80"/>
                <w:sz w:val="22"/>
                <w:szCs w:val="22"/>
              </w:rPr>
              <w:t>Einbildung/Meinung vs. Wirklichkeit, Wahrheit, Sein;</w:t>
            </w:r>
          </w:p>
          <w:p w14:paraId="147FC1EA" w14:textId="77777777" w:rsidR="007C0AF5" w:rsidRPr="007B32DA" w:rsidRDefault="007C0AF5" w:rsidP="00DF0A60">
            <w:pPr>
              <w:rPr>
                <w:i/>
                <w:color w:val="808080" w:themeColor="background1" w:themeShade="80"/>
                <w:sz w:val="22"/>
                <w:szCs w:val="22"/>
              </w:rPr>
            </w:pPr>
            <w:r w:rsidRPr="007B32DA">
              <w:rPr>
                <w:i/>
                <w:color w:val="808080" w:themeColor="background1" w:themeShade="80"/>
                <w:sz w:val="22"/>
                <w:szCs w:val="22"/>
              </w:rPr>
              <w:t>Schauprozess, Interesse des Stadtstaates vs. Interesse des Philosophen u</w:t>
            </w:r>
            <w:r>
              <w:rPr>
                <w:i/>
                <w:color w:val="808080" w:themeColor="background1" w:themeShade="80"/>
                <w:sz w:val="22"/>
                <w:szCs w:val="22"/>
              </w:rPr>
              <w:t>.</w:t>
            </w:r>
            <w:r w:rsidRPr="007B32DA">
              <w:rPr>
                <w:i/>
                <w:color w:val="808080" w:themeColor="background1" w:themeShade="80"/>
                <w:sz w:val="22"/>
                <w:szCs w:val="22"/>
              </w:rPr>
              <w:t xml:space="preserve"> Staatsbürgers S.</w:t>
            </w:r>
          </w:p>
          <w:p w14:paraId="043EFD49" w14:textId="77777777" w:rsidR="007C0AF5" w:rsidRPr="007B32DA" w:rsidRDefault="007C0AF5" w:rsidP="00DF0A60">
            <w:pPr>
              <w:rPr>
                <w:i/>
                <w:color w:val="808080" w:themeColor="background1" w:themeShade="80"/>
                <w:sz w:val="22"/>
                <w:szCs w:val="22"/>
              </w:rPr>
            </w:pPr>
          </w:p>
          <w:p w14:paraId="7F8793BC" w14:textId="77777777" w:rsidR="007C0AF5" w:rsidRPr="007B32DA" w:rsidRDefault="007C0AF5" w:rsidP="00DF0A60">
            <w:pPr>
              <w:rPr>
                <w:i/>
                <w:color w:val="A6A6A6" w:themeColor="background1" w:themeShade="A6"/>
                <w:sz w:val="22"/>
                <w:szCs w:val="22"/>
              </w:rPr>
            </w:pPr>
            <w:r w:rsidRPr="007B32DA">
              <w:rPr>
                <w:i/>
                <w:color w:val="808080" w:themeColor="background1" w:themeShade="80"/>
                <w:sz w:val="22"/>
                <w:szCs w:val="22"/>
              </w:rPr>
              <w:t xml:space="preserve">Das ungeprüfte Leben ist nicht wirklich lebenswert: </w:t>
            </w:r>
            <w:r w:rsidRPr="00574587">
              <w:rPr>
                <w:i/>
                <w:color w:val="808080" w:themeColor="background1" w:themeShade="80"/>
                <w:sz w:val="22"/>
                <w:szCs w:val="22"/>
              </w:rPr>
              <w:t>Selbstprüfung u Wahrheitssuche als Norm des philos. Leben;</w:t>
            </w:r>
            <w:r w:rsidRPr="00574587">
              <w:rPr>
                <w:rFonts w:ascii="Calibri" w:hAnsi="Calibri"/>
                <w:i/>
                <w:color w:val="808080" w:themeColor="background1" w:themeShade="80"/>
                <w:sz w:val="22"/>
                <w:szCs w:val="22"/>
              </w:rPr>
              <w:t xml:space="preserve"> Wert der Authentizität</w:t>
            </w:r>
          </w:p>
        </w:tc>
      </w:tr>
    </w:tbl>
    <w:p w14:paraId="7C5CBE3F" w14:textId="77777777" w:rsidR="007C0AF5" w:rsidRDefault="007C0AF5" w:rsidP="007C0AF5">
      <w:pPr>
        <w:rPr>
          <w:b/>
          <w:sz w:val="22"/>
          <w:szCs w:val="22"/>
        </w:rPr>
      </w:pPr>
    </w:p>
    <w:p w14:paraId="66D0E13B" w14:textId="77777777" w:rsidR="008E5AC3" w:rsidRDefault="008E5AC3" w:rsidP="007C0AF5">
      <w:pPr>
        <w:rPr>
          <w:b/>
        </w:rPr>
      </w:pPr>
    </w:p>
    <w:p w14:paraId="765D70AB" w14:textId="77777777" w:rsidR="008E5AC3" w:rsidRDefault="008E5AC3" w:rsidP="007C0AF5">
      <w:pPr>
        <w:rPr>
          <w:b/>
        </w:rPr>
      </w:pPr>
    </w:p>
    <w:p w14:paraId="79B840F6" w14:textId="77777777" w:rsidR="008E5AC3" w:rsidRDefault="008E5AC3" w:rsidP="007C0AF5">
      <w:pPr>
        <w:rPr>
          <w:b/>
        </w:rPr>
      </w:pPr>
    </w:p>
    <w:p w14:paraId="2CA10C7D" w14:textId="77777777" w:rsidR="008E5AC3" w:rsidRDefault="008E5AC3" w:rsidP="007C0AF5">
      <w:pPr>
        <w:rPr>
          <w:b/>
        </w:rPr>
      </w:pPr>
    </w:p>
    <w:p w14:paraId="3968D946" w14:textId="77777777" w:rsidR="008E5AC3" w:rsidRDefault="008E5AC3" w:rsidP="007C0AF5">
      <w:pPr>
        <w:rPr>
          <w:b/>
        </w:rPr>
      </w:pPr>
    </w:p>
    <w:p w14:paraId="06641F4F" w14:textId="77777777" w:rsidR="008E5AC3" w:rsidRDefault="008E5AC3" w:rsidP="007C0AF5">
      <w:pPr>
        <w:rPr>
          <w:b/>
        </w:rPr>
      </w:pPr>
    </w:p>
    <w:p w14:paraId="4A11DB1D" w14:textId="77777777" w:rsidR="008E5AC3" w:rsidRDefault="008E5AC3" w:rsidP="007C0AF5">
      <w:pPr>
        <w:rPr>
          <w:b/>
        </w:rPr>
      </w:pPr>
    </w:p>
    <w:p w14:paraId="2A0FB0F7" w14:textId="77777777" w:rsidR="008E5AC3" w:rsidRDefault="008E5AC3" w:rsidP="007C0AF5">
      <w:pPr>
        <w:rPr>
          <w:b/>
        </w:rPr>
      </w:pPr>
    </w:p>
    <w:p w14:paraId="3704CDDF" w14:textId="77777777" w:rsidR="008E5AC3" w:rsidRDefault="008E5AC3" w:rsidP="007C0AF5">
      <w:pPr>
        <w:rPr>
          <w:b/>
        </w:rPr>
      </w:pPr>
    </w:p>
    <w:p w14:paraId="4E5AAB31" w14:textId="77777777" w:rsidR="008E5AC3" w:rsidRDefault="008E5AC3" w:rsidP="007C0AF5">
      <w:pPr>
        <w:rPr>
          <w:b/>
        </w:rPr>
      </w:pPr>
    </w:p>
    <w:p w14:paraId="07666613" w14:textId="77777777" w:rsidR="008E5AC3" w:rsidRDefault="008E5AC3" w:rsidP="007C0AF5">
      <w:pPr>
        <w:rPr>
          <w:b/>
        </w:rPr>
      </w:pPr>
    </w:p>
    <w:p w14:paraId="7E669042" w14:textId="77777777" w:rsidR="008E5AC3" w:rsidRDefault="008E5AC3" w:rsidP="007C0AF5">
      <w:pPr>
        <w:rPr>
          <w:b/>
        </w:rPr>
      </w:pPr>
    </w:p>
    <w:p w14:paraId="3FB93E5F" w14:textId="77777777" w:rsidR="008E5AC3" w:rsidRDefault="008E5AC3" w:rsidP="007C0AF5">
      <w:pPr>
        <w:rPr>
          <w:b/>
        </w:rPr>
      </w:pPr>
    </w:p>
    <w:p w14:paraId="409A88DF" w14:textId="77777777" w:rsidR="008E5AC3" w:rsidRDefault="008E5AC3" w:rsidP="007C0AF5">
      <w:pPr>
        <w:rPr>
          <w:b/>
        </w:rPr>
      </w:pPr>
    </w:p>
    <w:p w14:paraId="03819BFF" w14:textId="77777777" w:rsidR="008E5AC3" w:rsidRDefault="008E5AC3" w:rsidP="007C0AF5">
      <w:pPr>
        <w:rPr>
          <w:b/>
        </w:rPr>
      </w:pPr>
    </w:p>
    <w:p w14:paraId="1E4A35F8" w14:textId="77777777" w:rsidR="008E5AC3" w:rsidRDefault="008E5AC3" w:rsidP="007C0AF5">
      <w:pPr>
        <w:rPr>
          <w:b/>
        </w:rPr>
      </w:pPr>
    </w:p>
    <w:p w14:paraId="200524A4" w14:textId="77777777" w:rsidR="008E5AC3" w:rsidRDefault="008E5AC3" w:rsidP="007C0AF5">
      <w:pPr>
        <w:rPr>
          <w:b/>
        </w:rPr>
      </w:pPr>
    </w:p>
    <w:p w14:paraId="005B6E3D" w14:textId="77777777" w:rsidR="008E5AC3" w:rsidRDefault="008E5AC3" w:rsidP="007C0AF5">
      <w:pPr>
        <w:rPr>
          <w:b/>
        </w:rPr>
      </w:pPr>
    </w:p>
    <w:p w14:paraId="0CFB66D5" w14:textId="77777777" w:rsidR="007C0AF5" w:rsidRPr="000D2A83" w:rsidRDefault="007C0AF5" w:rsidP="007C0AF5">
      <w:pPr>
        <w:rPr>
          <w:b/>
        </w:rPr>
      </w:pPr>
      <w:r>
        <w:rPr>
          <w:b/>
        </w:rPr>
        <w:lastRenderedPageBreak/>
        <w:t>Umsetzungsbeispiel 6  PHILEBOS</w:t>
      </w:r>
      <w:r>
        <w:rPr>
          <w:rFonts w:ascii="Calibri" w:hAnsi="Calibri"/>
          <w:b/>
          <w:sz w:val="22"/>
          <w:szCs w:val="22"/>
        </w:rPr>
        <w:t xml:space="preserve">            </w:t>
      </w:r>
      <w:r>
        <w:rPr>
          <w:rFonts w:ascii="Calibri" w:hAnsi="Calibri"/>
          <w:b/>
          <w:sz w:val="22"/>
          <w:szCs w:val="22"/>
        </w:rPr>
        <w:tab/>
        <w:t xml:space="preserve">            </w:t>
      </w:r>
    </w:p>
    <w:p w14:paraId="23A4BB3E" w14:textId="77777777" w:rsidR="007C0AF5" w:rsidRPr="000D2A83" w:rsidRDefault="007C0AF5" w:rsidP="007C0AF5">
      <w:pPr>
        <w:jc w:val="both"/>
        <w:rPr>
          <w:b/>
        </w:rPr>
      </w:pPr>
    </w:p>
    <w:p w14:paraId="01B00667" w14:textId="5563DC05" w:rsidR="007C0AF5" w:rsidRPr="00CB3A7E" w:rsidRDefault="007C0AF5" w:rsidP="007C0AF5">
      <w:pPr>
        <w:spacing w:line="360" w:lineRule="auto"/>
        <w:ind w:left="2124" w:hanging="2124"/>
        <w:rPr>
          <w:sz w:val="22"/>
          <w:szCs w:val="22"/>
        </w:rPr>
      </w:pPr>
      <w:r w:rsidRPr="00CB3A7E">
        <w:rPr>
          <w:b/>
          <w:sz w:val="22"/>
          <w:szCs w:val="22"/>
        </w:rPr>
        <w:t>Vorbemerkung</w:t>
      </w:r>
      <w:r w:rsidRPr="00CB3A7E">
        <w:rPr>
          <w:sz w:val="22"/>
          <w:szCs w:val="22"/>
        </w:rPr>
        <w:t xml:space="preserve">    </w:t>
      </w:r>
      <w:r w:rsidRPr="00CB3A7E">
        <w:rPr>
          <w:sz w:val="22"/>
          <w:szCs w:val="22"/>
        </w:rPr>
        <w:tab/>
        <w:t xml:space="preserve">   Beim Dialog PHILEBOS handelt es sich um einen der spätesten Dialoge Platons, in dem Sokrates zum letzten Mal als wichtigster Gesprächspartner auftritt. Der Text im Ganzen ist ziemlich sperrig, enthält eine seltsame Mischung aus äußerst abstrakten Passagen (über eine vierfache Klassifikation ontologischer Merkmale der Welt) und völlig detailversessenen Partien (über richt</w:t>
      </w:r>
      <w:r w:rsidR="008E5AC3">
        <w:rPr>
          <w:sz w:val="22"/>
          <w:szCs w:val="22"/>
        </w:rPr>
        <w:t>ige und falsche Arten der Lust)</w:t>
      </w:r>
      <w:r w:rsidRPr="00CB3A7E">
        <w:rPr>
          <w:sz w:val="22"/>
          <w:szCs w:val="22"/>
        </w:rPr>
        <w:t>; er wird in der Forschung nach wie vor kontrovers bewertet: Eine der bedeutendsten Interpretationen stammt von Hans-Georg Gadamer, der  in vielen Punkten eine Vorwegnahme von Lehrstücken der NIKOMACHISCHEN ETHIK sieht (1931/1982)</w:t>
      </w:r>
      <w:r w:rsidRPr="00CB3A7E">
        <w:rPr>
          <w:rStyle w:val="Funotenzeichen"/>
          <w:sz w:val="22"/>
          <w:szCs w:val="22"/>
        </w:rPr>
        <w:footnoteReference w:id="2"/>
      </w:r>
      <w:r w:rsidRPr="00CB3A7E">
        <w:rPr>
          <w:sz w:val="22"/>
          <w:szCs w:val="22"/>
        </w:rPr>
        <w:t xml:space="preserve">. </w:t>
      </w:r>
    </w:p>
    <w:p w14:paraId="58F25ED4" w14:textId="37F3352B" w:rsidR="007C0AF5" w:rsidRPr="00CB3A7E" w:rsidRDefault="007C0AF5" w:rsidP="007C0AF5">
      <w:pPr>
        <w:spacing w:line="360" w:lineRule="auto"/>
        <w:ind w:left="2124"/>
        <w:rPr>
          <w:sz w:val="22"/>
          <w:szCs w:val="22"/>
        </w:rPr>
      </w:pPr>
      <w:r w:rsidRPr="00CB3A7E">
        <w:rPr>
          <w:b/>
          <w:sz w:val="22"/>
          <w:szCs w:val="22"/>
        </w:rPr>
        <w:t xml:space="preserve">   </w:t>
      </w:r>
      <w:r w:rsidRPr="00CB3A7E">
        <w:rPr>
          <w:sz w:val="22"/>
          <w:szCs w:val="22"/>
        </w:rPr>
        <w:t>Mit dem PHILEBOS nimmt Platon noch einmal sowohl das ethische Hauptthema der sokratischen Frühdialoge auf – die Frage nach dem guten Leben -   als auch das Methodenrepertoire der Gesprächsführung, wie es aus den frühen sokratischen Dialogen Sokrates’ bekannt ist (das el</w:t>
      </w:r>
      <w:r w:rsidR="008E5AC3">
        <w:rPr>
          <w:sz w:val="22"/>
          <w:szCs w:val="22"/>
        </w:rPr>
        <w:t xml:space="preserve">enktische Prüfverfahren). Doch </w:t>
      </w:r>
      <w:r w:rsidRPr="00CB3A7E">
        <w:rPr>
          <w:sz w:val="22"/>
          <w:szCs w:val="22"/>
        </w:rPr>
        <w:t xml:space="preserve">während in den  frühen Dialogen stets  den (Definitions-)Vorschlägen der Gesprächspartner Mängel nachgewiesen werden,  werden hier die ersten Vorschläge sowohl von Philebos als auch von Sokrates  kritisiert und zugunsten einer dritten konstruktiven und vermittelnden Position überwunden.                                                             </w:t>
      </w:r>
    </w:p>
    <w:p w14:paraId="652CDACF" w14:textId="77777777" w:rsidR="007C0AF5" w:rsidRDefault="007C0AF5" w:rsidP="007C0AF5">
      <w:pPr>
        <w:spacing w:line="360" w:lineRule="auto"/>
        <w:ind w:left="2124" w:firstLine="196"/>
        <w:rPr>
          <w:sz w:val="22"/>
          <w:szCs w:val="22"/>
        </w:rPr>
      </w:pPr>
      <w:r w:rsidRPr="00CB3A7E">
        <w:rPr>
          <w:sz w:val="22"/>
          <w:szCs w:val="22"/>
        </w:rPr>
        <w:t>Die Ouvertüre des Dialogs enthält schon die gesamte argumentative Grundstruktur und weist sowohl den Hedonismus als auch eine allzu kopflastige, intellektualistische Position bezüglich der Frage nach dem glücklichen, vollkommenen Leben in die Schranken.</w:t>
      </w:r>
    </w:p>
    <w:p w14:paraId="04D32858" w14:textId="7FC98C20" w:rsidR="007C0AF5" w:rsidRPr="00CB3A7E" w:rsidRDefault="007C0AF5" w:rsidP="007C0AF5">
      <w:pPr>
        <w:spacing w:line="360" w:lineRule="auto"/>
        <w:ind w:left="2124"/>
        <w:rPr>
          <w:sz w:val="22"/>
          <w:szCs w:val="22"/>
        </w:rPr>
        <w:sectPr w:rsidR="007C0AF5" w:rsidRPr="00CB3A7E" w:rsidSect="00DF0A60">
          <w:type w:val="continuous"/>
          <w:pgSz w:w="11900" w:h="16840"/>
          <w:pgMar w:top="1418" w:right="1418" w:bottom="1134" w:left="1418" w:header="709" w:footer="709" w:gutter="0"/>
          <w:cols w:space="709"/>
          <w:docGrid w:linePitch="360"/>
        </w:sectPr>
      </w:pPr>
      <w:r w:rsidRPr="00CB3A7E">
        <w:rPr>
          <w:sz w:val="22"/>
          <w:szCs w:val="22"/>
        </w:rPr>
        <w:t xml:space="preserve">Er eignet sich in bearbeiteter Form zur Erarbeitung vernunftgeleiteten Argumentierens in der Ethik, weil er, unter Hinzuziehung der Methode des Gedankenexperiments </w:t>
      </w:r>
      <w:r w:rsidRPr="00CB3A7E">
        <w:rPr>
          <w:i/>
          <w:sz w:val="22"/>
          <w:szCs w:val="22"/>
        </w:rPr>
        <w:t>(„Wäre es ein vollkommenes Leben, wenn ...“</w:t>
      </w:r>
      <w:r w:rsidRPr="00CB3A7E">
        <w:rPr>
          <w:sz w:val="22"/>
          <w:szCs w:val="22"/>
        </w:rPr>
        <w:t>) den klarsten und konstruktivsten Abriss</w:t>
      </w:r>
      <w:r w:rsidR="008C49A4">
        <w:rPr>
          <w:sz w:val="22"/>
          <w:szCs w:val="22"/>
        </w:rPr>
        <w:t xml:space="preserve"> der sokratischen Ethik enthält</w:t>
      </w:r>
    </w:p>
    <w:p w14:paraId="1640B1E0" w14:textId="77777777" w:rsidR="008E5AC3" w:rsidRDefault="008E5AC3" w:rsidP="007C0AF5"/>
    <w:tbl>
      <w:tblPr>
        <w:tblStyle w:val="Tabellenraster"/>
        <w:tblW w:w="0" w:type="auto"/>
        <w:tblLook w:val="04A0" w:firstRow="1" w:lastRow="0" w:firstColumn="1" w:lastColumn="0" w:noHBand="0" w:noVBand="1"/>
      </w:tblPr>
      <w:tblGrid>
        <w:gridCol w:w="461"/>
        <w:gridCol w:w="8593"/>
      </w:tblGrid>
      <w:tr w:rsidR="007C0AF5" w:rsidRPr="00D30AB9" w14:paraId="2025E19F" w14:textId="77777777" w:rsidTr="00DF0A60">
        <w:tc>
          <w:tcPr>
            <w:tcW w:w="461" w:type="dxa"/>
            <w:shd w:val="clear" w:color="auto" w:fill="F2F2F2" w:themeFill="background1" w:themeFillShade="F2"/>
          </w:tcPr>
          <w:p w14:paraId="5321F3B9" w14:textId="77777777" w:rsidR="007C0AF5" w:rsidRPr="00CF5D77" w:rsidRDefault="007C0AF5" w:rsidP="00DF0A60">
            <w:pPr>
              <w:rPr>
                <w:b/>
                <w:sz w:val="16"/>
                <w:szCs w:val="16"/>
              </w:rPr>
            </w:pPr>
            <w:r w:rsidRPr="00CF5D77">
              <w:rPr>
                <w:b/>
                <w:sz w:val="16"/>
                <w:szCs w:val="16"/>
              </w:rPr>
              <w:t>S</w:t>
            </w:r>
            <w:r>
              <w:rPr>
                <w:b/>
                <w:sz w:val="16"/>
                <w:szCs w:val="16"/>
              </w:rPr>
              <w:t xml:space="preserve"> 6</w:t>
            </w:r>
          </w:p>
        </w:tc>
        <w:tc>
          <w:tcPr>
            <w:tcW w:w="8593" w:type="dxa"/>
            <w:shd w:val="clear" w:color="auto" w:fill="F2F2F2" w:themeFill="background1" w:themeFillShade="F2"/>
          </w:tcPr>
          <w:p w14:paraId="588FCFDB" w14:textId="77777777" w:rsidR="007C0AF5" w:rsidRPr="00D30AB9" w:rsidRDefault="007C0AF5" w:rsidP="00DF0A60">
            <w:pPr>
              <w:jc w:val="center"/>
              <w:rPr>
                <w:b/>
                <w:i/>
                <w:color w:val="A6A6A6" w:themeColor="background1" w:themeShade="A6"/>
                <w:sz w:val="20"/>
                <w:szCs w:val="20"/>
              </w:rPr>
            </w:pPr>
            <w:r>
              <w:rPr>
                <w:b/>
                <w:i/>
                <w:sz w:val="20"/>
                <w:szCs w:val="20"/>
              </w:rPr>
              <w:t>PHILEBOS – Perfekt wäre das Leben, wenn ...</w:t>
            </w:r>
          </w:p>
        </w:tc>
      </w:tr>
      <w:tr w:rsidR="007C0AF5" w:rsidRPr="00D30AB9" w14:paraId="5203BCA0" w14:textId="77777777" w:rsidTr="00DF0A60">
        <w:tc>
          <w:tcPr>
            <w:tcW w:w="461" w:type="dxa"/>
          </w:tcPr>
          <w:p w14:paraId="684D5B2A" w14:textId="77777777" w:rsidR="007C0AF5" w:rsidRPr="00D30AB9" w:rsidRDefault="007C0AF5" w:rsidP="00DF0A60">
            <w:pPr>
              <w:rPr>
                <w:rFonts w:cs="Arial"/>
                <w:sz w:val="20"/>
                <w:szCs w:val="20"/>
              </w:rPr>
            </w:pPr>
          </w:p>
          <w:p w14:paraId="7AAF4241" w14:textId="77777777" w:rsidR="007C0AF5" w:rsidRPr="00D30AB9" w:rsidRDefault="007C0AF5" w:rsidP="00DF0A60">
            <w:pPr>
              <w:rPr>
                <w:rFonts w:cs="Arial"/>
                <w:sz w:val="20"/>
                <w:szCs w:val="20"/>
              </w:rPr>
            </w:pPr>
            <w:r w:rsidRPr="00D30AB9">
              <w:rPr>
                <w:rFonts w:cs="Arial"/>
                <w:sz w:val="20"/>
                <w:szCs w:val="20"/>
              </w:rPr>
              <w:t>1</w:t>
            </w:r>
          </w:p>
          <w:p w14:paraId="308DBC50" w14:textId="77777777" w:rsidR="007C0AF5" w:rsidRPr="00D30AB9" w:rsidRDefault="007C0AF5" w:rsidP="00DF0A60">
            <w:pPr>
              <w:rPr>
                <w:rFonts w:cs="Arial"/>
                <w:sz w:val="20"/>
                <w:szCs w:val="20"/>
              </w:rPr>
            </w:pPr>
          </w:p>
          <w:p w14:paraId="487E16EA" w14:textId="77777777" w:rsidR="007C0AF5" w:rsidRPr="00D30AB9" w:rsidRDefault="007C0AF5" w:rsidP="00DF0A60">
            <w:pPr>
              <w:rPr>
                <w:rFonts w:cs="Arial"/>
                <w:sz w:val="20"/>
                <w:szCs w:val="20"/>
              </w:rPr>
            </w:pPr>
          </w:p>
          <w:p w14:paraId="2841DE49" w14:textId="77777777" w:rsidR="007C0AF5" w:rsidRPr="00D30AB9" w:rsidRDefault="007C0AF5" w:rsidP="00DF0A60">
            <w:pPr>
              <w:rPr>
                <w:rFonts w:cs="Arial"/>
                <w:sz w:val="20"/>
                <w:szCs w:val="20"/>
              </w:rPr>
            </w:pPr>
          </w:p>
          <w:p w14:paraId="01F950BE" w14:textId="77777777" w:rsidR="007C0AF5" w:rsidRPr="00D30AB9" w:rsidRDefault="007C0AF5" w:rsidP="00DF0A60">
            <w:pPr>
              <w:rPr>
                <w:rFonts w:cs="Arial"/>
                <w:sz w:val="20"/>
                <w:szCs w:val="20"/>
              </w:rPr>
            </w:pPr>
            <w:r w:rsidRPr="00D30AB9">
              <w:rPr>
                <w:rFonts w:cs="Arial"/>
                <w:sz w:val="20"/>
                <w:szCs w:val="20"/>
              </w:rPr>
              <w:t>5</w:t>
            </w:r>
          </w:p>
          <w:p w14:paraId="549B41AB" w14:textId="77777777" w:rsidR="007C0AF5" w:rsidRPr="00D30AB9" w:rsidRDefault="007C0AF5" w:rsidP="00DF0A60">
            <w:pPr>
              <w:rPr>
                <w:rFonts w:cs="Arial"/>
                <w:sz w:val="20"/>
                <w:szCs w:val="20"/>
              </w:rPr>
            </w:pPr>
          </w:p>
          <w:p w14:paraId="63332340" w14:textId="77777777" w:rsidR="007C0AF5" w:rsidRPr="00D30AB9" w:rsidRDefault="007C0AF5" w:rsidP="00DF0A60">
            <w:pPr>
              <w:rPr>
                <w:rFonts w:cs="Arial"/>
                <w:sz w:val="20"/>
                <w:szCs w:val="20"/>
              </w:rPr>
            </w:pPr>
          </w:p>
          <w:p w14:paraId="3BDC2ED5" w14:textId="77777777" w:rsidR="007C0AF5" w:rsidRPr="00D30AB9" w:rsidRDefault="007C0AF5" w:rsidP="00DF0A60">
            <w:pPr>
              <w:rPr>
                <w:rFonts w:cs="Arial"/>
                <w:sz w:val="20"/>
                <w:szCs w:val="20"/>
              </w:rPr>
            </w:pPr>
          </w:p>
          <w:p w14:paraId="08FD8064" w14:textId="77777777" w:rsidR="007C0AF5" w:rsidRPr="00D30AB9" w:rsidRDefault="007C0AF5" w:rsidP="00DF0A60">
            <w:pPr>
              <w:rPr>
                <w:rFonts w:cs="Arial"/>
                <w:sz w:val="20"/>
                <w:szCs w:val="20"/>
              </w:rPr>
            </w:pPr>
          </w:p>
          <w:p w14:paraId="00333C19" w14:textId="77777777" w:rsidR="007C0AF5" w:rsidRPr="00D30AB9" w:rsidRDefault="007C0AF5" w:rsidP="00DF0A60">
            <w:pPr>
              <w:rPr>
                <w:rFonts w:cs="Arial"/>
                <w:sz w:val="20"/>
                <w:szCs w:val="20"/>
              </w:rPr>
            </w:pPr>
            <w:r w:rsidRPr="00D30AB9">
              <w:rPr>
                <w:rFonts w:cs="Arial"/>
                <w:sz w:val="20"/>
                <w:szCs w:val="20"/>
              </w:rPr>
              <w:t>10</w:t>
            </w:r>
          </w:p>
          <w:p w14:paraId="48952E4C" w14:textId="77777777" w:rsidR="007C0AF5" w:rsidRPr="00D30AB9" w:rsidRDefault="007C0AF5" w:rsidP="00DF0A60">
            <w:pPr>
              <w:rPr>
                <w:rFonts w:cs="Arial"/>
                <w:sz w:val="20"/>
                <w:szCs w:val="20"/>
              </w:rPr>
            </w:pPr>
          </w:p>
          <w:p w14:paraId="1E1E01B0" w14:textId="77777777" w:rsidR="007C0AF5" w:rsidRPr="00D30AB9" w:rsidRDefault="007C0AF5" w:rsidP="00DF0A60">
            <w:pPr>
              <w:rPr>
                <w:rFonts w:cs="Arial"/>
                <w:sz w:val="20"/>
                <w:szCs w:val="20"/>
              </w:rPr>
            </w:pPr>
          </w:p>
          <w:p w14:paraId="00338A45" w14:textId="77777777" w:rsidR="007C0AF5" w:rsidRPr="00D30AB9" w:rsidRDefault="007C0AF5" w:rsidP="00DF0A60">
            <w:pPr>
              <w:rPr>
                <w:rFonts w:cs="Arial"/>
                <w:sz w:val="20"/>
                <w:szCs w:val="20"/>
              </w:rPr>
            </w:pPr>
          </w:p>
          <w:p w14:paraId="544C1790" w14:textId="77777777" w:rsidR="007C0AF5" w:rsidRPr="00D30AB9" w:rsidRDefault="007C0AF5" w:rsidP="00DF0A60">
            <w:pPr>
              <w:rPr>
                <w:rFonts w:cs="Arial"/>
                <w:sz w:val="20"/>
                <w:szCs w:val="20"/>
              </w:rPr>
            </w:pPr>
          </w:p>
          <w:p w14:paraId="0630C662" w14:textId="77777777" w:rsidR="007C0AF5" w:rsidRPr="00D30AB9" w:rsidRDefault="007C0AF5" w:rsidP="00DF0A60">
            <w:pPr>
              <w:rPr>
                <w:rFonts w:cs="Arial"/>
                <w:sz w:val="20"/>
                <w:szCs w:val="20"/>
              </w:rPr>
            </w:pPr>
            <w:r w:rsidRPr="00D30AB9">
              <w:rPr>
                <w:rFonts w:cs="Arial"/>
                <w:sz w:val="20"/>
                <w:szCs w:val="20"/>
              </w:rPr>
              <w:t>15</w:t>
            </w:r>
          </w:p>
          <w:p w14:paraId="18376204" w14:textId="77777777" w:rsidR="007C0AF5" w:rsidRPr="00D30AB9" w:rsidRDefault="007C0AF5" w:rsidP="00DF0A60">
            <w:pPr>
              <w:rPr>
                <w:rFonts w:cs="Arial"/>
                <w:sz w:val="20"/>
                <w:szCs w:val="20"/>
              </w:rPr>
            </w:pPr>
          </w:p>
          <w:p w14:paraId="1FB7E0B6" w14:textId="77777777" w:rsidR="007C0AF5" w:rsidRPr="00D30AB9" w:rsidRDefault="007C0AF5" w:rsidP="00DF0A60">
            <w:pPr>
              <w:rPr>
                <w:rFonts w:cs="Arial"/>
                <w:sz w:val="20"/>
                <w:szCs w:val="20"/>
              </w:rPr>
            </w:pPr>
          </w:p>
          <w:p w14:paraId="6C3474DD" w14:textId="77777777" w:rsidR="007C0AF5" w:rsidRPr="00D30AB9" w:rsidRDefault="007C0AF5" w:rsidP="00DF0A60">
            <w:pPr>
              <w:rPr>
                <w:rFonts w:cs="Arial"/>
                <w:sz w:val="20"/>
                <w:szCs w:val="20"/>
              </w:rPr>
            </w:pPr>
          </w:p>
          <w:p w14:paraId="33743ED1" w14:textId="77777777" w:rsidR="007C0AF5" w:rsidRPr="00D30AB9" w:rsidRDefault="007C0AF5" w:rsidP="00DF0A60">
            <w:pPr>
              <w:rPr>
                <w:rFonts w:cs="Arial"/>
                <w:sz w:val="20"/>
                <w:szCs w:val="20"/>
              </w:rPr>
            </w:pPr>
          </w:p>
          <w:p w14:paraId="0D9AAD92" w14:textId="77777777" w:rsidR="007C0AF5" w:rsidRPr="00D30AB9" w:rsidRDefault="007C0AF5" w:rsidP="00DF0A60">
            <w:pPr>
              <w:rPr>
                <w:rFonts w:cs="Arial"/>
                <w:sz w:val="20"/>
                <w:szCs w:val="20"/>
              </w:rPr>
            </w:pPr>
            <w:r w:rsidRPr="00D30AB9">
              <w:rPr>
                <w:rFonts w:cs="Arial"/>
                <w:sz w:val="20"/>
                <w:szCs w:val="20"/>
              </w:rPr>
              <w:t>20</w:t>
            </w:r>
          </w:p>
          <w:p w14:paraId="0201851F" w14:textId="77777777" w:rsidR="007C0AF5" w:rsidRPr="00D30AB9" w:rsidRDefault="007C0AF5" w:rsidP="00DF0A60">
            <w:pPr>
              <w:rPr>
                <w:rFonts w:cs="Arial"/>
                <w:sz w:val="20"/>
                <w:szCs w:val="20"/>
              </w:rPr>
            </w:pPr>
          </w:p>
          <w:p w14:paraId="0F5CA9E4" w14:textId="77777777" w:rsidR="007C0AF5" w:rsidRPr="00D30AB9" w:rsidRDefault="007C0AF5" w:rsidP="00DF0A60">
            <w:pPr>
              <w:rPr>
                <w:rFonts w:cs="Arial"/>
                <w:sz w:val="20"/>
                <w:szCs w:val="20"/>
              </w:rPr>
            </w:pPr>
          </w:p>
          <w:p w14:paraId="70EE4913" w14:textId="77777777" w:rsidR="007C0AF5" w:rsidRPr="00D30AB9" w:rsidRDefault="007C0AF5" w:rsidP="00DF0A60">
            <w:pPr>
              <w:rPr>
                <w:rFonts w:cs="Arial"/>
                <w:sz w:val="20"/>
                <w:szCs w:val="20"/>
              </w:rPr>
            </w:pPr>
          </w:p>
          <w:p w14:paraId="0076460F" w14:textId="77777777" w:rsidR="007C0AF5" w:rsidRPr="00D30AB9" w:rsidRDefault="007C0AF5" w:rsidP="00DF0A60">
            <w:pPr>
              <w:rPr>
                <w:rFonts w:cs="Arial"/>
                <w:sz w:val="20"/>
                <w:szCs w:val="20"/>
              </w:rPr>
            </w:pPr>
          </w:p>
          <w:p w14:paraId="546A4D25" w14:textId="77777777" w:rsidR="007C0AF5" w:rsidRPr="00D30AB9" w:rsidRDefault="007C0AF5" w:rsidP="00DF0A60">
            <w:pPr>
              <w:rPr>
                <w:rFonts w:cs="Arial"/>
                <w:sz w:val="20"/>
                <w:szCs w:val="20"/>
              </w:rPr>
            </w:pPr>
            <w:r w:rsidRPr="00D30AB9">
              <w:rPr>
                <w:rFonts w:cs="Arial"/>
                <w:sz w:val="20"/>
                <w:szCs w:val="20"/>
              </w:rPr>
              <w:t>25</w:t>
            </w:r>
          </w:p>
          <w:p w14:paraId="0D1E57EB" w14:textId="77777777" w:rsidR="007C0AF5" w:rsidRPr="00D30AB9" w:rsidRDefault="007C0AF5" w:rsidP="00DF0A60">
            <w:pPr>
              <w:rPr>
                <w:rFonts w:cs="Arial"/>
                <w:sz w:val="20"/>
                <w:szCs w:val="20"/>
              </w:rPr>
            </w:pPr>
          </w:p>
          <w:p w14:paraId="601F7848" w14:textId="77777777" w:rsidR="007C0AF5" w:rsidRPr="00D30AB9" w:rsidRDefault="007C0AF5" w:rsidP="00DF0A60">
            <w:pPr>
              <w:rPr>
                <w:rFonts w:cs="Arial"/>
                <w:sz w:val="20"/>
                <w:szCs w:val="20"/>
              </w:rPr>
            </w:pPr>
          </w:p>
          <w:p w14:paraId="32565EEA" w14:textId="77777777" w:rsidR="007C0AF5" w:rsidRPr="00D30AB9" w:rsidRDefault="007C0AF5" w:rsidP="00DF0A60">
            <w:pPr>
              <w:rPr>
                <w:rFonts w:cs="Arial"/>
                <w:sz w:val="20"/>
                <w:szCs w:val="20"/>
              </w:rPr>
            </w:pPr>
          </w:p>
          <w:p w14:paraId="3683FB0B" w14:textId="77777777" w:rsidR="007C0AF5" w:rsidRPr="00D30AB9" w:rsidRDefault="007C0AF5" w:rsidP="00DF0A60">
            <w:pPr>
              <w:rPr>
                <w:rFonts w:cs="Arial"/>
                <w:sz w:val="20"/>
                <w:szCs w:val="20"/>
              </w:rPr>
            </w:pPr>
          </w:p>
          <w:p w14:paraId="0042AC24" w14:textId="77777777" w:rsidR="007C0AF5" w:rsidRPr="00D30AB9" w:rsidRDefault="007C0AF5" w:rsidP="00DF0A60">
            <w:pPr>
              <w:rPr>
                <w:rFonts w:cs="Arial"/>
                <w:sz w:val="20"/>
                <w:szCs w:val="20"/>
              </w:rPr>
            </w:pPr>
            <w:r w:rsidRPr="00D30AB9">
              <w:rPr>
                <w:rFonts w:cs="Arial"/>
                <w:sz w:val="20"/>
                <w:szCs w:val="20"/>
              </w:rPr>
              <w:t>30</w:t>
            </w:r>
          </w:p>
          <w:p w14:paraId="18D29E13" w14:textId="77777777" w:rsidR="007C0AF5" w:rsidRPr="00D30AB9" w:rsidRDefault="007C0AF5" w:rsidP="00DF0A60">
            <w:pPr>
              <w:rPr>
                <w:rFonts w:cs="Arial"/>
                <w:sz w:val="20"/>
                <w:szCs w:val="20"/>
              </w:rPr>
            </w:pPr>
          </w:p>
          <w:p w14:paraId="6306ECD5" w14:textId="77777777" w:rsidR="007C0AF5" w:rsidRPr="00D30AB9" w:rsidRDefault="007C0AF5" w:rsidP="00DF0A60">
            <w:pPr>
              <w:rPr>
                <w:rFonts w:cs="Arial"/>
                <w:sz w:val="20"/>
                <w:szCs w:val="20"/>
              </w:rPr>
            </w:pPr>
          </w:p>
          <w:p w14:paraId="1BB89CDA" w14:textId="77777777" w:rsidR="007C0AF5" w:rsidRPr="00D30AB9" w:rsidRDefault="007C0AF5" w:rsidP="00DF0A60">
            <w:pPr>
              <w:rPr>
                <w:rFonts w:cs="Arial"/>
                <w:sz w:val="20"/>
                <w:szCs w:val="20"/>
              </w:rPr>
            </w:pPr>
          </w:p>
          <w:p w14:paraId="14660B59" w14:textId="77777777" w:rsidR="007C0AF5" w:rsidRPr="00D30AB9" w:rsidRDefault="007C0AF5" w:rsidP="00DF0A60">
            <w:pPr>
              <w:rPr>
                <w:rFonts w:cs="Arial"/>
                <w:sz w:val="20"/>
                <w:szCs w:val="20"/>
              </w:rPr>
            </w:pPr>
          </w:p>
          <w:p w14:paraId="29CE18FE" w14:textId="77777777" w:rsidR="007C0AF5" w:rsidRPr="00D30AB9" w:rsidRDefault="007C0AF5" w:rsidP="00DF0A60">
            <w:pPr>
              <w:rPr>
                <w:rFonts w:cs="Arial"/>
                <w:sz w:val="20"/>
                <w:szCs w:val="20"/>
              </w:rPr>
            </w:pPr>
            <w:r w:rsidRPr="00D30AB9">
              <w:rPr>
                <w:rFonts w:cs="Arial"/>
                <w:sz w:val="20"/>
                <w:szCs w:val="20"/>
              </w:rPr>
              <w:t>35</w:t>
            </w:r>
          </w:p>
          <w:p w14:paraId="62A1A2EF" w14:textId="77777777" w:rsidR="007C0AF5" w:rsidRPr="00D30AB9" w:rsidRDefault="007C0AF5" w:rsidP="00DF0A60">
            <w:pPr>
              <w:rPr>
                <w:rFonts w:cs="Arial"/>
                <w:sz w:val="20"/>
                <w:szCs w:val="20"/>
              </w:rPr>
            </w:pPr>
          </w:p>
          <w:p w14:paraId="6DF4A2C8" w14:textId="77777777" w:rsidR="007C0AF5" w:rsidRPr="00D30AB9" w:rsidRDefault="007C0AF5" w:rsidP="00DF0A60">
            <w:pPr>
              <w:rPr>
                <w:rFonts w:cs="Arial"/>
                <w:sz w:val="20"/>
                <w:szCs w:val="20"/>
              </w:rPr>
            </w:pPr>
          </w:p>
          <w:p w14:paraId="5D15CB70" w14:textId="77777777" w:rsidR="007C0AF5" w:rsidRPr="00D30AB9" w:rsidRDefault="007C0AF5" w:rsidP="00DF0A60">
            <w:pPr>
              <w:rPr>
                <w:rFonts w:cs="Arial"/>
                <w:sz w:val="20"/>
                <w:szCs w:val="20"/>
              </w:rPr>
            </w:pPr>
          </w:p>
          <w:p w14:paraId="282A8066" w14:textId="77777777" w:rsidR="007C0AF5" w:rsidRPr="00D30AB9" w:rsidRDefault="007C0AF5" w:rsidP="00DF0A60">
            <w:pPr>
              <w:rPr>
                <w:rFonts w:cs="Arial"/>
                <w:sz w:val="20"/>
                <w:szCs w:val="20"/>
              </w:rPr>
            </w:pPr>
          </w:p>
          <w:p w14:paraId="018C9470" w14:textId="77777777" w:rsidR="007C0AF5" w:rsidRPr="00D30AB9" w:rsidRDefault="007C0AF5" w:rsidP="00DF0A60">
            <w:pPr>
              <w:rPr>
                <w:rFonts w:cs="Arial"/>
                <w:sz w:val="20"/>
                <w:szCs w:val="20"/>
              </w:rPr>
            </w:pPr>
            <w:r w:rsidRPr="00D30AB9">
              <w:rPr>
                <w:rFonts w:cs="Arial"/>
                <w:sz w:val="20"/>
                <w:szCs w:val="20"/>
              </w:rPr>
              <w:t>40</w:t>
            </w:r>
          </w:p>
          <w:p w14:paraId="092735D4" w14:textId="77777777" w:rsidR="007C0AF5" w:rsidRPr="00D30AB9" w:rsidRDefault="007C0AF5" w:rsidP="00DF0A60">
            <w:pPr>
              <w:rPr>
                <w:rFonts w:cs="Arial"/>
                <w:sz w:val="20"/>
                <w:szCs w:val="20"/>
              </w:rPr>
            </w:pPr>
          </w:p>
          <w:p w14:paraId="4048AEC7" w14:textId="77777777" w:rsidR="007C0AF5" w:rsidRPr="00D30AB9" w:rsidRDefault="007C0AF5" w:rsidP="00DF0A60">
            <w:pPr>
              <w:rPr>
                <w:rFonts w:cs="Arial"/>
                <w:sz w:val="20"/>
                <w:szCs w:val="20"/>
              </w:rPr>
            </w:pPr>
          </w:p>
          <w:p w14:paraId="3F65E671" w14:textId="77777777" w:rsidR="007C0AF5" w:rsidRPr="00D30AB9" w:rsidRDefault="007C0AF5" w:rsidP="00DF0A60">
            <w:pPr>
              <w:rPr>
                <w:rFonts w:cs="Arial"/>
                <w:sz w:val="20"/>
                <w:szCs w:val="20"/>
              </w:rPr>
            </w:pPr>
          </w:p>
          <w:p w14:paraId="43464CA0" w14:textId="77777777" w:rsidR="007C0AF5" w:rsidRPr="00D30AB9" w:rsidRDefault="007C0AF5" w:rsidP="00DF0A60">
            <w:pPr>
              <w:rPr>
                <w:rFonts w:cs="Arial"/>
                <w:sz w:val="20"/>
                <w:szCs w:val="20"/>
              </w:rPr>
            </w:pPr>
          </w:p>
          <w:p w14:paraId="7AF66C37" w14:textId="77777777" w:rsidR="007C0AF5" w:rsidRPr="00D30AB9" w:rsidRDefault="007C0AF5" w:rsidP="00DF0A60">
            <w:pPr>
              <w:rPr>
                <w:rFonts w:cs="Arial"/>
                <w:sz w:val="20"/>
                <w:szCs w:val="20"/>
              </w:rPr>
            </w:pPr>
            <w:r w:rsidRPr="00D30AB9">
              <w:rPr>
                <w:rFonts w:cs="Arial"/>
                <w:sz w:val="20"/>
                <w:szCs w:val="20"/>
              </w:rPr>
              <w:t>45</w:t>
            </w:r>
          </w:p>
          <w:p w14:paraId="5AA26EDE" w14:textId="77777777" w:rsidR="007C0AF5" w:rsidRPr="00D30AB9" w:rsidRDefault="007C0AF5" w:rsidP="00DF0A60">
            <w:pPr>
              <w:rPr>
                <w:rFonts w:cs="Arial"/>
                <w:sz w:val="20"/>
                <w:szCs w:val="20"/>
              </w:rPr>
            </w:pPr>
          </w:p>
          <w:p w14:paraId="24842247" w14:textId="77777777" w:rsidR="007C0AF5" w:rsidRPr="00D30AB9" w:rsidRDefault="007C0AF5" w:rsidP="00DF0A60">
            <w:pPr>
              <w:rPr>
                <w:rFonts w:cs="Arial"/>
                <w:sz w:val="20"/>
                <w:szCs w:val="20"/>
              </w:rPr>
            </w:pPr>
          </w:p>
          <w:p w14:paraId="7C23B948" w14:textId="77777777" w:rsidR="007C0AF5" w:rsidRPr="00D30AB9" w:rsidRDefault="007C0AF5" w:rsidP="00DF0A60">
            <w:pPr>
              <w:rPr>
                <w:rFonts w:cs="Arial"/>
                <w:sz w:val="20"/>
                <w:szCs w:val="20"/>
              </w:rPr>
            </w:pPr>
          </w:p>
          <w:p w14:paraId="018807E8" w14:textId="77777777" w:rsidR="007C0AF5" w:rsidRPr="00D30AB9" w:rsidRDefault="007C0AF5" w:rsidP="00DF0A60">
            <w:pPr>
              <w:rPr>
                <w:rFonts w:cs="Arial"/>
                <w:sz w:val="20"/>
                <w:szCs w:val="20"/>
              </w:rPr>
            </w:pPr>
          </w:p>
          <w:p w14:paraId="5AA3EF6D" w14:textId="77777777" w:rsidR="007C0AF5" w:rsidRDefault="007C0AF5" w:rsidP="00DF0A60">
            <w:pPr>
              <w:rPr>
                <w:rFonts w:cs="Arial"/>
                <w:sz w:val="20"/>
                <w:szCs w:val="20"/>
              </w:rPr>
            </w:pPr>
            <w:r w:rsidRPr="00D30AB9">
              <w:rPr>
                <w:rFonts w:cs="Arial"/>
                <w:sz w:val="20"/>
                <w:szCs w:val="20"/>
              </w:rPr>
              <w:t>50</w:t>
            </w:r>
          </w:p>
          <w:p w14:paraId="5E24FF84" w14:textId="77777777" w:rsidR="007C0AF5" w:rsidRDefault="007C0AF5" w:rsidP="00DF0A60">
            <w:pPr>
              <w:rPr>
                <w:rFonts w:cs="Arial"/>
                <w:sz w:val="20"/>
                <w:szCs w:val="20"/>
              </w:rPr>
            </w:pPr>
          </w:p>
          <w:p w14:paraId="4C6B44DE" w14:textId="77777777" w:rsidR="007C0AF5" w:rsidRDefault="007C0AF5" w:rsidP="00DF0A60">
            <w:pPr>
              <w:rPr>
                <w:rFonts w:cs="Arial"/>
                <w:sz w:val="20"/>
                <w:szCs w:val="20"/>
              </w:rPr>
            </w:pPr>
          </w:p>
          <w:p w14:paraId="4A3DD14A" w14:textId="77777777" w:rsidR="007C0AF5" w:rsidRDefault="007C0AF5" w:rsidP="00DF0A60">
            <w:pPr>
              <w:rPr>
                <w:rFonts w:cs="Arial"/>
                <w:sz w:val="20"/>
                <w:szCs w:val="20"/>
              </w:rPr>
            </w:pPr>
          </w:p>
          <w:p w14:paraId="4092D927" w14:textId="77777777" w:rsidR="007C0AF5" w:rsidRDefault="007C0AF5" w:rsidP="00DF0A60">
            <w:pPr>
              <w:rPr>
                <w:rFonts w:cs="Arial"/>
                <w:sz w:val="20"/>
                <w:szCs w:val="20"/>
              </w:rPr>
            </w:pPr>
          </w:p>
          <w:p w14:paraId="5CA17BC4" w14:textId="77777777" w:rsidR="007C0AF5" w:rsidRPr="00D30AB9" w:rsidRDefault="007C0AF5" w:rsidP="00DF0A60">
            <w:pPr>
              <w:rPr>
                <w:rFonts w:cs="Arial"/>
                <w:sz w:val="20"/>
                <w:szCs w:val="20"/>
              </w:rPr>
            </w:pPr>
            <w:r>
              <w:rPr>
                <w:rFonts w:cs="Arial"/>
                <w:sz w:val="20"/>
                <w:szCs w:val="20"/>
              </w:rPr>
              <w:t>55</w:t>
            </w:r>
          </w:p>
        </w:tc>
        <w:tc>
          <w:tcPr>
            <w:tcW w:w="8593" w:type="dxa"/>
          </w:tcPr>
          <w:p w14:paraId="3A15FCCC" w14:textId="77777777" w:rsidR="007C0AF5" w:rsidRPr="00D30AB9" w:rsidRDefault="007C0AF5" w:rsidP="00DF0A60">
            <w:pPr>
              <w:jc w:val="both"/>
              <w:rPr>
                <w:rFonts w:cs="Arial"/>
                <w:sz w:val="20"/>
                <w:szCs w:val="20"/>
              </w:rPr>
            </w:pPr>
          </w:p>
          <w:p w14:paraId="788FFBD7" w14:textId="77777777" w:rsidR="007C0AF5" w:rsidRPr="00D30AB9" w:rsidRDefault="007C0AF5" w:rsidP="00DF0A60">
            <w:pPr>
              <w:rPr>
                <w:rFonts w:cs="Arial"/>
                <w:sz w:val="20"/>
                <w:szCs w:val="20"/>
              </w:rPr>
            </w:pPr>
            <w:r w:rsidRPr="00D30AB9">
              <w:rPr>
                <w:rFonts w:cs="Arial"/>
                <w:sz w:val="20"/>
                <w:szCs w:val="20"/>
              </w:rPr>
              <w:t>PROTARCHOS: Ich behaupte, dass für alle Lebewesen gut ist, was mit Wohlbefinden, Lust, Vergnügen, Spaß usw. zu tun hat.</w:t>
            </w:r>
          </w:p>
          <w:p w14:paraId="46BD7039" w14:textId="77777777" w:rsidR="007C0AF5" w:rsidRPr="00D30AB9" w:rsidRDefault="007C0AF5" w:rsidP="00DF0A60">
            <w:pPr>
              <w:rPr>
                <w:rFonts w:cs="Arial"/>
                <w:sz w:val="20"/>
                <w:szCs w:val="20"/>
              </w:rPr>
            </w:pPr>
            <w:r w:rsidRPr="00D30AB9">
              <w:rPr>
                <w:rFonts w:cs="Arial"/>
                <w:sz w:val="20"/>
                <w:szCs w:val="20"/>
              </w:rPr>
              <w:t>SOKRATES: Ich meine eher, dass für Menschen das Vernünftigsein, Erkennen, Sicherinnern und Ähnliches, also auch richtige Meinung und wahrhafte Folgerungen besser ist als Lust.</w:t>
            </w:r>
          </w:p>
          <w:p w14:paraId="6C872421" w14:textId="77777777" w:rsidR="007C0AF5" w:rsidRPr="00D30AB9" w:rsidRDefault="007C0AF5" w:rsidP="00DF0A60">
            <w:pPr>
              <w:rPr>
                <w:rFonts w:cs="Arial"/>
                <w:sz w:val="20"/>
                <w:szCs w:val="20"/>
              </w:rPr>
            </w:pPr>
            <w:r w:rsidRPr="00D30AB9">
              <w:rPr>
                <w:rFonts w:cs="Arial"/>
                <w:sz w:val="20"/>
                <w:szCs w:val="20"/>
              </w:rPr>
              <w:t>PROTARCHOS: Na ja, ich habe halt die Position meines Vorredners, des schönen Philebos, übernommen.</w:t>
            </w:r>
          </w:p>
          <w:p w14:paraId="1781F5A2" w14:textId="77777777" w:rsidR="007C0AF5" w:rsidRPr="00D30AB9" w:rsidRDefault="007C0AF5" w:rsidP="00DF0A60">
            <w:pPr>
              <w:rPr>
                <w:rFonts w:cs="Arial"/>
                <w:sz w:val="20"/>
                <w:szCs w:val="20"/>
              </w:rPr>
            </w:pPr>
            <w:r w:rsidRPr="00D30AB9">
              <w:rPr>
                <w:rFonts w:cs="Arial"/>
                <w:sz w:val="20"/>
                <w:szCs w:val="20"/>
              </w:rPr>
              <w:t>SOKRATES: Wollen wir versuchen, die Wahrheit darüber herauszufinden?</w:t>
            </w:r>
          </w:p>
          <w:p w14:paraId="6FB91433" w14:textId="77777777" w:rsidR="007C0AF5" w:rsidRPr="00D30AB9" w:rsidRDefault="007C0AF5" w:rsidP="00DF0A60">
            <w:pPr>
              <w:rPr>
                <w:rFonts w:cs="Arial"/>
                <w:sz w:val="20"/>
                <w:szCs w:val="20"/>
              </w:rPr>
            </w:pPr>
            <w:r w:rsidRPr="00D30AB9">
              <w:rPr>
                <w:rFonts w:cs="Arial"/>
                <w:sz w:val="20"/>
                <w:szCs w:val="20"/>
              </w:rPr>
              <w:t>PROTARCHOS: Von mir aus.</w:t>
            </w:r>
          </w:p>
          <w:p w14:paraId="2A48EC41" w14:textId="77777777" w:rsidR="007C0AF5" w:rsidRPr="00D30AB9" w:rsidRDefault="007C0AF5" w:rsidP="00DF0A60">
            <w:pPr>
              <w:rPr>
                <w:rFonts w:cs="Arial"/>
                <w:sz w:val="20"/>
                <w:szCs w:val="20"/>
              </w:rPr>
            </w:pPr>
            <w:r w:rsidRPr="00D30AB9">
              <w:rPr>
                <w:rFonts w:cs="Arial"/>
                <w:sz w:val="20"/>
                <w:szCs w:val="20"/>
              </w:rPr>
              <w:t>SOKRATES: Und wir sollten auch daran denken, die entsprechende psychische Verfassung aufzuzeigen, die das Leben eines jeden Menschen glücklich macht, ob es eher die des Sichwohlfühlens oder die des Vernünftigseins ist.</w:t>
            </w:r>
          </w:p>
          <w:p w14:paraId="4A9C39AD" w14:textId="77777777" w:rsidR="007C0AF5" w:rsidRPr="00D30AB9" w:rsidRDefault="007C0AF5" w:rsidP="00DF0A60">
            <w:pPr>
              <w:rPr>
                <w:rFonts w:cs="Arial"/>
                <w:color w:val="A6A6A6" w:themeColor="background1" w:themeShade="A6"/>
                <w:sz w:val="20"/>
                <w:szCs w:val="20"/>
              </w:rPr>
            </w:pPr>
            <w:r>
              <w:rPr>
                <w:rFonts w:cs="Arial"/>
                <w:sz w:val="20"/>
                <w:szCs w:val="20"/>
              </w:rPr>
              <w:t>PROTARCHOS: Freilich</w:t>
            </w:r>
            <w:r w:rsidRPr="00D30AB9">
              <w:rPr>
                <w:rFonts w:cs="Arial"/>
                <w:sz w:val="20"/>
                <w:szCs w:val="20"/>
              </w:rPr>
              <w:t xml:space="preserve">.         </w:t>
            </w:r>
            <w:r>
              <w:rPr>
                <w:rFonts w:cs="Arial"/>
                <w:sz w:val="20"/>
                <w:szCs w:val="20"/>
              </w:rPr>
              <w:t xml:space="preserve">                       </w:t>
            </w:r>
            <w:r w:rsidRPr="00D30AB9">
              <w:rPr>
                <w:rFonts w:cs="Arial"/>
                <w:sz w:val="20"/>
                <w:szCs w:val="20"/>
              </w:rPr>
              <w:t xml:space="preserve">                                                                                             </w:t>
            </w:r>
          </w:p>
          <w:p w14:paraId="665D874C" w14:textId="77777777" w:rsidR="007C0AF5" w:rsidRPr="00D30AB9" w:rsidRDefault="007C0AF5" w:rsidP="00DF0A60">
            <w:pPr>
              <w:rPr>
                <w:rFonts w:cs="Arial"/>
                <w:sz w:val="20"/>
                <w:szCs w:val="20"/>
              </w:rPr>
            </w:pPr>
            <w:r w:rsidRPr="00D30AB9">
              <w:rPr>
                <w:rFonts w:cs="Arial"/>
                <w:sz w:val="20"/>
                <w:szCs w:val="20"/>
              </w:rPr>
              <w:t xml:space="preserve">SOKRATES: Es gibt ja wohl ganz vielerlei Arten von Lust und Angenehmem...                                       </w:t>
            </w:r>
          </w:p>
          <w:p w14:paraId="2D1C6C91" w14:textId="77777777" w:rsidR="007C0AF5" w:rsidRPr="00D30AB9" w:rsidRDefault="007C0AF5" w:rsidP="00DF0A60">
            <w:pPr>
              <w:rPr>
                <w:rFonts w:cs="Arial"/>
                <w:sz w:val="20"/>
                <w:szCs w:val="20"/>
              </w:rPr>
            </w:pPr>
            <w:r w:rsidRPr="00D30AB9">
              <w:rPr>
                <w:rFonts w:cs="Arial"/>
                <w:sz w:val="20"/>
                <w:szCs w:val="20"/>
              </w:rPr>
              <w:t xml:space="preserve">PROTARCHOS: Und ganz vielerlei Arten von Vernunft, Verstand, Erkenntnis ebenso!                 </w:t>
            </w:r>
          </w:p>
          <w:p w14:paraId="367DB71D" w14:textId="77777777" w:rsidR="007C0AF5" w:rsidRPr="00D30AB9" w:rsidRDefault="007C0AF5" w:rsidP="00DF0A60">
            <w:pPr>
              <w:rPr>
                <w:rFonts w:cs="Arial"/>
                <w:sz w:val="20"/>
                <w:szCs w:val="20"/>
              </w:rPr>
            </w:pPr>
            <w:r>
              <w:rPr>
                <w:rFonts w:cs="Arial"/>
                <w:sz w:val="20"/>
                <w:szCs w:val="20"/>
              </w:rPr>
              <w:t>SOKRATES: D</w:t>
            </w:r>
            <w:r w:rsidRPr="00D30AB9">
              <w:rPr>
                <w:rFonts w:cs="Arial"/>
                <w:sz w:val="20"/>
                <w:szCs w:val="20"/>
              </w:rPr>
              <w:t>ie Verschiedenhe</w:t>
            </w:r>
            <w:r>
              <w:rPr>
                <w:rFonts w:cs="Arial"/>
                <w:sz w:val="20"/>
                <w:szCs w:val="20"/>
              </w:rPr>
              <w:t>it in meinem Gut und in deinem s</w:t>
            </w:r>
            <w:r w:rsidRPr="00D30AB9">
              <w:rPr>
                <w:rFonts w:cs="Arial"/>
                <w:sz w:val="20"/>
                <w:szCs w:val="20"/>
              </w:rPr>
              <w:t>oll</w:t>
            </w:r>
            <w:r>
              <w:rPr>
                <w:rFonts w:cs="Arial"/>
                <w:sz w:val="20"/>
                <w:szCs w:val="20"/>
              </w:rPr>
              <w:t>t</w:t>
            </w:r>
            <w:r w:rsidRPr="00D30AB9">
              <w:rPr>
                <w:rFonts w:cs="Arial"/>
                <w:sz w:val="20"/>
                <w:szCs w:val="20"/>
              </w:rPr>
              <w:t>en wi</w:t>
            </w:r>
            <w:r>
              <w:rPr>
                <w:rFonts w:cs="Arial"/>
                <w:sz w:val="20"/>
                <w:szCs w:val="20"/>
              </w:rPr>
              <w:t>r nicht unterschlagen, sondern  sie uns vor</w:t>
            </w:r>
            <w:r w:rsidRPr="00D30AB9">
              <w:rPr>
                <w:rFonts w:cs="Arial"/>
                <w:sz w:val="20"/>
                <w:szCs w:val="20"/>
              </w:rPr>
              <w:t xml:space="preserve">knöpfen, und </w:t>
            </w:r>
            <w:r>
              <w:rPr>
                <w:rFonts w:cs="Arial"/>
                <w:sz w:val="20"/>
                <w:szCs w:val="20"/>
              </w:rPr>
              <w:t>genau hin</w:t>
            </w:r>
            <w:r w:rsidRPr="00D30AB9">
              <w:rPr>
                <w:rFonts w:cs="Arial"/>
                <w:sz w:val="20"/>
                <w:szCs w:val="20"/>
              </w:rPr>
              <w:t>scha</w:t>
            </w:r>
            <w:r>
              <w:rPr>
                <w:rFonts w:cs="Arial"/>
                <w:sz w:val="20"/>
                <w:szCs w:val="20"/>
              </w:rPr>
              <w:t>uen, ob nicht die</w:t>
            </w:r>
            <w:r w:rsidRPr="00D30AB9">
              <w:rPr>
                <w:rFonts w:cs="Arial"/>
                <w:sz w:val="20"/>
                <w:szCs w:val="20"/>
              </w:rPr>
              <w:t xml:space="preserve"> Prüfung zeigt, dass doch Lust oder Erkenntnis das Gute ist, oder womöglich etwas </w:t>
            </w:r>
            <w:r>
              <w:rPr>
                <w:rFonts w:cs="Arial"/>
                <w:sz w:val="20"/>
                <w:szCs w:val="20"/>
              </w:rPr>
              <w:t>Drittes. Denn jetzt geht es ja</w:t>
            </w:r>
            <w:r w:rsidRPr="00D30AB9">
              <w:rPr>
                <w:rFonts w:cs="Arial"/>
                <w:sz w:val="20"/>
                <w:szCs w:val="20"/>
              </w:rPr>
              <w:t xml:space="preserve"> nicht darum, dass das, was i</w:t>
            </w:r>
            <w:r>
              <w:rPr>
                <w:rFonts w:cs="Arial"/>
                <w:sz w:val="20"/>
                <w:szCs w:val="20"/>
              </w:rPr>
              <w:t>ch sage, gewinnt</w:t>
            </w:r>
            <w:r w:rsidRPr="00D30AB9">
              <w:rPr>
                <w:rFonts w:cs="Arial"/>
                <w:sz w:val="20"/>
                <w:szCs w:val="20"/>
              </w:rPr>
              <w:t>, ode</w:t>
            </w:r>
            <w:r>
              <w:rPr>
                <w:rFonts w:cs="Arial"/>
                <w:sz w:val="20"/>
                <w:szCs w:val="20"/>
              </w:rPr>
              <w:t>r das, was du sagst; sondern um</w:t>
            </w:r>
            <w:r w:rsidRPr="00D30AB9">
              <w:rPr>
                <w:rFonts w:cs="Arial"/>
                <w:sz w:val="20"/>
                <w:szCs w:val="20"/>
              </w:rPr>
              <w:t xml:space="preserve"> das</w:t>
            </w:r>
            <w:r>
              <w:rPr>
                <w:rFonts w:cs="Arial"/>
                <w:sz w:val="20"/>
                <w:szCs w:val="20"/>
              </w:rPr>
              <w:t xml:space="preserve"> Richtigste sollten wir </w:t>
            </w:r>
            <w:r w:rsidRPr="00D30AB9">
              <w:rPr>
                <w:rFonts w:cs="Arial"/>
                <w:sz w:val="20"/>
                <w:szCs w:val="20"/>
              </w:rPr>
              <w:t>streiten.</w:t>
            </w:r>
          </w:p>
          <w:p w14:paraId="0FE6B578" w14:textId="77777777" w:rsidR="007C0AF5" w:rsidRPr="00D30AB9" w:rsidRDefault="007C0AF5" w:rsidP="00DF0A60">
            <w:pPr>
              <w:rPr>
                <w:rFonts w:cs="Arial"/>
                <w:sz w:val="20"/>
                <w:szCs w:val="20"/>
              </w:rPr>
            </w:pPr>
            <w:r w:rsidRPr="00D30AB9">
              <w:rPr>
                <w:rFonts w:cs="Arial"/>
                <w:sz w:val="20"/>
                <w:szCs w:val="20"/>
              </w:rPr>
              <w:t>PROTARCHOS: Freilich.</w:t>
            </w:r>
          </w:p>
          <w:p w14:paraId="20CC7F95" w14:textId="77777777" w:rsidR="007C0AF5" w:rsidRPr="00D30AB9" w:rsidRDefault="007C0AF5" w:rsidP="00DF0A60">
            <w:pPr>
              <w:rPr>
                <w:rFonts w:cs="Arial"/>
                <w:color w:val="A6A6A6" w:themeColor="background1" w:themeShade="A6"/>
                <w:sz w:val="20"/>
                <w:szCs w:val="20"/>
              </w:rPr>
            </w:pPr>
            <w:r w:rsidRPr="00D30AB9">
              <w:rPr>
                <w:rFonts w:cs="Arial"/>
                <w:sz w:val="20"/>
                <w:szCs w:val="20"/>
              </w:rPr>
              <w:t xml:space="preserve">SOKRATES: </w:t>
            </w:r>
            <w:r w:rsidRPr="00D30AB9">
              <w:rPr>
                <w:rFonts w:cs="Arial"/>
                <w:color w:val="000000" w:themeColor="text1"/>
                <w:sz w:val="20"/>
                <w:szCs w:val="20"/>
              </w:rPr>
              <w:t xml:space="preserve">Können wir nicht von der Annahme ausgehen, dass die Ordnung des Guten etwas Vollkommenes wäre und deshalb von jedem angestrebt wird? </w:t>
            </w:r>
            <w:r w:rsidRPr="00D30AB9">
              <w:rPr>
                <w:rFonts w:cs="Arial"/>
                <w:color w:val="A6A6A6" w:themeColor="background1" w:themeShade="A6"/>
                <w:sz w:val="20"/>
                <w:szCs w:val="20"/>
              </w:rPr>
              <w:t xml:space="preserve">                           </w:t>
            </w:r>
            <w:r>
              <w:rPr>
                <w:rFonts w:cs="Arial"/>
                <w:color w:val="A6A6A6" w:themeColor="background1" w:themeShade="A6"/>
                <w:sz w:val="20"/>
                <w:szCs w:val="20"/>
              </w:rPr>
              <w:t xml:space="preserve">                            </w:t>
            </w:r>
            <w:r w:rsidRPr="00D30AB9">
              <w:rPr>
                <w:rFonts w:cs="Arial"/>
                <w:sz w:val="20"/>
                <w:szCs w:val="20"/>
              </w:rPr>
              <w:br/>
              <w:t>PROTARCHOS</w:t>
            </w:r>
            <w:r>
              <w:rPr>
                <w:rFonts w:cs="Arial"/>
                <w:sz w:val="20"/>
                <w:szCs w:val="20"/>
              </w:rPr>
              <w:t>: Klingt plausibel</w:t>
            </w:r>
            <w:r w:rsidRPr="00D30AB9">
              <w:rPr>
                <w:rFonts w:cs="Arial"/>
                <w:sz w:val="20"/>
                <w:szCs w:val="20"/>
              </w:rPr>
              <w:t xml:space="preserve">. </w:t>
            </w:r>
            <w:r w:rsidRPr="00D30AB9">
              <w:rPr>
                <w:rFonts w:cs="Arial"/>
                <w:sz w:val="20"/>
                <w:szCs w:val="20"/>
              </w:rPr>
              <w:br/>
              <w:t xml:space="preserve">SOKRATES: Wenn wir nun zunächst das Leben der nach Lust Strebenden und der nach Erkenntnis Strebenden </w:t>
            </w:r>
            <w:r>
              <w:rPr>
                <w:rFonts w:cs="Arial"/>
                <w:sz w:val="20"/>
                <w:szCs w:val="20"/>
              </w:rPr>
              <w:t xml:space="preserve">ganz </w:t>
            </w:r>
            <w:r w:rsidRPr="00D30AB9">
              <w:rPr>
                <w:rFonts w:cs="Arial"/>
                <w:sz w:val="20"/>
                <w:szCs w:val="20"/>
              </w:rPr>
              <w:t>getrennt betrachten und beurteilen ...</w:t>
            </w:r>
          </w:p>
          <w:p w14:paraId="60473970" w14:textId="26FDA0C1" w:rsidR="007C0AF5" w:rsidRPr="00D30AB9" w:rsidRDefault="007C0AF5" w:rsidP="00DF0A60">
            <w:pPr>
              <w:rPr>
                <w:rFonts w:cs="Arial"/>
                <w:sz w:val="20"/>
                <w:szCs w:val="20"/>
              </w:rPr>
            </w:pPr>
            <w:r w:rsidRPr="00D30AB9">
              <w:rPr>
                <w:rFonts w:cs="Arial"/>
                <w:sz w:val="20"/>
                <w:szCs w:val="20"/>
              </w:rPr>
              <w:t>PROTARCHOS: Wie meinst du das?</w:t>
            </w:r>
            <w:r w:rsidRPr="00D30AB9">
              <w:rPr>
                <w:rFonts w:cs="Arial"/>
                <w:sz w:val="20"/>
                <w:szCs w:val="20"/>
              </w:rPr>
              <w:br/>
              <w:t xml:space="preserve">SOKRATES: Nun, weder soll in dem Leben der Lust irgendeine Einsicht noch in dem der Einsicht gewidmeten Leben irgendeine Lust sein. Denn wenn eines von beiden </w:t>
            </w:r>
            <w:r>
              <w:rPr>
                <w:rFonts w:cs="Arial"/>
                <w:sz w:val="20"/>
                <w:szCs w:val="20"/>
              </w:rPr>
              <w:t xml:space="preserve">schon </w:t>
            </w:r>
            <w:r w:rsidRPr="00D30AB9">
              <w:rPr>
                <w:rFonts w:cs="Arial"/>
                <w:sz w:val="20"/>
                <w:szCs w:val="20"/>
              </w:rPr>
              <w:t xml:space="preserve">das Gute ist, </w:t>
            </w:r>
            <w:r w:rsidR="001463FA">
              <w:rPr>
                <w:rFonts w:cs="Arial"/>
                <w:sz w:val="20"/>
                <w:szCs w:val="20"/>
              </w:rPr>
              <w:t>dann bedarf es doch nichts W</w:t>
            </w:r>
            <w:r>
              <w:rPr>
                <w:rFonts w:cs="Arial"/>
                <w:sz w:val="20"/>
                <w:szCs w:val="20"/>
              </w:rPr>
              <w:t>eiterem</w:t>
            </w:r>
            <w:r w:rsidRPr="00D30AB9">
              <w:rPr>
                <w:rFonts w:cs="Arial"/>
                <w:sz w:val="20"/>
                <w:szCs w:val="20"/>
              </w:rPr>
              <w:t>. Zeigt sich aber eins von beiden noch bedü</w:t>
            </w:r>
            <w:r>
              <w:rPr>
                <w:rFonts w:cs="Arial"/>
                <w:sz w:val="20"/>
                <w:szCs w:val="20"/>
              </w:rPr>
              <w:t>rftig, dann kann dies nicht</w:t>
            </w:r>
            <w:r w:rsidRPr="00D30AB9">
              <w:rPr>
                <w:rFonts w:cs="Arial"/>
                <w:sz w:val="20"/>
                <w:szCs w:val="20"/>
              </w:rPr>
              <w:t xml:space="preserve"> das wahrhaft Gute sein.</w:t>
            </w:r>
          </w:p>
          <w:p w14:paraId="27737460" w14:textId="77777777" w:rsidR="007C0AF5" w:rsidRPr="00D30AB9" w:rsidRDefault="007C0AF5" w:rsidP="00DF0A60">
            <w:pPr>
              <w:rPr>
                <w:rFonts w:cs="Arial"/>
                <w:sz w:val="20"/>
                <w:szCs w:val="20"/>
              </w:rPr>
            </w:pPr>
            <w:r>
              <w:rPr>
                <w:rFonts w:cs="Arial"/>
                <w:sz w:val="20"/>
                <w:szCs w:val="20"/>
              </w:rPr>
              <w:t>PROTARCHOS: Natürlich nicht</w:t>
            </w:r>
            <w:r w:rsidRPr="00D30AB9">
              <w:rPr>
                <w:rFonts w:cs="Arial"/>
                <w:sz w:val="20"/>
                <w:szCs w:val="20"/>
              </w:rPr>
              <w:t>!</w:t>
            </w:r>
          </w:p>
          <w:p w14:paraId="134455ED" w14:textId="77777777" w:rsidR="007C0AF5" w:rsidRPr="00D30AB9" w:rsidRDefault="007C0AF5" w:rsidP="00DF0A60">
            <w:pPr>
              <w:rPr>
                <w:rFonts w:cs="Arial"/>
                <w:sz w:val="20"/>
                <w:szCs w:val="20"/>
              </w:rPr>
            </w:pPr>
            <w:r w:rsidRPr="00D30AB9">
              <w:rPr>
                <w:rFonts w:cs="Arial"/>
                <w:sz w:val="20"/>
                <w:szCs w:val="20"/>
              </w:rPr>
              <w:t>SOKRATES: Möchtest du, lieber Protarchos, etwa ein Leben haben voller Vergnügungen, aber ohne Einsehen, Wissen, Vernunft, Erkenntnis, richtiger Meinung oder Erinnerung?</w:t>
            </w:r>
            <w:r w:rsidRPr="00D30AB9">
              <w:rPr>
                <w:rFonts w:ascii="MingLiU" w:eastAsia="MingLiU" w:hAnsi="MingLiU" w:cs="MingLiU"/>
                <w:sz w:val="20"/>
                <w:szCs w:val="20"/>
              </w:rPr>
              <w:br/>
            </w:r>
            <w:r>
              <w:rPr>
                <w:rFonts w:cs="Arial"/>
                <w:sz w:val="20"/>
                <w:szCs w:val="20"/>
              </w:rPr>
              <w:t>PROTARCHOS: Warum nicht</w:t>
            </w:r>
            <w:r w:rsidRPr="00D30AB9">
              <w:rPr>
                <w:rFonts w:cs="Arial"/>
                <w:sz w:val="20"/>
                <w:szCs w:val="20"/>
              </w:rPr>
              <w:t>?</w:t>
            </w:r>
            <w:r w:rsidRPr="00D30AB9">
              <w:rPr>
                <w:rFonts w:cs="Arial"/>
                <w:sz w:val="20"/>
                <w:szCs w:val="20"/>
              </w:rPr>
              <w:br/>
              <w:t xml:space="preserve">SOKRATES: Dann </w:t>
            </w:r>
            <w:r w:rsidRPr="00D30AB9">
              <w:rPr>
                <w:rFonts w:cs="Arial"/>
                <w:i/>
                <w:sz w:val="20"/>
                <w:szCs w:val="20"/>
              </w:rPr>
              <w:t>weißt</w:t>
            </w:r>
            <w:r w:rsidRPr="00D30AB9">
              <w:rPr>
                <w:rFonts w:cs="Arial"/>
                <w:sz w:val="20"/>
                <w:szCs w:val="20"/>
              </w:rPr>
              <w:t xml:space="preserve"> du auch nicht einmal, ob und wann du vergnügt bist oder warst, und du kannst auch nicht </w:t>
            </w:r>
            <w:r w:rsidRPr="00D30AB9">
              <w:rPr>
                <w:rFonts w:cs="Arial"/>
                <w:i/>
                <w:sz w:val="20"/>
                <w:szCs w:val="20"/>
              </w:rPr>
              <w:t>beurteilen</w:t>
            </w:r>
            <w:r w:rsidRPr="00D30AB9">
              <w:rPr>
                <w:rFonts w:cs="Arial"/>
                <w:sz w:val="20"/>
                <w:szCs w:val="20"/>
              </w:rPr>
              <w:t xml:space="preserve">, ob du dich freust und nicht </w:t>
            </w:r>
            <w:r w:rsidRPr="00D30AB9">
              <w:rPr>
                <w:rFonts w:cs="Arial"/>
                <w:i/>
                <w:sz w:val="20"/>
                <w:szCs w:val="20"/>
              </w:rPr>
              <w:t>berechnen</w:t>
            </w:r>
            <w:r w:rsidRPr="00D30AB9">
              <w:rPr>
                <w:rFonts w:cs="Arial"/>
                <w:sz w:val="20"/>
                <w:szCs w:val="20"/>
              </w:rPr>
              <w:t xml:space="preserve">, wie du in Zukunft noch vergnügt sein kannst, denn dir fehlen jegliche Maßstäbe: Du führst dann das Leben einer Qualle oder eines Schalentiers. Ist es gut, ein solches Leben zu wählen? </w:t>
            </w:r>
          </w:p>
          <w:p w14:paraId="3FA130C7" w14:textId="77777777" w:rsidR="007C0AF5" w:rsidRPr="00D30AB9" w:rsidRDefault="007C0AF5" w:rsidP="00DF0A60">
            <w:pPr>
              <w:rPr>
                <w:rFonts w:cs="Arial"/>
                <w:sz w:val="20"/>
                <w:szCs w:val="20"/>
              </w:rPr>
            </w:pPr>
            <w:r w:rsidRPr="00D30AB9">
              <w:rPr>
                <w:rFonts w:cs="Arial"/>
                <w:sz w:val="20"/>
                <w:szCs w:val="20"/>
              </w:rPr>
              <w:t>PROTARCHOS: Dazu fällt mir jetzt nichts ein.</w:t>
            </w:r>
          </w:p>
          <w:p w14:paraId="25D9074E" w14:textId="77777777" w:rsidR="007C0AF5" w:rsidRPr="00D30AB9" w:rsidRDefault="007C0AF5" w:rsidP="00DF0A60">
            <w:pPr>
              <w:rPr>
                <w:rFonts w:cs="Arial"/>
                <w:sz w:val="20"/>
                <w:szCs w:val="20"/>
              </w:rPr>
            </w:pPr>
            <w:r w:rsidRPr="00D30AB9">
              <w:rPr>
                <w:rFonts w:cs="Arial"/>
                <w:sz w:val="20"/>
                <w:szCs w:val="20"/>
              </w:rPr>
              <w:t>SOKRATES: Doch schauen wir uns auch ein ganz der Vernunft gewidmetes Leben an. Möchte wohl einer von uns so leben, dass er zwar alle Einsicht und Vernunft und Wissenschaft und Erinnerung von allem hätte, Lust aber weder viel noch wenig genösse und ebensowenig Unlust, sondern für dieses alles ganz unempfindlich wäre?</w:t>
            </w:r>
          </w:p>
          <w:p w14:paraId="11F9F9FB" w14:textId="77777777" w:rsidR="007C0AF5" w:rsidRPr="00D30AB9" w:rsidRDefault="007C0AF5" w:rsidP="00DF0A60">
            <w:pPr>
              <w:rPr>
                <w:rFonts w:cs="Arial"/>
                <w:sz w:val="20"/>
                <w:szCs w:val="20"/>
              </w:rPr>
            </w:pPr>
            <w:r w:rsidRPr="00D30AB9">
              <w:rPr>
                <w:rFonts w:cs="Arial"/>
                <w:sz w:val="20"/>
                <w:szCs w:val="20"/>
              </w:rPr>
              <w:t>PROTARCHOS: Keine von diesen beiden Lebensweisen erscheint mir wünschenswert, und wohl auch niemand sonst.</w:t>
            </w:r>
          </w:p>
          <w:p w14:paraId="3DF7BFF7" w14:textId="77777777" w:rsidR="007C0AF5" w:rsidRPr="00D30AB9" w:rsidRDefault="007C0AF5" w:rsidP="00DF0A60">
            <w:pPr>
              <w:rPr>
                <w:rFonts w:cs="Arial"/>
                <w:sz w:val="20"/>
                <w:szCs w:val="20"/>
              </w:rPr>
            </w:pPr>
            <w:r>
              <w:rPr>
                <w:rFonts w:cs="Arial"/>
                <w:sz w:val="20"/>
                <w:szCs w:val="20"/>
              </w:rPr>
              <w:t>SOKRATES: Wie aber eine</w:t>
            </w:r>
            <w:r w:rsidRPr="00D30AB9">
              <w:rPr>
                <w:rFonts w:cs="Arial"/>
                <w:sz w:val="20"/>
                <w:szCs w:val="20"/>
              </w:rPr>
              <w:t xml:space="preserve"> Lebensform,</w:t>
            </w:r>
            <w:r>
              <w:rPr>
                <w:rFonts w:cs="Arial"/>
                <w:sz w:val="20"/>
                <w:szCs w:val="20"/>
              </w:rPr>
              <w:t xml:space="preserve"> die von beiden Seiten etwas hat,</w:t>
            </w:r>
            <w:r w:rsidRPr="00D30AB9">
              <w:rPr>
                <w:rFonts w:cs="Arial"/>
                <w:sz w:val="20"/>
                <w:szCs w:val="20"/>
              </w:rPr>
              <w:t xml:space="preserve"> ich meine: eine aus Lust und Vernunft und Einsicht gemischte? </w:t>
            </w:r>
          </w:p>
          <w:p w14:paraId="648C3FE5" w14:textId="77777777" w:rsidR="007C0AF5" w:rsidRPr="00D30AB9" w:rsidRDefault="007C0AF5" w:rsidP="00DF0A60">
            <w:pPr>
              <w:rPr>
                <w:rFonts w:cs="Arial"/>
                <w:sz w:val="20"/>
                <w:szCs w:val="20"/>
              </w:rPr>
            </w:pPr>
            <w:r w:rsidRPr="00D30AB9">
              <w:rPr>
                <w:rFonts w:cs="Arial"/>
                <w:sz w:val="20"/>
                <w:szCs w:val="20"/>
              </w:rPr>
              <w:t>PROTARCHOS: Diese wird wohl jede</w:t>
            </w:r>
            <w:r>
              <w:rPr>
                <w:rFonts w:cs="Arial"/>
                <w:sz w:val="20"/>
                <w:szCs w:val="20"/>
              </w:rPr>
              <w:t xml:space="preserve">r eher als irgendeine von den einseitigen </w:t>
            </w:r>
            <w:r w:rsidRPr="00D30AB9">
              <w:rPr>
                <w:rFonts w:cs="Arial"/>
                <w:sz w:val="20"/>
                <w:szCs w:val="20"/>
              </w:rPr>
              <w:t>wählen.</w:t>
            </w:r>
          </w:p>
          <w:p w14:paraId="737C13DF" w14:textId="77777777" w:rsidR="007C0AF5" w:rsidRPr="00D30AB9" w:rsidRDefault="007C0AF5" w:rsidP="00DF0A60">
            <w:pPr>
              <w:rPr>
                <w:rFonts w:cs="Arial"/>
                <w:strike/>
                <w:sz w:val="20"/>
                <w:szCs w:val="20"/>
              </w:rPr>
            </w:pPr>
            <w:r w:rsidRPr="00D30AB9">
              <w:rPr>
                <w:rFonts w:cs="Arial"/>
                <w:sz w:val="20"/>
                <w:szCs w:val="20"/>
              </w:rPr>
              <w:t xml:space="preserve">SOKRATES:  </w:t>
            </w:r>
            <w:r>
              <w:rPr>
                <w:rFonts w:cs="Arial"/>
                <w:sz w:val="20"/>
                <w:szCs w:val="20"/>
              </w:rPr>
              <w:t xml:space="preserve">Und wenn dennoch jemand einmal </w:t>
            </w:r>
            <w:r w:rsidRPr="00D30AB9">
              <w:rPr>
                <w:rFonts w:cs="Arial"/>
                <w:sz w:val="20"/>
                <w:szCs w:val="20"/>
              </w:rPr>
              <w:t>etwa</w:t>
            </w:r>
            <w:r>
              <w:rPr>
                <w:rFonts w:cs="Arial"/>
                <w:sz w:val="20"/>
                <w:szCs w:val="20"/>
              </w:rPr>
              <w:t>s anderes wählen würde, so geschieht e</w:t>
            </w:r>
            <w:r w:rsidRPr="00D30AB9">
              <w:rPr>
                <w:rFonts w:cs="Arial"/>
                <w:sz w:val="20"/>
                <w:szCs w:val="20"/>
              </w:rPr>
              <w:t>s wider die Natur des wahrhaft Wählenswerten, wider Willen, aus Unwissenheit oder aus sonst eine</w:t>
            </w:r>
            <w:r>
              <w:rPr>
                <w:rFonts w:cs="Arial"/>
                <w:sz w:val="20"/>
                <w:szCs w:val="20"/>
              </w:rPr>
              <w:t>r unseligen Notwendigkeit.</w:t>
            </w:r>
          </w:p>
          <w:p w14:paraId="7A13507D" w14:textId="37513283" w:rsidR="007C0AF5" w:rsidRPr="00D30AB9" w:rsidRDefault="007C0AF5" w:rsidP="00DF0A60">
            <w:pPr>
              <w:rPr>
                <w:rFonts w:cs="Arial"/>
                <w:sz w:val="20"/>
                <w:szCs w:val="20"/>
              </w:rPr>
            </w:pPr>
            <w:r>
              <w:rPr>
                <w:rFonts w:cs="Arial"/>
                <w:sz w:val="20"/>
                <w:szCs w:val="20"/>
              </w:rPr>
              <w:t xml:space="preserve">PROTARCHOS: Und was soll die Ursache sein für die </w:t>
            </w:r>
            <w:r w:rsidRPr="006E5B85">
              <w:rPr>
                <w:rFonts w:cs="Arial"/>
                <w:i/>
                <w:sz w:val="20"/>
                <w:szCs w:val="20"/>
              </w:rPr>
              <w:t>gute</w:t>
            </w:r>
            <w:r>
              <w:rPr>
                <w:rFonts w:cs="Arial"/>
                <w:sz w:val="20"/>
                <w:szCs w:val="20"/>
              </w:rPr>
              <w:t xml:space="preserve"> </w:t>
            </w:r>
            <w:r w:rsidRPr="00D30AB9">
              <w:rPr>
                <w:rFonts w:cs="Arial"/>
                <w:sz w:val="20"/>
                <w:szCs w:val="20"/>
              </w:rPr>
              <w:t xml:space="preserve">Mischung [aus Lust und Vernunft]? </w:t>
            </w:r>
            <w:r>
              <w:rPr>
                <w:rFonts w:cs="Arial"/>
                <w:sz w:val="20"/>
                <w:szCs w:val="20"/>
              </w:rPr>
              <w:t xml:space="preserve">                                                                                                                                                    SOKRATES: Nun, </w:t>
            </w:r>
            <w:r w:rsidRPr="00D30AB9">
              <w:rPr>
                <w:rFonts w:cs="Arial"/>
                <w:sz w:val="20"/>
                <w:szCs w:val="20"/>
              </w:rPr>
              <w:t>man</w:t>
            </w:r>
            <w:r>
              <w:rPr>
                <w:rFonts w:cs="Arial"/>
                <w:sz w:val="20"/>
                <w:szCs w:val="20"/>
              </w:rPr>
              <w:t xml:space="preserve"> kann zwar </w:t>
            </w:r>
            <w:r w:rsidRPr="00D30AB9">
              <w:rPr>
                <w:rFonts w:cs="Arial"/>
                <w:sz w:val="20"/>
                <w:szCs w:val="20"/>
              </w:rPr>
              <w:t xml:space="preserve">nicht </w:t>
            </w:r>
            <w:r w:rsidRPr="00D30AB9">
              <w:rPr>
                <w:rFonts w:cs="Arial"/>
                <w:i/>
                <w:sz w:val="20"/>
                <w:szCs w:val="20"/>
              </w:rPr>
              <w:t xml:space="preserve">eine </w:t>
            </w:r>
            <w:r>
              <w:rPr>
                <w:rFonts w:cs="Arial"/>
                <w:sz w:val="20"/>
                <w:szCs w:val="20"/>
              </w:rPr>
              <w:t xml:space="preserve">Form des Gutseins angeben; aber wir wollen </w:t>
            </w:r>
            <w:r w:rsidRPr="00D30AB9">
              <w:rPr>
                <w:rFonts w:cs="Arial"/>
                <w:sz w:val="20"/>
                <w:szCs w:val="20"/>
              </w:rPr>
              <w:t xml:space="preserve">vielleicht </w:t>
            </w:r>
            <w:r>
              <w:rPr>
                <w:rFonts w:cs="Arial"/>
                <w:sz w:val="20"/>
                <w:szCs w:val="20"/>
              </w:rPr>
              <w:t>doch sagen, dass keine Mischung aus Lust und Vernunft für ein menschliches Leben im Ganzen gut</w:t>
            </w:r>
            <w:r w:rsidRPr="00D30AB9">
              <w:rPr>
                <w:rFonts w:cs="Arial"/>
                <w:sz w:val="20"/>
                <w:szCs w:val="20"/>
              </w:rPr>
              <w:t xml:space="preserve"> </w:t>
            </w:r>
            <w:r>
              <w:rPr>
                <w:rFonts w:cs="Arial"/>
                <w:sz w:val="20"/>
                <w:szCs w:val="20"/>
              </w:rPr>
              <w:t xml:space="preserve">                                                                                                                                                    </w:t>
            </w:r>
            <w:r w:rsidRPr="00D30AB9">
              <w:rPr>
                <w:rFonts w:cs="Arial"/>
                <w:sz w:val="20"/>
                <w:szCs w:val="20"/>
              </w:rPr>
              <w:t xml:space="preserve"> ist, wenn </w:t>
            </w:r>
            <w:r>
              <w:rPr>
                <w:rFonts w:cs="Arial"/>
                <w:sz w:val="20"/>
                <w:szCs w:val="20"/>
              </w:rPr>
              <w:t>dieser Mischung</w:t>
            </w:r>
            <w:r w:rsidRPr="00D30AB9">
              <w:rPr>
                <w:rFonts w:cs="Arial"/>
                <w:sz w:val="20"/>
                <w:szCs w:val="20"/>
              </w:rPr>
              <w:t xml:space="preserve"> nicht Schönheit, Verhältnismäßigkeit und Wahrheit beigemischt ist –</w:t>
            </w:r>
            <w:r>
              <w:rPr>
                <w:rFonts w:cs="Arial"/>
                <w:sz w:val="20"/>
                <w:szCs w:val="20"/>
              </w:rPr>
              <w:t xml:space="preserve"> was offenkundig nicht funktioniert ohne einen maßgeblichen Anteil von Vernunft </w:t>
            </w:r>
            <w:r w:rsidRPr="00D30AB9">
              <w:rPr>
                <w:rFonts w:cs="Arial"/>
                <w:sz w:val="20"/>
                <w:szCs w:val="20"/>
              </w:rPr>
              <w:t>.</w:t>
            </w:r>
            <w:r>
              <w:rPr>
                <w:rFonts w:cs="Arial"/>
                <w:sz w:val="20"/>
                <w:szCs w:val="20"/>
              </w:rPr>
              <w:t xml:space="preserve">  </w:t>
            </w:r>
            <w:r w:rsidRPr="006D09BE">
              <w:rPr>
                <w:rFonts w:cs="Arial"/>
                <w:color w:val="A6A6A6" w:themeColor="background1" w:themeShade="A6"/>
                <w:sz w:val="18"/>
                <w:szCs w:val="18"/>
              </w:rPr>
              <w:t xml:space="preserve">Platon: </w:t>
            </w:r>
            <w:r w:rsidRPr="006D09BE">
              <w:rPr>
                <w:rFonts w:cs="Arial"/>
                <w:i/>
                <w:color w:val="A6A6A6" w:themeColor="background1" w:themeShade="A6"/>
                <w:sz w:val="18"/>
                <w:szCs w:val="18"/>
              </w:rPr>
              <w:t>PHILEBOS</w:t>
            </w:r>
            <w:r w:rsidR="006D09BE">
              <w:rPr>
                <w:rFonts w:cs="Arial"/>
                <w:color w:val="A6A6A6" w:themeColor="background1" w:themeShade="A6"/>
                <w:sz w:val="18"/>
                <w:szCs w:val="18"/>
              </w:rPr>
              <w:t xml:space="preserve"> 11a ff.</w:t>
            </w:r>
          </w:p>
        </w:tc>
      </w:tr>
    </w:tbl>
    <w:p w14:paraId="746831A5" w14:textId="77777777" w:rsidR="007C0AF5" w:rsidRDefault="007C0AF5" w:rsidP="007C0AF5">
      <w:pPr>
        <w:rPr>
          <w:sz w:val="22"/>
          <w:szCs w:val="22"/>
        </w:rPr>
      </w:pPr>
    </w:p>
    <w:tbl>
      <w:tblPr>
        <w:tblStyle w:val="Tabellenraster"/>
        <w:tblW w:w="0" w:type="auto"/>
        <w:tblLook w:val="04A0" w:firstRow="1" w:lastRow="0" w:firstColumn="1" w:lastColumn="0" w:noHBand="0" w:noVBand="1"/>
      </w:tblPr>
      <w:tblGrid>
        <w:gridCol w:w="6231"/>
        <w:gridCol w:w="2823"/>
      </w:tblGrid>
      <w:tr w:rsidR="007C0AF5" w:rsidRPr="00846CAA" w14:paraId="2966275E" w14:textId="77777777" w:rsidTr="00DF0A60">
        <w:tc>
          <w:tcPr>
            <w:tcW w:w="6231" w:type="dxa"/>
            <w:shd w:val="clear" w:color="auto" w:fill="D9D9D9" w:themeFill="background1" w:themeFillShade="D9"/>
          </w:tcPr>
          <w:p w14:paraId="5C4579E1" w14:textId="77777777" w:rsidR="007C0AF5" w:rsidRPr="00846CAA" w:rsidRDefault="007C0AF5" w:rsidP="00DF0A60">
            <w:pPr>
              <w:rPr>
                <w:b/>
                <w:i/>
                <w:sz w:val="22"/>
                <w:szCs w:val="22"/>
              </w:rPr>
            </w:pPr>
            <w:r>
              <w:rPr>
                <w:b/>
                <w:i/>
                <w:sz w:val="22"/>
                <w:szCs w:val="22"/>
              </w:rPr>
              <w:t>Arbeitsa</w:t>
            </w:r>
            <w:r w:rsidRPr="00846CAA">
              <w:rPr>
                <w:b/>
                <w:i/>
                <w:sz w:val="22"/>
                <w:szCs w:val="22"/>
              </w:rPr>
              <w:t>nregungen</w:t>
            </w:r>
          </w:p>
          <w:p w14:paraId="70619F27" w14:textId="77777777" w:rsidR="007C0AF5" w:rsidRPr="00846CAA" w:rsidRDefault="007C0AF5" w:rsidP="00DF0A60">
            <w:pPr>
              <w:rPr>
                <w:b/>
                <w:i/>
                <w:sz w:val="22"/>
                <w:szCs w:val="22"/>
              </w:rPr>
            </w:pPr>
          </w:p>
        </w:tc>
        <w:tc>
          <w:tcPr>
            <w:tcW w:w="2823" w:type="dxa"/>
            <w:shd w:val="clear" w:color="auto" w:fill="D9D9D9" w:themeFill="background1" w:themeFillShade="D9"/>
          </w:tcPr>
          <w:p w14:paraId="6C238304" w14:textId="77777777" w:rsidR="007C0AF5" w:rsidRPr="00A71E93" w:rsidRDefault="007C0AF5" w:rsidP="00DF0A60">
            <w:pPr>
              <w:rPr>
                <w:b/>
                <w:i/>
                <w:sz w:val="22"/>
                <w:szCs w:val="22"/>
              </w:rPr>
            </w:pPr>
            <w:r>
              <w:rPr>
                <w:b/>
                <w:i/>
                <w:sz w:val="22"/>
                <w:szCs w:val="22"/>
              </w:rPr>
              <w:t>Lösungshinweise</w:t>
            </w:r>
          </w:p>
        </w:tc>
      </w:tr>
      <w:tr w:rsidR="007C0AF5" w14:paraId="7573957E" w14:textId="77777777" w:rsidTr="00DF0A60">
        <w:trPr>
          <w:trHeight w:val="250"/>
        </w:trPr>
        <w:tc>
          <w:tcPr>
            <w:tcW w:w="6231" w:type="dxa"/>
          </w:tcPr>
          <w:p w14:paraId="4F00FED0" w14:textId="77777777" w:rsidR="007C0AF5" w:rsidRDefault="007C0AF5" w:rsidP="00DF0A60">
            <w:pPr>
              <w:rPr>
                <w:rFonts w:ascii="Calibri" w:hAnsi="Calibri"/>
                <w:sz w:val="22"/>
                <w:szCs w:val="22"/>
              </w:rPr>
            </w:pPr>
          </w:p>
          <w:p w14:paraId="25B9D0C8" w14:textId="77777777" w:rsidR="008E5AC3" w:rsidRDefault="008E5AC3" w:rsidP="00DF0A60">
            <w:pPr>
              <w:rPr>
                <w:rFonts w:ascii="Calibri" w:hAnsi="Calibri"/>
                <w:sz w:val="22"/>
                <w:szCs w:val="22"/>
              </w:rPr>
            </w:pPr>
          </w:p>
          <w:p w14:paraId="648B41D3" w14:textId="77777777" w:rsidR="008E5AC3" w:rsidRDefault="008E5AC3" w:rsidP="00DF0A60">
            <w:pPr>
              <w:rPr>
                <w:rFonts w:ascii="Calibri" w:hAnsi="Calibri"/>
                <w:sz w:val="22"/>
                <w:szCs w:val="22"/>
              </w:rPr>
            </w:pPr>
          </w:p>
          <w:p w14:paraId="4D692C32" w14:textId="77777777" w:rsidR="008E5AC3" w:rsidRDefault="008E5AC3" w:rsidP="00DF0A60">
            <w:pPr>
              <w:rPr>
                <w:rFonts w:ascii="Calibri" w:hAnsi="Calibri"/>
                <w:sz w:val="22"/>
                <w:szCs w:val="22"/>
              </w:rPr>
            </w:pPr>
          </w:p>
          <w:p w14:paraId="743C5E35" w14:textId="4AF4A063" w:rsidR="007C0AF5" w:rsidRPr="008703A9" w:rsidRDefault="007C0AF5" w:rsidP="00DF0A60">
            <w:pPr>
              <w:rPr>
                <w:rFonts w:ascii="Calibri" w:hAnsi="Calibri"/>
                <w:i/>
                <w:sz w:val="20"/>
                <w:szCs w:val="20"/>
              </w:rPr>
            </w:pPr>
            <w:r>
              <w:rPr>
                <w:rFonts w:ascii="Calibri" w:hAnsi="Calibri"/>
                <w:sz w:val="22"/>
                <w:szCs w:val="22"/>
              </w:rPr>
              <w:t xml:space="preserve"> </w:t>
            </w:r>
            <w:r w:rsidRPr="008703A9">
              <w:rPr>
                <w:rFonts w:ascii="Calibri" w:hAnsi="Calibri"/>
                <w:i/>
                <w:sz w:val="20"/>
                <w:szCs w:val="20"/>
              </w:rPr>
              <w:t xml:space="preserve">Das perfekte Leben wäre ... </w:t>
            </w:r>
          </w:p>
          <w:p w14:paraId="4AF6FFA1" w14:textId="77777777" w:rsidR="007C0AF5" w:rsidRDefault="007C0AF5" w:rsidP="00DF0A60">
            <w:pPr>
              <w:rPr>
                <w:rFonts w:ascii="Calibri" w:hAnsi="Calibri"/>
                <w:sz w:val="20"/>
                <w:szCs w:val="20"/>
              </w:rPr>
            </w:pPr>
            <w:r>
              <w:rPr>
                <w:rFonts w:ascii="Calibri" w:hAnsi="Calibri"/>
                <w:sz w:val="20"/>
                <w:szCs w:val="20"/>
              </w:rPr>
              <w:t xml:space="preserve">A1: </w:t>
            </w:r>
            <w:r w:rsidRPr="00C71B51">
              <w:rPr>
                <w:rFonts w:ascii="Calibri" w:hAnsi="Calibri"/>
                <w:sz w:val="20"/>
                <w:szCs w:val="20"/>
                <w:u w:val="single"/>
              </w:rPr>
              <w:t>Problemerschließung:</w:t>
            </w:r>
            <w:r>
              <w:rPr>
                <w:rFonts w:ascii="Calibri" w:hAnsi="Calibri"/>
                <w:sz w:val="20"/>
                <w:szCs w:val="20"/>
              </w:rPr>
              <w:t xml:space="preserve"> Was/welche Güter gehörten dazu/dürfen nicht </w:t>
            </w:r>
          </w:p>
          <w:p w14:paraId="00B99E61" w14:textId="77777777" w:rsidR="007C0AF5" w:rsidRDefault="007C0AF5" w:rsidP="00DF0A60">
            <w:pPr>
              <w:rPr>
                <w:rFonts w:ascii="Calibri" w:hAnsi="Calibri"/>
                <w:sz w:val="20"/>
                <w:szCs w:val="20"/>
              </w:rPr>
            </w:pPr>
            <w:r>
              <w:rPr>
                <w:rFonts w:ascii="Calibri" w:hAnsi="Calibri"/>
                <w:sz w:val="20"/>
                <w:szCs w:val="20"/>
              </w:rPr>
              <w:t xml:space="preserve">       fehlen...? </w:t>
            </w:r>
          </w:p>
          <w:p w14:paraId="6BFDAF60" w14:textId="77777777" w:rsidR="007C0AF5" w:rsidRDefault="007C0AF5" w:rsidP="00DF0A60">
            <w:pPr>
              <w:rPr>
                <w:rFonts w:ascii="Calibri" w:hAnsi="Calibri"/>
                <w:sz w:val="20"/>
                <w:szCs w:val="20"/>
              </w:rPr>
            </w:pPr>
            <w:r>
              <w:rPr>
                <w:rFonts w:ascii="Calibri" w:hAnsi="Calibri"/>
                <w:sz w:val="20"/>
                <w:szCs w:val="20"/>
              </w:rPr>
              <w:t xml:space="preserve">       </w:t>
            </w:r>
            <w:r w:rsidRPr="000F77D0">
              <w:rPr>
                <w:rFonts w:ascii="Calibri" w:hAnsi="Calibri"/>
                <w:sz w:val="20"/>
                <w:szCs w:val="20"/>
              </w:rPr>
              <w:t xml:space="preserve">Analogien/Induktion: </w:t>
            </w:r>
          </w:p>
          <w:p w14:paraId="7E3DE24B" w14:textId="77777777" w:rsidR="007C0AF5" w:rsidRPr="000F77D0" w:rsidRDefault="007C0AF5" w:rsidP="00DF0A60">
            <w:pPr>
              <w:rPr>
                <w:rFonts w:ascii="Calibri" w:hAnsi="Calibri"/>
                <w:sz w:val="20"/>
                <w:szCs w:val="20"/>
              </w:rPr>
            </w:pPr>
            <w:r>
              <w:rPr>
                <w:rFonts w:ascii="Calibri" w:hAnsi="Calibri"/>
                <w:sz w:val="20"/>
                <w:szCs w:val="20"/>
              </w:rPr>
              <w:t xml:space="preserve">       </w:t>
            </w:r>
            <w:r>
              <w:rPr>
                <w:rFonts w:ascii="Calibri" w:hAnsi="Calibri"/>
                <w:i/>
                <w:sz w:val="20"/>
                <w:szCs w:val="20"/>
              </w:rPr>
              <w:t>perfekter Kreis/Apfel/</w:t>
            </w:r>
            <w:r w:rsidRPr="000F77D0">
              <w:rPr>
                <w:rFonts w:ascii="Calibri" w:hAnsi="Calibri"/>
                <w:i/>
                <w:sz w:val="20"/>
                <w:szCs w:val="20"/>
              </w:rPr>
              <w:t xml:space="preserve"> </w:t>
            </w:r>
            <w:r>
              <w:rPr>
                <w:rFonts w:ascii="Calibri" w:hAnsi="Calibri"/>
                <w:i/>
                <w:sz w:val="20"/>
                <w:szCs w:val="20"/>
              </w:rPr>
              <w:t xml:space="preserve">Haus/ (Fußball-)Spiel/ </w:t>
            </w:r>
            <w:r w:rsidRPr="000F77D0">
              <w:rPr>
                <w:rFonts w:ascii="Calibri" w:hAnsi="Calibri"/>
                <w:i/>
                <w:sz w:val="20"/>
                <w:szCs w:val="20"/>
              </w:rPr>
              <w:t>Tag – perfektes Leben=?</w:t>
            </w:r>
          </w:p>
          <w:p w14:paraId="271F5CB2" w14:textId="77777777" w:rsidR="007C0AF5" w:rsidRDefault="007C0AF5" w:rsidP="00DF0A60">
            <w:pPr>
              <w:rPr>
                <w:rFonts w:ascii="Calibri" w:hAnsi="Calibri"/>
                <w:sz w:val="20"/>
                <w:szCs w:val="20"/>
              </w:rPr>
            </w:pPr>
          </w:p>
          <w:p w14:paraId="7933DF78" w14:textId="77777777" w:rsidR="007C0AF5" w:rsidRDefault="007C0AF5" w:rsidP="00DF0A60">
            <w:pPr>
              <w:rPr>
                <w:rFonts w:ascii="Calibri" w:hAnsi="Calibri"/>
                <w:sz w:val="20"/>
                <w:szCs w:val="20"/>
              </w:rPr>
            </w:pPr>
            <w:r>
              <w:rPr>
                <w:rFonts w:ascii="Calibri" w:hAnsi="Calibri"/>
                <w:sz w:val="20"/>
                <w:szCs w:val="20"/>
              </w:rPr>
              <w:t xml:space="preserve">A2: </w:t>
            </w:r>
            <w:r w:rsidRPr="00C71B51">
              <w:rPr>
                <w:rFonts w:ascii="Calibri" w:hAnsi="Calibri"/>
                <w:sz w:val="20"/>
                <w:szCs w:val="20"/>
                <w:u w:val="single"/>
              </w:rPr>
              <w:t>Intuitive Problemlösung:</w:t>
            </w:r>
            <w:r>
              <w:rPr>
                <w:rFonts w:ascii="Calibri" w:hAnsi="Calibri"/>
                <w:sz w:val="20"/>
                <w:szCs w:val="20"/>
              </w:rPr>
              <w:t xml:space="preserve"> Wer bestimmt u. erkennt, wann ein Leben</w:t>
            </w:r>
          </w:p>
          <w:p w14:paraId="5610F162" w14:textId="77777777" w:rsidR="007C0AF5" w:rsidRDefault="007C0AF5" w:rsidP="00DF0A60">
            <w:pPr>
              <w:rPr>
                <w:rFonts w:ascii="Calibri" w:hAnsi="Calibri"/>
                <w:sz w:val="20"/>
                <w:szCs w:val="20"/>
              </w:rPr>
            </w:pPr>
            <w:r>
              <w:rPr>
                <w:rFonts w:ascii="Calibri" w:hAnsi="Calibri"/>
                <w:sz w:val="20"/>
                <w:szCs w:val="20"/>
              </w:rPr>
              <w:t xml:space="preserve">       perfekt wäre bzw. nicht perfekt ist? Wie/woran/wodurch erkennt </w:t>
            </w:r>
          </w:p>
          <w:p w14:paraId="630920EE" w14:textId="77777777" w:rsidR="007C0AF5" w:rsidRPr="008703A9" w:rsidRDefault="007C0AF5" w:rsidP="00DF0A60">
            <w:pPr>
              <w:rPr>
                <w:rFonts w:ascii="Calibri" w:hAnsi="Calibri"/>
                <w:sz w:val="20"/>
                <w:szCs w:val="20"/>
              </w:rPr>
            </w:pPr>
            <w:r>
              <w:rPr>
                <w:rFonts w:ascii="Calibri" w:hAnsi="Calibri"/>
                <w:sz w:val="20"/>
                <w:szCs w:val="20"/>
              </w:rPr>
              <w:t xml:space="preserve">       man das – Organ für Perfektheit? </w:t>
            </w:r>
          </w:p>
          <w:p w14:paraId="70412C9D" w14:textId="77777777" w:rsidR="007C0AF5" w:rsidRPr="000F77D0" w:rsidRDefault="007C0AF5" w:rsidP="00DF0A60">
            <w:pPr>
              <w:rPr>
                <w:rFonts w:ascii="Calibri" w:hAnsi="Calibri"/>
                <w:sz w:val="20"/>
                <w:szCs w:val="20"/>
              </w:rPr>
            </w:pPr>
          </w:p>
          <w:p w14:paraId="0F59814B" w14:textId="77777777" w:rsidR="007C0AF5" w:rsidRDefault="007C0AF5" w:rsidP="00DF0A60">
            <w:pPr>
              <w:rPr>
                <w:rFonts w:ascii="Calibri" w:hAnsi="Calibri"/>
                <w:sz w:val="20"/>
                <w:szCs w:val="20"/>
              </w:rPr>
            </w:pPr>
            <w:r>
              <w:rPr>
                <w:rFonts w:ascii="Calibri" w:hAnsi="Calibri"/>
                <w:sz w:val="20"/>
                <w:szCs w:val="20"/>
              </w:rPr>
              <w:t>A3: P</w:t>
            </w:r>
            <w:r w:rsidRPr="00C71B51">
              <w:rPr>
                <w:rFonts w:ascii="Calibri" w:hAnsi="Calibri"/>
                <w:sz w:val="20"/>
                <w:szCs w:val="20"/>
                <w:u w:val="single"/>
              </w:rPr>
              <w:t>roblemstellung</w:t>
            </w:r>
            <w:r>
              <w:rPr>
                <w:rFonts w:ascii="Calibri" w:hAnsi="Calibri"/>
                <w:sz w:val="20"/>
                <w:szCs w:val="20"/>
              </w:rPr>
              <w:t>: geläufigste = hedonistische These A abstrahieren –</w:t>
            </w:r>
          </w:p>
          <w:p w14:paraId="77C1D044" w14:textId="77777777" w:rsidR="007C0AF5" w:rsidRDefault="007C0AF5" w:rsidP="00DF0A60">
            <w:pPr>
              <w:rPr>
                <w:rFonts w:ascii="Calibri" w:hAnsi="Calibri"/>
                <w:sz w:val="20"/>
                <w:szCs w:val="20"/>
              </w:rPr>
            </w:pPr>
            <w:r>
              <w:rPr>
                <w:rFonts w:ascii="Calibri" w:hAnsi="Calibri"/>
                <w:sz w:val="20"/>
                <w:szCs w:val="20"/>
              </w:rPr>
              <w:t xml:space="preserve">       mögliche Einwände? Alternative These B = rationalist. - spiritualist.-</w:t>
            </w:r>
          </w:p>
          <w:p w14:paraId="615FBF7B" w14:textId="77777777" w:rsidR="007C0AF5" w:rsidRDefault="007C0AF5" w:rsidP="00DF0A60">
            <w:pPr>
              <w:rPr>
                <w:rFonts w:ascii="Calibri" w:hAnsi="Calibri"/>
                <w:sz w:val="20"/>
                <w:szCs w:val="20"/>
              </w:rPr>
            </w:pPr>
            <w:r>
              <w:rPr>
                <w:rFonts w:ascii="Calibri" w:hAnsi="Calibri"/>
                <w:sz w:val="20"/>
                <w:szCs w:val="20"/>
              </w:rPr>
              <w:t xml:space="preserve">       intellektualist; welche These ist richtiger? „Richtig/gut“ impliziert </w:t>
            </w:r>
          </w:p>
          <w:p w14:paraId="3141B869" w14:textId="77777777" w:rsidR="007C0AF5" w:rsidRPr="000F77D0" w:rsidRDefault="007C0AF5" w:rsidP="00DF0A60">
            <w:pPr>
              <w:rPr>
                <w:rFonts w:ascii="Calibri" w:hAnsi="Calibri"/>
                <w:sz w:val="20"/>
                <w:szCs w:val="20"/>
              </w:rPr>
            </w:pPr>
            <w:r>
              <w:rPr>
                <w:rFonts w:ascii="Calibri" w:hAnsi="Calibri"/>
                <w:sz w:val="20"/>
                <w:szCs w:val="20"/>
              </w:rPr>
              <w:t xml:space="preserve">       Rangordnung von Gütern</w:t>
            </w:r>
          </w:p>
          <w:p w14:paraId="414C6F1C" w14:textId="77777777" w:rsidR="007C0AF5" w:rsidRDefault="007C0AF5" w:rsidP="00DF0A60">
            <w:pPr>
              <w:rPr>
                <w:rFonts w:ascii="Calibri" w:hAnsi="Calibri"/>
                <w:sz w:val="20"/>
                <w:szCs w:val="20"/>
              </w:rPr>
            </w:pPr>
          </w:p>
          <w:p w14:paraId="2C4F4C48" w14:textId="77777777" w:rsidR="007C0AF5" w:rsidRDefault="007C0AF5" w:rsidP="00DF0A60">
            <w:pPr>
              <w:rPr>
                <w:rFonts w:ascii="Calibri" w:hAnsi="Calibri"/>
                <w:sz w:val="20"/>
                <w:szCs w:val="20"/>
              </w:rPr>
            </w:pPr>
            <w:r>
              <w:rPr>
                <w:rFonts w:ascii="Calibri" w:hAnsi="Calibri"/>
                <w:sz w:val="20"/>
                <w:szCs w:val="20"/>
              </w:rPr>
              <w:t xml:space="preserve">A4: </w:t>
            </w:r>
            <w:r w:rsidRPr="00C71B51">
              <w:rPr>
                <w:rFonts w:ascii="Calibri" w:hAnsi="Calibri"/>
                <w:sz w:val="20"/>
                <w:szCs w:val="20"/>
                <w:u w:val="single"/>
              </w:rPr>
              <w:t>angeleitet-kontrollierte Problemlösung</w:t>
            </w:r>
            <w:r>
              <w:rPr>
                <w:rFonts w:ascii="Calibri" w:hAnsi="Calibri"/>
                <w:sz w:val="20"/>
                <w:szCs w:val="20"/>
              </w:rPr>
              <w:t>: sokratische Erörterungs-</w:t>
            </w:r>
          </w:p>
          <w:p w14:paraId="792E2817" w14:textId="77777777" w:rsidR="007C0AF5" w:rsidRPr="000F77D0" w:rsidRDefault="007C0AF5" w:rsidP="00DF0A60">
            <w:pPr>
              <w:rPr>
                <w:rFonts w:ascii="Calibri" w:hAnsi="Calibri"/>
                <w:sz w:val="20"/>
                <w:szCs w:val="20"/>
              </w:rPr>
            </w:pPr>
            <w:r>
              <w:rPr>
                <w:rFonts w:ascii="Calibri" w:hAnsi="Calibri"/>
                <w:sz w:val="20"/>
                <w:szCs w:val="20"/>
              </w:rPr>
              <w:t xml:space="preserve">       methode: dialektisches Gedankenexperiment (PHILEBOS-Text Z. 1-42)</w:t>
            </w:r>
          </w:p>
          <w:p w14:paraId="7AC4F48F" w14:textId="77777777" w:rsidR="007C0AF5" w:rsidRDefault="007C0AF5" w:rsidP="00DF0A60">
            <w:pPr>
              <w:rPr>
                <w:rFonts w:ascii="Calibri" w:hAnsi="Calibri"/>
                <w:sz w:val="20"/>
                <w:szCs w:val="20"/>
              </w:rPr>
            </w:pPr>
          </w:p>
          <w:p w14:paraId="70E71C0A" w14:textId="77777777" w:rsidR="007C0AF5" w:rsidRDefault="007C0AF5" w:rsidP="00DF0A60">
            <w:pPr>
              <w:rPr>
                <w:rFonts w:ascii="Calibri" w:hAnsi="Calibri"/>
                <w:sz w:val="20"/>
                <w:szCs w:val="20"/>
              </w:rPr>
            </w:pPr>
            <w:r>
              <w:rPr>
                <w:rFonts w:ascii="Calibri" w:hAnsi="Calibri"/>
                <w:sz w:val="20"/>
                <w:szCs w:val="20"/>
              </w:rPr>
              <w:t xml:space="preserve">A5: </w:t>
            </w:r>
            <w:r w:rsidRPr="00C71B51">
              <w:rPr>
                <w:rFonts w:ascii="Calibri" w:hAnsi="Calibri"/>
                <w:sz w:val="20"/>
                <w:szCs w:val="20"/>
                <w:u w:val="single"/>
              </w:rPr>
              <w:t>Ergebnissicherung:</w:t>
            </w:r>
            <w:r>
              <w:rPr>
                <w:rFonts w:ascii="Calibri" w:hAnsi="Calibri"/>
                <w:sz w:val="20"/>
                <w:szCs w:val="20"/>
              </w:rPr>
              <w:t xml:space="preserve">  Zwischenergebnis, erster Konsens (Z. 43-47) </w:t>
            </w:r>
          </w:p>
          <w:p w14:paraId="6D2BA2D7" w14:textId="77777777" w:rsidR="007C0AF5" w:rsidRDefault="007C0AF5" w:rsidP="00DF0A60">
            <w:pPr>
              <w:rPr>
                <w:rFonts w:ascii="Calibri" w:hAnsi="Calibri"/>
                <w:sz w:val="20"/>
                <w:szCs w:val="20"/>
              </w:rPr>
            </w:pPr>
            <w:r>
              <w:rPr>
                <w:rFonts w:ascii="Calibri" w:hAnsi="Calibri"/>
                <w:sz w:val="20"/>
                <w:szCs w:val="20"/>
              </w:rPr>
              <w:t xml:space="preserve">       zwischen P und S festhalten; darin: Argument für Rationalisten =...; </w:t>
            </w:r>
          </w:p>
          <w:p w14:paraId="3E131202" w14:textId="77777777" w:rsidR="007C0AF5" w:rsidRDefault="007C0AF5" w:rsidP="00DF0A60">
            <w:pPr>
              <w:rPr>
                <w:rFonts w:ascii="Calibri" w:hAnsi="Calibri"/>
                <w:sz w:val="20"/>
                <w:szCs w:val="20"/>
              </w:rPr>
            </w:pPr>
            <w:r>
              <w:rPr>
                <w:rFonts w:ascii="Calibri" w:hAnsi="Calibri"/>
                <w:sz w:val="20"/>
                <w:szCs w:val="20"/>
              </w:rPr>
              <w:t xml:space="preserve">      Argument für Hedonisten =; welches ...= verallgemeinerungsfähig? </w:t>
            </w:r>
          </w:p>
          <w:p w14:paraId="7CA6B2F6" w14:textId="77777777" w:rsidR="007C0AF5" w:rsidRDefault="007C0AF5" w:rsidP="00DF0A60">
            <w:pPr>
              <w:rPr>
                <w:rFonts w:ascii="Calibri" w:hAnsi="Calibri"/>
                <w:sz w:val="20"/>
                <w:szCs w:val="20"/>
              </w:rPr>
            </w:pPr>
          </w:p>
          <w:p w14:paraId="222C7836" w14:textId="77777777" w:rsidR="007C0AF5" w:rsidRPr="000F77D0" w:rsidRDefault="007C0AF5" w:rsidP="00DF0A60">
            <w:pPr>
              <w:rPr>
                <w:rFonts w:ascii="Calibri" w:hAnsi="Calibri"/>
                <w:sz w:val="20"/>
                <w:szCs w:val="20"/>
              </w:rPr>
            </w:pPr>
            <w:r>
              <w:rPr>
                <w:rFonts w:ascii="Calibri" w:hAnsi="Calibri"/>
                <w:sz w:val="20"/>
                <w:szCs w:val="20"/>
              </w:rPr>
              <w:t xml:space="preserve">A6: </w:t>
            </w:r>
            <w:r w:rsidRPr="00C71B51">
              <w:rPr>
                <w:rFonts w:ascii="Calibri" w:hAnsi="Calibri"/>
                <w:sz w:val="20"/>
                <w:szCs w:val="20"/>
                <w:u w:val="single"/>
              </w:rPr>
              <w:t>Reflexion:</w:t>
            </w:r>
            <w:r>
              <w:rPr>
                <w:rFonts w:ascii="Calibri" w:hAnsi="Calibri"/>
                <w:sz w:val="20"/>
                <w:szCs w:val="20"/>
              </w:rPr>
              <w:t xml:space="preserve"> Erklärung von Ausnahmen (Ursachen1 Z. 48-50)</w:t>
            </w:r>
          </w:p>
          <w:p w14:paraId="1F0C7860" w14:textId="77777777" w:rsidR="007C0AF5" w:rsidRDefault="007C0AF5" w:rsidP="00DF0A60">
            <w:pPr>
              <w:rPr>
                <w:rFonts w:ascii="Calibri" w:hAnsi="Calibri"/>
                <w:sz w:val="20"/>
                <w:szCs w:val="20"/>
              </w:rPr>
            </w:pPr>
            <w:r>
              <w:rPr>
                <w:rFonts w:ascii="Calibri" w:hAnsi="Calibri"/>
                <w:sz w:val="22"/>
                <w:szCs w:val="22"/>
              </w:rPr>
              <w:t xml:space="preserve">      </w:t>
            </w:r>
            <w:r>
              <w:rPr>
                <w:rFonts w:ascii="Calibri" w:hAnsi="Calibri"/>
                <w:sz w:val="20"/>
                <w:szCs w:val="20"/>
              </w:rPr>
              <w:t xml:space="preserve">Diskussion der Kriterien (Ursachen2 Z. 51-55) für gutes = gemischtes </w:t>
            </w:r>
          </w:p>
          <w:p w14:paraId="3C72BCAA" w14:textId="77777777" w:rsidR="007C0AF5" w:rsidRDefault="007C0AF5" w:rsidP="00DF0A60">
            <w:pPr>
              <w:rPr>
                <w:sz w:val="22"/>
                <w:szCs w:val="22"/>
              </w:rPr>
            </w:pPr>
            <w:r>
              <w:rPr>
                <w:rFonts w:ascii="Calibri" w:hAnsi="Calibri"/>
                <w:sz w:val="20"/>
                <w:szCs w:val="20"/>
              </w:rPr>
              <w:t xml:space="preserve">       Leben</w:t>
            </w:r>
          </w:p>
          <w:p w14:paraId="18BC8BAB" w14:textId="77777777" w:rsidR="007C0AF5" w:rsidRDefault="007C0AF5" w:rsidP="00DF0A60">
            <w:pPr>
              <w:rPr>
                <w:rFonts w:ascii="Calibri" w:hAnsi="Calibri"/>
                <w:sz w:val="20"/>
                <w:szCs w:val="20"/>
              </w:rPr>
            </w:pPr>
          </w:p>
          <w:p w14:paraId="1446E4A8" w14:textId="77777777" w:rsidR="007C0AF5" w:rsidRPr="001934AF" w:rsidRDefault="007C0AF5" w:rsidP="00DF0A60">
            <w:pPr>
              <w:rPr>
                <w:sz w:val="22"/>
                <w:szCs w:val="22"/>
              </w:rPr>
            </w:pPr>
            <w:r>
              <w:rPr>
                <w:rFonts w:ascii="Calibri" w:hAnsi="Calibri"/>
                <w:sz w:val="20"/>
                <w:szCs w:val="20"/>
              </w:rPr>
              <w:t xml:space="preserve">A7: </w:t>
            </w:r>
            <w:r w:rsidRPr="00C71B51">
              <w:rPr>
                <w:rFonts w:ascii="Calibri" w:hAnsi="Calibri"/>
                <w:sz w:val="20"/>
                <w:szCs w:val="20"/>
                <w:u w:val="single"/>
              </w:rPr>
              <w:t>Transfer</w:t>
            </w:r>
            <w:r>
              <w:rPr>
                <w:rFonts w:ascii="Calibri" w:hAnsi="Calibri"/>
                <w:sz w:val="20"/>
                <w:szCs w:val="20"/>
              </w:rPr>
              <w:t>: Sind die Kriterien subjektiv / intersubjektiv / objektiv?</w:t>
            </w:r>
          </w:p>
        </w:tc>
        <w:tc>
          <w:tcPr>
            <w:tcW w:w="2823" w:type="dxa"/>
          </w:tcPr>
          <w:p w14:paraId="7EBECA15" w14:textId="77777777" w:rsidR="007C0AF5" w:rsidRDefault="007C0AF5" w:rsidP="00DF0A60">
            <w:pPr>
              <w:rPr>
                <w:sz w:val="22"/>
                <w:szCs w:val="22"/>
              </w:rPr>
            </w:pPr>
          </w:p>
          <w:p w14:paraId="785B8BA6" w14:textId="77777777" w:rsidR="007C0AF5" w:rsidRDefault="007C0AF5" w:rsidP="00DF0A60">
            <w:pPr>
              <w:rPr>
                <w:sz w:val="22"/>
                <w:szCs w:val="22"/>
              </w:rPr>
            </w:pPr>
          </w:p>
          <w:p w14:paraId="6B09619A" w14:textId="77777777" w:rsidR="007C0AF5" w:rsidRDefault="007C0AF5" w:rsidP="00DF0A60">
            <w:pPr>
              <w:rPr>
                <w:sz w:val="22"/>
                <w:szCs w:val="22"/>
              </w:rPr>
            </w:pPr>
          </w:p>
          <w:p w14:paraId="61F24C5A" w14:textId="77777777" w:rsidR="007C0AF5" w:rsidRDefault="007C0AF5" w:rsidP="00DF0A60">
            <w:pPr>
              <w:rPr>
                <w:sz w:val="22"/>
                <w:szCs w:val="22"/>
              </w:rPr>
            </w:pPr>
          </w:p>
          <w:p w14:paraId="2767F8D5" w14:textId="77777777" w:rsidR="007C0AF5" w:rsidRDefault="007C0AF5" w:rsidP="00DF0A60">
            <w:pPr>
              <w:rPr>
                <w:sz w:val="22"/>
                <w:szCs w:val="22"/>
              </w:rPr>
            </w:pPr>
          </w:p>
          <w:p w14:paraId="099494B2" w14:textId="77777777" w:rsidR="007C0AF5" w:rsidRPr="008703A9" w:rsidRDefault="007C0AF5" w:rsidP="00DF0A60">
            <w:pPr>
              <w:rPr>
                <w:sz w:val="20"/>
                <w:szCs w:val="20"/>
              </w:rPr>
            </w:pPr>
            <w:r>
              <w:rPr>
                <w:sz w:val="20"/>
                <w:szCs w:val="20"/>
              </w:rPr>
              <w:t>traditionelle Einteilung: m</w:t>
            </w:r>
            <w:r w:rsidRPr="008703A9">
              <w:rPr>
                <w:sz w:val="20"/>
                <w:szCs w:val="20"/>
              </w:rPr>
              <w:t>aterielle / körperl. /seel.-geistige Güter</w:t>
            </w:r>
          </w:p>
          <w:p w14:paraId="24193094" w14:textId="77777777" w:rsidR="007C0AF5" w:rsidRDefault="007C0AF5" w:rsidP="00DF0A60">
            <w:pPr>
              <w:rPr>
                <w:sz w:val="22"/>
                <w:szCs w:val="22"/>
              </w:rPr>
            </w:pPr>
          </w:p>
          <w:p w14:paraId="75697547" w14:textId="77777777" w:rsidR="007C0AF5" w:rsidRDefault="007C0AF5" w:rsidP="00DF0A60">
            <w:pPr>
              <w:rPr>
                <w:sz w:val="22"/>
                <w:szCs w:val="22"/>
              </w:rPr>
            </w:pPr>
          </w:p>
          <w:p w14:paraId="69C52AFD" w14:textId="77777777" w:rsidR="007C0AF5" w:rsidRDefault="007C0AF5" w:rsidP="00DF0A60">
            <w:pPr>
              <w:rPr>
                <w:sz w:val="22"/>
                <w:szCs w:val="22"/>
              </w:rPr>
            </w:pPr>
          </w:p>
          <w:p w14:paraId="4C0F1209" w14:textId="77777777" w:rsidR="007C0AF5" w:rsidRDefault="007C0AF5" w:rsidP="00DF0A60">
            <w:pPr>
              <w:rPr>
                <w:sz w:val="22"/>
                <w:szCs w:val="22"/>
              </w:rPr>
            </w:pPr>
          </w:p>
          <w:p w14:paraId="7933D336" w14:textId="77777777" w:rsidR="007C0AF5" w:rsidRDefault="007C0AF5" w:rsidP="00DF0A60">
            <w:pPr>
              <w:rPr>
                <w:sz w:val="22"/>
                <w:szCs w:val="22"/>
              </w:rPr>
            </w:pPr>
          </w:p>
          <w:p w14:paraId="543AA6B1" w14:textId="77777777" w:rsidR="007C0AF5" w:rsidRDefault="007C0AF5" w:rsidP="00DF0A60">
            <w:pPr>
              <w:rPr>
                <w:sz w:val="22"/>
                <w:szCs w:val="22"/>
              </w:rPr>
            </w:pPr>
          </w:p>
          <w:p w14:paraId="6919B9AD" w14:textId="77777777" w:rsidR="007C0AF5" w:rsidRDefault="007C0AF5" w:rsidP="00DF0A60">
            <w:pPr>
              <w:rPr>
                <w:sz w:val="22"/>
                <w:szCs w:val="22"/>
              </w:rPr>
            </w:pPr>
          </w:p>
          <w:p w14:paraId="1AF518D6" w14:textId="77777777" w:rsidR="007C0AF5" w:rsidRDefault="007C0AF5" w:rsidP="00DF0A60">
            <w:pPr>
              <w:rPr>
                <w:sz w:val="22"/>
                <w:szCs w:val="22"/>
              </w:rPr>
            </w:pPr>
          </w:p>
          <w:p w14:paraId="47C68E4D" w14:textId="77777777" w:rsidR="007C0AF5" w:rsidRDefault="007C0AF5" w:rsidP="00DF0A60">
            <w:pPr>
              <w:rPr>
                <w:sz w:val="22"/>
                <w:szCs w:val="22"/>
              </w:rPr>
            </w:pPr>
          </w:p>
          <w:p w14:paraId="274E0188" w14:textId="77777777" w:rsidR="007C0AF5" w:rsidRDefault="007C0AF5" w:rsidP="00DF0A60">
            <w:pPr>
              <w:rPr>
                <w:sz w:val="22"/>
                <w:szCs w:val="22"/>
              </w:rPr>
            </w:pPr>
          </w:p>
          <w:p w14:paraId="769D84E9" w14:textId="77777777" w:rsidR="007C0AF5" w:rsidRDefault="007C0AF5" w:rsidP="00DF0A60">
            <w:pPr>
              <w:rPr>
                <w:sz w:val="22"/>
                <w:szCs w:val="22"/>
              </w:rPr>
            </w:pPr>
          </w:p>
          <w:p w14:paraId="1400DBED" w14:textId="77777777" w:rsidR="007C0AF5" w:rsidRDefault="007C0AF5" w:rsidP="00DF0A60">
            <w:pPr>
              <w:rPr>
                <w:sz w:val="22"/>
                <w:szCs w:val="22"/>
              </w:rPr>
            </w:pPr>
          </w:p>
          <w:p w14:paraId="0001E18D" w14:textId="77777777" w:rsidR="007C0AF5" w:rsidRDefault="007C0AF5" w:rsidP="00DF0A60">
            <w:pPr>
              <w:rPr>
                <w:sz w:val="22"/>
                <w:szCs w:val="22"/>
              </w:rPr>
            </w:pPr>
          </w:p>
          <w:p w14:paraId="63369884" w14:textId="77777777" w:rsidR="007C0AF5" w:rsidRDefault="007C0AF5" w:rsidP="00DF0A60">
            <w:pPr>
              <w:rPr>
                <w:sz w:val="22"/>
                <w:szCs w:val="22"/>
              </w:rPr>
            </w:pPr>
          </w:p>
          <w:p w14:paraId="4085E5EF" w14:textId="77777777" w:rsidR="007C0AF5" w:rsidRDefault="007C0AF5" w:rsidP="00DF0A60">
            <w:pPr>
              <w:rPr>
                <w:sz w:val="22"/>
                <w:szCs w:val="22"/>
              </w:rPr>
            </w:pPr>
          </w:p>
          <w:p w14:paraId="6BD2CB54" w14:textId="77777777" w:rsidR="007C0AF5" w:rsidRDefault="007C0AF5" w:rsidP="00DF0A60">
            <w:pPr>
              <w:rPr>
                <w:sz w:val="22"/>
                <w:szCs w:val="22"/>
              </w:rPr>
            </w:pPr>
          </w:p>
          <w:p w14:paraId="10CF36A0" w14:textId="77777777" w:rsidR="007C0AF5" w:rsidRDefault="007C0AF5" w:rsidP="00DF0A60">
            <w:pPr>
              <w:rPr>
                <w:sz w:val="22"/>
                <w:szCs w:val="22"/>
              </w:rPr>
            </w:pPr>
          </w:p>
          <w:p w14:paraId="786F5B2F" w14:textId="77777777" w:rsidR="007C0AF5" w:rsidRDefault="007C0AF5" w:rsidP="00DF0A60">
            <w:pPr>
              <w:rPr>
                <w:sz w:val="22"/>
                <w:szCs w:val="22"/>
              </w:rPr>
            </w:pPr>
          </w:p>
          <w:p w14:paraId="630A09B7" w14:textId="77777777" w:rsidR="007C0AF5" w:rsidRDefault="007C0AF5" w:rsidP="00DF0A60">
            <w:pPr>
              <w:rPr>
                <w:sz w:val="22"/>
                <w:szCs w:val="22"/>
              </w:rPr>
            </w:pPr>
          </w:p>
          <w:p w14:paraId="1323A433" w14:textId="77777777" w:rsidR="007C0AF5" w:rsidRDefault="007C0AF5" w:rsidP="00DF0A60">
            <w:pPr>
              <w:rPr>
                <w:sz w:val="22"/>
                <w:szCs w:val="22"/>
              </w:rPr>
            </w:pPr>
          </w:p>
          <w:p w14:paraId="2A17CDF5" w14:textId="760FE78E" w:rsidR="007C0AF5" w:rsidRDefault="007C0AF5" w:rsidP="00DF0A60">
            <w:pPr>
              <w:rPr>
                <w:sz w:val="22"/>
                <w:szCs w:val="22"/>
              </w:rPr>
            </w:pPr>
            <w:r>
              <w:rPr>
                <w:sz w:val="22"/>
                <w:szCs w:val="22"/>
              </w:rPr>
              <w:t>Paralleltext:</w:t>
            </w:r>
            <w:r w:rsidRPr="001934AF">
              <w:rPr>
                <w:sz w:val="20"/>
                <w:szCs w:val="20"/>
              </w:rPr>
              <w:t xml:space="preserve"> = GORGIAS</w:t>
            </w:r>
            <w:r>
              <w:rPr>
                <w:sz w:val="22"/>
                <w:szCs w:val="22"/>
              </w:rPr>
              <w:t xml:space="preserve"> ......weiterführend:</w:t>
            </w:r>
          </w:p>
          <w:p w14:paraId="693E5926" w14:textId="77777777" w:rsidR="007C0AF5" w:rsidRDefault="007C0AF5" w:rsidP="00DF0A60">
            <w:pPr>
              <w:rPr>
                <w:sz w:val="18"/>
                <w:szCs w:val="18"/>
              </w:rPr>
            </w:pPr>
          </w:p>
          <w:p w14:paraId="17EEECEF" w14:textId="77777777" w:rsidR="007C0AF5" w:rsidRDefault="007C0AF5" w:rsidP="00DF0A60">
            <w:pPr>
              <w:rPr>
                <w:sz w:val="18"/>
                <w:szCs w:val="18"/>
              </w:rPr>
            </w:pPr>
            <w:r w:rsidRPr="00E175BB">
              <w:rPr>
                <w:sz w:val="18"/>
                <w:szCs w:val="18"/>
              </w:rPr>
              <w:t xml:space="preserve">Michael Hampe: </w:t>
            </w:r>
            <w:r w:rsidRPr="00E175BB">
              <w:rPr>
                <w:i/>
                <w:sz w:val="18"/>
                <w:szCs w:val="18"/>
              </w:rPr>
              <w:t>Das vollkommene Leben. Vier Meditationen über das Glück</w:t>
            </w:r>
            <w:r w:rsidRPr="00E175BB">
              <w:rPr>
                <w:sz w:val="18"/>
                <w:szCs w:val="18"/>
              </w:rPr>
              <w:t>, München/Hanser 2009</w:t>
            </w:r>
          </w:p>
          <w:p w14:paraId="44045667" w14:textId="77777777" w:rsidR="007C0AF5" w:rsidRPr="00E175BB" w:rsidRDefault="007C0AF5" w:rsidP="00DF0A60">
            <w:pPr>
              <w:rPr>
                <w:sz w:val="18"/>
                <w:szCs w:val="18"/>
              </w:rPr>
            </w:pPr>
          </w:p>
        </w:tc>
      </w:tr>
    </w:tbl>
    <w:p w14:paraId="6E3AE813" w14:textId="77777777" w:rsidR="007C0AF5" w:rsidRDefault="007C0AF5" w:rsidP="007C0AF5">
      <w:pPr>
        <w:rPr>
          <w:sz w:val="22"/>
          <w:szCs w:val="22"/>
        </w:rPr>
      </w:pPr>
    </w:p>
    <w:p w14:paraId="64E610EB" w14:textId="77777777" w:rsidR="007C0AF5" w:rsidRDefault="007C0AF5" w:rsidP="007C0AF5">
      <w:pPr>
        <w:rPr>
          <w:sz w:val="22"/>
          <w:szCs w:val="22"/>
        </w:rPr>
      </w:pPr>
    </w:p>
    <w:p w14:paraId="56D14D42" w14:textId="77777777" w:rsidR="008E5AC3" w:rsidRDefault="008E5AC3" w:rsidP="007C0AF5">
      <w:pPr>
        <w:rPr>
          <w:b/>
          <w:sz w:val="22"/>
          <w:szCs w:val="22"/>
        </w:rPr>
      </w:pPr>
    </w:p>
    <w:p w14:paraId="368DC7AD" w14:textId="77777777" w:rsidR="008E5AC3" w:rsidRDefault="008E5AC3" w:rsidP="007C0AF5">
      <w:pPr>
        <w:rPr>
          <w:b/>
          <w:sz w:val="22"/>
          <w:szCs w:val="22"/>
        </w:rPr>
      </w:pPr>
    </w:p>
    <w:p w14:paraId="7832047F" w14:textId="77777777" w:rsidR="008E5AC3" w:rsidRDefault="008E5AC3" w:rsidP="007C0AF5">
      <w:pPr>
        <w:rPr>
          <w:b/>
          <w:sz w:val="22"/>
          <w:szCs w:val="22"/>
        </w:rPr>
      </w:pPr>
    </w:p>
    <w:p w14:paraId="31E3755F" w14:textId="77777777" w:rsidR="008E5AC3" w:rsidRDefault="008E5AC3" w:rsidP="007C0AF5">
      <w:pPr>
        <w:rPr>
          <w:b/>
          <w:sz w:val="22"/>
          <w:szCs w:val="22"/>
        </w:rPr>
      </w:pPr>
    </w:p>
    <w:p w14:paraId="7E1A9373" w14:textId="77777777" w:rsidR="008E5AC3" w:rsidRDefault="008E5AC3" w:rsidP="007C0AF5">
      <w:pPr>
        <w:rPr>
          <w:b/>
          <w:sz w:val="22"/>
          <w:szCs w:val="22"/>
        </w:rPr>
      </w:pPr>
    </w:p>
    <w:p w14:paraId="5C97B017" w14:textId="77777777" w:rsidR="008E5AC3" w:rsidRDefault="008E5AC3" w:rsidP="007C0AF5">
      <w:pPr>
        <w:rPr>
          <w:b/>
          <w:sz w:val="22"/>
          <w:szCs w:val="22"/>
        </w:rPr>
      </w:pPr>
    </w:p>
    <w:p w14:paraId="424B5260" w14:textId="77777777" w:rsidR="008E5AC3" w:rsidRDefault="008E5AC3" w:rsidP="007C0AF5">
      <w:pPr>
        <w:rPr>
          <w:b/>
          <w:sz w:val="22"/>
          <w:szCs w:val="22"/>
        </w:rPr>
      </w:pPr>
    </w:p>
    <w:p w14:paraId="5EA3F58E" w14:textId="77777777" w:rsidR="008E5AC3" w:rsidRDefault="008E5AC3" w:rsidP="007C0AF5">
      <w:pPr>
        <w:rPr>
          <w:b/>
          <w:sz w:val="22"/>
          <w:szCs w:val="22"/>
        </w:rPr>
      </w:pPr>
    </w:p>
    <w:p w14:paraId="531029C4" w14:textId="77777777" w:rsidR="008E5AC3" w:rsidRDefault="008E5AC3" w:rsidP="007C0AF5">
      <w:pPr>
        <w:rPr>
          <w:b/>
          <w:sz w:val="22"/>
          <w:szCs w:val="22"/>
        </w:rPr>
      </w:pPr>
    </w:p>
    <w:p w14:paraId="2E1F3499" w14:textId="77777777" w:rsidR="008E5AC3" w:rsidRDefault="008E5AC3" w:rsidP="007C0AF5">
      <w:pPr>
        <w:rPr>
          <w:b/>
          <w:sz w:val="22"/>
          <w:szCs w:val="22"/>
        </w:rPr>
      </w:pPr>
    </w:p>
    <w:p w14:paraId="340CB700" w14:textId="77777777" w:rsidR="008E5AC3" w:rsidRDefault="008E5AC3" w:rsidP="007C0AF5">
      <w:pPr>
        <w:rPr>
          <w:b/>
          <w:sz w:val="22"/>
          <w:szCs w:val="22"/>
        </w:rPr>
      </w:pPr>
    </w:p>
    <w:p w14:paraId="57373E04" w14:textId="77777777" w:rsidR="00833280" w:rsidRDefault="00833280" w:rsidP="007C0AF5">
      <w:pPr>
        <w:rPr>
          <w:b/>
          <w:sz w:val="22"/>
          <w:szCs w:val="22"/>
        </w:rPr>
      </w:pPr>
    </w:p>
    <w:p w14:paraId="7D52FA6A" w14:textId="77777777" w:rsidR="00833280" w:rsidRDefault="00833280" w:rsidP="007C0AF5">
      <w:pPr>
        <w:rPr>
          <w:b/>
          <w:sz w:val="22"/>
          <w:szCs w:val="22"/>
        </w:rPr>
      </w:pPr>
    </w:p>
    <w:p w14:paraId="5B331BC9" w14:textId="77777777" w:rsidR="006D09BE" w:rsidRDefault="006D09BE" w:rsidP="007C0AF5">
      <w:pPr>
        <w:rPr>
          <w:b/>
          <w:sz w:val="22"/>
          <w:szCs w:val="22"/>
        </w:rPr>
      </w:pPr>
    </w:p>
    <w:p w14:paraId="6923F67D" w14:textId="77777777" w:rsidR="007C0AF5" w:rsidRDefault="007C0AF5" w:rsidP="007C0AF5">
      <w:pPr>
        <w:rPr>
          <w:b/>
          <w:sz w:val="22"/>
          <w:szCs w:val="22"/>
        </w:rPr>
      </w:pPr>
      <w:r w:rsidRPr="00935E5F">
        <w:rPr>
          <w:b/>
          <w:sz w:val="22"/>
          <w:szCs w:val="22"/>
        </w:rPr>
        <w:lastRenderedPageBreak/>
        <w:t>Umsetzungsbeispiel</w:t>
      </w:r>
      <w:r>
        <w:rPr>
          <w:b/>
          <w:sz w:val="22"/>
          <w:szCs w:val="22"/>
        </w:rPr>
        <w:t xml:space="preserve"> 7   KRITON </w:t>
      </w:r>
      <w:r>
        <w:rPr>
          <w:b/>
          <w:sz w:val="22"/>
          <w:szCs w:val="22"/>
        </w:rPr>
        <w:tab/>
      </w:r>
      <w:r>
        <w:rPr>
          <w:b/>
          <w:sz w:val="22"/>
          <w:szCs w:val="22"/>
        </w:rPr>
        <w:tab/>
      </w:r>
    </w:p>
    <w:p w14:paraId="23B40190" w14:textId="77777777" w:rsidR="007C0AF5" w:rsidRPr="00935E5F" w:rsidRDefault="007C0AF5" w:rsidP="007C0AF5">
      <w:pPr>
        <w:jc w:val="center"/>
        <w:rPr>
          <w:b/>
          <w:sz w:val="22"/>
          <w:szCs w:val="22"/>
        </w:rPr>
      </w:pPr>
    </w:p>
    <w:p w14:paraId="4BACB738" w14:textId="77777777" w:rsidR="007C0AF5" w:rsidRDefault="007C0AF5" w:rsidP="007C0AF5">
      <w:pPr>
        <w:rPr>
          <w:sz w:val="22"/>
          <w:szCs w:val="22"/>
        </w:rPr>
      </w:pPr>
      <w:r>
        <w:rPr>
          <w:b/>
          <w:sz w:val="22"/>
          <w:szCs w:val="22"/>
        </w:rPr>
        <w:t>Hinführung</w:t>
      </w:r>
      <w:r>
        <w:rPr>
          <w:b/>
          <w:sz w:val="22"/>
          <w:szCs w:val="22"/>
        </w:rPr>
        <w:tab/>
      </w:r>
      <w:r w:rsidRPr="005117CA">
        <w:rPr>
          <w:sz w:val="22"/>
          <w:szCs w:val="22"/>
        </w:rPr>
        <w:t>Einstieg mit einem Paradox</w:t>
      </w:r>
      <w:r>
        <w:rPr>
          <w:sz w:val="22"/>
          <w:szCs w:val="22"/>
        </w:rPr>
        <w:t>:</w:t>
      </w:r>
    </w:p>
    <w:p w14:paraId="3BFDCB3E" w14:textId="77777777" w:rsidR="007C0AF5" w:rsidRPr="00C860D4" w:rsidRDefault="007C0AF5" w:rsidP="007C0AF5">
      <w:pPr>
        <w:rPr>
          <w:i/>
          <w:sz w:val="22"/>
          <w:szCs w:val="22"/>
        </w:rPr>
      </w:pPr>
      <w:r w:rsidRPr="00C860D4">
        <w:rPr>
          <w:i/>
          <w:sz w:val="22"/>
          <w:szCs w:val="22"/>
        </w:rPr>
        <w:tab/>
      </w:r>
      <w:r w:rsidRPr="00C860D4">
        <w:rPr>
          <w:i/>
          <w:sz w:val="22"/>
          <w:szCs w:val="22"/>
        </w:rPr>
        <w:tab/>
        <w:t>Kann es eine Ehre sein, im Gefängnis zu sitzen (und dort zu bleiben)?</w:t>
      </w:r>
    </w:p>
    <w:p w14:paraId="126AD295" w14:textId="77777777" w:rsidR="007C0AF5" w:rsidRDefault="007C0AF5" w:rsidP="007C0AF5">
      <w:pPr>
        <w:rPr>
          <w:b/>
          <w:sz w:val="22"/>
          <w:szCs w:val="22"/>
        </w:rPr>
      </w:pPr>
    </w:p>
    <w:p w14:paraId="271D556E" w14:textId="77777777" w:rsidR="007C0AF5" w:rsidRDefault="007C0AF5" w:rsidP="007C0AF5">
      <w:pPr>
        <w:ind w:left="708" w:firstLine="708"/>
        <w:rPr>
          <w:sz w:val="22"/>
          <w:szCs w:val="22"/>
        </w:rPr>
      </w:pPr>
      <w:r>
        <w:rPr>
          <w:sz w:val="22"/>
          <w:szCs w:val="22"/>
        </w:rPr>
        <w:t xml:space="preserve">   Henry David Thoreau-Zitat: Spekulieren über mögliche Situationen</w:t>
      </w:r>
    </w:p>
    <w:p w14:paraId="2B631263" w14:textId="77777777" w:rsidR="007C0AF5" w:rsidRDefault="007C0AF5" w:rsidP="007C0AF5">
      <w:pPr>
        <w:ind w:firstLine="360"/>
        <w:rPr>
          <w:rFonts w:ascii="Helvetica" w:hAnsi="Helvetica" w:cs="Helvetica"/>
          <w:i/>
          <w:iCs/>
          <w:color w:val="1C1C1C"/>
          <w:sz w:val="20"/>
          <w:szCs w:val="20"/>
        </w:rPr>
      </w:pPr>
    </w:p>
    <w:p w14:paraId="12C52700" w14:textId="77777777" w:rsidR="007C0AF5" w:rsidRPr="00A8720B" w:rsidRDefault="007C0AF5" w:rsidP="007C0AF5">
      <w:pPr>
        <w:ind w:left="708" w:firstLine="708"/>
        <w:rPr>
          <w:rFonts w:ascii="Helvetica" w:hAnsi="Helvetica" w:cs="Helvetica"/>
          <w:i/>
          <w:iCs/>
          <w:color w:val="1C1C1C"/>
          <w:sz w:val="20"/>
          <w:szCs w:val="20"/>
          <w:lang w:val="en-US"/>
        </w:rPr>
      </w:pPr>
      <w:r>
        <w:rPr>
          <w:rFonts w:ascii="Helvetica" w:hAnsi="Helvetica" w:cs="Helvetica"/>
          <w:i/>
          <w:iCs/>
          <w:color w:val="1C1C1C"/>
          <w:sz w:val="20"/>
          <w:szCs w:val="20"/>
          <w:lang w:val="en-US"/>
        </w:rPr>
        <w:t xml:space="preserve">   </w:t>
      </w:r>
      <w:r w:rsidRPr="00A8720B">
        <w:rPr>
          <w:rFonts w:ascii="Helvetica" w:hAnsi="Helvetica" w:cs="Helvetica"/>
          <w:i/>
          <w:iCs/>
          <w:color w:val="1C1C1C"/>
          <w:sz w:val="20"/>
          <w:szCs w:val="20"/>
          <w:lang w:val="en-US"/>
        </w:rPr>
        <w:t xml:space="preserve">"Under a government which imprisons any unjustly, the true place for a just man is </w:t>
      </w:r>
    </w:p>
    <w:p w14:paraId="3075E5F8" w14:textId="77777777" w:rsidR="007C0AF5" w:rsidRDefault="007C0AF5" w:rsidP="007C0AF5">
      <w:pPr>
        <w:ind w:left="708" w:firstLine="708"/>
        <w:rPr>
          <w:rFonts w:ascii="Helvetica" w:hAnsi="Helvetica" w:cs="Helvetica"/>
          <w:color w:val="1C1C1C"/>
          <w:sz w:val="20"/>
          <w:szCs w:val="20"/>
        </w:rPr>
      </w:pPr>
      <w:r>
        <w:rPr>
          <w:rFonts w:ascii="Helvetica" w:hAnsi="Helvetica" w:cs="Helvetica"/>
          <w:i/>
          <w:iCs/>
          <w:color w:val="1C1C1C"/>
          <w:sz w:val="20"/>
          <w:szCs w:val="20"/>
        </w:rPr>
        <w:t xml:space="preserve">   </w:t>
      </w:r>
      <w:r w:rsidRPr="003D5C6C">
        <w:rPr>
          <w:rFonts w:ascii="Helvetica" w:hAnsi="Helvetica" w:cs="Helvetica"/>
          <w:i/>
          <w:iCs/>
          <w:color w:val="1C1C1C"/>
          <w:sz w:val="20"/>
          <w:szCs w:val="20"/>
        </w:rPr>
        <w:t>also a prison"</w:t>
      </w:r>
    </w:p>
    <w:p w14:paraId="3604330F" w14:textId="77777777" w:rsidR="007C0AF5" w:rsidRDefault="007C0AF5" w:rsidP="007C0AF5">
      <w:pPr>
        <w:widowControl w:val="0"/>
        <w:autoSpaceDE w:val="0"/>
        <w:autoSpaceDN w:val="0"/>
        <w:adjustRightInd w:val="0"/>
        <w:ind w:left="1416"/>
        <w:rPr>
          <w:rFonts w:ascii="Helvetica" w:hAnsi="Helvetica" w:cs="Helvetica"/>
          <w:color w:val="808080" w:themeColor="background1" w:themeShade="80"/>
          <w:sz w:val="20"/>
          <w:szCs w:val="20"/>
        </w:rPr>
      </w:pPr>
      <w:r>
        <w:rPr>
          <w:rFonts w:ascii="Helvetica" w:hAnsi="Helvetica" w:cs="Helvetica"/>
          <w:color w:val="808080" w:themeColor="background1" w:themeShade="80"/>
          <w:sz w:val="20"/>
          <w:szCs w:val="20"/>
        </w:rPr>
        <w:t xml:space="preserve">   </w:t>
      </w:r>
      <w:r w:rsidRPr="003D5C6C">
        <w:rPr>
          <w:rFonts w:ascii="Helvetica" w:hAnsi="Helvetica" w:cs="Helvetica"/>
          <w:color w:val="808080" w:themeColor="background1" w:themeShade="80"/>
          <w:sz w:val="20"/>
          <w:szCs w:val="20"/>
        </w:rPr>
        <w:t xml:space="preserve">"In einem </w:t>
      </w:r>
      <w:hyperlink r:id="rId9" w:history="1">
        <w:r w:rsidRPr="003D5C6C">
          <w:rPr>
            <w:rFonts w:ascii="Helvetica" w:hAnsi="Helvetica" w:cs="Helvetica"/>
            <w:color w:val="808080" w:themeColor="background1" w:themeShade="80"/>
            <w:sz w:val="20"/>
            <w:szCs w:val="20"/>
          </w:rPr>
          <w:t>Staat</w:t>
        </w:r>
      </w:hyperlink>
      <w:r w:rsidRPr="003D5C6C">
        <w:rPr>
          <w:rFonts w:ascii="Helvetica" w:hAnsi="Helvetica" w:cs="Helvetica"/>
          <w:color w:val="808080" w:themeColor="background1" w:themeShade="80"/>
          <w:sz w:val="20"/>
          <w:szCs w:val="20"/>
        </w:rPr>
        <w:t xml:space="preserve">, der seine </w:t>
      </w:r>
      <w:hyperlink r:id="rId10" w:history="1">
        <w:r w:rsidRPr="003D5C6C">
          <w:rPr>
            <w:rFonts w:ascii="Helvetica" w:hAnsi="Helvetica" w:cs="Helvetica"/>
            <w:color w:val="808080" w:themeColor="background1" w:themeShade="80"/>
            <w:sz w:val="20"/>
            <w:szCs w:val="20"/>
          </w:rPr>
          <w:t>Bürger</w:t>
        </w:r>
      </w:hyperlink>
      <w:r w:rsidRPr="003D5C6C">
        <w:rPr>
          <w:rFonts w:ascii="Helvetica" w:hAnsi="Helvetica" w:cs="Helvetica"/>
          <w:color w:val="808080" w:themeColor="background1" w:themeShade="80"/>
          <w:sz w:val="20"/>
          <w:szCs w:val="20"/>
        </w:rPr>
        <w:t xml:space="preserve"> willkürlich einsperrt, ist es eine </w:t>
      </w:r>
      <w:hyperlink r:id="rId11" w:history="1">
        <w:r w:rsidRPr="003D5C6C">
          <w:rPr>
            <w:rFonts w:ascii="Helvetica" w:hAnsi="Helvetica" w:cs="Helvetica"/>
            <w:color w:val="808080" w:themeColor="background1" w:themeShade="80"/>
            <w:sz w:val="20"/>
            <w:szCs w:val="20"/>
          </w:rPr>
          <w:t>Ehre</w:t>
        </w:r>
      </w:hyperlink>
      <w:r>
        <w:rPr>
          <w:rFonts w:ascii="Helvetica" w:hAnsi="Helvetica" w:cs="Helvetica"/>
          <w:color w:val="808080" w:themeColor="background1" w:themeShade="80"/>
          <w:sz w:val="20"/>
          <w:szCs w:val="20"/>
        </w:rPr>
        <w:t xml:space="preserve"> für einen   </w:t>
      </w:r>
    </w:p>
    <w:p w14:paraId="5A27A9BA" w14:textId="77777777" w:rsidR="007C0AF5" w:rsidRPr="00174760" w:rsidRDefault="007C0AF5" w:rsidP="007C0AF5">
      <w:pPr>
        <w:widowControl w:val="0"/>
        <w:autoSpaceDE w:val="0"/>
        <w:autoSpaceDN w:val="0"/>
        <w:adjustRightInd w:val="0"/>
        <w:ind w:left="1416"/>
        <w:rPr>
          <w:rFonts w:ascii="Helvetica" w:hAnsi="Helvetica" w:cs="Helvetica"/>
          <w:strike/>
          <w:color w:val="808080" w:themeColor="background1" w:themeShade="80"/>
          <w:sz w:val="20"/>
          <w:szCs w:val="20"/>
        </w:rPr>
      </w:pPr>
      <w:r>
        <w:rPr>
          <w:rFonts w:ascii="Helvetica" w:hAnsi="Helvetica" w:cs="Helvetica"/>
          <w:color w:val="808080" w:themeColor="background1" w:themeShade="80"/>
          <w:sz w:val="20"/>
          <w:szCs w:val="20"/>
        </w:rPr>
        <w:t xml:space="preserve">    Mann, im </w:t>
      </w:r>
      <w:hyperlink r:id="rId12" w:history="1">
        <w:r w:rsidRPr="003D5C6C">
          <w:rPr>
            <w:rFonts w:ascii="Helvetica" w:hAnsi="Helvetica" w:cs="Helvetica"/>
            <w:color w:val="808080" w:themeColor="background1" w:themeShade="80"/>
            <w:sz w:val="20"/>
            <w:szCs w:val="20"/>
          </w:rPr>
          <w:t>Gefängnis</w:t>
        </w:r>
      </w:hyperlink>
      <w:r w:rsidRPr="003D5C6C">
        <w:rPr>
          <w:rFonts w:ascii="Helvetica" w:hAnsi="Helvetica" w:cs="Helvetica"/>
          <w:color w:val="808080" w:themeColor="background1" w:themeShade="80"/>
          <w:sz w:val="20"/>
          <w:szCs w:val="20"/>
        </w:rPr>
        <w:t xml:space="preserve"> zu sitzen." </w:t>
      </w:r>
    </w:p>
    <w:p w14:paraId="3EA73843" w14:textId="77777777" w:rsidR="007C0AF5" w:rsidRPr="00174760" w:rsidRDefault="007C0AF5" w:rsidP="007C0AF5">
      <w:pPr>
        <w:widowControl w:val="0"/>
        <w:autoSpaceDE w:val="0"/>
        <w:autoSpaceDN w:val="0"/>
        <w:adjustRightInd w:val="0"/>
        <w:ind w:firstLine="360"/>
        <w:rPr>
          <w:rFonts w:ascii="Helvetica" w:hAnsi="Helvetica" w:cs="Helvetica"/>
          <w:strike/>
          <w:color w:val="808080" w:themeColor="background1" w:themeShade="80"/>
          <w:sz w:val="20"/>
          <w:szCs w:val="20"/>
        </w:rPr>
      </w:pPr>
    </w:p>
    <w:p w14:paraId="30262733" w14:textId="77777777" w:rsidR="007C0AF5" w:rsidRDefault="007C0AF5" w:rsidP="007C0AF5">
      <w:pPr>
        <w:rPr>
          <w:sz w:val="22"/>
          <w:szCs w:val="22"/>
        </w:rPr>
      </w:pPr>
      <w:r>
        <w:rPr>
          <w:sz w:val="22"/>
          <w:szCs w:val="22"/>
        </w:rPr>
        <w:t>oder</w:t>
      </w:r>
    </w:p>
    <w:p w14:paraId="42BAA698" w14:textId="77777777" w:rsidR="007C0AF5" w:rsidRPr="00C860D4" w:rsidRDefault="007C0AF5" w:rsidP="007C0AF5">
      <w:pPr>
        <w:ind w:left="708" w:firstLine="708"/>
        <w:rPr>
          <w:i/>
          <w:sz w:val="22"/>
          <w:szCs w:val="22"/>
        </w:rPr>
      </w:pPr>
      <w:r w:rsidRPr="005117CA">
        <w:rPr>
          <w:sz w:val="22"/>
          <w:szCs w:val="22"/>
        </w:rPr>
        <w:t>Johann Heinrich Tischbein d.Ä.: Sokrates im Kerker + „</w:t>
      </w:r>
      <w:r w:rsidRPr="00C860D4">
        <w:rPr>
          <w:i/>
          <w:sz w:val="22"/>
          <w:szCs w:val="22"/>
        </w:rPr>
        <w:t xml:space="preserve">Angenommen, du hast bisher </w:t>
      </w:r>
    </w:p>
    <w:p w14:paraId="0D95F19C" w14:textId="77777777" w:rsidR="007C0AF5" w:rsidRDefault="007C0AF5" w:rsidP="007C0AF5">
      <w:pPr>
        <w:ind w:left="708" w:firstLine="708"/>
        <w:rPr>
          <w:sz w:val="22"/>
          <w:szCs w:val="22"/>
        </w:rPr>
      </w:pPr>
      <w:r w:rsidRPr="00C860D4">
        <w:rPr>
          <w:i/>
          <w:sz w:val="22"/>
          <w:szCs w:val="22"/>
        </w:rPr>
        <w:t>dein Leben ...“</w:t>
      </w:r>
      <w:r w:rsidRPr="005117CA">
        <w:rPr>
          <w:sz w:val="22"/>
          <w:szCs w:val="22"/>
        </w:rPr>
        <w:t xml:space="preserve"> ( = W.K. Frankena-Einleitung, in Du-Form adaptiert); vgl. FOLIEN-</w:t>
      </w:r>
    </w:p>
    <w:p w14:paraId="4C629FB9" w14:textId="77777777" w:rsidR="007C0AF5" w:rsidRDefault="007C0AF5" w:rsidP="007C0AF5">
      <w:pPr>
        <w:ind w:left="708" w:firstLine="708"/>
        <w:rPr>
          <w:sz w:val="22"/>
          <w:szCs w:val="22"/>
        </w:rPr>
      </w:pPr>
      <w:r w:rsidRPr="005117CA">
        <w:rPr>
          <w:sz w:val="22"/>
          <w:szCs w:val="22"/>
        </w:rPr>
        <w:t xml:space="preserve">Mappe </w:t>
      </w:r>
      <w:r w:rsidRPr="00833280">
        <w:rPr>
          <w:i/>
          <w:sz w:val="22"/>
          <w:szCs w:val="22"/>
        </w:rPr>
        <w:t>Ethik im Bild</w:t>
      </w:r>
    </w:p>
    <w:p w14:paraId="7E9662EE" w14:textId="77777777" w:rsidR="007C0AF5" w:rsidRDefault="007C0AF5" w:rsidP="007C0AF5">
      <w:pPr>
        <w:ind w:left="708" w:firstLine="708"/>
        <w:rPr>
          <w:sz w:val="22"/>
          <w:szCs w:val="22"/>
        </w:rPr>
      </w:pPr>
    </w:p>
    <w:p w14:paraId="6A5E45C9" w14:textId="66D53C7C" w:rsidR="007C0AF5" w:rsidRDefault="007C0AF5" w:rsidP="007C0AF5">
      <w:pPr>
        <w:rPr>
          <w:sz w:val="22"/>
          <w:szCs w:val="22"/>
        </w:rPr>
      </w:pPr>
      <w:r>
        <w:rPr>
          <w:sz w:val="22"/>
          <w:szCs w:val="22"/>
        </w:rPr>
        <w:t xml:space="preserve">oder                                                                </w:t>
      </w:r>
    </w:p>
    <w:p w14:paraId="3DA81DA4" w14:textId="77777777" w:rsidR="007C0AF5" w:rsidRDefault="007C0AF5" w:rsidP="007C0AF5">
      <w:pPr>
        <w:ind w:left="708" w:firstLine="708"/>
        <w:rPr>
          <w:noProof/>
          <w:sz w:val="22"/>
          <w:szCs w:val="22"/>
          <w:lang w:eastAsia="de-DE"/>
        </w:rPr>
      </w:pPr>
      <w:r w:rsidRPr="005117CA">
        <w:rPr>
          <w:sz w:val="22"/>
          <w:szCs w:val="22"/>
        </w:rPr>
        <w:t>Pussy Riot im Gefängnis-Abb.</w:t>
      </w:r>
      <w:r w:rsidRPr="005117CA">
        <w:rPr>
          <w:noProof/>
          <w:sz w:val="22"/>
          <w:szCs w:val="22"/>
          <w:lang w:eastAsia="de-DE"/>
        </w:rPr>
        <w:t xml:space="preserve"> </w:t>
      </w:r>
    </w:p>
    <w:p w14:paraId="7585EC73" w14:textId="77777777" w:rsidR="007C0AF5" w:rsidRPr="00C860D4" w:rsidRDefault="007C0AF5" w:rsidP="007C0AF5">
      <w:pPr>
        <w:ind w:left="708" w:firstLine="708"/>
        <w:rPr>
          <w:i/>
          <w:sz w:val="22"/>
          <w:szCs w:val="22"/>
        </w:rPr>
      </w:pPr>
      <w:r w:rsidRPr="00C860D4">
        <w:rPr>
          <w:i/>
          <w:noProof/>
          <w:sz w:val="22"/>
          <w:szCs w:val="22"/>
          <w:lang w:eastAsia="de-DE"/>
        </w:rPr>
        <w:t>Wahrer Ruhm durch Gefängnisaufenthalt?</w:t>
      </w:r>
    </w:p>
    <w:p w14:paraId="2DCCE9BF" w14:textId="77777777" w:rsidR="007C0AF5" w:rsidRDefault="007C0AF5" w:rsidP="007C0AF5">
      <w:pPr>
        <w:pStyle w:val="Listenabsatz"/>
        <w:rPr>
          <w:sz w:val="22"/>
          <w:szCs w:val="22"/>
        </w:rPr>
      </w:pPr>
    </w:p>
    <w:p w14:paraId="29300281" w14:textId="77777777" w:rsidR="007C0AF5" w:rsidRDefault="007C0AF5" w:rsidP="007C0AF5">
      <w:pPr>
        <w:pStyle w:val="Listenabsatz"/>
        <w:rPr>
          <w:sz w:val="22"/>
          <w:szCs w:val="22"/>
        </w:rPr>
      </w:pPr>
    </w:p>
    <w:p w14:paraId="31DCD898" w14:textId="77777777" w:rsidR="007C0AF5" w:rsidRPr="00D81D0D" w:rsidRDefault="007C0AF5" w:rsidP="007C0AF5">
      <w:pPr>
        <w:rPr>
          <w:b/>
          <w:sz w:val="22"/>
          <w:szCs w:val="22"/>
        </w:rPr>
      </w:pPr>
      <w:r w:rsidRPr="00935E5F">
        <w:rPr>
          <w:b/>
          <w:sz w:val="22"/>
          <w:szCs w:val="22"/>
        </w:rPr>
        <w:t>V</w:t>
      </w:r>
      <w:r>
        <w:rPr>
          <w:b/>
          <w:sz w:val="22"/>
          <w:szCs w:val="22"/>
        </w:rPr>
        <w:t>ertiefung</w:t>
      </w:r>
      <w:r>
        <w:rPr>
          <w:b/>
          <w:sz w:val="22"/>
          <w:szCs w:val="22"/>
        </w:rPr>
        <w:tab/>
      </w:r>
      <w:r w:rsidRPr="00D81D0D">
        <w:rPr>
          <w:i/>
          <w:sz w:val="22"/>
          <w:szCs w:val="22"/>
        </w:rPr>
        <w:t>Warum soll fliehen schlecht sein?</w:t>
      </w:r>
      <w:r w:rsidRPr="00D81D0D">
        <w:rPr>
          <w:sz w:val="22"/>
          <w:szCs w:val="22"/>
        </w:rPr>
        <w:t xml:space="preserve"> Sokrates’ Argumentation im KRITON</w:t>
      </w:r>
    </w:p>
    <w:p w14:paraId="006E0EDF" w14:textId="77777777" w:rsidR="007C0AF5" w:rsidRDefault="007C0AF5" w:rsidP="007C0AF5">
      <w:pPr>
        <w:rPr>
          <w:b/>
          <w:sz w:val="22"/>
          <w:szCs w:val="22"/>
        </w:rPr>
      </w:pPr>
    </w:p>
    <w:p w14:paraId="193D37B6" w14:textId="77777777" w:rsidR="007C0AF5" w:rsidRPr="00D81D0D" w:rsidRDefault="007C0AF5" w:rsidP="007C0AF5">
      <w:pPr>
        <w:rPr>
          <w:b/>
          <w:sz w:val="22"/>
          <w:szCs w:val="22"/>
        </w:rPr>
      </w:pPr>
      <w:r w:rsidRPr="00935E5F">
        <w:rPr>
          <w:b/>
          <w:sz w:val="22"/>
          <w:szCs w:val="22"/>
        </w:rPr>
        <w:t>T</w:t>
      </w:r>
      <w:r>
        <w:rPr>
          <w:b/>
          <w:sz w:val="22"/>
          <w:szCs w:val="22"/>
        </w:rPr>
        <w:t>ransfer</w:t>
      </w:r>
      <w:r>
        <w:rPr>
          <w:b/>
          <w:sz w:val="22"/>
          <w:szCs w:val="22"/>
        </w:rPr>
        <w:tab/>
      </w:r>
      <w:r w:rsidRPr="00D81D0D">
        <w:rPr>
          <w:sz w:val="22"/>
          <w:szCs w:val="22"/>
        </w:rPr>
        <w:t>Verbesserte Kriton-Argumente: Was könnte Sokrates darauf entgegnen?</w:t>
      </w:r>
    </w:p>
    <w:p w14:paraId="5C8F0B85" w14:textId="77777777" w:rsidR="007C0AF5" w:rsidRPr="00C860D4" w:rsidRDefault="007C0AF5" w:rsidP="007C0AF5">
      <w:pPr>
        <w:ind w:left="708" w:firstLine="708"/>
        <w:rPr>
          <w:i/>
          <w:sz w:val="22"/>
          <w:szCs w:val="22"/>
        </w:rPr>
      </w:pPr>
      <w:r w:rsidRPr="00C860D4">
        <w:rPr>
          <w:i/>
          <w:sz w:val="22"/>
          <w:szCs w:val="22"/>
        </w:rPr>
        <w:t>Ist Gesetzestreue (Legalismus) gut auch bei schlechten Gesetzen?</w:t>
      </w:r>
    </w:p>
    <w:p w14:paraId="76B9E0D1" w14:textId="77777777" w:rsidR="007C0AF5" w:rsidRDefault="007C0AF5" w:rsidP="007C0AF5">
      <w:pPr>
        <w:ind w:left="708" w:firstLine="708"/>
        <w:rPr>
          <w:sz w:val="22"/>
          <w:szCs w:val="22"/>
        </w:rPr>
      </w:pPr>
      <w:r w:rsidRPr="005117CA">
        <w:rPr>
          <w:sz w:val="22"/>
          <w:szCs w:val="22"/>
        </w:rPr>
        <w:t xml:space="preserve">Vergleich </w:t>
      </w:r>
      <w:r>
        <w:rPr>
          <w:sz w:val="22"/>
          <w:szCs w:val="22"/>
        </w:rPr>
        <w:t xml:space="preserve">von </w:t>
      </w:r>
      <w:r w:rsidRPr="005117CA">
        <w:rPr>
          <w:sz w:val="22"/>
          <w:szCs w:val="22"/>
        </w:rPr>
        <w:t>Henry David Thoreau’s Satz und Sokrates’ Position</w:t>
      </w:r>
    </w:p>
    <w:p w14:paraId="53F29EDF" w14:textId="77777777" w:rsidR="007C0AF5" w:rsidRDefault="007C0AF5" w:rsidP="007C0AF5">
      <w:pPr>
        <w:rPr>
          <w:sz w:val="22"/>
          <w:szCs w:val="22"/>
        </w:rPr>
      </w:pPr>
    </w:p>
    <w:p w14:paraId="1DC5AF0D" w14:textId="77777777" w:rsidR="007C0AF5" w:rsidRDefault="007C0AF5" w:rsidP="007C0AF5">
      <w:pPr>
        <w:rPr>
          <w:b/>
          <w:sz w:val="22"/>
          <w:szCs w:val="22"/>
        </w:rPr>
      </w:pPr>
      <w:r>
        <w:rPr>
          <w:b/>
          <w:sz w:val="22"/>
          <w:szCs w:val="22"/>
        </w:rPr>
        <w:t>Aufbau von Kompetenzen</w:t>
      </w:r>
    </w:p>
    <w:p w14:paraId="43D937A0" w14:textId="77777777" w:rsidR="007C0AF5" w:rsidRDefault="007C0AF5" w:rsidP="007C0AF5">
      <w:pPr>
        <w:rPr>
          <w:b/>
          <w:sz w:val="22"/>
          <w:szCs w:val="22"/>
        </w:rPr>
      </w:pPr>
      <w:r w:rsidRPr="00184A73">
        <w:rPr>
          <w:b/>
          <w:sz w:val="22"/>
          <w:szCs w:val="22"/>
        </w:rPr>
        <w:t>Progression</w:t>
      </w:r>
    </w:p>
    <w:p w14:paraId="7F37CDE9" w14:textId="77777777" w:rsidR="007C0AF5" w:rsidRDefault="007C0AF5" w:rsidP="007C0AF5">
      <w:pPr>
        <w:rPr>
          <w:sz w:val="22"/>
          <w:szCs w:val="22"/>
        </w:rPr>
      </w:pPr>
      <w:r>
        <w:rPr>
          <w:b/>
          <w:sz w:val="22"/>
          <w:szCs w:val="22"/>
        </w:rPr>
        <w:t>Leitbegriffe</w:t>
      </w:r>
      <w:r w:rsidRPr="00184A73">
        <w:rPr>
          <w:b/>
          <w:sz w:val="22"/>
          <w:szCs w:val="22"/>
        </w:rPr>
        <w:tab/>
      </w:r>
      <w:r w:rsidRPr="00184A73">
        <w:rPr>
          <w:sz w:val="22"/>
          <w:szCs w:val="22"/>
        </w:rPr>
        <w:t>Falls</w:t>
      </w:r>
      <w:r>
        <w:rPr>
          <w:sz w:val="22"/>
          <w:szCs w:val="22"/>
        </w:rPr>
        <w:t xml:space="preserve"> Moralbegründung über den </w:t>
      </w:r>
      <w:r w:rsidRPr="00C860D4">
        <w:rPr>
          <w:sz w:val="22"/>
          <w:szCs w:val="22"/>
          <w:u w:val="single"/>
        </w:rPr>
        <w:t>Nutzen</w:t>
      </w:r>
      <w:r>
        <w:rPr>
          <w:sz w:val="22"/>
          <w:szCs w:val="22"/>
        </w:rPr>
        <w:t xml:space="preserve">-Begriff am Beispiel J. Benthams </w:t>
      </w:r>
    </w:p>
    <w:p w14:paraId="1AE36D37" w14:textId="77777777" w:rsidR="007C0AF5" w:rsidRDefault="007C0AF5" w:rsidP="007C0AF5">
      <w:pPr>
        <w:rPr>
          <w:sz w:val="22"/>
          <w:szCs w:val="22"/>
        </w:rPr>
      </w:pPr>
      <w:r>
        <w:rPr>
          <w:sz w:val="22"/>
          <w:szCs w:val="22"/>
        </w:rPr>
        <w:tab/>
      </w:r>
      <w:r>
        <w:rPr>
          <w:sz w:val="22"/>
          <w:szCs w:val="22"/>
        </w:rPr>
        <w:tab/>
        <w:t>vorausgegangen ist: Welchen Nutzen hat Kriton im Sinn? (jetzt; für wenige)</w:t>
      </w:r>
    </w:p>
    <w:p w14:paraId="21E19D57" w14:textId="77777777" w:rsidR="007C0AF5" w:rsidRDefault="007C0AF5" w:rsidP="007C0AF5">
      <w:pPr>
        <w:ind w:left="708" w:firstLine="708"/>
        <w:rPr>
          <w:sz w:val="22"/>
          <w:szCs w:val="22"/>
        </w:rPr>
      </w:pPr>
      <w:r>
        <w:rPr>
          <w:sz w:val="22"/>
          <w:szCs w:val="22"/>
        </w:rPr>
        <w:t>Auf welche Art Nutzen könnte sich Sokrates berufen? (immer; für alle/Staat)</w:t>
      </w:r>
    </w:p>
    <w:p w14:paraId="675DDB95" w14:textId="77777777" w:rsidR="007C0AF5" w:rsidRDefault="007C0AF5" w:rsidP="007C0AF5">
      <w:pPr>
        <w:ind w:left="708" w:firstLine="708"/>
        <w:rPr>
          <w:sz w:val="22"/>
          <w:szCs w:val="22"/>
        </w:rPr>
      </w:pPr>
    </w:p>
    <w:p w14:paraId="16BDE030" w14:textId="77777777" w:rsidR="007C0AF5" w:rsidRDefault="007C0AF5" w:rsidP="007C0AF5">
      <w:pPr>
        <w:ind w:left="708" w:firstLine="708"/>
        <w:rPr>
          <w:sz w:val="22"/>
          <w:szCs w:val="22"/>
        </w:rPr>
      </w:pPr>
      <w:r>
        <w:rPr>
          <w:sz w:val="22"/>
          <w:szCs w:val="22"/>
        </w:rPr>
        <w:t xml:space="preserve">Falls Moralbegründung über den Begriff des </w:t>
      </w:r>
      <w:r w:rsidRPr="00C860D4">
        <w:rPr>
          <w:sz w:val="22"/>
          <w:szCs w:val="22"/>
          <w:u w:val="single"/>
        </w:rPr>
        <w:t>Vertrag</w:t>
      </w:r>
      <w:r>
        <w:rPr>
          <w:sz w:val="22"/>
          <w:szCs w:val="22"/>
        </w:rPr>
        <w:t xml:space="preserve">s am Beispiel Hobbes </w:t>
      </w:r>
    </w:p>
    <w:p w14:paraId="0D4E4AFC" w14:textId="77777777" w:rsidR="007C0AF5" w:rsidRDefault="007C0AF5" w:rsidP="007C0AF5">
      <w:pPr>
        <w:ind w:left="708" w:firstLine="708"/>
        <w:rPr>
          <w:sz w:val="22"/>
          <w:szCs w:val="22"/>
        </w:rPr>
      </w:pPr>
      <w:r>
        <w:rPr>
          <w:sz w:val="22"/>
          <w:szCs w:val="22"/>
        </w:rPr>
        <w:t xml:space="preserve">vorausgegangen ist: Sind Gesetze immer = bindende Verträge? </w:t>
      </w:r>
    </w:p>
    <w:p w14:paraId="0F9F6C35" w14:textId="77777777" w:rsidR="007C0AF5" w:rsidRDefault="007C0AF5" w:rsidP="007C0AF5">
      <w:pPr>
        <w:ind w:left="708" w:firstLine="708"/>
        <w:rPr>
          <w:sz w:val="22"/>
          <w:szCs w:val="22"/>
        </w:rPr>
      </w:pPr>
    </w:p>
    <w:p w14:paraId="7206EBBE" w14:textId="77777777" w:rsidR="007C0AF5" w:rsidRDefault="007C0AF5" w:rsidP="007C0AF5">
      <w:pPr>
        <w:ind w:left="708" w:firstLine="708"/>
        <w:rPr>
          <w:sz w:val="22"/>
          <w:szCs w:val="22"/>
        </w:rPr>
      </w:pPr>
      <w:r>
        <w:rPr>
          <w:sz w:val="22"/>
          <w:szCs w:val="22"/>
        </w:rPr>
        <w:t xml:space="preserve">Falls Moralbegründung über </w:t>
      </w:r>
      <w:r w:rsidRPr="00C860D4">
        <w:rPr>
          <w:sz w:val="22"/>
          <w:szCs w:val="22"/>
          <w:u w:val="single"/>
        </w:rPr>
        <w:t>Gefühle</w:t>
      </w:r>
      <w:r>
        <w:rPr>
          <w:sz w:val="22"/>
          <w:szCs w:val="22"/>
        </w:rPr>
        <w:t xml:space="preserve"> am Beispiel Hume/Schopenhauer </w:t>
      </w:r>
    </w:p>
    <w:p w14:paraId="0E8EC499" w14:textId="77777777" w:rsidR="007C0AF5" w:rsidRDefault="007C0AF5" w:rsidP="007C0AF5">
      <w:pPr>
        <w:ind w:left="708" w:firstLine="708"/>
        <w:rPr>
          <w:sz w:val="22"/>
          <w:szCs w:val="22"/>
        </w:rPr>
      </w:pPr>
      <w:r>
        <w:rPr>
          <w:sz w:val="22"/>
          <w:szCs w:val="22"/>
        </w:rPr>
        <w:t>vorausgegangen ist: Stimmt Sokrates’ Kritik der Gefühle? Aber: hohe Bedeutung von</w:t>
      </w:r>
    </w:p>
    <w:p w14:paraId="1618DCB4" w14:textId="77777777" w:rsidR="007C0AF5" w:rsidRDefault="007C0AF5" w:rsidP="007C0AF5">
      <w:pPr>
        <w:ind w:left="708" w:firstLine="708"/>
        <w:rPr>
          <w:sz w:val="22"/>
          <w:szCs w:val="22"/>
        </w:rPr>
      </w:pPr>
      <w:r>
        <w:rPr>
          <w:sz w:val="22"/>
          <w:szCs w:val="22"/>
        </w:rPr>
        <w:t>Treue zu eigenen Grundsätzen (</w:t>
      </w:r>
      <w:r w:rsidRPr="00C860D4">
        <w:rPr>
          <w:sz w:val="22"/>
          <w:szCs w:val="22"/>
          <w:u w:val="single"/>
        </w:rPr>
        <w:t>Verantwortung</w:t>
      </w:r>
      <w:r>
        <w:rPr>
          <w:sz w:val="22"/>
          <w:szCs w:val="22"/>
        </w:rPr>
        <w:t xml:space="preserve">sinstanz); Selbstachtung; Scham bei </w:t>
      </w:r>
    </w:p>
    <w:p w14:paraId="52D7A4EE" w14:textId="77777777" w:rsidR="007C0AF5" w:rsidRDefault="007C0AF5" w:rsidP="007C0AF5">
      <w:pPr>
        <w:ind w:left="708" w:firstLine="708"/>
        <w:rPr>
          <w:sz w:val="22"/>
          <w:szCs w:val="22"/>
        </w:rPr>
      </w:pPr>
      <w:r>
        <w:rPr>
          <w:sz w:val="22"/>
          <w:szCs w:val="22"/>
        </w:rPr>
        <w:t>Wortbruch</w:t>
      </w:r>
    </w:p>
    <w:p w14:paraId="35DF1980" w14:textId="77777777" w:rsidR="007C0AF5" w:rsidRDefault="007C0AF5" w:rsidP="007C0AF5">
      <w:pPr>
        <w:ind w:left="708" w:firstLine="708"/>
        <w:rPr>
          <w:sz w:val="22"/>
          <w:szCs w:val="22"/>
        </w:rPr>
      </w:pPr>
      <w:r>
        <w:rPr>
          <w:sz w:val="22"/>
          <w:szCs w:val="22"/>
        </w:rPr>
        <w:t xml:space="preserve">---   ---   ---    ---   ---   ---   ---    --- </w:t>
      </w:r>
    </w:p>
    <w:p w14:paraId="4AE21193" w14:textId="77777777" w:rsidR="007C0AF5" w:rsidRDefault="007C0AF5" w:rsidP="007C0AF5">
      <w:pPr>
        <w:ind w:left="708" w:firstLine="708"/>
        <w:rPr>
          <w:sz w:val="22"/>
          <w:szCs w:val="22"/>
        </w:rPr>
      </w:pPr>
      <w:r w:rsidRPr="00C860D4">
        <w:rPr>
          <w:sz w:val="22"/>
          <w:szCs w:val="22"/>
          <w:u w:val="single"/>
        </w:rPr>
        <w:t>Freiheit</w:t>
      </w:r>
      <w:r>
        <w:rPr>
          <w:sz w:val="22"/>
          <w:szCs w:val="22"/>
        </w:rPr>
        <w:t>: für S. zählt Gedanken- u. Entscheidungsfreiheit vor Handlungsfreiheit;</w:t>
      </w:r>
    </w:p>
    <w:p w14:paraId="5DC91894" w14:textId="77777777" w:rsidR="007C0AF5" w:rsidRDefault="007C0AF5" w:rsidP="007C0AF5">
      <w:pPr>
        <w:ind w:left="708" w:firstLine="708"/>
        <w:rPr>
          <w:sz w:val="22"/>
          <w:szCs w:val="22"/>
        </w:rPr>
      </w:pPr>
      <w:r w:rsidRPr="00C860D4">
        <w:rPr>
          <w:sz w:val="22"/>
          <w:szCs w:val="22"/>
          <w:u w:val="single"/>
        </w:rPr>
        <w:t>Gerechtigkeit</w:t>
      </w:r>
      <w:r>
        <w:rPr>
          <w:sz w:val="22"/>
          <w:szCs w:val="22"/>
        </w:rPr>
        <w:t>: für S. = kein Unrecht/Ressentiment auch bei ungerechter Behandlung</w:t>
      </w:r>
    </w:p>
    <w:p w14:paraId="1D7E57D0" w14:textId="77777777" w:rsidR="008E5AC3" w:rsidRDefault="008E5AC3" w:rsidP="007C0AF5">
      <w:pPr>
        <w:ind w:left="708" w:firstLine="708"/>
        <w:rPr>
          <w:sz w:val="22"/>
          <w:szCs w:val="22"/>
        </w:rPr>
      </w:pPr>
    </w:p>
    <w:p w14:paraId="2DCFA84E" w14:textId="77777777" w:rsidR="008E5AC3" w:rsidRDefault="008E5AC3" w:rsidP="007C0AF5">
      <w:pPr>
        <w:ind w:left="708" w:firstLine="708"/>
        <w:rPr>
          <w:sz w:val="22"/>
          <w:szCs w:val="22"/>
        </w:rPr>
      </w:pPr>
    </w:p>
    <w:p w14:paraId="12787375" w14:textId="77777777" w:rsidR="008E5AC3" w:rsidRDefault="008E5AC3" w:rsidP="007C0AF5">
      <w:pPr>
        <w:ind w:left="708" w:firstLine="708"/>
        <w:rPr>
          <w:sz w:val="22"/>
          <w:szCs w:val="22"/>
        </w:rPr>
      </w:pPr>
    </w:p>
    <w:p w14:paraId="31F20F0B" w14:textId="77777777" w:rsidR="008E5AC3" w:rsidRDefault="008E5AC3" w:rsidP="007C0AF5">
      <w:pPr>
        <w:ind w:left="708" w:firstLine="708"/>
        <w:rPr>
          <w:sz w:val="22"/>
          <w:szCs w:val="22"/>
        </w:rPr>
      </w:pPr>
    </w:p>
    <w:p w14:paraId="2E37F409" w14:textId="77777777" w:rsidR="008E5AC3" w:rsidRDefault="008E5AC3" w:rsidP="007C0AF5">
      <w:pPr>
        <w:ind w:left="708" w:firstLine="708"/>
        <w:rPr>
          <w:sz w:val="22"/>
          <w:szCs w:val="22"/>
        </w:rPr>
      </w:pPr>
    </w:p>
    <w:p w14:paraId="3399CB59" w14:textId="77777777" w:rsidR="008E5AC3" w:rsidRDefault="008E5AC3" w:rsidP="007C0AF5">
      <w:pPr>
        <w:ind w:left="708" w:firstLine="708"/>
        <w:rPr>
          <w:sz w:val="22"/>
          <w:szCs w:val="22"/>
        </w:rPr>
      </w:pPr>
    </w:p>
    <w:p w14:paraId="27551BA0" w14:textId="77777777" w:rsidR="008E5AC3" w:rsidRDefault="008E5AC3" w:rsidP="007C0AF5">
      <w:pPr>
        <w:ind w:left="708" w:firstLine="708"/>
        <w:rPr>
          <w:sz w:val="22"/>
          <w:szCs w:val="22"/>
        </w:rPr>
      </w:pPr>
    </w:p>
    <w:p w14:paraId="0711A19E" w14:textId="77777777" w:rsidR="008E5AC3" w:rsidRDefault="008E5AC3" w:rsidP="007C0AF5">
      <w:pPr>
        <w:ind w:left="708" w:firstLine="708"/>
        <w:rPr>
          <w:sz w:val="22"/>
          <w:szCs w:val="22"/>
        </w:rPr>
      </w:pPr>
    </w:p>
    <w:p w14:paraId="06C0E05A" w14:textId="77777777" w:rsidR="007C0AF5" w:rsidRPr="00DB1780" w:rsidRDefault="007C0AF5" w:rsidP="007C0AF5">
      <w:pPr>
        <w:ind w:left="708" w:firstLine="708"/>
        <w:rPr>
          <w:sz w:val="22"/>
          <w:szCs w:val="22"/>
        </w:rPr>
      </w:pPr>
    </w:p>
    <w:tbl>
      <w:tblPr>
        <w:tblStyle w:val="Tabellenraster"/>
        <w:tblW w:w="0" w:type="auto"/>
        <w:tblLook w:val="04A0" w:firstRow="1" w:lastRow="0" w:firstColumn="1" w:lastColumn="0" w:noHBand="0" w:noVBand="1"/>
      </w:tblPr>
      <w:tblGrid>
        <w:gridCol w:w="419"/>
        <w:gridCol w:w="8635"/>
      </w:tblGrid>
      <w:tr w:rsidR="007C0AF5" w:rsidRPr="00D30AB9" w14:paraId="5FA7FA3C" w14:textId="77777777" w:rsidTr="00DF0A60">
        <w:trPr>
          <w:trHeight w:val="284"/>
        </w:trPr>
        <w:tc>
          <w:tcPr>
            <w:tcW w:w="419" w:type="dxa"/>
            <w:shd w:val="clear" w:color="auto" w:fill="F2F2F2" w:themeFill="background1" w:themeFillShade="F2"/>
          </w:tcPr>
          <w:p w14:paraId="306B9677" w14:textId="77777777" w:rsidR="007C0AF5" w:rsidRPr="00533322" w:rsidRDefault="007C0AF5" w:rsidP="00DF0A60">
            <w:pPr>
              <w:rPr>
                <w:b/>
                <w:sz w:val="20"/>
                <w:szCs w:val="20"/>
              </w:rPr>
            </w:pPr>
            <w:r w:rsidRPr="00533322">
              <w:rPr>
                <w:b/>
                <w:sz w:val="20"/>
                <w:szCs w:val="20"/>
              </w:rPr>
              <w:lastRenderedPageBreak/>
              <w:t>S</w:t>
            </w:r>
            <w:r>
              <w:rPr>
                <w:b/>
                <w:sz w:val="20"/>
                <w:szCs w:val="20"/>
              </w:rPr>
              <w:t>7</w:t>
            </w:r>
          </w:p>
        </w:tc>
        <w:tc>
          <w:tcPr>
            <w:tcW w:w="8635" w:type="dxa"/>
            <w:shd w:val="clear" w:color="auto" w:fill="F2F2F2" w:themeFill="background1" w:themeFillShade="F2"/>
          </w:tcPr>
          <w:p w14:paraId="2A782ECB" w14:textId="77777777" w:rsidR="007C0AF5" w:rsidRPr="00D30AB9" w:rsidRDefault="007C0AF5" w:rsidP="00DF0A60">
            <w:pPr>
              <w:rPr>
                <w:b/>
                <w:i/>
                <w:sz w:val="20"/>
                <w:szCs w:val="20"/>
              </w:rPr>
            </w:pPr>
            <w:r w:rsidRPr="00ED3851">
              <w:rPr>
                <w:b/>
                <w:sz w:val="20"/>
                <w:szCs w:val="20"/>
              </w:rPr>
              <w:t xml:space="preserve">Material </w:t>
            </w:r>
            <w:r>
              <w:rPr>
                <w:b/>
                <w:sz w:val="20"/>
                <w:szCs w:val="20"/>
              </w:rPr>
              <w:t xml:space="preserve">                                </w:t>
            </w:r>
            <w:r>
              <w:rPr>
                <w:b/>
                <w:i/>
                <w:sz w:val="20"/>
                <w:szCs w:val="20"/>
              </w:rPr>
              <w:t>KRITON:  Warum soll fliehen schlecht sein</w:t>
            </w:r>
            <w:r w:rsidRPr="00D30AB9">
              <w:rPr>
                <w:b/>
                <w:i/>
                <w:sz w:val="20"/>
                <w:szCs w:val="20"/>
              </w:rPr>
              <w:t>?</w:t>
            </w:r>
          </w:p>
        </w:tc>
      </w:tr>
      <w:tr w:rsidR="007C0AF5" w:rsidRPr="00D30AB9" w14:paraId="7E141CE5" w14:textId="77777777" w:rsidTr="00DF0A60">
        <w:tc>
          <w:tcPr>
            <w:tcW w:w="419" w:type="dxa"/>
          </w:tcPr>
          <w:p w14:paraId="4A37BD7E" w14:textId="77777777" w:rsidR="007C0AF5" w:rsidRPr="00D30AB9" w:rsidRDefault="007C0AF5" w:rsidP="00DF0A60">
            <w:pPr>
              <w:rPr>
                <w:sz w:val="20"/>
                <w:szCs w:val="20"/>
              </w:rPr>
            </w:pPr>
          </w:p>
          <w:p w14:paraId="576D619D" w14:textId="77777777" w:rsidR="007C0AF5" w:rsidRPr="00D30AB9" w:rsidRDefault="007C0AF5" w:rsidP="00DF0A60">
            <w:pPr>
              <w:rPr>
                <w:sz w:val="20"/>
                <w:szCs w:val="20"/>
              </w:rPr>
            </w:pPr>
          </w:p>
          <w:p w14:paraId="1A46B1E2" w14:textId="77777777" w:rsidR="007C0AF5" w:rsidRPr="00D30AB9" w:rsidRDefault="007C0AF5" w:rsidP="00DF0A60">
            <w:pPr>
              <w:rPr>
                <w:sz w:val="20"/>
                <w:szCs w:val="20"/>
              </w:rPr>
            </w:pPr>
          </w:p>
          <w:p w14:paraId="2522E985" w14:textId="77777777" w:rsidR="007C0AF5" w:rsidRPr="00D30AB9" w:rsidRDefault="007C0AF5" w:rsidP="00DF0A60">
            <w:pPr>
              <w:rPr>
                <w:sz w:val="20"/>
                <w:szCs w:val="20"/>
              </w:rPr>
            </w:pPr>
          </w:p>
          <w:p w14:paraId="4765528E" w14:textId="77777777" w:rsidR="007C0AF5" w:rsidRPr="00D30AB9" w:rsidRDefault="007C0AF5" w:rsidP="00DF0A60">
            <w:pPr>
              <w:rPr>
                <w:sz w:val="20"/>
                <w:szCs w:val="20"/>
              </w:rPr>
            </w:pPr>
          </w:p>
          <w:p w14:paraId="151CF71E" w14:textId="77777777" w:rsidR="007C0AF5" w:rsidRPr="00D30AB9" w:rsidRDefault="007C0AF5" w:rsidP="00DF0A60">
            <w:pPr>
              <w:rPr>
                <w:sz w:val="20"/>
                <w:szCs w:val="20"/>
              </w:rPr>
            </w:pPr>
            <w:r w:rsidRPr="00D30AB9">
              <w:rPr>
                <w:sz w:val="20"/>
                <w:szCs w:val="20"/>
              </w:rPr>
              <w:t>5</w:t>
            </w:r>
          </w:p>
          <w:p w14:paraId="1340F219" w14:textId="77777777" w:rsidR="007C0AF5" w:rsidRPr="00D30AB9" w:rsidRDefault="007C0AF5" w:rsidP="00DF0A60">
            <w:pPr>
              <w:rPr>
                <w:sz w:val="20"/>
                <w:szCs w:val="20"/>
              </w:rPr>
            </w:pPr>
          </w:p>
          <w:p w14:paraId="3D946566" w14:textId="77777777" w:rsidR="007C0AF5" w:rsidRPr="00D30AB9" w:rsidRDefault="007C0AF5" w:rsidP="00DF0A60">
            <w:pPr>
              <w:rPr>
                <w:sz w:val="20"/>
                <w:szCs w:val="20"/>
              </w:rPr>
            </w:pPr>
          </w:p>
          <w:p w14:paraId="0102DC5D" w14:textId="77777777" w:rsidR="007C0AF5" w:rsidRPr="00D30AB9" w:rsidRDefault="007C0AF5" w:rsidP="00DF0A60">
            <w:pPr>
              <w:rPr>
                <w:sz w:val="20"/>
                <w:szCs w:val="20"/>
              </w:rPr>
            </w:pPr>
          </w:p>
          <w:p w14:paraId="65CC9B3F" w14:textId="77777777" w:rsidR="007C0AF5" w:rsidRPr="00D30AB9" w:rsidRDefault="007C0AF5" w:rsidP="00DF0A60">
            <w:pPr>
              <w:rPr>
                <w:sz w:val="20"/>
                <w:szCs w:val="20"/>
              </w:rPr>
            </w:pPr>
          </w:p>
          <w:p w14:paraId="756CBA51" w14:textId="77777777" w:rsidR="007C0AF5" w:rsidRPr="00D30AB9" w:rsidRDefault="007C0AF5" w:rsidP="00DF0A60">
            <w:pPr>
              <w:rPr>
                <w:sz w:val="20"/>
                <w:szCs w:val="20"/>
              </w:rPr>
            </w:pPr>
            <w:r w:rsidRPr="00D30AB9">
              <w:rPr>
                <w:sz w:val="20"/>
                <w:szCs w:val="20"/>
              </w:rPr>
              <w:t>10</w:t>
            </w:r>
          </w:p>
          <w:p w14:paraId="6734B973" w14:textId="77777777" w:rsidR="007C0AF5" w:rsidRPr="00D30AB9" w:rsidRDefault="007C0AF5" w:rsidP="00DF0A60">
            <w:pPr>
              <w:rPr>
                <w:sz w:val="20"/>
                <w:szCs w:val="20"/>
              </w:rPr>
            </w:pPr>
          </w:p>
          <w:p w14:paraId="6CBB4CB6" w14:textId="77777777" w:rsidR="007C0AF5" w:rsidRPr="00D30AB9" w:rsidRDefault="007C0AF5" w:rsidP="00DF0A60">
            <w:pPr>
              <w:rPr>
                <w:sz w:val="20"/>
                <w:szCs w:val="20"/>
              </w:rPr>
            </w:pPr>
          </w:p>
          <w:p w14:paraId="687ADD72" w14:textId="77777777" w:rsidR="007C0AF5" w:rsidRPr="00D30AB9" w:rsidRDefault="007C0AF5" w:rsidP="00DF0A60">
            <w:pPr>
              <w:rPr>
                <w:sz w:val="20"/>
                <w:szCs w:val="20"/>
              </w:rPr>
            </w:pPr>
          </w:p>
          <w:p w14:paraId="4C8E5E04" w14:textId="77777777" w:rsidR="007C0AF5" w:rsidRPr="00D30AB9" w:rsidRDefault="007C0AF5" w:rsidP="00DF0A60">
            <w:pPr>
              <w:rPr>
                <w:sz w:val="20"/>
                <w:szCs w:val="20"/>
              </w:rPr>
            </w:pPr>
          </w:p>
          <w:p w14:paraId="0CB9A61C" w14:textId="77777777" w:rsidR="007C0AF5" w:rsidRPr="00D30AB9" w:rsidRDefault="007C0AF5" w:rsidP="00DF0A60">
            <w:pPr>
              <w:rPr>
                <w:sz w:val="20"/>
                <w:szCs w:val="20"/>
              </w:rPr>
            </w:pPr>
            <w:r w:rsidRPr="00D30AB9">
              <w:rPr>
                <w:sz w:val="20"/>
                <w:szCs w:val="20"/>
              </w:rPr>
              <w:t>15</w:t>
            </w:r>
          </w:p>
          <w:p w14:paraId="49262DCE" w14:textId="77777777" w:rsidR="007C0AF5" w:rsidRPr="00D30AB9" w:rsidRDefault="007C0AF5" w:rsidP="00DF0A60">
            <w:pPr>
              <w:rPr>
                <w:sz w:val="20"/>
                <w:szCs w:val="20"/>
              </w:rPr>
            </w:pPr>
          </w:p>
          <w:p w14:paraId="58B80310" w14:textId="77777777" w:rsidR="007C0AF5" w:rsidRPr="00D30AB9" w:rsidRDefault="007C0AF5" w:rsidP="00DF0A60">
            <w:pPr>
              <w:rPr>
                <w:sz w:val="20"/>
                <w:szCs w:val="20"/>
              </w:rPr>
            </w:pPr>
          </w:p>
          <w:p w14:paraId="265A64BD" w14:textId="77777777" w:rsidR="007C0AF5" w:rsidRPr="00D30AB9" w:rsidRDefault="007C0AF5" w:rsidP="00DF0A60">
            <w:pPr>
              <w:rPr>
                <w:sz w:val="20"/>
                <w:szCs w:val="20"/>
              </w:rPr>
            </w:pPr>
          </w:p>
          <w:p w14:paraId="74D77E06" w14:textId="77777777" w:rsidR="007C0AF5" w:rsidRPr="00D30AB9" w:rsidRDefault="007C0AF5" w:rsidP="00DF0A60">
            <w:pPr>
              <w:rPr>
                <w:sz w:val="20"/>
                <w:szCs w:val="20"/>
              </w:rPr>
            </w:pPr>
          </w:p>
          <w:p w14:paraId="0A0AA471" w14:textId="77777777" w:rsidR="007C0AF5" w:rsidRPr="00D30AB9" w:rsidRDefault="007C0AF5" w:rsidP="00DF0A60">
            <w:pPr>
              <w:rPr>
                <w:sz w:val="20"/>
                <w:szCs w:val="20"/>
              </w:rPr>
            </w:pPr>
            <w:r w:rsidRPr="00D30AB9">
              <w:rPr>
                <w:sz w:val="20"/>
                <w:szCs w:val="20"/>
              </w:rPr>
              <w:t>20</w:t>
            </w:r>
          </w:p>
          <w:p w14:paraId="55534B0E" w14:textId="77777777" w:rsidR="007C0AF5" w:rsidRPr="00D30AB9" w:rsidRDefault="007C0AF5" w:rsidP="00DF0A60">
            <w:pPr>
              <w:rPr>
                <w:sz w:val="20"/>
                <w:szCs w:val="20"/>
              </w:rPr>
            </w:pPr>
          </w:p>
          <w:p w14:paraId="77734747" w14:textId="77777777" w:rsidR="007C0AF5" w:rsidRPr="00D30AB9" w:rsidRDefault="007C0AF5" w:rsidP="00DF0A60">
            <w:pPr>
              <w:rPr>
                <w:sz w:val="20"/>
                <w:szCs w:val="20"/>
              </w:rPr>
            </w:pPr>
          </w:p>
          <w:p w14:paraId="1C825DEA" w14:textId="77777777" w:rsidR="007C0AF5" w:rsidRPr="00D30AB9" w:rsidRDefault="007C0AF5" w:rsidP="00DF0A60">
            <w:pPr>
              <w:rPr>
                <w:sz w:val="20"/>
                <w:szCs w:val="20"/>
              </w:rPr>
            </w:pPr>
          </w:p>
          <w:p w14:paraId="50599BDE" w14:textId="77777777" w:rsidR="007C0AF5" w:rsidRPr="00D30AB9" w:rsidRDefault="007C0AF5" w:rsidP="00DF0A60">
            <w:pPr>
              <w:rPr>
                <w:sz w:val="20"/>
                <w:szCs w:val="20"/>
              </w:rPr>
            </w:pPr>
          </w:p>
          <w:p w14:paraId="18BD86E4" w14:textId="77777777" w:rsidR="007C0AF5" w:rsidRPr="00D30AB9" w:rsidRDefault="007C0AF5" w:rsidP="00DF0A60">
            <w:pPr>
              <w:rPr>
                <w:sz w:val="20"/>
                <w:szCs w:val="20"/>
              </w:rPr>
            </w:pPr>
            <w:r w:rsidRPr="00D30AB9">
              <w:rPr>
                <w:sz w:val="20"/>
                <w:szCs w:val="20"/>
              </w:rPr>
              <w:t>25</w:t>
            </w:r>
          </w:p>
          <w:p w14:paraId="39EC9A3E" w14:textId="77777777" w:rsidR="007C0AF5" w:rsidRPr="00D30AB9" w:rsidRDefault="007C0AF5" w:rsidP="00DF0A60">
            <w:pPr>
              <w:rPr>
                <w:sz w:val="20"/>
                <w:szCs w:val="20"/>
              </w:rPr>
            </w:pPr>
          </w:p>
          <w:p w14:paraId="44E605F4" w14:textId="77777777" w:rsidR="007C0AF5" w:rsidRPr="00D30AB9" w:rsidRDefault="007C0AF5" w:rsidP="00DF0A60">
            <w:pPr>
              <w:rPr>
                <w:sz w:val="20"/>
                <w:szCs w:val="20"/>
              </w:rPr>
            </w:pPr>
          </w:p>
          <w:p w14:paraId="477F3BC7" w14:textId="77777777" w:rsidR="007C0AF5" w:rsidRPr="00D30AB9" w:rsidRDefault="007C0AF5" w:rsidP="00DF0A60">
            <w:pPr>
              <w:rPr>
                <w:sz w:val="20"/>
                <w:szCs w:val="20"/>
              </w:rPr>
            </w:pPr>
          </w:p>
          <w:p w14:paraId="77252ED6" w14:textId="77777777" w:rsidR="007C0AF5" w:rsidRPr="00D30AB9" w:rsidRDefault="007C0AF5" w:rsidP="00DF0A60">
            <w:pPr>
              <w:rPr>
                <w:sz w:val="20"/>
                <w:szCs w:val="20"/>
              </w:rPr>
            </w:pPr>
          </w:p>
          <w:p w14:paraId="6882B702" w14:textId="77777777" w:rsidR="007C0AF5" w:rsidRDefault="007C0AF5" w:rsidP="00DF0A60">
            <w:pPr>
              <w:rPr>
                <w:sz w:val="20"/>
                <w:szCs w:val="20"/>
              </w:rPr>
            </w:pPr>
          </w:p>
          <w:p w14:paraId="79B3BDE3" w14:textId="77777777" w:rsidR="007C0AF5" w:rsidRDefault="007C0AF5" w:rsidP="00DF0A60">
            <w:pPr>
              <w:rPr>
                <w:sz w:val="20"/>
                <w:szCs w:val="20"/>
              </w:rPr>
            </w:pPr>
            <w:r w:rsidRPr="00D30AB9">
              <w:rPr>
                <w:sz w:val="20"/>
                <w:szCs w:val="20"/>
              </w:rPr>
              <w:t>30</w:t>
            </w:r>
          </w:p>
          <w:p w14:paraId="7F889875" w14:textId="77777777" w:rsidR="007C0AF5" w:rsidRDefault="007C0AF5" w:rsidP="00DF0A60">
            <w:pPr>
              <w:rPr>
                <w:sz w:val="20"/>
                <w:szCs w:val="20"/>
              </w:rPr>
            </w:pPr>
          </w:p>
          <w:p w14:paraId="364DCF65" w14:textId="77777777" w:rsidR="007C0AF5" w:rsidRDefault="007C0AF5" w:rsidP="00DF0A60">
            <w:pPr>
              <w:rPr>
                <w:sz w:val="20"/>
                <w:szCs w:val="20"/>
              </w:rPr>
            </w:pPr>
          </w:p>
          <w:p w14:paraId="621A1827" w14:textId="77777777" w:rsidR="007C0AF5" w:rsidRDefault="007C0AF5" w:rsidP="00DF0A60">
            <w:pPr>
              <w:rPr>
                <w:sz w:val="20"/>
                <w:szCs w:val="20"/>
              </w:rPr>
            </w:pPr>
          </w:p>
          <w:p w14:paraId="1E1D6E6E" w14:textId="77777777" w:rsidR="007C0AF5" w:rsidRDefault="007C0AF5" w:rsidP="00DF0A60">
            <w:pPr>
              <w:rPr>
                <w:sz w:val="20"/>
                <w:szCs w:val="20"/>
              </w:rPr>
            </w:pPr>
          </w:p>
          <w:p w14:paraId="3DE8A9FE" w14:textId="77777777" w:rsidR="007C0AF5" w:rsidRDefault="007C0AF5" w:rsidP="00DF0A60">
            <w:pPr>
              <w:rPr>
                <w:sz w:val="20"/>
                <w:szCs w:val="20"/>
              </w:rPr>
            </w:pPr>
            <w:r>
              <w:rPr>
                <w:sz w:val="20"/>
                <w:szCs w:val="20"/>
              </w:rPr>
              <w:t>35</w:t>
            </w:r>
          </w:p>
          <w:p w14:paraId="21CE599B" w14:textId="77777777" w:rsidR="007C0AF5" w:rsidRDefault="007C0AF5" w:rsidP="00DF0A60">
            <w:pPr>
              <w:rPr>
                <w:sz w:val="20"/>
                <w:szCs w:val="20"/>
              </w:rPr>
            </w:pPr>
          </w:p>
          <w:p w14:paraId="04504B1B" w14:textId="77777777" w:rsidR="007C0AF5" w:rsidRDefault="007C0AF5" w:rsidP="00DF0A60">
            <w:pPr>
              <w:rPr>
                <w:sz w:val="20"/>
                <w:szCs w:val="20"/>
              </w:rPr>
            </w:pPr>
          </w:p>
          <w:p w14:paraId="175DFC57" w14:textId="77777777" w:rsidR="007C0AF5" w:rsidRDefault="007C0AF5" w:rsidP="00DF0A60">
            <w:pPr>
              <w:rPr>
                <w:sz w:val="20"/>
                <w:szCs w:val="20"/>
              </w:rPr>
            </w:pPr>
          </w:p>
          <w:p w14:paraId="0BA64B8F" w14:textId="77777777" w:rsidR="007C0AF5" w:rsidRDefault="007C0AF5" w:rsidP="00DF0A60">
            <w:pPr>
              <w:rPr>
                <w:sz w:val="20"/>
                <w:szCs w:val="20"/>
              </w:rPr>
            </w:pPr>
          </w:p>
          <w:p w14:paraId="05AD5809" w14:textId="77777777" w:rsidR="007C0AF5" w:rsidRDefault="007C0AF5" w:rsidP="00DF0A60">
            <w:pPr>
              <w:rPr>
                <w:sz w:val="20"/>
                <w:szCs w:val="20"/>
              </w:rPr>
            </w:pPr>
          </w:p>
          <w:p w14:paraId="661715C1" w14:textId="77777777" w:rsidR="007C0AF5" w:rsidRDefault="007C0AF5" w:rsidP="00DF0A60">
            <w:pPr>
              <w:rPr>
                <w:sz w:val="20"/>
                <w:szCs w:val="20"/>
              </w:rPr>
            </w:pPr>
            <w:r>
              <w:rPr>
                <w:sz w:val="20"/>
                <w:szCs w:val="20"/>
              </w:rPr>
              <w:t>40</w:t>
            </w:r>
          </w:p>
          <w:p w14:paraId="4B65E0B4" w14:textId="77777777" w:rsidR="00073A7A" w:rsidRDefault="00073A7A" w:rsidP="00DF0A60">
            <w:pPr>
              <w:rPr>
                <w:sz w:val="20"/>
                <w:szCs w:val="20"/>
              </w:rPr>
            </w:pPr>
          </w:p>
          <w:p w14:paraId="1E6A321C" w14:textId="77777777" w:rsidR="00073A7A" w:rsidRDefault="00073A7A" w:rsidP="00DF0A60">
            <w:pPr>
              <w:rPr>
                <w:sz w:val="20"/>
                <w:szCs w:val="20"/>
              </w:rPr>
            </w:pPr>
          </w:p>
          <w:p w14:paraId="6B11120B" w14:textId="77777777" w:rsidR="00073A7A" w:rsidRDefault="00073A7A" w:rsidP="00DF0A60">
            <w:pPr>
              <w:rPr>
                <w:sz w:val="20"/>
                <w:szCs w:val="20"/>
              </w:rPr>
            </w:pPr>
          </w:p>
          <w:p w14:paraId="08EE20D8" w14:textId="77777777" w:rsidR="00073A7A" w:rsidRDefault="00073A7A" w:rsidP="00DF0A60">
            <w:pPr>
              <w:rPr>
                <w:sz w:val="20"/>
                <w:szCs w:val="20"/>
              </w:rPr>
            </w:pPr>
          </w:p>
          <w:p w14:paraId="326EA0DD" w14:textId="591E0012" w:rsidR="00073A7A" w:rsidRPr="00D30AB9" w:rsidRDefault="00073A7A" w:rsidP="00DF0A60">
            <w:pPr>
              <w:rPr>
                <w:sz w:val="20"/>
                <w:szCs w:val="20"/>
              </w:rPr>
            </w:pPr>
            <w:r>
              <w:rPr>
                <w:sz w:val="20"/>
                <w:szCs w:val="20"/>
              </w:rPr>
              <w:t>45</w:t>
            </w:r>
          </w:p>
          <w:p w14:paraId="1EAA67B4" w14:textId="77777777" w:rsidR="007C0AF5" w:rsidRPr="00D30AB9" w:rsidRDefault="007C0AF5" w:rsidP="00DF0A60">
            <w:pPr>
              <w:rPr>
                <w:sz w:val="20"/>
                <w:szCs w:val="20"/>
              </w:rPr>
            </w:pPr>
          </w:p>
          <w:p w14:paraId="0A592F06" w14:textId="77777777" w:rsidR="007C0AF5" w:rsidRPr="00D30AB9" w:rsidRDefault="007C0AF5" w:rsidP="00DF0A60">
            <w:pPr>
              <w:rPr>
                <w:sz w:val="20"/>
                <w:szCs w:val="20"/>
              </w:rPr>
            </w:pPr>
          </w:p>
          <w:p w14:paraId="1A6DA95C" w14:textId="77777777" w:rsidR="007C0AF5" w:rsidRPr="00D30AB9" w:rsidRDefault="007C0AF5" w:rsidP="00DF0A60">
            <w:pPr>
              <w:rPr>
                <w:sz w:val="20"/>
                <w:szCs w:val="20"/>
              </w:rPr>
            </w:pPr>
          </w:p>
          <w:p w14:paraId="7C070064" w14:textId="77777777" w:rsidR="007C0AF5" w:rsidRPr="00D30AB9" w:rsidRDefault="007C0AF5" w:rsidP="00DF0A60">
            <w:pPr>
              <w:rPr>
                <w:sz w:val="20"/>
                <w:szCs w:val="20"/>
              </w:rPr>
            </w:pPr>
          </w:p>
          <w:p w14:paraId="33A6F198" w14:textId="77777777" w:rsidR="007C0AF5" w:rsidRPr="00D30AB9" w:rsidRDefault="007C0AF5" w:rsidP="00DF0A60">
            <w:pPr>
              <w:rPr>
                <w:sz w:val="20"/>
                <w:szCs w:val="20"/>
              </w:rPr>
            </w:pPr>
          </w:p>
          <w:p w14:paraId="268F1209" w14:textId="77777777" w:rsidR="007C0AF5" w:rsidRPr="00D30AB9" w:rsidRDefault="007C0AF5" w:rsidP="00DF0A60">
            <w:pPr>
              <w:rPr>
                <w:sz w:val="20"/>
                <w:szCs w:val="20"/>
              </w:rPr>
            </w:pPr>
          </w:p>
        </w:tc>
        <w:tc>
          <w:tcPr>
            <w:tcW w:w="8635" w:type="dxa"/>
          </w:tcPr>
          <w:p w14:paraId="59B3B77D" w14:textId="77777777" w:rsidR="007C0AF5" w:rsidRDefault="007C0AF5" w:rsidP="00DF0A60">
            <w:pPr>
              <w:pBdr>
                <w:bottom w:val="single" w:sz="12" w:space="1" w:color="auto"/>
              </w:pBdr>
              <w:jc w:val="both"/>
              <w:rPr>
                <w:rFonts w:cs="Didot"/>
                <w:color w:val="000000"/>
                <w:sz w:val="20"/>
                <w:szCs w:val="20"/>
              </w:rPr>
            </w:pPr>
          </w:p>
          <w:p w14:paraId="5E93168B" w14:textId="40FE9D6F" w:rsidR="007C0AF5" w:rsidRDefault="007C0AF5" w:rsidP="00DF0A60">
            <w:pPr>
              <w:pBdr>
                <w:bottom w:val="single" w:sz="12" w:space="1" w:color="auto"/>
              </w:pBdr>
              <w:jc w:val="both"/>
              <w:rPr>
                <w:rFonts w:cs="Didot"/>
                <w:color w:val="000000"/>
                <w:sz w:val="20"/>
                <w:szCs w:val="20"/>
              </w:rPr>
            </w:pPr>
            <w:r>
              <w:rPr>
                <w:rFonts w:cs="Didot"/>
                <w:color w:val="000000"/>
                <w:sz w:val="20"/>
                <w:szCs w:val="20"/>
              </w:rPr>
              <w:t xml:space="preserve">KRITON: Wenn du nicht fliehst und stirbst, ist das </w:t>
            </w:r>
            <w:r w:rsidR="009D5800">
              <w:rPr>
                <w:rFonts w:cs="Didot"/>
                <w:color w:val="000000"/>
                <w:sz w:val="20"/>
                <w:szCs w:val="20"/>
              </w:rPr>
              <w:t xml:space="preserve">mehr als </w:t>
            </w:r>
            <w:r>
              <w:rPr>
                <w:rFonts w:cs="Didot"/>
                <w:color w:val="000000"/>
                <w:sz w:val="20"/>
                <w:szCs w:val="20"/>
              </w:rPr>
              <w:t xml:space="preserve">ein Unglück für mich, denn </w:t>
            </w:r>
            <w:r w:rsidR="00E15474">
              <w:rPr>
                <w:rFonts w:cs="Didot"/>
                <w:color w:val="000000"/>
                <w:sz w:val="20"/>
                <w:szCs w:val="20"/>
              </w:rPr>
              <w:t xml:space="preserve">außer, dass ich </w:t>
            </w:r>
            <w:r>
              <w:rPr>
                <w:rFonts w:cs="Didot"/>
                <w:color w:val="000000"/>
                <w:sz w:val="20"/>
                <w:szCs w:val="20"/>
              </w:rPr>
              <w:t>einen Freund</w:t>
            </w:r>
            <w:r w:rsidR="00E15474">
              <w:rPr>
                <w:rFonts w:cs="Didot"/>
                <w:color w:val="000000"/>
                <w:sz w:val="20"/>
                <w:szCs w:val="20"/>
              </w:rPr>
              <w:t xml:space="preserve"> verliere wie ich nie wieder einen finden werde, </w:t>
            </w:r>
            <w:r>
              <w:rPr>
                <w:rFonts w:cs="Didot"/>
                <w:color w:val="000000"/>
                <w:sz w:val="20"/>
                <w:szCs w:val="20"/>
              </w:rPr>
              <w:t xml:space="preserve">werden </w:t>
            </w:r>
            <w:r w:rsidR="00E15474">
              <w:rPr>
                <w:rFonts w:cs="Didot"/>
                <w:color w:val="000000"/>
                <w:sz w:val="20"/>
                <w:szCs w:val="20"/>
              </w:rPr>
              <w:t xml:space="preserve">viele </w:t>
            </w:r>
            <w:r>
              <w:rPr>
                <w:rFonts w:cs="Didot"/>
                <w:color w:val="000000"/>
                <w:sz w:val="20"/>
                <w:szCs w:val="20"/>
              </w:rPr>
              <w:t>meinen, ich hätte</w:t>
            </w:r>
            <w:r w:rsidR="00E15474">
              <w:rPr>
                <w:rFonts w:cs="Didot"/>
                <w:color w:val="000000"/>
                <w:sz w:val="20"/>
                <w:szCs w:val="20"/>
              </w:rPr>
              <w:t>, obwohl ich es gekonnt hätte</w:t>
            </w:r>
            <w:r w:rsidR="00952FC2">
              <w:rPr>
                <w:rFonts w:cs="Didot"/>
                <w:color w:val="000000"/>
                <w:sz w:val="20"/>
                <w:szCs w:val="20"/>
              </w:rPr>
              <w:t>,</w:t>
            </w:r>
            <w:r>
              <w:rPr>
                <w:rFonts w:cs="Didot"/>
                <w:color w:val="000000"/>
                <w:sz w:val="20"/>
                <w:szCs w:val="20"/>
              </w:rPr>
              <w:t xml:space="preserve"> nicht alles unternommen um </w:t>
            </w:r>
            <w:r w:rsidR="00952FC2">
              <w:rPr>
                <w:rFonts w:cs="Didot"/>
                <w:color w:val="000000"/>
                <w:sz w:val="20"/>
                <w:szCs w:val="20"/>
              </w:rPr>
              <w:t>dich zu retten, ich hätte nur genug Geld aufwenden müssen</w:t>
            </w:r>
            <w:r w:rsidR="005C2327">
              <w:rPr>
                <w:rFonts w:cs="Didot"/>
                <w:color w:val="000000"/>
                <w:sz w:val="20"/>
                <w:szCs w:val="20"/>
              </w:rPr>
              <w:t>, um einen Freund zu retten</w:t>
            </w:r>
            <w:r>
              <w:rPr>
                <w:rFonts w:cs="Didot"/>
                <w:color w:val="000000"/>
                <w:sz w:val="20"/>
                <w:szCs w:val="20"/>
              </w:rPr>
              <w:t xml:space="preserve">. Außerdem ist es Unrecht, sich selbst aufzugeben, </w:t>
            </w:r>
            <w:r w:rsidR="00A4353D">
              <w:rPr>
                <w:rFonts w:cs="Didot"/>
                <w:color w:val="000000"/>
                <w:sz w:val="20"/>
                <w:szCs w:val="20"/>
              </w:rPr>
              <w:t xml:space="preserve">wenn man sich selbst retten kann; </w:t>
            </w:r>
            <w:r>
              <w:rPr>
                <w:rFonts w:cs="Didot"/>
                <w:color w:val="000000"/>
                <w:sz w:val="20"/>
                <w:szCs w:val="20"/>
              </w:rPr>
              <w:t>und: so befriedigst du nur deine Feinde und gibst ihnen Recht in ihr</w:t>
            </w:r>
            <w:r w:rsidR="00A123F5">
              <w:rPr>
                <w:rFonts w:cs="Didot"/>
                <w:color w:val="000000"/>
                <w:sz w:val="20"/>
                <w:szCs w:val="20"/>
              </w:rPr>
              <w:t>em Urteil. Schließlich wirst du auch deinen Söhnen untreu</w:t>
            </w:r>
            <w:r>
              <w:rPr>
                <w:rFonts w:cs="Didot"/>
                <w:color w:val="000000"/>
                <w:sz w:val="20"/>
                <w:szCs w:val="20"/>
              </w:rPr>
              <w:t xml:space="preserve">, die du, obwohl du noch für ihre Ausbildung sorgen könntest, </w:t>
            </w:r>
            <w:r w:rsidR="00A123F5">
              <w:rPr>
                <w:rFonts w:cs="Didot"/>
                <w:color w:val="000000"/>
                <w:sz w:val="20"/>
                <w:szCs w:val="20"/>
              </w:rPr>
              <w:t xml:space="preserve">im Stich lassen würdest. Es wird </w:t>
            </w:r>
            <w:r>
              <w:rPr>
                <w:rFonts w:cs="Didot"/>
                <w:color w:val="000000"/>
                <w:sz w:val="20"/>
                <w:szCs w:val="20"/>
              </w:rPr>
              <w:t>schändlich und feige aussehen, dass weder wir dich noch du dich selbst gerettet hast. Du wählst nur den bequemsten Weg, wenn du das Todesurteil akzeptierst, müsstest aber das wählen, was ein anständiger und mutiger Mann wählen würde, z</w:t>
            </w:r>
            <w:r w:rsidR="006D6B1F">
              <w:rPr>
                <w:rFonts w:cs="Didot"/>
                <w:color w:val="000000"/>
                <w:sz w:val="20"/>
                <w:szCs w:val="20"/>
              </w:rPr>
              <w:t xml:space="preserve">umal wenn er behauptet, </w:t>
            </w:r>
            <w:r>
              <w:rPr>
                <w:rFonts w:cs="Didot"/>
                <w:color w:val="000000"/>
                <w:sz w:val="20"/>
                <w:szCs w:val="20"/>
              </w:rPr>
              <w:t xml:space="preserve">sich </w:t>
            </w:r>
            <w:r w:rsidR="006D6B1F">
              <w:rPr>
                <w:rFonts w:cs="Didot"/>
                <w:color w:val="000000"/>
                <w:sz w:val="20"/>
                <w:szCs w:val="20"/>
              </w:rPr>
              <w:t>sein Leben lang der Tugend befleißigt zu haben.</w:t>
            </w:r>
            <w:r>
              <w:rPr>
                <w:rFonts w:cs="Didot"/>
                <w:color w:val="000000"/>
                <w:sz w:val="20"/>
                <w:szCs w:val="20"/>
              </w:rPr>
              <w:t xml:space="preserve"> </w:t>
            </w:r>
            <w:r w:rsidRPr="002122E6">
              <w:rPr>
                <w:rFonts w:cs="Didot"/>
                <w:color w:val="808080" w:themeColor="background1" w:themeShade="80"/>
                <w:sz w:val="20"/>
                <w:szCs w:val="20"/>
              </w:rPr>
              <w:t>(44b- 45d)</w:t>
            </w:r>
          </w:p>
          <w:p w14:paraId="4BD4AE0F" w14:textId="77777777" w:rsidR="007C0AF5" w:rsidRDefault="007C0AF5" w:rsidP="00DF0A60">
            <w:pPr>
              <w:pBdr>
                <w:bottom w:val="single" w:sz="12" w:space="1" w:color="auto"/>
              </w:pBdr>
              <w:jc w:val="both"/>
              <w:rPr>
                <w:rFonts w:cs="Didot"/>
                <w:color w:val="000000"/>
                <w:sz w:val="20"/>
                <w:szCs w:val="20"/>
              </w:rPr>
            </w:pPr>
            <w:r>
              <w:rPr>
                <w:rFonts w:cs="Didot"/>
                <w:color w:val="000000"/>
                <w:sz w:val="20"/>
                <w:szCs w:val="20"/>
              </w:rPr>
              <w:t xml:space="preserve">SOKRATES: Deine Hilfsbereitschaft, lieber Kriton, ist viel wert, wenn es seine Richtigkeit damit hat; wenn aber nicht, dann ist sie, je größer, desto peinlicher. Wir müssen also prüfen, ob wir </w:t>
            </w:r>
            <w:r>
              <w:rPr>
                <w:rFonts w:ascii="Calibri" w:hAnsi="Calibri" w:cs="Didot"/>
                <w:color w:val="000000"/>
                <w:sz w:val="20"/>
                <w:szCs w:val="20"/>
              </w:rPr>
              <w:t xml:space="preserve">[!] </w:t>
            </w:r>
            <w:r>
              <w:rPr>
                <w:rFonts w:cs="Didot"/>
                <w:color w:val="000000"/>
                <w:sz w:val="20"/>
                <w:szCs w:val="20"/>
              </w:rPr>
              <w:t xml:space="preserve">dies tun sollen oder nicht. </w:t>
            </w:r>
          </w:p>
          <w:p w14:paraId="39264DF1" w14:textId="7DBC679F" w:rsidR="007C0AF5" w:rsidRDefault="007C0AF5" w:rsidP="00DF0A60">
            <w:pPr>
              <w:pBdr>
                <w:bottom w:val="single" w:sz="12" w:space="1" w:color="auto"/>
              </w:pBdr>
              <w:jc w:val="both"/>
              <w:rPr>
                <w:rFonts w:cs="Didot"/>
                <w:color w:val="000000"/>
                <w:sz w:val="20"/>
                <w:szCs w:val="20"/>
              </w:rPr>
            </w:pPr>
            <w:r>
              <w:rPr>
                <w:rFonts w:cs="Didot"/>
                <w:color w:val="000000"/>
                <w:sz w:val="20"/>
                <w:szCs w:val="20"/>
              </w:rPr>
              <w:t xml:space="preserve">   Ich halte es ja nicht erst jetzt, sondern schon immer so, dass</w:t>
            </w:r>
            <w:r w:rsidR="00836B79">
              <w:rPr>
                <w:rFonts w:cs="Didot"/>
                <w:color w:val="000000"/>
                <w:sz w:val="20"/>
                <w:szCs w:val="20"/>
              </w:rPr>
              <w:t xml:space="preserve"> ich nichts anderem von mir gehorche als dem Satz, der sich mir beim der Untersuchung</w:t>
            </w:r>
            <w:r>
              <w:rPr>
                <w:rFonts w:cs="Didot"/>
                <w:color w:val="000000"/>
                <w:sz w:val="20"/>
                <w:szCs w:val="20"/>
              </w:rPr>
              <w:t xml:space="preserve"> als der</w:t>
            </w:r>
            <w:r w:rsidR="00DE2E15">
              <w:rPr>
                <w:rFonts w:cs="Didot"/>
                <w:color w:val="000000"/>
                <w:sz w:val="20"/>
                <w:szCs w:val="20"/>
              </w:rPr>
              <w:t xml:space="preserve"> beste erweist. Und die Grundsätze</w:t>
            </w:r>
            <w:r w:rsidR="008D0385">
              <w:rPr>
                <w:rFonts w:cs="Didot"/>
                <w:color w:val="000000"/>
                <w:sz w:val="20"/>
                <w:szCs w:val="20"/>
              </w:rPr>
              <w:t>, die ich früher gefasst</w:t>
            </w:r>
            <w:r>
              <w:rPr>
                <w:rFonts w:cs="Didot"/>
                <w:color w:val="000000"/>
                <w:sz w:val="20"/>
                <w:szCs w:val="20"/>
              </w:rPr>
              <w:t xml:space="preserve"> hab</w:t>
            </w:r>
            <w:r w:rsidR="008D0385">
              <w:rPr>
                <w:rFonts w:cs="Didot"/>
                <w:color w:val="000000"/>
                <w:sz w:val="20"/>
                <w:szCs w:val="20"/>
              </w:rPr>
              <w:t>e, kann ich jetzt nicht ver</w:t>
            </w:r>
            <w:r>
              <w:rPr>
                <w:rFonts w:cs="Didot"/>
                <w:color w:val="000000"/>
                <w:sz w:val="20"/>
                <w:szCs w:val="20"/>
              </w:rPr>
              <w:t>werfen, nur weil mir di</w:t>
            </w:r>
            <w:r w:rsidR="008D0385">
              <w:rPr>
                <w:rFonts w:cs="Didot"/>
                <w:color w:val="000000"/>
                <w:sz w:val="20"/>
                <w:szCs w:val="20"/>
              </w:rPr>
              <w:t>eses Schicksal zustößt</w:t>
            </w:r>
            <w:r>
              <w:rPr>
                <w:rFonts w:cs="Didot"/>
                <w:color w:val="000000"/>
                <w:sz w:val="20"/>
                <w:szCs w:val="20"/>
              </w:rPr>
              <w:t xml:space="preserve">; sie </w:t>
            </w:r>
            <w:r w:rsidR="005D012B">
              <w:rPr>
                <w:rFonts w:cs="Didot"/>
                <w:color w:val="000000"/>
                <w:sz w:val="20"/>
                <w:szCs w:val="20"/>
              </w:rPr>
              <w:t xml:space="preserve">erscheinen mir noch ganz als dieselben und ich schätze und ehre sie noch ebenso wie vorher. </w:t>
            </w:r>
            <w:r>
              <w:rPr>
                <w:rFonts w:cs="Didot"/>
                <w:color w:val="000000"/>
                <w:sz w:val="20"/>
                <w:szCs w:val="20"/>
              </w:rPr>
              <w:t xml:space="preserve">Wenn wir </w:t>
            </w:r>
            <w:r w:rsidR="005D012B">
              <w:rPr>
                <w:rFonts w:cs="Didot"/>
                <w:color w:val="000000"/>
                <w:sz w:val="20"/>
                <w:szCs w:val="20"/>
              </w:rPr>
              <w:t xml:space="preserve">also jetzt nicht bessere als sie vorzubringen können, dann werde </w:t>
            </w:r>
            <w:r>
              <w:rPr>
                <w:rFonts w:cs="Didot"/>
                <w:color w:val="000000"/>
                <w:sz w:val="20"/>
                <w:szCs w:val="20"/>
              </w:rPr>
              <w:t>ich dir ni</w:t>
            </w:r>
            <w:r w:rsidR="005D012B">
              <w:rPr>
                <w:rFonts w:cs="Didot"/>
                <w:color w:val="000000"/>
                <w:sz w:val="20"/>
                <w:szCs w:val="20"/>
              </w:rPr>
              <w:t>cht nachgeben</w:t>
            </w:r>
            <w:r w:rsidR="0074100C">
              <w:rPr>
                <w:rFonts w:cs="Didot"/>
                <w:color w:val="000000"/>
                <w:sz w:val="20"/>
                <w:szCs w:val="20"/>
              </w:rPr>
              <w:t xml:space="preserve">, auch </w:t>
            </w:r>
            <w:r>
              <w:rPr>
                <w:rFonts w:cs="Didot"/>
                <w:color w:val="000000"/>
                <w:sz w:val="20"/>
                <w:szCs w:val="20"/>
              </w:rPr>
              <w:t>wenn</w:t>
            </w:r>
            <w:r w:rsidR="009700CE">
              <w:rPr>
                <w:rFonts w:cs="Didot"/>
                <w:color w:val="000000"/>
                <w:sz w:val="20"/>
                <w:szCs w:val="20"/>
              </w:rPr>
              <w:t xml:space="preserve"> </w:t>
            </w:r>
            <w:r>
              <w:rPr>
                <w:rFonts w:cs="Didot"/>
                <w:color w:val="000000"/>
                <w:sz w:val="20"/>
                <w:szCs w:val="20"/>
              </w:rPr>
              <w:t xml:space="preserve">die Macht der Menge </w:t>
            </w:r>
            <w:r w:rsidR="009700CE">
              <w:rPr>
                <w:rFonts w:cs="Didot"/>
                <w:color w:val="000000"/>
                <w:sz w:val="20"/>
                <w:szCs w:val="20"/>
              </w:rPr>
              <w:t xml:space="preserve">uns </w:t>
            </w:r>
            <w:r w:rsidR="00367E9C">
              <w:rPr>
                <w:rFonts w:cs="Didot"/>
                <w:color w:val="000000"/>
                <w:sz w:val="20"/>
                <w:szCs w:val="20"/>
              </w:rPr>
              <w:t>noch mehr</w:t>
            </w:r>
            <w:r w:rsidR="009700CE">
              <w:rPr>
                <w:rFonts w:cs="Didot"/>
                <w:color w:val="000000"/>
                <w:sz w:val="20"/>
                <w:szCs w:val="20"/>
              </w:rPr>
              <w:t xml:space="preserve"> als es schon geschieht, um uns wie Kinder einzuschüchtern, mit Gefangenschaft, Tod und Vermögensverlust bedroht.</w:t>
            </w:r>
            <w:r>
              <w:rPr>
                <w:rFonts w:cs="Didot"/>
                <w:color w:val="000000"/>
                <w:sz w:val="20"/>
                <w:szCs w:val="20"/>
              </w:rPr>
              <w:t xml:space="preserve"> </w:t>
            </w:r>
          </w:p>
          <w:p w14:paraId="0D88DDE3" w14:textId="01214520" w:rsidR="007C0AF5" w:rsidRDefault="007C0AF5" w:rsidP="00DF0A60">
            <w:pPr>
              <w:pBdr>
                <w:bottom w:val="single" w:sz="12" w:space="1" w:color="auto"/>
              </w:pBdr>
              <w:jc w:val="both"/>
              <w:rPr>
                <w:rFonts w:cs="Didot"/>
                <w:color w:val="000000"/>
                <w:sz w:val="20"/>
                <w:szCs w:val="20"/>
              </w:rPr>
            </w:pPr>
            <w:r>
              <w:rPr>
                <w:rFonts w:cs="Didot"/>
                <w:color w:val="000000"/>
                <w:sz w:val="20"/>
                <w:szCs w:val="20"/>
              </w:rPr>
              <w:t xml:space="preserve">   Wie können wir das am besten untersuchen? </w:t>
            </w:r>
            <w:r w:rsidR="001E4E4D">
              <w:rPr>
                <w:rFonts w:cs="Didot"/>
                <w:color w:val="000000"/>
                <w:sz w:val="20"/>
                <w:szCs w:val="20"/>
              </w:rPr>
              <w:t>Wir sollten uns auch nicht einfach auf das berufen, was die Leute oder die M</w:t>
            </w:r>
            <w:r w:rsidR="00E2013A">
              <w:rPr>
                <w:rFonts w:cs="Didot"/>
                <w:color w:val="000000"/>
                <w:sz w:val="20"/>
                <w:szCs w:val="20"/>
              </w:rPr>
              <w:t>ehrheit im A</w:t>
            </w:r>
            <w:r w:rsidR="001E4E4D">
              <w:rPr>
                <w:rFonts w:cs="Didot"/>
                <w:color w:val="000000"/>
                <w:sz w:val="20"/>
                <w:szCs w:val="20"/>
              </w:rPr>
              <w:t>llgemeinen</w:t>
            </w:r>
            <w:r w:rsidR="00E2013A">
              <w:rPr>
                <w:rFonts w:cs="Didot"/>
                <w:color w:val="000000"/>
                <w:sz w:val="20"/>
                <w:szCs w:val="20"/>
              </w:rPr>
              <w:t xml:space="preserve"> darüber denkt, denn sie könnte</w:t>
            </w:r>
            <w:r w:rsidR="001E4E4D">
              <w:rPr>
                <w:rFonts w:cs="Didot"/>
                <w:color w:val="000000"/>
                <w:sz w:val="20"/>
                <w:szCs w:val="20"/>
              </w:rPr>
              <w:t xml:space="preserve"> sich irren; </w:t>
            </w:r>
            <w:r w:rsidR="00E07A58">
              <w:rPr>
                <w:rFonts w:cs="Didot"/>
                <w:color w:val="000000"/>
                <w:sz w:val="20"/>
                <w:szCs w:val="20"/>
              </w:rPr>
              <w:t>die guten Meinungen soll man ehren, die schlechten nicht – und die guten sind ja wohl die vernünftigen</w:t>
            </w:r>
            <w:r w:rsidR="00E2013A">
              <w:rPr>
                <w:rFonts w:cs="Didot"/>
                <w:color w:val="000000"/>
                <w:sz w:val="20"/>
                <w:szCs w:val="20"/>
              </w:rPr>
              <w:t xml:space="preserve"> von Leuten, </w:t>
            </w:r>
            <w:r w:rsidR="00460CC3">
              <w:rPr>
                <w:rFonts w:cs="Didot"/>
                <w:color w:val="000000"/>
                <w:sz w:val="20"/>
                <w:szCs w:val="20"/>
              </w:rPr>
              <w:t>die sich auf Gerechtes und Ungerechtes verstehen</w:t>
            </w:r>
            <w:r w:rsidR="00E07A58">
              <w:rPr>
                <w:rFonts w:cs="Didot"/>
                <w:color w:val="000000"/>
                <w:sz w:val="20"/>
                <w:szCs w:val="20"/>
              </w:rPr>
              <w:t xml:space="preserve">; also </w:t>
            </w:r>
            <w:r w:rsidR="001E4E4D">
              <w:rPr>
                <w:rFonts w:cs="Didot"/>
                <w:color w:val="000000"/>
                <w:sz w:val="20"/>
                <w:szCs w:val="20"/>
              </w:rPr>
              <w:t>wir müssen selbst die richtige</w:t>
            </w:r>
            <w:r w:rsidR="00E07A58">
              <w:rPr>
                <w:rFonts w:cs="Didot"/>
                <w:color w:val="000000"/>
                <w:sz w:val="20"/>
                <w:szCs w:val="20"/>
              </w:rPr>
              <w:t>, vernünftige</w:t>
            </w:r>
            <w:r w:rsidR="001E4E4D">
              <w:rPr>
                <w:rFonts w:cs="Didot"/>
                <w:color w:val="000000"/>
                <w:sz w:val="20"/>
                <w:szCs w:val="20"/>
              </w:rPr>
              <w:t xml:space="preserve"> Antwort finden und dürfen uns das Denken nicht von den anderen abnehmen lassen. </w:t>
            </w:r>
            <w:r>
              <w:rPr>
                <w:rFonts w:cs="Didot"/>
                <w:color w:val="000000"/>
                <w:sz w:val="20"/>
                <w:szCs w:val="20"/>
              </w:rPr>
              <w:t>Wir sollten uns, denke ich, nicht von Gefühlen irreleiten lassen; sondern einen klaren Kopf bewahren, den reinen Tatsachen ermitteln und uns von vernünftigen Argumenten leiten lassen. Schlie</w:t>
            </w:r>
            <w:r w:rsidR="00B52F3B">
              <w:rPr>
                <w:rFonts w:cs="Didot"/>
                <w:color w:val="000000"/>
                <w:sz w:val="20"/>
                <w:szCs w:val="20"/>
              </w:rPr>
              <w:t xml:space="preserve">ßlich sollten wir nicht </w:t>
            </w:r>
            <w:r>
              <w:rPr>
                <w:rFonts w:cs="Didot"/>
                <w:color w:val="000000"/>
                <w:sz w:val="20"/>
                <w:szCs w:val="20"/>
              </w:rPr>
              <w:t xml:space="preserve">dem (Über-)Leben den größten Wert beimessen, sondern dem Recht-leben; nie tun sollten wir tun, was moralisch falsch ist, sondern die Frage beantworten, ob unser Verhalten richtig oder falsch ist – egal, was mit uns geschehen wird, was die Leute denken oder mit welchen Gefühlen wir dem Vorgefallenen gegenüberstehen. </w:t>
            </w:r>
          </w:p>
          <w:p w14:paraId="56B4FDF1" w14:textId="77777777" w:rsidR="007C0AF5" w:rsidRDefault="007C0AF5" w:rsidP="00DF0A60">
            <w:pPr>
              <w:pBdr>
                <w:bottom w:val="single" w:sz="12" w:space="1" w:color="auto"/>
              </w:pBdr>
              <w:jc w:val="both"/>
              <w:rPr>
                <w:rFonts w:cs="Didot"/>
                <w:color w:val="000000"/>
                <w:sz w:val="20"/>
                <w:szCs w:val="20"/>
              </w:rPr>
            </w:pPr>
            <w:r>
              <w:rPr>
                <w:rFonts w:cs="Didot"/>
                <w:color w:val="000000"/>
                <w:sz w:val="20"/>
                <w:szCs w:val="20"/>
              </w:rPr>
              <w:t xml:space="preserve">   So sollten wir die Sache gemeinsam untersuchen, und wenn du etwas widerlegen kannst von dem, was ich sage, dann widerlege es, und ich werde dir folgen. - Nun hatten wir uns doch schon auf den Grundsatz verständigt:</w:t>
            </w:r>
          </w:p>
          <w:p w14:paraId="787EF464" w14:textId="77777777" w:rsidR="007C0AF5" w:rsidRPr="002122E6" w:rsidRDefault="007C0AF5" w:rsidP="00DF0A60">
            <w:pPr>
              <w:pBdr>
                <w:bottom w:val="single" w:sz="12" w:space="1" w:color="auto"/>
              </w:pBdr>
              <w:jc w:val="both"/>
              <w:rPr>
                <w:rFonts w:cs="Didot"/>
                <w:color w:val="000000"/>
                <w:sz w:val="20"/>
                <w:szCs w:val="20"/>
              </w:rPr>
            </w:pPr>
            <w:r w:rsidRPr="00E83A84">
              <w:rPr>
                <w:rFonts w:cs="Didot"/>
                <w:i/>
                <w:color w:val="000000"/>
                <w:sz w:val="20"/>
                <w:szCs w:val="20"/>
              </w:rPr>
              <w:t>Man sollte nie jemanden schädigen</w:t>
            </w:r>
            <w:r>
              <w:rPr>
                <w:rFonts w:cs="Didot"/>
                <w:color w:val="000000"/>
                <w:sz w:val="20"/>
                <w:szCs w:val="20"/>
              </w:rPr>
              <w:t xml:space="preserve">.                                                                                                  </w:t>
            </w:r>
            <w:r w:rsidRPr="00C47C02">
              <w:rPr>
                <w:rFonts w:cs="Didot"/>
                <w:b/>
                <w:color w:val="000000"/>
                <w:sz w:val="20"/>
                <w:szCs w:val="20"/>
              </w:rPr>
              <w:t xml:space="preserve">  </w:t>
            </w:r>
            <w:r w:rsidRPr="000F12B0">
              <w:rPr>
                <w:rFonts w:ascii="Calibri" w:hAnsi="Calibri" w:cs="Didot"/>
                <w:b/>
                <w:color w:val="A6A6A6" w:themeColor="background1" w:themeShade="A6"/>
                <w:sz w:val="20"/>
                <w:szCs w:val="20"/>
              </w:rPr>
              <w:t>[</w:t>
            </w:r>
            <w:r w:rsidRPr="000F12B0">
              <w:rPr>
                <w:rFonts w:cs="Didot"/>
                <w:b/>
                <w:color w:val="A6A6A6" w:themeColor="background1" w:themeShade="A6"/>
                <w:sz w:val="20"/>
                <w:szCs w:val="20"/>
              </w:rPr>
              <w:t>P1</w:t>
            </w:r>
            <w:r w:rsidRPr="000F12B0">
              <w:rPr>
                <w:rFonts w:ascii="Calibri" w:hAnsi="Calibri" w:cs="Didot"/>
                <w:b/>
                <w:color w:val="A6A6A6" w:themeColor="background1" w:themeShade="A6"/>
                <w:sz w:val="20"/>
                <w:szCs w:val="20"/>
              </w:rPr>
              <w:t xml:space="preserve">] </w:t>
            </w:r>
          </w:p>
          <w:p w14:paraId="3972AB78" w14:textId="77777777" w:rsidR="007C0AF5" w:rsidRDefault="007C0AF5" w:rsidP="00DF0A60">
            <w:pPr>
              <w:pBdr>
                <w:bottom w:val="single" w:sz="12" w:space="1" w:color="auto"/>
              </w:pBdr>
              <w:jc w:val="both"/>
              <w:rPr>
                <w:rFonts w:cs="Didot"/>
                <w:color w:val="000000"/>
                <w:sz w:val="20"/>
                <w:szCs w:val="20"/>
              </w:rPr>
            </w:pPr>
            <w:r>
              <w:rPr>
                <w:rFonts w:cs="Didot"/>
                <w:color w:val="000000"/>
                <w:sz w:val="20"/>
                <w:szCs w:val="20"/>
              </w:rPr>
              <w:t xml:space="preserve">Wenn ich nun fliehe, schädige ich den Staat.                                                                                     </w:t>
            </w:r>
            <w:r w:rsidRPr="000F12B0">
              <w:rPr>
                <w:rFonts w:ascii="Calibri" w:hAnsi="Calibri" w:cs="Didot"/>
                <w:b/>
                <w:color w:val="A6A6A6" w:themeColor="background1" w:themeShade="A6"/>
                <w:sz w:val="20"/>
                <w:szCs w:val="20"/>
              </w:rPr>
              <w:t>[</w:t>
            </w:r>
            <w:r w:rsidRPr="000F12B0">
              <w:rPr>
                <w:rFonts w:cs="Didot"/>
                <w:b/>
                <w:color w:val="A6A6A6" w:themeColor="background1" w:themeShade="A6"/>
                <w:sz w:val="20"/>
                <w:szCs w:val="20"/>
              </w:rPr>
              <w:t>P2</w:t>
            </w:r>
            <w:r w:rsidRPr="000F12B0">
              <w:rPr>
                <w:rFonts w:ascii="Calibri" w:hAnsi="Calibri" w:cs="Didot"/>
                <w:b/>
                <w:color w:val="A6A6A6" w:themeColor="background1" w:themeShade="A6"/>
                <w:sz w:val="20"/>
                <w:szCs w:val="20"/>
              </w:rPr>
              <w:t>]</w:t>
            </w:r>
          </w:p>
          <w:p w14:paraId="7F290045" w14:textId="77777777" w:rsidR="007C0AF5" w:rsidRDefault="007C0AF5" w:rsidP="00DF0A60">
            <w:pPr>
              <w:pBdr>
                <w:bottom w:val="single" w:sz="12" w:space="1" w:color="auto"/>
              </w:pBdr>
              <w:jc w:val="both"/>
              <w:rPr>
                <w:rFonts w:cs="Didot"/>
                <w:color w:val="000000"/>
                <w:sz w:val="20"/>
                <w:szCs w:val="20"/>
              </w:rPr>
            </w:pPr>
            <w:r>
              <w:rPr>
                <w:rFonts w:cs="Didot"/>
                <w:color w:val="000000"/>
                <w:sz w:val="20"/>
                <w:szCs w:val="20"/>
              </w:rPr>
              <w:t>(Flucht würde das Prinzip der Gesetzesgeltung/Rechtssetzung in Frage stellen).</w:t>
            </w:r>
          </w:p>
          <w:p w14:paraId="62FC4390" w14:textId="77777777" w:rsidR="007C0AF5" w:rsidRDefault="007C0AF5" w:rsidP="00DF0A60">
            <w:pPr>
              <w:pBdr>
                <w:bottom w:val="single" w:sz="12" w:space="1" w:color="auto"/>
              </w:pBdr>
              <w:jc w:val="both"/>
              <w:rPr>
                <w:rFonts w:cs="Didot"/>
                <w:color w:val="000000"/>
                <w:sz w:val="20"/>
                <w:szCs w:val="20"/>
              </w:rPr>
            </w:pPr>
            <w:r>
              <w:rPr>
                <w:rFonts w:cs="Didot"/>
                <w:color w:val="000000"/>
                <w:sz w:val="20"/>
                <w:szCs w:val="20"/>
              </w:rPr>
              <w:t xml:space="preserve">Also sollte ich nicht fliehen.                                                                                                                   </w:t>
            </w:r>
            <w:r w:rsidRPr="000F12B0">
              <w:rPr>
                <w:rFonts w:ascii="Calibri" w:hAnsi="Calibri" w:cs="Didot"/>
                <w:b/>
                <w:color w:val="A6A6A6" w:themeColor="background1" w:themeShade="A6"/>
                <w:sz w:val="20"/>
                <w:szCs w:val="20"/>
              </w:rPr>
              <w:t>[</w:t>
            </w:r>
            <w:r w:rsidRPr="000F12B0">
              <w:rPr>
                <w:rFonts w:cs="Didot"/>
                <w:b/>
                <w:color w:val="A6A6A6" w:themeColor="background1" w:themeShade="A6"/>
                <w:sz w:val="20"/>
                <w:szCs w:val="20"/>
              </w:rPr>
              <w:t>C</w:t>
            </w:r>
            <w:r w:rsidRPr="000F12B0">
              <w:rPr>
                <w:rFonts w:ascii="Calibri" w:hAnsi="Calibri" w:cs="Didot"/>
                <w:b/>
                <w:color w:val="A6A6A6" w:themeColor="background1" w:themeShade="A6"/>
                <w:sz w:val="20"/>
                <w:szCs w:val="20"/>
              </w:rPr>
              <w:t>]</w:t>
            </w:r>
            <w:r w:rsidRPr="000F12B0">
              <w:rPr>
                <w:rFonts w:cs="Didot"/>
                <w:b/>
                <w:color w:val="A6A6A6" w:themeColor="background1" w:themeShade="A6"/>
                <w:sz w:val="20"/>
                <w:szCs w:val="20"/>
              </w:rPr>
              <w:t xml:space="preserve"> </w:t>
            </w:r>
          </w:p>
          <w:p w14:paraId="02B8C5C1" w14:textId="77777777" w:rsidR="007C0AF5" w:rsidRDefault="007C0AF5" w:rsidP="00DF0A60">
            <w:pPr>
              <w:pBdr>
                <w:bottom w:val="single" w:sz="12" w:space="1" w:color="auto"/>
              </w:pBdr>
              <w:jc w:val="both"/>
              <w:rPr>
                <w:rFonts w:cs="Didot"/>
                <w:color w:val="000000"/>
                <w:sz w:val="20"/>
                <w:szCs w:val="20"/>
              </w:rPr>
            </w:pPr>
            <w:r>
              <w:rPr>
                <w:rFonts w:cs="Didot"/>
                <w:color w:val="000000"/>
                <w:sz w:val="20"/>
                <w:szCs w:val="20"/>
              </w:rPr>
              <w:t xml:space="preserve">   Auch mit dem folgenden Grundsatz warst du doch einverstanden:</w:t>
            </w:r>
          </w:p>
          <w:p w14:paraId="058739CF" w14:textId="77777777" w:rsidR="007C0AF5" w:rsidRDefault="007C0AF5" w:rsidP="00DF0A60">
            <w:pPr>
              <w:pBdr>
                <w:bottom w:val="single" w:sz="12" w:space="1" w:color="auto"/>
              </w:pBdr>
              <w:jc w:val="both"/>
              <w:rPr>
                <w:rFonts w:cs="Didot"/>
                <w:color w:val="000000"/>
                <w:sz w:val="20"/>
                <w:szCs w:val="20"/>
              </w:rPr>
            </w:pPr>
            <w:r w:rsidRPr="00E83A84">
              <w:rPr>
                <w:rFonts w:cs="Didot"/>
                <w:i/>
                <w:color w:val="000000"/>
                <w:sz w:val="20"/>
                <w:szCs w:val="20"/>
              </w:rPr>
              <w:t>Versprechen und Abmachungen sollte man halten</w:t>
            </w:r>
            <w:r>
              <w:rPr>
                <w:rFonts w:cs="Didot"/>
                <w:color w:val="000000"/>
                <w:sz w:val="20"/>
                <w:szCs w:val="20"/>
              </w:rPr>
              <w:t xml:space="preserve">.                                                                          </w:t>
            </w:r>
            <w:r w:rsidRPr="000F12B0">
              <w:rPr>
                <w:rFonts w:ascii="Calibri" w:hAnsi="Calibri" w:cs="Didot"/>
                <w:b/>
                <w:color w:val="A6A6A6" w:themeColor="background1" w:themeShade="A6"/>
                <w:sz w:val="20"/>
                <w:szCs w:val="20"/>
              </w:rPr>
              <w:t>[</w:t>
            </w:r>
            <w:r w:rsidRPr="000F12B0">
              <w:rPr>
                <w:rFonts w:cs="Didot"/>
                <w:b/>
                <w:color w:val="A6A6A6" w:themeColor="background1" w:themeShade="A6"/>
                <w:sz w:val="20"/>
                <w:szCs w:val="20"/>
              </w:rPr>
              <w:t>P1</w:t>
            </w:r>
            <w:r w:rsidRPr="000F12B0">
              <w:rPr>
                <w:rFonts w:ascii="Calibri" w:hAnsi="Calibri" w:cs="Didot"/>
                <w:b/>
                <w:color w:val="A6A6A6" w:themeColor="background1" w:themeShade="A6"/>
                <w:sz w:val="20"/>
                <w:szCs w:val="20"/>
              </w:rPr>
              <w:t>]</w:t>
            </w:r>
          </w:p>
          <w:p w14:paraId="2FC172A0" w14:textId="57EA6BD2" w:rsidR="007C0AF5" w:rsidRDefault="007C0AF5" w:rsidP="00DF0A60">
            <w:pPr>
              <w:pBdr>
                <w:bottom w:val="single" w:sz="12" w:space="1" w:color="auto"/>
              </w:pBdr>
              <w:jc w:val="both"/>
              <w:rPr>
                <w:rFonts w:cs="Didot"/>
                <w:color w:val="000000"/>
                <w:sz w:val="20"/>
                <w:szCs w:val="20"/>
              </w:rPr>
            </w:pPr>
            <w:r>
              <w:rPr>
                <w:rFonts w:cs="Didot"/>
                <w:color w:val="000000"/>
                <w:sz w:val="20"/>
                <w:szCs w:val="20"/>
              </w:rPr>
              <w:t>Ich hab lange in Athen</w:t>
            </w:r>
            <w:r w:rsidR="00833280">
              <w:rPr>
                <w:rFonts w:cs="Didot"/>
                <w:color w:val="000000"/>
                <w:sz w:val="20"/>
                <w:szCs w:val="20"/>
              </w:rPr>
              <w:t xml:space="preserve"> gelebt</w:t>
            </w:r>
            <w:r>
              <w:rPr>
                <w:rFonts w:cs="Didot"/>
                <w:color w:val="000000"/>
                <w:sz w:val="20"/>
                <w:szCs w:val="20"/>
              </w:rPr>
              <w:t xml:space="preserve">, das ich </w:t>
            </w:r>
            <w:r w:rsidR="00833280">
              <w:rPr>
                <w:rFonts w:cs="Didot"/>
                <w:color w:val="000000"/>
                <w:sz w:val="20"/>
                <w:szCs w:val="20"/>
              </w:rPr>
              <w:t xml:space="preserve">hätte verlassen können,  </w:t>
            </w:r>
            <w:r>
              <w:rPr>
                <w:rFonts w:cs="Didot"/>
                <w:color w:val="000000"/>
                <w:sz w:val="20"/>
                <w:szCs w:val="20"/>
              </w:rPr>
              <w:t xml:space="preserve">                                                   </w:t>
            </w:r>
            <w:r w:rsidRPr="000F12B0">
              <w:rPr>
                <w:rFonts w:ascii="Calibri" w:hAnsi="Calibri" w:cs="Didot"/>
                <w:b/>
                <w:color w:val="A6A6A6" w:themeColor="background1" w:themeShade="A6"/>
                <w:sz w:val="20"/>
                <w:szCs w:val="20"/>
              </w:rPr>
              <w:t>[</w:t>
            </w:r>
            <w:r w:rsidRPr="000F12B0">
              <w:rPr>
                <w:rFonts w:cs="Didot"/>
                <w:b/>
                <w:color w:val="A6A6A6" w:themeColor="background1" w:themeShade="A6"/>
                <w:sz w:val="20"/>
                <w:szCs w:val="20"/>
              </w:rPr>
              <w:t>P2</w:t>
            </w:r>
            <w:r w:rsidRPr="000F12B0">
              <w:rPr>
                <w:rFonts w:ascii="Calibri" w:hAnsi="Calibri" w:cs="Didot"/>
                <w:b/>
                <w:color w:val="A6A6A6" w:themeColor="background1" w:themeShade="A6"/>
                <w:sz w:val="20"/>
                <w:szCs w:val="20"/>
              </w:rPr>
              <w:t>]</w:t>
            </w:r>
            <w:r w:rsidRPr="000F12B0">
              <w:rPr>
                <w:rFonts w:cs="Didot"/>
                <w:color w:val="A6A6A6" w:themeColor="background1" w:themeShade="A6"/>
                <w:sz w:val="20"/>
                <w:szCs w:val="20"/>
              </w:rPr>
              <w:t xml:space="preserve"> </w:t>
            </w:r>
          </w:p>
          <w:p w14:paraId="2B5725FB" w14:textId="77777777" w:rsidR="007C0AF5" w:rsidRDefault="007C0AF5" w:rsidP="00DF0A60">
            <w:pPr>
              <w:pBdr>
                <w:bottom w:val="single" w:sz="12" w:space="1" w:color="auto"/>
              </w:pBdr>
              <w:jc w:val="both"/>
              <w:rPr>
                <w:rFonts w:cs="Didot"/>
                <w:color w:val="000000"/>
                <w:sz w:val="20"/>
                <w:szCs w:val="20"/>
              </w:rPr>
            </w:pPr>
            <w:r>
              <w:rPr>
                <w:rFonts w:cs="Didot"/>
                <w:color w:val="000000"/>
                <w:sz w:val="20"/>
                <w:szCs w:val="20"/>
              </w:rPr>
              <w:t>mich somit stillschweigend mit den bestehenden Gesetzen einverstanden erklärt.</w:t>
            </w:r>
          </w:p>
          <w:p w14:paraId="4958CBD0" w14:textId="77777777" w:rsidR="007C0AF5" w:rsidRDefault="007C0AF5" w:rsidP="00DF0A60">
            <w:pPr>
              <w:pBdr>
                <w:bottom w:val="single" w:sz="12" w:space="1" w:color="auto"/>
              </w:pBdr>
              <w:jc w:val="both"/>
              <w:rPr>
                <w:rFonts w:cs="Didot"/>
                <w:color w:val="000000"/>
                <w:sz w:val="20"/>
                <w:szCs w:val="20"/>
              </w:rPr>
            </w:pPr>
            <w:r>
              <w:rPr>
                <w:rFonts w:cs="Didot"/>
                <w:color w:val="000000"/>
                <w:sz w:val="20"/>
                <w:szCs w:val="20"/>
              </w:rPr>
              <w:t xml:space="preserve">Also sollte ich nicht fliehen.                                                                                                                    </w:t>
            </w:r>
            <w:r w:rsidRPr="000F12B0">
              <w:rPr>
                <w:rFonts w:ascii="Calibri" w:hAnsi="Calibri" w:cs="Didot"/>
                <w:b/>
                <w:color w:val="A6A6A6" w:themeColor="background1" w:themeShade="A6"/>
                <w:sz w:val="20"/>
                <w:szCs w:val="20"/>
              </w:rPr>
              <w:t>[</w:t>
            </w:r>
            <w:r w:rsidRPr="000F12B0">
              <w:rPr>
                <w:rFonts w:cs="Didot"/>
                <w:b/>
                <w:color w:val="A6A6A6" w:themeColor="background1" w:themeShade="A6"/>
                <w:sz w:val="20"/>
                <w:szCs w:val="20"/>
              </w:rPr>
              <w:t>C</w:t>
            </w:r>
            <w:r w:rsidRPr="000F12B0">
              <w:rPr>
                <w:rFonts w:ascii="Calibri" w:hAnsi="Calibri" w:cs="Didot"/>
                <w:b/>
                <w:color w:val="A6A6A6" w:themeColor="background1" w:themeShade="A6"/>
                <w:sz w:val="20"/>
                <w:szCs w:val="20"/>
              </w:rPr>
              <w:t>]</w:t>
            </w:r>
          </w:p>
          <w:p w14:paraId="6E8FC08A" w14:textId="77777777" w:rsidR="007C0AF5" w:rsidRDefault="007C0AF5" w:rsidP="00DF0A60">
            <w:pPr>
              <w:pBdr>
                <w:bottom w:val="single" w:sz="12" w:space="1" w:color="auto"/>
              </w:pBdr>
              <w:jc w:val="both"/>
              <w:rPr>
                <w:rFonts w:cs="Didot"/>
                <w:color w:val="000000"/>
                <w:sz w:val="20"/>
                <w:szCs w:val="20"/>
              </w:rPr>
            </w:pPr>
            <w:r>
              <w:rPr>
                <w:rFonts w:cs="Didot"/>
                <w:color w:val="000000"/>
                <w:sz w:val="20"/>
                <w:szCs w:val="20"/>
              </w:rPr>
              <w:t xml:space="preserve">   Und gilt nicht auch noch als Drittes der Grundsatz:   </w:t>
            </w:r>
          </w:p>
          <w:p w14:paraId="1BDA6BB7" w14:textId="77777777" w:rsidR="007C0AF5" w:rsidRDefault="007C0AF5" w:rsidP="00DF0A60">
            <w:pPr>
              <w:pBdr>
                <w:bottom w:val="single" w:sz="12" w:space="1" w:color="auto"/>
              </w:pBdr>
              <w:jc w:val="both"/>
              <w:rPr>
                <w:rFonts w:cs="Didot"/>
                <w:color w:val="000000"/>
                <w:sz w:val="20"/>
                <w:szCs w:val="20"/>
              </w:rPr>
            </w:pPr>
            <w:r w:rsidRPr="00E83A84">
              <w:rPr>
                <w:rFonts w:cs="Didot"/>
                <w:i/>
                <w:color w:val="000000"/>
                <w:sz w:val="20"/>
                <w:szCs w:val="20"/>
              </w:rPr>
              <w:t>Eltern und Lehrern sollte man Respekt und Gehorsam erweisen</w:t>
            </w:r>
            <w:r>
              <w:rPr>
                <w:rFonts w:cs="Didot"/>
                <w:color w:val="000000"/>
                <w:sz w:val="20"/>
                <w:szCs w:val="20"/>
              </w:rPr>
              <w:t xml:space="preserve">.                                                    </w:t>
            </w:r>
            <w:r w:rsidRPr="000F12B0">
              <w:rPr>
                <w:rFonts w:ascii="Calibri" w:hAnsi="Calibri" w:cs="Didot"/>
                <w:b/>
                <w:color w:val="A6A6A6" w:themeColor="background1" w:themeShade="A6"/>
                <w:sz w:val="20"/>
                <w:szCs w:val="20"/>
              </w:rPr>
              <w:t>[</w:t>
            </w:r>
            <w:r w:rsidRPr="000F12B0">
              <w:rPr>
                <w:rFonts w:cs="Didot"/>
                <w:b/>
                <w:color w:val="A6A6A6" w:themeColor="background1" w:themeShade="A6"/>
                <w:sz w:val="20"/>
                <w:szCs w:val="20"/>
              </w:rPr>
              <w:t>P1</w:t>
            </w:r>
            <w:r w:rsidRPr="000F12B0">
              <w:rPr>
                <w:rFonts w:ascii="Calibri" w:hAnsi="Calibri" w:cs="Didot"/>
                <w:b/>
                <w:color w:val="A6A6A6" w:themeColor="background1" w:themeShade="A6"/>
                <w:sz w:val="20"/>
                <w:szCs w:val="20"/>
              </w:rPr>
              <w:t>]</w:t>
            </w:r>
          </w:p>
          <w:p w14:paraId="25630F71" w14:textId="77777777" w:rsidR="007C0AF5" w:rsidRDefault="007C0AF5" w:rsidP="00DF0A60">
            <w:pPr>
              <w:pBdr>
                <w:bottom w:val="single" w:sz="12" w:space="1" w:color="auto"/>
              </w:pBdr>
              <w:jc w:val="both"/>
              <w:rPr>
                <w:rFonts w:cs="Didot"/>
                <w:color w:val="000000"/>
                <w:sz w:val="20"/>
                <w:szCs w:val="20"/>
              </w:rPr>
            </w:pPr>
            <w:r>
              <w:rPr>
                <w:rFonts w:cs="Didot"/>
                <w:color w:val="000000"/>
                <w:sz w:val="20"/>
                <w:szCs w:val="20"/>
              </w:rPr>
              <w:t xml:space="preserve">Der Staat, dem ich angehöre, hat praktisch die Funktion von Eltern und Lehrern.                      </w:t>
            </w:r>
            <w:r w:rsidRPr="000F12B0">
              <w:rPr>
                <w:rFonts w:ascii="Calibri" w:hAnsi="Calibri" w:cs="Didot"/>
                <w:b/>
                <w:color w:val="A6A6A6" w:themeColor="background1" w:themeShade="A6"/>
                <w:sz w:val="20"/>
                <w:szCs w:val="20"/>
              </w:rPr>
              <w:t>[</w:t>
            </w:r>
            <w:r w:rsidRPr="000F12B0">
              <w:rPr>
                <w:rFonts w:cs="Didot"/>
                <w:b/>
                <w:color w:val="A6A6A6" w:themeColor="background1" w:themeShade="A6"/>
                <w:sz w:val="20"/>
                <w:szCs w:val="20"/>
              </w:rPr>
              <w:t>P2</w:t>
            </w:r>
            <w:r w:rsidRPr="000F12B0">
              <w:rPr>
                <w:rFonts w:ascii="Calibri" w:hAnsi="Calibri" w:cs="Didot"/>
                <w:b/>
                <w:color w:val="A6A6A6" w:themeColor="background1" w:themeShade="A6"/>
                <w:sz w:val="20"/>
                <w:szCs w:val="20"/>
              </w:rPr>
              <w:t>]</w:t>
            </w:r>
          </w:p>
          <w:p w14:paraId="64543239" w14:textId="77777777" w:rsidR="007C0AF5" w:rsidRDefault="007C0AF5" w:rsidP="00DF0A60">
            <w:pPr>
              <w:pBdr>
                <w:bottom w:val="single" w:sz="12" w:space="1" w:color="auto"/>
              </w:pBdr>
              <w:jc w:val="both"/>
              <w:rPr>
                <w:rFonts w:ascii="Calibri" w:hAnsi="Calibri" w:cs="Didot"/>
                <w:b/>
                <w:color w:val="A6A6A6" w:themeColor="background1" w:themeShade="A6"/>
                <w:sz w:val="20"/>
                <w:szCs w:val="20"/>
              </w:rPr>
            </w:pPr>
            <w:r>
              <w:rPr>
                <w:rFonts w:cs="Didot"/>
                <w:color w:val="000000"/>
                <w:sz w:val="20"/>
                <w:szCs w:val="20"/>
              </w:rPr>
              <w:t xml:space="preserve">Also sollte ich nicht fliehen.                                                                                                                    </w:t>
            </w:r>
            <w:r w:rsidRPr="00C01670">
              <w:rPr>
                <w:rFonts w:ascii="Calibri" w:hAnsi="Calibri" w:cs="Didot"/>
                <w:b/>
                <w:color w:val="A6A6A6" w:themeColor="background1" w:themeShade="A6"/>
                <w:sz w:val="20"/>
                <w:szCs w:val="20"/>
              </w:rPr>
              <w:t>[</w:t>
            </w:r>
            <w:r w:rsidRPr="00C01670">
              <w:rPr>
                <w:rFonts w:cs="Didot"/>
                <w:b/>
                <w:color w:val="A6A6A6" w:themeColor="background1" w:themeShade="A6"/>
                <w:sz w:val="20"/>
                <w:szCs w:val="20"/>
              </w:rPr>
              <w:t>C</w:t>
            </w:r>
            <w:r w:rsidRPr="00C01670">
              <w:rPr>
                <w:rFonts w:ascii="Calibri" w:hAnsi="Calibri" w:cs="Didot"/>
                <w:b/>
                <w:color w:val="A6A6A6" w:themeColor="background1" w:themeShade="A6"/>
                <w:sz w:val="20"/>
                <w:szCs w:val="20"/>
              </w:rPr>
              <w:t>]</w:t>
            </w:r>
            <w:r w:rsidRPr="00C01670">
              <w:rPr>
                <w:rFonts w:cs="Didot"/>
                <w:color w:val="000000"/>
                <w:sz w:val="20"/>
                <w:szCs w:val="20"/>
              </w:rPr>
              <w:t xml:space="preserve">                                                                                                                 </w:t>
            </w:r>
          </w:p>
          <w:p w14:paraId="0D179C30" w14:textId="77777777" w:rsidR="007C0AF5" w:rsidRDefault="007C0AF5" w:rsidP="00DF0A60">
            <w:pPr>
              <w:pBdr>
                <w:bottom w:val="single" w:sz="12" w:space="1" w:color="auto"/>
              </w:pBdr>
              <w:jc w:val="both"/>
              <w:rPr>
                <w:rFonts w:ascii="Calibri" w:hAnsi="Calibri" w:cs="Didot"/>
                <w:b/>
                <w:color w:val="A6A6A6" w:themeColor="background1" w:themeShade="A6"/>
                <w:sz w:val="20"/>
                <w:szCs w:val="20"/>
              </w:rPr>
            </w:pPr>
            <w:r>
              <w:rPr>
                <w:rFonts w:cs="Didot"/>
                <w:color w:val="000000"/>
                <w:sz w:val="20"/>
                <w:szCs w:val="20"/>
              </w:rPr>
              <w:t xml:space="preserve">KRITON: Ich habe nichts einzuwenden.                     </w:t>
            </w:r>
          </w:p>
          <w:p w14:paraId="5DCF8AFE" w14:textId="645ED46E" w:rsidR="007C0AF5" w:rsidRPr="00D9761B" w:rsidRDefault="00BD04EF" w:rsidP="00DF0A60">
            <w:pPr>
              <w:pBdr>
                <w:bottom w:val="single" w:sz="12" w:space="1" w:color="auto"/>
              </w:pBdr>
              <w:jc w:val="center"/>
              <w:rPr>
                <w:rFonts w:cs="Didot"/>
                <w:color w:val="000000"/>
                <w:sz w:val="20"/>
                <w:szCs w:val="20"/>
              </w:rPr>
            </w:pPr>
            <w:r>
              <w:rPr>
                <w:rFonts w:cs="Didot"/>
                <w:color w:val="808080" w:themeColor="background1" w:themeShade="80"/>
                <w:sz w:val="20"/>
                <w:szCs w:val="20"/>
              </w:rPr>
              <w:t xml:space="preserve">                                                 Gekürzt und b</w:t>
            </w:r>
            <w:r w:rsidR="00D9761B" w:rsidRPr="00D9761B">
              <w:rPr>
                <w:rFonts w:cs="Didot"/>
                <w:color w:val="808080" w:themeColor="background1" w:themeShade="80"/>
                <w:sz w:val="20"/>
                <w:szCs w:val="20"/>
              </w:rPr>
              <w:t>earbeitet nach der Übe</w:t>
            </w:r>
            <w:r>
              <w:rPr>
                <w:rFonts w:cs="Didot"/>
                <w:color w:val="808080" w:themeColor="background1" w:themeShade="80"/>
                <w:sz w:val="20"/>
                <w:szCs w:val="20"/>
              </w:rPr>
              <w:t xml:space="preserve">rs. von F. Schleiermacher </w:t>
            </w:r>
            <w:r w:rsidR="007C0AF5" w:rsidRPr="00D9761B">
              <w:rPr>
                <w:rFonts w:cs="Didot"/>
                <w:color w:val="808080" w:themeColor="background1" w:themeShade="80"/>
                <w:sz w:val="20"/>
                <w:szCs w:val="20"/>
              </w:rPr>
              <w:t xml:space="preserve">                                                 </w:t>
            </w:r>
          </w:p>
        </w:tc>
      </w:tr>
    </w:tbl>
    <w:p w14:paraId="30BB0D54" w14:textId="77777777" w:rsidR="007C0AF5" w:rsidRDefault="007C0AF5" w:rsidP="007C0AF5">
      <w:pPr>
        <w:rPr>
          <w:sz w:val="22"/>
          <w:szCs w:val="22"/>
        </w:rPr>
      </w:pPr>
    </w:p>
    <w:p w14:paraId="7CF1F9E5" w14:textId="77777777" w:rsidR="002A6808" w:rsidRDefault="002A6808" w:rsidP="007C0AF5">
      <w:pPr>
        <w:rPr>
          <w:sz w:val="22"/>
          <w:szCs w:val="22"/>
        </w:rPr>
      </w:pPr>
    </w:p>
    <w:tbl>
      <w:tblPr>
        <w:tblStyle w:val="Tabellenraster"/>
        <w:tblW w:w="0" w:type="auto"/>
        <w:tblLook w:val="04A0" w:firstRow="1" w:lastRow="0" w:firstColumn="1" w:lastColumn="0" w:noHBand="0" w:noVBand="1"/>
      </w:tblPr>
      <w:tblGrid>
        <w:gridCol w:w="5287"/>
        <w:gridCol w:w="3769"/>
      </w:tblGrid>
      <w:tr w:rsidR="007C0AF5" w:rsidRPr="00846CAA" w14:paraId="6C1A9869" w14:textId="77777777" w:rsidTr="00DF0A60">
        <w:tc>
          <w:tcPr>
            <w:tcW w:w="5287" w:type="dxa"/>
            <w:shd w:val="clear" w:color="auto" w:fill="D9D9D9" w:themeFill="background1" w:themeFillShade="D9"/>
          </w:tcPr>
          <w:p w14:paraId="12FB23D0" w14:textId="77777777" w:rsidR="007C0AF5" w:rsidRPr="00846CAA" w:rsidRDefault="007C0AF5" w:rsidP="00DF0A60">
            <w:pPr>
              <w:rPr>
                <w:b/>
                <w:i/>
                <w:sz w:val="22"/>
                <w:szCs w:val="22"/>
              </w:rPr>
            </w:pPr>
            <w:r>
              <w:rPr>
                <w:b/>
                <w:i/>
                <w:sz w:val="22"/>
                <w:szCs w:val="22"/>
              </w:rPr>
              <w:lastRenderedPageBreak/>
              <w:t>Arbeitsanregungen</w:t>
            </w:r>
          </w:p>
        </w:tc>
        <w:tc>
          <w:tcPr>
            <w:tcW w:w="3769" w:type="dxa"/>
            <w:shd w:val="clear" w:color="auto" w:fill="D9D9D9" w:themeFill="background1" w:themeFillShade="D9"/>
          </w:tcPr>
          <w:p w14:paraId="4799A34D" w14:textId="77777777" w:rsidR="007C0AF5" w:rsidRPr="00A71E93" w:rsidRDefault="007C0AF5" w:rsidP="00DF0A60">
            <w:pPr>
              <w:pBdr>
                <w:bottom w:val="single" w:sz="4" w:space="1" w:color="auto"/>
              </w:pBdr>
              <w:rPr>
                <w:b/>
                <w:i/>
                <w:sz w:val="22"/>
                <w:szCs w:val="22"/>
              </w:rPr>
            </w:pPr>
            <w:r>
              <w:rPr>
                <w:b/>
                <w:i/>
                <w:sz w:val="22"/>
                <w:szCs w:val="22"/>
              </w:rPr>
              <w:t xml:space="preserve"> Kompetenz des Argumentierens</w:t>
            </w:r>
          </w:p>
        </w:tc>
      </w:tr>
      <w:tr w:rsidR="007C0AF5" w14:paraId="73FEBFEF" w14:textId="77777777" w:rsidTr="00DF0A60">
        <w:trPr>
          <w:trHeight w:val="250"/>
        </w:trPr>
        <w:tc>
          <w:tcPr>
            <w:tcW w:w="5287" w:type="dxa"/>
          </w:tcPr>
          <w:p w14:paraId="5355F35F" w14:textId="77777777" w:rsidR="007C0AF5" w:rsidRDefault="007C0AF5" w:rsidP="00DF0A60">
            <w:pPr>
              <w:rPr>
                <w:rFonts w:ascii="Calibri" w:hAnsi="Calibri"/>
                <w:sz w:val="22"/>
                <w:szCs w:val="22"/>
              </w:rPr>
            </w:pPr>
          </w:p>
          <w:p w14:paraId="23666DD6" w14:textId="77777777" w:rsidR="007C0AF5" w:rsidRDefault="007C0AF5" w:rsidP="00DF0A60">
            <w:pPr>
              <w:rPr>
                <w:rFonts w:ascii="Calibri" w:hAnsi="Calibri"/>
                <w:sz w:val="22"/>
                <w:szCs w:val="22"/>
              </w:rPr>
            </w:pPr>
            <w:r>
              <w:rPr>
                <w:rFonts w:ascii="Calibri" w:hAnsi="Calibri"/>
                <w:sz w:val="22"/>
                <w:szCs w:val="22"/>
              </w:rPr>
              <w:t xml:space="preserve">A1: KRITONs Gründe. Gib sie in eigenen Worten wieder </w:t>
            </w:r>
          </w:p>
          <w:p w14:paraId="2B907AEB" w14:textId="1A4A56D2" w:rsidR="007C0AF5" w:rsidRDefault="007C0AF5" w:rsidP="00DF0A60">
            <w:pPr>
              <w:rPr>
                <w:rFonts w:ascii="Calibri" w:hAnsi="Calibri"/>
                <w:sz w:val="22"/>
                <w:szCs w:val="22"/>
              </w:rPr>
            </w:pPr>
            <w:r>
              <w:rPr>
                <w:rFonts w:ascii="Calibri" w:hAnsi="Calibri"/>
                <w:sz w:val="22"/>
                <w:szCs w:val="22"/>
              </w:rPr>
              <w:t xml:space="preserve">       und charakterisie</w:t>
            </w:r>
            <w:r w:rsidR="00073A7A">
              <w:rPr>
                <w:rFonts w:ascii="Calibri" w:hAnsi="Calibri"/>
                <w:sz w:val="22"/>
                <w:szCs w:val="22"/>
              </w:rPr>
              <w:t>re diese Art von Gründen (Z. 1-10</w:t>
            </w:r>
            <w:r>
              <w:rPr>
                <w:rFonts w:ascii="Calibri" w:hAnsi="Calibri"/>
                <w:sz w:val="22"/>
                <w:szCs w:val="22"/>
              </w:rPr>
              <w:t>).</w:t>
            </w:r>
          </w:p>
          <w:p w14:paraId="60C84A7B" w14:textId="77777777" w:rsidR="007C0AF5" w:rsidRDefault="007C0AF5" w:rsidP="00DF0A60">
            <w:pPr>
              <w:rPr>
                <w:rFonts w:ascii="Calibri" w:hAnsi="Calibri"/>
                <w:sz w:val="22"/>
                <w:szCs w:val="22"/>
              </w:rPr>
            </w:pPr>
          </w:p>
          <w:p w14:paraId="7EDE4AF7" w14:textId="77777777" w:rsidR="007C0AF5" w:rsidRDefault="007C0AF5" w:rsidP="00DF0A60">
            <w:pPr>
              <w:rPr>
                <w:rFonts w:ascii="Calibri" w:hAnsi="Calibri"/>
                <w:sz w:val="22"/>
                <w:szCs w:val="22"/>
              </w:rPr>
            </w:pPr>
            <w:r>
              <w:rPr>
                <w:rFonts w:ascii="Calibri" w:hAnsi="Calibri"/>
                <w:sz w:val="22"/>
                <w:szCs w:val="22"/>
              </w:rPr>
              <w:t xml:space="preserve">A2: SOKRATES’ Vorbemerkungen. Untersuche die </w:t>
            </w:r>
          </w:p>
          <w:p w14:paraId="30EED05B" w14:textId="77777777" w:rsidR="007C0AF5" w:rsidRDefault="007C0AF5" w:rsidP="00DF0A60">
            <w:pPr>
              <w:rPr>
                <w:rFonts w:ascii="Calibri" w:hAnsi="Calibri"/>
                <w:sz w:val="22"/>
                <w:szCs w:val="22"/>
              </w:rPr>
            </w:pPr>
            <w:r>
              <w:rPr>
                <w:rFonts w:ascii="Calibri" w:hAnsi="Calibri"/>
                <w:sz w:val="22"/>
                <w:szCs w:val="22"/>
              </w:rPr>
              <w:t xml:space="preserve">       Bemerkungen über das geeignete Verfahren zur </w:t>
            </w:r>
          </w:p>
          <w:p w14:paraId="54BBF8D1" w14:textId="38C3D241" w:rsidR="007C0AF5" w:rsidRDefault="007C0AF5" w:rsidP="00DF0A60">
            <w:pPr>
              <w:rPr>
                <w:rFonts w:ascii="Calibri" w:hAnsi="Calibri"/>
                <w:sz w:val="22"/>
                <w:szCs w:val="22"/>
              </w:rPr>
            </w:pPr>
            <w:r>
              <w:rPr>
                <w:rFonts w:ascii="Calibri" w:hAnsi="Calibri"/>
                <w:sz w:val="22"/>
                <w:szCs w:val="22"/>
              </w:rPr>
              <w:t xml:space="preserve">       Behan</w:t>
            </w:r>
            <w:r w:rsidR="00073A7A">
              <w:rPr>
                <w:rFonts w:ascii="Calibri" w:hAnsi="Calibri"/>
                <w:sz w:val="22"/>
                <w:szCs w:val="22"/>
              </w:rPr>
              <w:t>dlung der Flucht-Frage (Z. 10-30</w:t>
            </w:r>
            <w:r>
              <w:rPr>
                <w:rFonts w:ascii="Calibri" w:hAnsi="Calibri"/>
                <w:sz w:val="22"/>
                <w:szCs w:val="22"/>
              </w:rPr>
              <w:t xml:space="preserve">).   </w:t>
            </w:r>
          </w:p>
          <w:p w14:paraId="4A4547E3" w14:textId="77777777" w:rsidR="007C0AF5" w:rsidRDefault="007C0AF5" w:rsidP="00DF0A60">
            <w:pPr>
              <w:rPr>
                <w:rFonts w:ascii="Calibri" w:hAnsi="Calibri"/>
                <w:sz w:val="22"/>
                <w:szCs w:val="22"/>
              </w:rPr>
            </w:pPr>
            <w:r>
              <w:rPr>
                <w:rFonts w:ascii="Calibri" w:hAnsi="Calibri"/>
                <w:sz w:val="22"/>
                <w:szCs w:val="22"/>
              </w:rPr>
              <w:t xml:space="preserve">       Charakterisiere die Methode und den Standpunkt, </w:t>
            </w:r>
          </w:p>
          <w:p w14:paraId="5EE3A0C3" w14:textId="77777777" w:rsidR="007C0AF5" w:rsidRDefault="007C0AF5" w:rsidP="00DF0A60">
            <w:pPr>
              <w:rPr>
                <w:rFonts w:ascii="Calibri" w:hAnsi="Calibri"/>
                <w:sz w:val="22"/>
                <w:szCs w:val="22"/>
              </w:rPr>
            </w:pPr>
            <w:r>
              <w:rPr>
                <w:rFonts w:ascii="Calibri" w:hAnsi="Calibri"/>
                <w:sz w:val="22"/>
                <w:szCs w:val="22"/>
              </w:rPr>
              <w:t xml:space="preserve">       der in diesen Vorbemerkungen zum Ausdruck </w:t>
            </w:r>
          </w:p>
          <w:p w14:paraId="5D9B35C0" w14:textId="77777777" w:rsidR="007C0AF5" w:rsidRDefault="007C0AF5" w:rsidP="00DF0A60">
            <w:pPr>
              <w:rPr>
                <w:rFonts w:ascii="Calibri" w:hAnsi="Calibri"/>
                <w:sz w:val="22"/>
                <w:szCs w:val="22"/>
              </w:rPr>
            </w:pPr>
            <w:r>
              <w:rPr>
                <w:rFonts w:ascii="Calibri" w:hAnsi="Calibri"/>
                <w:sz w:val="22"/>
                <w:szCs w:val="22"/>
              </w:rPr>
              <w:t xml:space="preserve">       kommt.</w:t>
            </w:r>
          </w:p>
          <w:p w14:paraId="2669E995" w14:textId="77777777" w:rsidR="007C0AF5" w:rsidRDefault="007C0AF5" w:rsidP="00DF0A60">
            <w:pPr>
              <w:rPr>
                <w:rFonts w:ascii="Calibri" w:hAnsi="Calibri"/>
                <w:sz w:val="22"/>
                <w:szCs w:val="22"/>
              </w:rPr>
            </w:pPr>
          </w:p>
          <w:p w14:paraId="4832C302" w14:textId="41ECD360" w:rsidR="007C0AF5" w:rsidRDefault="00073A7A" w:rsidP="00DF0A60">
            <w:pPr>
              <w:rPr>
                <w:rFonts w:ascii="Calibri" w:hAnsi="Calibri"/>
                <w:sz w:val="22"/>
                <w:szCs w:val="22"/>
              </w:rPr>
            </w:pPr>
            <w:r>
              <w:rPr>
                <w:rFonts w:ascii="Calibri" w:hAnsi="Calibri"/>
                <w:sz w:val="22"/>
                <w:szCs w:val="22"/>
              </w:rPr>
              <w:t>A3: SOKRATES’ Argumente (Z. 35-45</w:t>
            </w:r>
            <w:r w:rsidR="007C0AF5">
              <w:rPr>
                <w:rFonts w:ascii="Calibri" w:hAnsi="Calibri"/>
                <w:sz w:val="22"/>
                <w:szCs w:val="22"/>
              </w:rPr>
              <w:t xml:space="preserve">): </w:t>
            </w:r>
          </w:p>
          <w:p w14:paraId="5E70014F" w14:textId="77777777" w:rsidR="007C0AF5" w:rsidRDefault="007C0AF5" w:rsidP="00DF0A60">
            <w:pPr>
              <w:rPr>
                <w:rFonts w:ascii="Calibri" w:hAnsi="Calibri"/>
                <w:sz w:val="22"/>
                <w:szCs w:val="22"/>
              </w:rPr>
            </w:pPr>
            <w:r>
              <w:rPr>
                <w:rFonts w:ascii="Calibri" w:hAnsi="Calibri"/>
                <w:sz w:val="22"/>
                <w:szCs w:val="22"/>
              </w:rPr>
              <w:t xml:space="preserve">       Analysiere zuerst ihre Struktur.</w:t>
            </w:r>
          </w:p>
          <w:p w14:paraId="09EF2EE3" w14:textId="77777777" w:rsidR="007C0AF5" w:rsidRDefault="007C0AF5" w:rsidP="00DF0A60">
            <w:pPr>
              <w:rPr>
                <w:rFonts w:ascii="Calibri" w:hAnsi="Calibri"/>
                <w:sz w:val="22"/>
                <w:szCs w:val="22"/>
              </w:rPr>
            </w:pPr>
          </w:p>
          <w:p w14:paraId="37E65F41" w14:textId="77777777" w:rsidR="007C0AF5" w:rsidRDefault="007C0AF5" w:rsidP="00DF0A60">
            <w:pPr>
              <w:rPr>
                <w:rFonts w:ascii="Calibri" w:hAnsi="Calibri"/>
                <w:sz w:val="22"/>
                <w:szCs w:val="22"/>
              </w:rPr>
            </w:pPr>
            <w:r>
              <w:rPr>
                <w:rFonts w:ascii="Calibri" w:hAnsi="Calibri"/>
                <w:sz w:val="22"/>
                <w:szCs w:val="22"/>
              </w:rPr>
              <w:t>A4: Wäge ab: Welches Argument erscheint dir das</w:t>
            </w:r>
          </w:p>
          <w:p w14:paraId="1BE12193" w14:textId="77777777" w:rsidR="007C0AF5" w:rsidRDefault="007C0AF5" w:rsidP="00DF0A60">
            <w:pPr>
              <w:rPr>
                <w:rFonts w:ascii="Calibri" w:hAnsi="Calibri"/>
                <w:sz w:val="22"/>
                <w:szCs w:val="22"/>
              </w:rPr>
            </w:pPr>
            <w:r>
              <w:rPr>
                <w:rFonts w:ascii="Calibri" w:hAnsi="Calibri"/>
                <w:sz w:val="22"/>
                <w:szCs w:val="22"/>
              </w:rPr>
              <w:t xml:space="preserve">       stärkste, welches das schwächste? </w:t>
            </w:r>
          </w:p>
          <w:p w14:paraId="26D1B987" w14:textId="77777777" w:rsidR="007C0AF5" w:rsidRDefault="007C0AF5" w:rsidP="00DF0A60">
            <w:pPr>
              <w:rPr>
                <w:rFonts w:ascii="Calibri" w:hAnsi="Calibri"/>
                <w:sz w:val="22"/>
                <w:szCs w:val="22"/>
              </w:rPr>
            </w:pPr>
            <w:r>
              <w:rPr>
                <w:rFonts w:ascii="Calibri" w:hAnsi="Calibri"/>
                <w:sz w:val="22"/>
                <w:szCs w:val="22"/>
              </w:rPr>
              <w:t xml:space="preserve">       Wo wärst du an KRITONs Stelle nicht einverstanden</w:t>
            </w:r>
          </w:p>
          <w:p w14:paraId="56C74190" w14:textId="77777777" w:rsidR="007C0AF5" w:rsidRDefault="007C0AF5" w:rsidP="00DF0A60">
            <w:pPr>
              <w:rPr>
                <w:rFonts w:ascii="Calibri" w:hAnsi="Calibri"/>
                <w:sz w:val="22"/>
                <w:szCs w:val="22"/>
              </w:rPr>
            </w:pPr>
            <w:r>
              <w:rPr>
                <w:rFonts w:ascii="Calibri" w:hAnsi="Calibri"/>
                <w:sz w:val="22"/>
                <w:szCs w:val="22"/>
              </w:rPr>
              <w:t xml:space="preserve">       gewesen? Begründe deine Kritik.</w:t>
            </w:r>
          </w:p>
          <w:p w14:paraId="352B2321" w14:textId="77777777" w:rsidR="007C0AF5" w:rsidRDefault="007C0AF5" w:rsidP="00DF0A60">
            <w:pPr>
              <w:rPr>
                <w:rFonts w:ascii="Calibri" w:hAnsi="Calibri"/>
                <w:sz w:val="22"/>
                <w:szCs w:val="22"/>
              </w:rPr>
            </w:pPr>
          </w:p>
          <w:p w14:paraId="52EF7F74" w14:textId="77777777" w:rsidR="007C0AF5" w:rsidRDefault="007C0AF5" w:rsidP="00DF0A60">
            <w:pPr>
              <w:rPr>
                <w:rFonts w:ascii="Calibri" w:hAnsi="Calibri"/>
                <w:sz w:val="22"/>
                <w:szCs w:val="22"/>
              </w:rPr>
            </w:pPr>
            <w:r>
              <w:rPr>
                <w:rFonts w:ascii="Calibri" w:hAnsi="Calibri"/>
                <w:sz w:val="22"/>
                <w:szCs w:val="22"/>
              </w:rPr>
              <w:t xml:space="preserve">A5: Entwirf Argumente </w:t>
            </w:r>
            <w:r w:rsidRPr="00490E95">
              <w:rPr>
                <w:rFonts w:ascii="Calibri" w:hAnsi="Calibri"/>
                <w:i/>
                <w:sz w:val="22"/>
                <w:szCs w:val="22"/>
              </w:rPr>
              <w:t>für</w:t>
            </w:r>
            <w:r>
              <w:rPr>
                <w:rFonts w:ascii="Calibri" w:hAnsi="Calibri"/>
                <w:sz w:val="22"/>
                <w:szCs w:val="22"/>
              </w:rPr>
              <w:t xml:space="preserve"> die Flucht, </w:t>
            </w:r>
          </w:p>
          <w:p w14:paraId="48F97682" w14:textId="77777777" w:rsidR="007C0AF5" w:rsidRDefault="007C0AF5" w:rsidP="00DF0A60">
            <w:pPr>
              <w:rPr>
                <w:rFonts w:ascii="Calibri" w:hAnsi="Calibri"/>
                <w:sz w:val="22"/>
                <w:szCs w:val="22"/>
              </w:rPr>
            </w:pPr>
            <w:r>
              <w:rPr>
                <w:rFonts w:ascii="Calibri" w:hAnsi="Calibri"/>
                <w:sz w:val="22"/>
                <w:szCs w:val="22"/>
              </w:rPr>
              <w:t xml:space="preserve">      die aufgebaut sind wie diejenigen von Sokrates.</w:t>
            </w:r>
          </w:p>
          <w:p w14:paraId="25442C40" w14:textId="77777777" w:rsidR="007C0AF5" w:rsidRDefault="007C0AF5" w:rsidP="00DF0A60">
            <w:pPr>
              <w:rPr>
                <w:rFonts w:ascii="Calibri" w:hAnsi="Calibri"/>
                <w:sz w:val="22"/>
                <w:szCs w:val="22"/>
              </w:rPr>
            </w:pPr>
          </w:p>
          <w:p w14:paraId="4362509E" w14:textId="77777777" w:rsidR="007C0AF5" w:rsidRDefault="007C0AF5" w:rsidP="00DF0A60">
            <w:pPr>
              <w:rPr>
                <w:rFonts w:ascii="Calibri" w:hAnsi="Calibri"/>
                <w:sz w:val="22"/>
                <w:szCs w:val="22"/>
              </w:rPr>
            </w:pPr>
          </w:p>
          <w:p w14:paraId="2DBB8E2C" w14:textId="77777777" w:rsidR="007C0AF5" w:rsidRDefault="007C0AF5" w:rsidP="00DF0A60">
            <w:pPr>
              <w:rPr>
                <w:rFonts w:ascii="Calibri" w:hAnsi="Calibri"/>
                <w:sz w:val="22"/>
                <w:szCs w:val="22"/>
              </w:rPr>
            </w:pPr>
          </w:p>
          <w:p w14:paraId="0F4A007C" w14:textId="77777777" w:rsidR="007C0AF5" w:rsidRDefault="007C0AF5" w:rsidP="00DF0A60">
            <w:pPr>
              <w:rPr>
                <w:rFonts w:ascii="Calibri" w:hAnsi="Calibri"/>
                <w:sz w:val="22"/>
                <w:szCs w:val="22"/>
              </w:rPr>
            </w:pPr>
            <w:r>
              <w:rPr>
                <w:rFonts w:ascii="Calibri" w:hAnsi="Calibri"/>
                <w:sz w:val="22"/>
                <w:szCs w:val="22"/>
              </w:rPr>
              <w:t>Video: Ferdinand von Schirach: „Justiz(selbst)mord?“ – Zum Prozess des Sokrates/mit Alexander Kluge/</w:t>
            </w:r>
          </w:p>
          <w:p w14:paraId="25014800" w14:textId="77777777" w:rsidR="007C0AF5" w:rsidRDefault="007C0AF5" w:rsidP="00DF0A60">
            <w:pPr>
              <w:rPr>
                <w:rFonts w:ascii="Arial" w:hAnsi="Arial" w:cs="Arial"/>
                <w:b/>
                <w:bCs/>
                <w:color w:val="0B5519"/>
                <w:sz w:val="22"/>
                <w:szCs w:val="22"/>
              </w:rPr>
            </w:pPr>
            <w:r w:rsidRPr="00416F29">
              <w:rPr>
                <w:rFonts w:ascii="Arial" w:hAnsi="Arial" w:cs="Arial"/>
                <w:color w:val="0B5519"/>
                <w:sz w:val="22"/>
                <w:szCs w:val="22"/>
              </w:rPr>
              <w:t>magazin.dctp.tv/2016/07/12/neu-im-catch-up-service-der-prozess-des-</w:t>
            </w:r>
            <w:r w:rsidRPr="00416F29">
              <w:rPr>
                <w:rFonts w:ascii="Arial" w:hAnsi="Arial" w:cs="Arial"/>
                <w:b/>
                <w:bCs/>
                <w:color w:val="0B5519"/>
                <w:sz w:val="22"/>
                <w:szCs w:val="22"/>
              </w:rPr>
              <w:t>sokrates</w:t>
            </w:r>
          </w:p>
          <w:p w14:paraId="3D33EF42" w14:textId="77777777" w:rsidR="007C0AF5" w:rsidRPr="00416F29" w:rsidRDefault="007C0AF5" w:rsidP="00DF0A60">
            <w:pPr>
              <w:rPr>
                <w:sz w:val="22"/>
                <w:szCs w:val="22"/>
              </w:rPr>
            </w:pPr>
          </w:p>
        </w:tc>
        <w:tc>
          <w:tcPr>
            <w:tcW w:w="3769" w:type="dxa"/>
          </w:tcPr>
          <w:p w14:paraId="0C6E86DB" w14:textId="77777777" w:rsidR="007C0AF5" w:rsidRPr="00713F4C" w:rsidRDefault="007C0AF5" w:rsidP="00DF0A60">
            <w:pPr>
              <w:jc w:val="both"/>
              <w:rPr>
                <w:color w:val="282323"/>
                <w:sz w:val="18"/>
                <w:szCs w:val="18"/>
              </w:rPr>
            </w:pPr>
            <w:r>
              <w:rPr>
                <w:color w:val="282323"/>
                <w:sz w:val="22"/>
                <w:szCs w:val="22"/>
              </w:rPr>
              <w:t xml:space="preserve">   </w:t>
            </w:r>
            <w:r w:rsidRPr="00713F4C">
              <w:rPr>
                <w:color w:val="282323"/>
                <w:sz w:val="18"/>
                <w:szCs w:val="18"/>
              </w:rPr>
              <w:t>Aussagen oder Forderungen gelten als begründet, wenn sie sich her- bzw. ableiten lassen aus anderen Aussagen oder Forderungen, die als unstrittig vom Gesprächspartner angenommen werden. Deshalb versucht man die Aussage/Forderung, für die man argumentieren will als Schlussfolgerung (</w:t>
            </w:r>
            <w:r w:rsidRPr="00713F4C">
              <w:rPr>
                <w:i/>
                <w:color w:val="282323"/>
                <w:sz w:val="18"/>
                <w:szCs w:val="18"/>
              </w:rPr>
              <w:t>Conclusion</w:t>
            </w:r>
            <w:r w:rsidRPr="00713F4C">
              <w:rPr>
                <w:color w:val="282323"/>
                <w:sz w:val="18"/>
                <w:szCs w:val="18"/>
              </w:rPr>
              <w:t>) darzustellen, die sich zwingend ergibt aus wenigstens zwei Vorannahmen (</w:t>
            </w:r>
            <w:r w:rsidRPr="00713F4C">
              <w:rPr>
                <w:i/>
                <w:color w:val="282323"/>
                <w:sz w:val="18"/>
                <w:szCs w:val="18"/>
              </w:rPr>
              <w:t>Prämissen</w:t>
            </w:r>
            <w:r w:rsidRPr="00713F4C">
              <w:rPr>
                <w:color w:val="282323"/>
                <w:sz w:val="18"/>
                <w:szCs w:val="18"/>
              </w:rPr>
              <w:t xml:space="preserve">). Im Gespräch muss man sich natürlich vergewissern, ob der Partner diese Vorannahmen teilt. Damit die Schlussfolgerung triftig bzw. wahr ist, müssen auch die Prämissen wahr sein bzw. vom Partner als wahr eingeräumt werden, und die Schlussform muss gültig sein. Will man für einen praktischen Satz, also eine Handlung bzw. die Aufforderung zu einer einzelnen Handlung argumentieren, muss unter den Vorannahmen eine sein, die eine allgemeine Forderung bzw. moralische Regel enthält, und eine zweite Vorannahme, die behauptet, dass die gegebene Situation unter diese Regel fällt. – Will man die Schlussfolgerung bestreiten, dann gibt es zwei Möglichkeiten: Man bestreitet, dass eine der Vorannahmen zutrifft oder man bestreitet, dass die Schlussform gültig ist. Sokrates hat seine Gesprächspartner immer wieder dazu eingeladen, ihre und seine eigenen Schlussfolgerungengenau auf diese Weise zu überprüfen und nur den im Gespräch gemeinsam bestgeprüften </w:t>
            </w:r>
            <w:r>
              <w:rPr>
                <w:color w:val="282323"/>
                <w:sz w:val="18"/>
                <w:szCs w:val="18"/>
              </w:rPr>
              <w:t xml:space="preserve">Satz als wahr gelten zu lassen.  </w:t>
            </w:r>
            <w:r w:rsidRPr="00713F4C">
              <w:rPr>
                <w:color w:val="282323"/>
                <w:sz w:val="18"/>
                <w:szCs w:val="18"/>
              </w:rPr>
              <w:t xml:space="preserve">P1    = </w:t>
            </w:r>
            <w:r w:rsidRPr="00713F4C">
              <w:rPr>
                <w:color w:val="282323"/>
                <w:sz w:val="18"/>
                <w:szCs w:val="18"/>
                <w:shd w:val="clear" w:color="auto" w:fill="E7E6E6" w:themeFill="background2"/>
              </w:rPr>
              <w:t>allg. moral. Regel</w:t>
            </w:r>
          </w:p>
          <w:p w14:paraId="073824CD" w14:textId="77777777" w:rsidR="007C0AF5" w:rsidRPr="00713F4C" w:rsidRDefault="007C0AF5" w:rsidP="00DF0A60">
            <w:pPr>
              <w:shd w:val="clear" w:color="auto" w:fill="FFFFFF" w:themeFill="background1"/>
              <w:jc w:val="both"/>
              <w:rPr>
                <w:color w:val="282323"/>
                <w:sz w:val="18"/>
                <w:szCs w:val="18"/>
              </w:rPr>
            </w:pPr>
            <w:r>
              <w:rPr>
                <w:color w:val="282323"/>
                <w:sz w:val="18"/>
                <w:szCs w:val="18"/>
              </w:rPr>
              <w:t xml:space="preserve">                    </w:t>
            </w:r>
            <w:r w:rsidRPr="00713F4C">
              <w:rPr>
                <w:color w:val="282323"/>
                <w:sz w:val="18"/>
                <w:szCs w:val="18"/>
              </w:rPr>
              <w:t xml:space="preserve">P2    = </w:t>
            </w:r>
            <w:r w:rsidRPr="00713F4C">
              <w:rPr>
                <w:color w:val="282323"/>
                <w:sz w:val="18"/>
                <w:szCs w:val="18"/>
                <w:shd w:val="clear" w:color="auto" w:fill="E7E6E6" w:themeFill="background2"/>
              </w:rPr>
              <w:t>Tatsachenbehauptung</w:t>
            </w:r>
            <w:r w:rsidRPr="00713F4C">
              <w:rPr>
                <w:color w:val="282323"/>
                <w:sz w:val="18"/>
                <w:szCs w:val="18"/>
                <w:shd w:val="clear" w:color="auto" w:fill="FFFFFF" w:themeFill="background1"/>
              </w:rPr>
              <w:t>,</w:t>
            </w:r>
          </w:p>
          <w:p w14:paraId="0FE88A84" w14:textId="77777777" w:rsidR="007C0AF5" w:rsidRPr="00713F4C" w:rsidRDefault="007C0AF5" w:rsidP="00DF0A60">
            <w:pPr>
              <w:shd w:val="clear" w:color="auto" w:fill="FFFFFF" w:themeFill="background1"/>
              <w:jc w:val="both"/>
              <w:rPr>
                <w:color w:val="282323"/>
                <w:sz w:val="18"/>
                <w:szCs w:val="18"/>
              </w:rPr>
            </w:pPr>
            <w:r w:rsidRPr="00713F4C">
              <w:rPr>
                <w:color w:val="282323"/>
                <w:sz w:val="18"/>
                <w:szCs w:val="18"/>
              </w:rPr>
              <w:t xml:space="preserve">             </w:t>
            </w:r>
            <w:r>
              <w:rPr>
                <w:color w:val="282323"/>
                <w:sz w:val="18"/>
                <w:szCs w:val="18"/>
              </w:rPr>
              <w:t xml:space="preserve">                   </w:t>
            </w:r>
            <w:r w:rsidRPr="00713F4C">
              <w:rPr>
                <w:color w:val="282323"/>
                <w:sz w:val="18"/>
                <w:szCs w:val="18"/>
                <w:shd w:val="clear" w:color="auto" w:fill="E7E6E6" w:themeFill="background2"/>
              </w:rPr>
              <w:t>Regel auf Fall angewendet</w:t>
            </w:r>
          </w:p>
          <w:p w14:paraId="6716ACB6" w14:textId="77777777" w:rsidR="007C0AF5" w:rsidRPr="00713F4C" w:rsidRDefault="007C0AF5" w:rsidP="00DF0A60">
            <w:pPr>
              <w:jc w:val="both"/>
              <w:rPr>
                <w:color w:val="282323"/>
                <w:sz w:val="18"/>
                <w:szCs w:val="18"/>
              </w:rPr>
            </w:pPr>
            <w:r w:rsidRPr="00713F4C">
              <w:rPr>
                <w:color w:val="282323"/>
                <w:sz w:val="18"/>
                <w:szCs w:val="18"/>
              </w:rPr>
              <w:t xml:space="preserve">  </w:t>
            </w:r>
            <w:r>
              <w:rPr>
                <w:color w:val="282323"/>
                <w:sz w:val="18"/>
                <w:szCs w:val="18"/>
              </w:rPr>
              <w:t xml:space="preserve">                 </w:t>
            </w:r>
            <w:r w:rsidRPr="00713F4C">
              <w:rPr>
                <w:color w:val="282323"/>
                <w:sz w:val="18"/>
                <w:szCs w:val="18"/>
              </w:rPr>
              <w:t xml:space="preserve"> -----------------------------------</w:t>
            </w:r>
          </w:p>
          <w:p w14:paraId="6BECBC3F" w14:textId="77777777" w:rsidR="007C0AF5" w:rsidRPr="0037737E" w:rsidRDefault="007C0AF5" w:rsidP="00DF0A60">
            <w:pPr>
              <w:jc w:val="both"/>
              <w:rPr>
                <w:color w:val="282323"/>
                <w:sz w:val="18"/>
                <w:szCs w:val="18"/>
                <w:shd w:val="clear" w:color="auto" w:fill="E7E6E6" w:themeFill="background2"/>
              </w:rPr>
            </w:pPr>
            <w:r>
              <w:rPr>
                <w:color w:val="282323"/>
                <w:sz w:val="18"/>
                <w:szCs w:val="18"/>
              </w:rPr>
              <w:t xml:space="preserve">                    </w:t>
            </w:r>
            <w:r w:rsidRPr="00713F4C">
              <w:rPr>
                <w:color w:val="282323"/>
                <w:sz w:val="18"/>
                <w:szCs w:val="18"/>
              </w:rPr>
              <w:t xml:space="preserve">C      = </w:t>
            </w:r>
            <w:r w:rsidRPr="00713F4C">
              <w:rPr>
                <w:color w:val="282323"/>
                <w:sz w:val="18"/>
                <w:szCs w:val="18"/>
                <w:shd w:val="clear" w:color="auto" w:fill="E7E6E6" w:themeFill="background2"/>
              </w:rPr>
              <w:t>Schluss auf gesollte Handlung</w:t>
            </w:r>
          </w:p>
        </w:tc>
      </w:tr>
    </w:tbl>
    <w:p w14:paraId="1F45D19C" w14:textId="77777777" w:rsidR="008E5AC3" w:rsidRDefault="008E5AC3" w:rsidP="007C0AF5">
      <w:pPr>
        <w:jc w:val="center"/>
        <w:rPr>
          <w:b/>
        </w:rPr>
      </w:pPr>
    </w:p>
    <w:p w14:paraId="54870618" w14:textId="77777777" w:rsidR="008E5AC3" w:rsidRDefault="008E5AC3" w:rsidP="007C0AF5">
      <w:pPr>
        <w:jc w:val="center"/>
        <w:rPr>
          <w:b/>
        </w:rPr>
      </w:pPr>
    </w:p>
    <w:p w14:paraId="5B0197F1" w14:textId="77777777" w:rsidR="008E5AC3" w:rsidRDefault="008E5AC3" w:rsidP="007C0AF5">
      <w:pPr>
        <w:jc w:val="center"/>
        <w:rPr>
          <w:b/>
        </w:rPr>
      </w:pPr>
    </w:p>
    <w:p w14:paraId="672ECE7E" w14:textId="77777777" w:rsidR="008E5AC3" w:rsidRDefault="008E5AC3" w:rsidP="007C0AF5">
      <w:pPr>
        <w:jc w:val="center"/>
        <w:rPr>
          <w:b/>
        </w:rPr>
      </w:pPr>
    </w:p>
    <w:p w14:paraId="09B49EBB" w14:textId="77777777" w:rsidR="008E5AC3" w:rsidRDefault="008E5AC3" w:rsidP="007C0AF5">
      <w:pPr>
        <w:jc w:val="center"/>
        <w:rPr>
          <w:b/>
        </w:rPr>
      </w:pPr>
    </w:p>
    <w:p w14:paraId="713A0F13" w14:textId="77777777" w:rsidR="008E5AC3" w:rsidRDefault="008E5AC3" w:rsidP="007C0AF5">
      <w:pPr>
        <w:jc w:val="center"/>
        <w:rPr>
          <w:b/>
        </w:rPr>
      </w:pPr>
    </w:p>
    <w:p w14:paraId="5B612D02" w14:textId="77777777" w:rsidR="008E5AC3" w:rsidRDefault="008E5AC3" w:rsidP="007C0AF5">
      <w:pPr>
        <w:jc w:val="center"/>
        <w:rPr>
          <w:b/>
        </w:rPr>
      </w:pPr>
    </w:p>
    <w:p w14:paraId="3A088F27" w14:textId="77777777" w:rsidR="008E5AC3" w:rsidRDefault="008E5AC3" w:rsidP="007C0AF5">
      <w:pPr>
        <w:jc w:val="center"/>
        <w:rPr>
          <w:b/>
        </w:rPr>
      </w:pPr>
    </w:p>
    <w:p w14:paraId="75689472" w14:textId="77777777" w:rsidR="008E5AC3" w:rsidRDefault="008E5AC3" w:rsidP="007C0AF5">
      <w:pPr>
        <w:jc w:val="center"/>
        <w:rPr>
          <w:b/>
        </w:rPr>
      </w:pPr>
    </w:p>
    <w:p w14:paraId="4813CBFB" w14:textId="77777777" w:rsidR="008E5AC3" w:rsidRDefault="008E5AC3" w:rsidP="007C0AF5">
      <w:pPr>
        <w:jc w:val="center"/>
        <w:rPr>
          <w:b/>
        </w:rPr>
      </w:pPr>
    </w:p>
    <w:p w14:paraId="3A852BAF" w14:textId="77777777" w:rsidR="008E5AC3" w:rsidRDefault="008E5AC3" w:rsidP="007C0AF5">
      <w:pPr>
        <w:jc w:val="center"/>
        <w:rPr>
          <w:b/>
        </w:rPr>
      </w:pPr>
    </w:p>
    <w:p w14:paraId="21E9A7B3" w14:textId="77777777" w:rsidR="008E5AC3" w:rsidRDefault="008E5AC3" w:rsidP="007C0AF5">
      <w:pPr>
        <w:jc w:val="center"/>
        <w:rPr>
          <w:b/>
        </w:rPr>
      </w:pPr>
    </w:p>
    <w:p w14:paraId="1BD350AD" w14:textId="77777777" w:rsidR="008E5AC3" w:rsidRDefault="008E5AC3" w:rsidP="007C0AF5">
      <w:pPr>
        <w:jc w:val="center"/>
        <w:rPr>
          <w:b/>
        </w:rPr>
      </w:pPr>
    </w:p>
    <w:p w14:paraId="14CABDBD" w14:textId="77777777" w:rsidR="008E5AC3" w:rsidRDefault="008E5AC3" w:rsidP="007C0AF5">
      <w:pPr>
        <w:jc w:val="center"/>
        <w:rPr>
          <w:b/>
        </w:rPr>
      </w:pPr>
    </w:p>
    <w:p w14:paraId="40DDBAAD" w14:textId="77777777" w:rsidR="008E5AC3" w:rsidRDefault="008E5AC3" w:rsidP="007C0AF5">
      <w:pPr>
        <w:jc w:val="center"/>
        <w:rPr>
          <w:b/>
        </w:rPr>
      </w:pPr>
    </w:p>
    <w:p w14:paraId="154F4F79" w14:textId="77777777" w:rsidR="008E5AC3" w:rsidRDefault="008E5AC3" w:rsidP="007C0AF5">
      <w:pPr>
        <w:jc w:val="center"/>
        <w:rPr>
          <w:b/>
        </w:rPr>
      </w:pPr>
    </w:p>
    <w:p w14:paraId="1EA89985" w14:textId="77777777" w:rsidR="008E5AC3" w:rsidRDefault="008E5AC3" w:rsidP="007C0AF5">
      <w:pPr>
        <w:jc w:val="center"/>
        <w:rPr>
          <w:b/>
        </w:rPr>
      </w:pPr>
    </w:p>
    <w:p w14:paraId="45163E83" w14:textId="77777777" w:rsidR="008E5AC3" w:rsidRDefault="008E5AC3" w:rsidP="007C0AF5">
      <w:pPr>
        <w:jc w:val="center"/>
        <w:rPr>
          <w:b/>
        </w:rPr>
      </w:pPr>
    </w:p>
    <w:p w14:paraId="0168EE1A" w14:textId="77777777" w:rsidR="008E5AC3" w:rsidRDefault="008E5AC3" w:rsidP="007C0AF5">
      <w:pPr>
        <w:jc w:val="center"/>
        <w:rPr>
          <w:b/>
        </w:rPr>
      </w:pPr>
    </w:p>
    <w:p w14:paraId="691969EF" w14:textId="77777777" w:rsidR="008E5AC3" w:rsidRDefault="008E5AC3" w:rsidP="007C0AF5">
      <w:pPr>
        <w:jc w:val="center"/>
        <w:rPr>
          <w:b/>
        </w:rPr>
      </w:pPr>
    </w:p>
    <w:p w14:paraId="0F162831" w14:textId="77777777" w:rsidR="007C0AF5" w:rsidRPr="0079673C" w:rsidRDefault="007C0AF5" w:rsidP="007C0AF5">
      <w:pPr>
        <w:jc w:val="center"/>
        <w:rPr>
          <w:b/>
        </w:rPr>
      </w:pPr>
      <w:r w:rsidRPr="0079673C">
        <w:rPr>
          <w:b/>
        </w:rPr>
        <w:lastRenderedPageBreak/>
        <w:t>Hinweis zur Differenzierung</w:t>
      </w:r>
    </w:p>
    <w:p w14:paraId="601096B9" w14:textId="77777777" w:rsidR="007C0AF5" w:rsidRPr="0079673C" w:rsidRDefault="007C0AF5" w:rsidP="007C0AF5">
      <w:pPr>
        <w:jc w:val="both"/>
      </w:pPr>
    </w:p>
    <w:p w14:paraId="77731683" w14:textId="77777777" w:rsidR="007C0AF5" w:rsidRDefault="007C0AF5" w:rsidP="007C0AF5">
      <w:pPr>
        <w:jc w:val="both"/>
      </w:pPr>
      <w:r w:rsidRPr="0079673C">
        <w:t>E1:</w:t>
      </w:r>
      <w:r w:rsidRPr="0079673C">
        <w:tab/>
        <w:t xml:space="preserve">Basal ist das Analysieren und Darstellen von Argumenten als </w:t>
      </w:r>
      <w:r w:rsidRPr="0079673C">
        <w:rPr>
          <w:i/>
        </w:rPr>
        <w:t>Syllogismus</w:t>
      </w:r>
      <w:r w:rsidRPr="0079673C">
        <w:t>.</w:t>
      </w:r>
    </w:p>
    <w:p w14:paraId="1533A198" w14:textId="77777777" w:rsidR="007C0AF5" w:rsidRPr="0079673C" w:rsidRDefault="007C0AF5" w:rsidP="007C0AF5">
      <w:pPr>
        <w:jc w:val="both"/>
      </w:pPr>
    </w:p>
    <w:p w14:paraId="78CAFD63" w14:textId="77777777" w:rsidR="007C0AF5" w:rsidRDefault="007C0AF5" w:rsidP="007C0AF5">
      <w:pPr>
        <w:jc w:val="both"/>
        <w:rPr>
          <w:i/>
        </w:rPr>
      </w:pPr>
      <w:r w:rsidRPr="0079673C">
        <w:t>E2:</w:t>
      </w:r>
      <w:r w:rsidRPr="0079673C">
        <w:tab/>
        <w:t xml:space="preserve">Differenzierter ist darüber hinaus die Untersuchung der </w:t>
      </w:r>
      <w:r w:rsidRPr="0079673C">
        <w:rPr>
          <w:i/>
        </w:rPr>
        <w:t>Gültigkeit eines Schlusses</w:t>
      </w:r>
    </w:p>
    <w:p w14:paraId="1E67AF82" w14:textId="77777777" w:rsidR="007C0AF5" w:rsidRDefault="007C0AF5" w:rsidP="007C0AF5">
      <w:pPr>
        <w:ind w:firstLine="708"/>
        <w:jc w:val="both"/>
      </w:pPr>
      <w:r w:rsidRPr="0079673C">
        <w:t xml:space="preserve">und der </w:t>
      </w:r>
      <w:r w:rsidRPr="0079673C">
        <w:rPr>
          <w:i/>
        </w:rPr>
        <w:t>Wahrheit der Aussagen</w:t>
      </w:r>
      <w:r w:rsidRPr="0079673C">
        <w:t>.</w:t>
      </w:r>
    </w:p>
    <w:p w14:paraId="0AC4E17A" w14:textId="77777777" w:rsidR="007C0AF5" w:rsidRPr="0079673C" w:rsidRDefault="007C0AF5" w:rsidP="007C0AF5">
      <w:pPr>
        <w:jc w:val="both"/>
      </w:pPr>
    </w:p>
    <w:p w14:paraId="3E0AB13B" w14:textId="77777777" w:rsidR="007C0AF5" w:rsidRDefault="007C0AF5" w:rsidP="007C0AF5">
      <w:pPr>
        <w:jc w:val="both"/>
      </w:pPr>
      <w:r w:rsidRPr="0079673C">
        <w:t>E3:</w:t>
      </w:r>
      <w:r w:rsidRPr="0079673C">
        <w:tab/>
        <w:t xml:space="preserve">Am differenziertesten ist das Prüfen unterschiedlicher Argumente auf </w:t>
      </w:r>
      <w:r w:rsidRPr="0079673C">
        <w:rPr>
          <w:i/>
        </w:rPr>
        <w:t>Konsistenz</w:t>
      </w:r>
      <w:r w:rsidRPr="0079673C">
        <w:t xml:space="preserve"> </w:t>
      </w:r>
    </w:p>
    <w:p w14:paraId="3B3DE8D8" w14:textId="77777777" w:rsidR="007C0AF5" w:rsidRDefault="007C0AF5" w:rsidP="007C0AF5">
      <w:pPr>
        <w:jc w:val="both"/>
      </w:pPr>
      <w:r>
        <w:tab/>
      </w:r>
      <w:r w:rsidRPr="0079673C">
        <w:t>sowie eine</w:t>
      </w:r>
      <w:r>
        <w:t xml:space="preserve"> w</w:t>
      </w:r>
      <w:r w:rsidRPr="0079673C">
        <w:t xml:space="preserve">eiterführende Befragung auf evtl. erforderliche </w:t>
      </w:r>
      <w:r w:rsidRPr="0079673C">
        <w:rPr>
          <w:i/>
        </w:rPr>
        <w:t>Vorrangregeln</w:t>
      </w:r>
      <w:r w:rsidRPr="0079673C">
        <w:t xml:space="preserve"> und </w:t>
      </w:r>
    </w:p>
    <w:p w14:paraId="511A7A17" w14:textId="77777777" w:rsidR="007C0AF5" w:rsidRDefault="007C0AF5" w:rsidP="007C0AF5">
      <w:pPr>
        <w:jc w:val="both"/>
      </w:pPr>
      <w:r>
        <w:tab/>
      </w:r>
      <w:r w:rsidRPr="0079673C">
        <w:rPr>
          <w:i/>
        </w:rPr>
        <w:t>Begriffsklärungen</w:t>
      </w:r>
      <w:r w:rsidRPr="0079673C">
        <w:t>.</w:t>
      </w:r>
    </w:p>
    <w:p w14:paraId="4F23449B" w14:textId="77777777" w:rsidR="00073A7A" w:rsidRDefault="00073A7A" w:rsidP="007C0AF5">
      <w:pPr>
        <w:jc w:val="both"/>
      </w:pPr>
    </w:p>
    <w:p w14:paraId="170BDEDB" w14:textId="77777777" w:rsidR="00073A7A" w:rsidRDefault="00073A7A" w:rsidP="007C0AF5">
      <w:pPr>
        <w:jc w:val="both"/>
      </w:pPr>
    </w:p>
    <w:p w14:paraId="7E261180" w14:textId="77777777" w:rsidR="00073A7A" w:rsidRDefault="00073A7A" w:rsidP="007C0AF5">
      <w:pPr>
        <w:jc w:val="both"/>
      </w:pPr>
    </w:p>
    <w:p w14:paraId="157A6333" w14:textId="77777777" w:rsidR="00073A7A" w:rsidRDefault="00073A7A" w:rsidP="007C0AF5">
      <w:pPr>
        <w:jc w:val="both"/>
      </w:pPr>
    </w:p>
    <w:p w14:paraId="133C4D35" w14:textId="77777777" w:rsidR="00073A7A" w:rsidRDefault="00073A7A" w:rsidP="007C0AF5">
      <w:pPr>
        <w:jc w:val="both"/>
      </w:pPr>
    </w:p>
    <w:p w14:paraId="0B6AAE24" w14:textId="77777777" w:rsidR="00073A7A" w:rsidRDefault="00073A7A" w:rsidP="007C0AF5">
      <w:pPr>
        <w:jc w:val="both"/>
      </w:pPr>
    </w:p>
    <w:p w14:paraId="16A76449" w14:textId="77777777" w:rsidR="00073A7A" w:rsidRDefault="00073A7A" w:rsidP="007C0AF5">
      <w:pPr>
        <w:jc w:val="both"/>
      </w:pPr>
    </w:p>
    <w:p w14:paraId="388A1595" w14:textId="77777777" w:rsidR="00073A7A" w:rsidRDefault="00073A7A" w:rsidP="00073A7A">
      <w:pPr>
        <w:rPr>
          <w:b/>
        </w:rPr>
      </w:pPr>
    </w:p>
    <w:p w14:paraId="246AC1C8" w14:textId="77777777" w:rsidR="00073A7A" w:rsidRPr="002563A4" w:rsidRDefault="00073A7A" w:rsidP="00073A7A">
      <w:pPr>
        <w:jc w:val="center"/>
        <w:rPr>
          <w:b/>
        </w:rPr>
      </w:pPr>
      <w:r w:rsidRPr="002563A4">
        <w:rPr>
          <w:b/>
        </w:rPr>
        <w:t>Schüler des Sokrates heute?</w:t>
      </w:r>
      <w:r>
        <w:rPr>
          <w:b/>
        </w:rPr>
        <w:t xml:space="preserve"> Anregungen für Recherchen und Transfer</w:t>
      </w:r>
    </w:p>
    <w:p w14:paraId="2E98E887" w14:textId="77777777" w:rsidR="00073A7A" w:rsidRDefault="00073A7A" w:rsidP="00073A7A">
      <w:pPr>
        <w:rPr>
          <w:b/>
          <w:sz w:val="22"/>
          <w:szCs w:val="22"/>
        </w:rPr>
      </w:pPr>
    </w:p>
    <w:p w14:paraId="3B1D58D6" w14:textId="77777777" w:rsidR="00073A7A" w:rsidRPr="00BA1959" w:rsidRDefault="00073A7A" w:rsidP="00073A7A">
      <w:pPr>
        <w:pStyle w:val="Listenabsatz"/>
        <w:rPr>
          <w:b/>
          <w:sz w:val="22"/>
          <w:szCs w:val="22"/>
        </w:rPr>
      </w:pPr>
    </w:p>
    <w:p w14:paraId="6FE5E2C1" w14:textId="77777777" w:rsidR="00073A7A" w:rsidRPr="00073A7A" w:rsidRDefault="00073A7A" w:rsidP="00073A7A">
      <w:pPr>
        <w:pStyle w:val="Listenabsatz"/>
        <w:numPr>
          <w:ilvl w:val="0"/>
          <w:numId w:val="20"/>
        </w:numPr>
        <w:rPr>
          <w:sz w:val="22"/>
          <w:szCs w:val="22"/>
        </w:rPr>
      </w:pPr>
      <w:r w:rsidRPr="00073A7A">
        <w:rPr>
          <w:sz w:val="22"/>
          <w:szCs w:val="22"/>
        </w:rPr>
        <w:t xml:space="preserve">Statt Begriffe wie ‚Tugend’ oder ‚Tapferkeit’ analysiert der amerikanische Philosoph </w:t>
      </w:r>
      <w:r w:rsidRPr="00073A7A">
        <w:rPr>
          <w:i/>
          <w:sz w:val="22"/>
          <w:szCs w:val="22"/>
        </w:rPr>
        <w:t>Harry G. Frankfurt</w:t>
      </w:r>
      <w:r w:rsidRPr="00073A7A">
        <w:rPr>
          <w:sz w:val="22"/>
          <w:szCs w:val="22"/>
        </w:rPr>
        <w:t xml:space="preserve"> den Begriff ‚Bullshit’. Allerdings ist die kritische Stoßrichtung seiner Begriffs(auf)klärung mit derjenigen Sokrates’ vergleichbar: ...</w:t>
      </w:r>
    </w:p>
    <w:p w14:paraId="6138FE39" w14:textId="77777777" w:rsidR="00073A7A" w:rsidRPr="00073A7A" w:rsidRDefault="00073A7A" w:rsidP="00073A7A">
      <w:pPr>
        <w:rPr>
          <w:sz w:val="22"/>
          <w:szCs w:val="22"/>
        </w:rPr>
      </w:pPr>
    </w:p>
    <w:p w14:paraId="627DB123" w14:textId="77777777" w:rsidR="00073A7A" w:rsidRPr="00073A7A" w:rsidRDefault="00073A7A" w:rsidP="00073A7A">
      <w:pPr>
        <w:rPr>
          <w:sz w:val="22"/>
          <w:szCs w:val="22"/>
        </w:rPr>
      </w:pPr>
    </w:p>
    <w:p w14:paraId="0B018327" w14:textId="77777777" w:rsidR="00073A7A" w:rsidRPr="00073A7A" w:rsidRDefault="00073A7A" w:rsidP="00073A7A">
      <w:pPr>
        <w:pStyle w:val="Listenabsatz"/>
        <w:numPr>
          <w:ilvl w:val="0"/>
          <w:numId w:val="20"/>
        </w:numPr>
        <w:rPr>
          <w:sz w:val="22"/>
          <w:szCs w:val="22"/>
        </w:rPr>
      </w:pPr>
      <w:r w:rsidRPr="00073A7A">
        <w:rPr>
          <w:i/>
          <w:sz w:val="22"/>
          <w:szCs w:val="22"/>
        </w:rPr>
        <w:t xml:space="preserve">Alain Badiou </w:t>
      </w:r>
      <w:r w:rsidRPr="00073A7A">
        <w:rPr>
          <w:sz w:val="22"/>
          <w:szCs w:val="22"/>
        </w:rPr>
        <w:t xml:space="preserve">ist ein französischer Philosoph, der es zu seinem erklärten Ziel gemacht hat, die Jugend zu verderben, um ...   </w:t>
      </w:r>
    </w:p>
    <w:p w14:paraId="5411372C" w14:textId="77777777" w:rsidR="00073A7A" w:rsidRPr="00073A7A" w:rsidRDefault="00073A7A" w:rsidP="00073A7A">
      <w:pPr>
        <w:rPr>
          <w:sz w:val="22"/>
          <w:szCs w:val="22"/>
        </w:rPr>
      </w:pPr>
    </w:p>
    <w:p w14:paraId="337E822E" w14:textId="77777777" w:rsidR="00073A7A" w:rsidRPr="00073A7A" w:rsidRDefault="00073A7A" w:rsidP="00073A7A">
      <w:pPr>
        <w:rPr>
          <w:sz w:val="22"/>
          <w:szCs w:val="22"/>
        </w:rPr>
      </w:pPr>
    </w:p>
    <w:p w14:paraId="1754E778" w14:textId="77777777" w:rsidR="00073A7A" w:rsidRPr="00073A7A" w:rsidRDefault="00073A7A" w:rsidP="00073A7A">
      <w:pPr>
        <w:pStyle w:val="Listenabsatz"/>
        <w:numPr>
          <w:ilvl w:val="0"/>
          <w:numId w:val="20"/>
        </w:numPr>
        <w:rPr>
          <w:sz w:val="22"/>
          <w:szCs w:val="22"/>
        </w:rPr>
      </w:pPr>
      <w:r w:rsidRPr="00073A7A">
        <w:rPr>
          <w:sz w:val="22"/>
          <w:szCs w:val="22"/>
        </w:rPr>
        <w:t>Ma</w:t>
      </w:r>
      <w:r w:rsidRPr="00073A7A">
        <w:rPr>
          <w:i/>
          <w:sz w:val="22"/>
          <w:szCs w:val="22"/>
        </w:rPr>
        <w:t xml:space="preserve">rtha C. Nussbaum </w:t>
      </w:r>
      <w:r w:rsidRPr="00073A7A">
        <w:rPr>
          <w:sz w:val="22"/>
          <w:szCs w:val="22"/>
        </w:rPr>
        <w:t xml:space="preserve">ist eine amerikanische Philosophin, die Sokrates zu ihrem und unserem Vorbild erklärt, denn ... </w:t>
      </w:r>
    </w:p>
    <w:p w14:paraId="2F40A862" w14:textId="77777777" w:rsidR="00073A7A" w:rsidRPr="00073A7A" w:rsidRDefault="00073A7A" w:rsidP="00073A7A">
      <w:pPr>
        <w:rPr>
          <w:sz w:val="22"/>
          <w:szCs w:val="22"/>
        </w:rPr>
      </w:pPr>
    </w:p>
    <w:p w14:paraId="5E887D82" w14:textId="77777777" w:rsidR="00073A7A" w:rsidRPr="00073A7A" w:rsidRDefault="00073A7A" w:rsidP="00073A7A">
      <w:pPr>
        <w:pStyle w:val="Listenabsatz"/>
        <w:numPr>
          <w:ilvl w:val="0"/>
          <w:numId w:val="20"/>
        </w:numPr>
        <w:rPr>
          <w:i/>
          <w:sz w:val="22"/>
          <w:szCs w:val="22"/>
        </w:rPr>
      </w:pPr>
      <w:r w:rsidRPr="00073A7A">
        <w:rPr>
          <w:sz w:val="22"/>
          <w:szCs w:val="22"/>
        </w:rPr>
        <w:t xml:space="preserve">Der deutsch-brasilianische Philosoph </w:t>
      </w:r>
      <w:r w:rsidRPr="00073A7A">
        <w:rPr>
          <w:i/>
          <w:sz w:val="22"/>
          <w:szCs w:val="22"/>
        </w:rPr>
        <w:t>Carlos Fraenkel</w:t>
      </w:r>
      <w:r w:rsidRPr="00073A7A">
        <w:rPr>
          <w:sz w:val="22"/>
          <w:szCs w:val="22"/>
        </w:rPr>
        <w:t xml:space="preserve"> beruft sich in seinem Buch </w:t>
      </w:r>
      <w:r w:rsidRPr="00073A7A">
        <w:rPr>
          <w:i/>
          <w:sz w:val="22"/>
          <w:szCs w:val="22"/>
        </w:rPr>
        <w:t>Mit Platon in Palästina. Vom Nutzen der Philosophie in einer zerrissenen Welt</w:t>
      </w:r>
      <w:r w:rsidRPr="00073A7A">
        <w:rPr>
          <w:sz w:val="22"/>
          <w:szCs w:val="22"/>
        </w:rPr>
        <w:t xml:space="preserve"> (2016) wiederholt auf den Sokrates der APOLOGIE, um ...</w:t>
      </w:r>
    </w:p>
    <w:p w14:paraId="3543D020" w14:textId="77777777" w:rsidR="00073A7A" w:rsidRPr="00073A7A" w:rsidRDefault="00073A7A" w:rsidP="00073A7A">
      <w:pPr>
        <w:rPr>
          <w:sz w:val="22"/>
          <w:szCs w:val="22"/>
        </w:rPr>
      </w:pPr>
    </w:p>
    <w:p w14:paraId="059424AF" w14:textId="77777777" w:rsidR="00073A7A" w:rsidRPr="00073A7A" w:rsidRDefault="00073A7A" w:rsidP="00073A7A">
      <w:pPr>
        <w:rPr>
          <w:sz w:val="22"/>
          <w:szCs w:val="22"/>
        </w:rPr>
      </w:pPr>
    </w:p>
    <w:p w14:paraId="1F5004E0" w14:textId="77777777" w:rsidR="00073A7A" w:rsidRPr="00073A7A" w:rsidRDefault="00073A7A" w:rsidP="00073A7A">
      <w:pPr>
        <w:pStyle w:val="Listenabsatz"/>
        <w:numPr>
          <w:ilvl w:val="0"/>
          <w:numId w:val="21"/>
        </w:numPr>
        <w:rPr>
          <w:sz w:val="22"/>
          <w:szCs w:val="22"/>
        </w:rPr>
      </w:pPr>
      <w:r w:rsidRPr="00073A7A">
        <w:rPr>
          <w:sz w:val="22"/>
          <w:szCs w:val="22"/>
        </w:rPr>
        <w:t xml:space="preserve">„Marktplatz“. Es lohnt sich, über den Ort und das Medium der philosophischen Tätigkeit des SOKRATES nachzudenken: Was zeichnet seine Marktplatz-Kommunikation aus? </w:t>
      </w:r>
    </w:p>
    <w:p w14:paraId="5BD7BACC" w14:textId="77777777" w:rsidR="00073A7A" w:rsidRPr="00073A7A" w:rsidRDefault="00073A7A" w:rsidP="00073A7A">
      <w:pPr>
        <w:pStyle w:val="Listenabsatz"/>
        <w:rPr>
          <w:i/>
          <w:sz w:val="22"/>
          <w:szCs w:val="22"/>
        </w:rPr>
      </w:pPr>
      <w:r w:rsidRPr="00073A7A">
        <w:rPr>
          <w:sz w:val="22"/>
          <w:szCs w:val="22"/>
        </w:rPr>
        <w:t>Welche kommunikative Funktion erfüllen ‚soziale Netzwerke’ besser oder schlechter als der reale Marktplatz? ...</w:t>
      </w:r>
    </w:p>
    <w:p w14:paraId="3D71244B" w14:textId="77777777" w:rsidR="00073A7A" w:rsidRPr="0079673C" w:rsidRDefault="00073A7A" w:rsidP="007C0AF5">
      <w:pPr>
        <w:jc w:val="both"/>
      </w:pPr>
    </w:p>
    <w:p w14:paraId="7FCA931A" w14:textId="77777777" w:rsidR="007C0AF5" w:rsidRDefault="007C0AF5" w:rsidP="007C0AF5">
      <w:pPr>
        <w:ind w:firstLine="708"/>
        <w:jc w:val="both"/>
        <w:rPr>
          <w:sz w:val="22"/>
          <w:szCs w:val="22"/>
        </w:rPr>
      </w:pPr>
    </w:p>
    <w:p w14:paraId="197A48FB" w14:textId="77777777" w:rsidR="007C0AF5" w:rsidRDefault="007C0AF5" w:rsidP="007C0AF5">
      <w:pPr>
        <w:ind w:firstLine="708"/>
        <w:jc w:val="center"/>
        <w:rPr>
          <w:b/>
          <w:sz w:val="22"/>
          <w:szCs w:val="22"/>
        </w:rPr>
      </w:pPr>
    </w:p>
    <w:p w14:paraId="034E7478" w14:textId="77777777" w:rsidR="007C0AF5" w:rsidRDefault="007C0AF5" w:rsidP="007C0AF5">
      <w:pPr>
        <w:ind w:firstLine="708"/>
        <w:jc w:val="center"/>
        <w:rPr>
          <w:b/>
          <w:sz w:val="22"/>
          <w:szCs w:val="22"/>
        </w:rPr>
      </w:pPr>
    </w:p>
    <w:p w14:paraId="73D6C44E" w14:textId="77777777" w:rsidR="007C0AF5" w:rsidRDefault="007C0AF5" w:rsidP="007C0AF5">
      <w:pPr>
        <w:ind w:firstLine="708"/>
        <w:jc w:val="center"/>
        <w:rPr>
          <w:b/>
          <w:sz w:val="22"/>
          <w:szCs w:val="22"/>
        </w:rPr>
      </w:pPr>
    </w:p>
    <w:p w14:paraId="1135E4B2" w14:textId="77777777" w:rsidR="007C0AF5" w:rsidRDefault="007C0AF5" w:rsidP="007C0AF5">
      <w:pPr>
        <w:ind w:firstLine="708"/>
        <w:jc w:val="center"/>
        <w:rPr>
          <w:b/>
          <w:sz w:val="22"/>
          <w:szCs w:val="22"/>
        </w:rPr>
      </w:pPr>
    </w:p>
    <w:p w14:paraId="5B932A8C" w14:textId="77777777" w:rsidR="007C0AF5" w:rsidRDefault="007C0AF5" w:rsidP="007C0AF5">
      <w:pPr>
        <w:ind w:firstLine="708"/>
        <w:jc w:val="center"/>
        <w:rPr>
          <w:b/>
          <w:sz w:val="22"/>
          <w:szCs w:val="22"/>
        </w:rPr>
      </w:pPr>
    </w:p>
    <w:p w14:paraId="37D42B4E" w14:textId="77777777" w:rsidR="007C0AF5" w:rsidRDefault="007C0AF5" w:rsidP="007C0AF5">
      <w:pPr>
        <w:ind w:firstLine="708"/>
        <w:jc w:val="center"/>
        <w:rPr>
          <w:b/>
          <w:sz w:val="22"/>
          <w:szCs w:val="22"/>
        </w:rPr>
      </w:pPr>
    </w:p>
    <w:p w14:paraId="1921BDE4" w14:textId="77777777" w:rsidR="00E97086" w:rsidRDefault="00E97086" w:rsidP="007C0AF5">
      <w:pPr>
        <w:ind w:firstLine="708"/>
        <w:jc w:val="center"/>
        <w:rPr>
          <w:b/>
          <w:sz w:val="22"/>
          <w:szCs w:val="22"/>
        </w:rPr>
      </w:pPr>
    </w:p>
    <w:p w14:paraId="3E7E958A" w14:textId="217AD68D" w:rsidR="00E97086" w:rsidRDefault="009806CF" w:rsidP="00E97086">
      <w:pPr>
        <w:pBdr>
          <w:top w:val="single" w:sz="4" w:space="1" w:color="auto"/>
          <w:left w:val="single" w:sz="4" w:space="4" w:color="auto"/>
          <w:bottom w:val="single" w:sz="4" w:space="1" w:color="auto"/>
          <w:right w:val="single" w:sz="4" w:space="4" w:color="auto"/>
        </w:pBdr>
        <w:shd w:val="pct5" w:color="auto" w:fill="auto"/>
        <w:jc w:val="center"/>
        <w:rPr>
          <w:color w:val="000000" w:themeColor="text1"/>
          <w:u w:val="single"/>
        </w:rPr>
      </w:pPr>
      <w:r w:rsidRPr="00E97086">
        <w:rPr>
          <w:color w:val="000000" w:themeColor="text1"/>
          <w:u w:val="single"/>
        </w:rPr>
        <w:lastRenderedPageBreak/>
        <w:t>Zusammenfassung</w:t>
      </w:r>
    </w:p>
    <w:p w14:paraId="78E9B3B6" w14:textId="77777777" w:rsidR="00E97086" w:rsidRPr="00E97086" w:rsidRDefault="00E97086" w:rsidP="00E97086">
      <w:pPr>
        <w:pBdr>
          <w:top w:val="single" w:sz="4" w:space="1" w:color="auto"/>
          <w:left w:val="single" w:sz="4" w:space="4" w:color="auto"/>
          <w:bottom w:val="single" w:sz="4" w:space="1" w:color="auto"/>
          <w:right w:val="single" w:sz="4" w:space="4" w:color="auto"/>
        </w:pBdr>
        <w:shd w:val="pct5" w:color="auto" w:fill="auto"/>
        <w:jc w:val="center"/>
        <w:rPr>
          <w:color w:val="000000" w:themeColor="text1"/>
          <w:u w:val="single"/>
        </w:rPr>
      </w:pPr>
    </w:p>
    <w:p w14:paraId="39E1070E" w14:textId="69EB09F4" w:rsidR="005D16D3" w:rsidRDefault="00E97086" w:rsidP="005D16D3">
      <w:pPr>
        <w:pBdr>
          <w:top w:val="single" w:sz="4" w:space="1" w:color="auto"/>
          <w:left w:val="single" w:sz="4" w:space="4" w:color="auto"/>
          <w:bottom w:val="single" w:sz="4" w:space="1" w:color="auto"/>
          <w:right w:val="single" w:sz="4" w:space="4" w:color="auto"/>
        </w:pBdr>
        <w:shd w:val="pct5" w:color="auto" w:fill="auto"/>
        <w:jc w:val="both"/>
        <w:rPr>
          <w:sz w:val="22"/>
          <w:szCs w:val="22"/>
        </w:rPr>
      </w:pPr>
      <w:r>
        <w:t xml:space="preserve">Damit </w:t>
      </w:r>
      <w:r w:rsidR="005D16D3" w:rsidRPr="00E97086">
        <w:rPr>
          <w:i/>
          <w:sz w:val="22"/>
          <w:szCs w:val="22"/>
        </w:rPr>
        <w:t>Sch</w:t>
      </w:r>
      <w:r w:rsidRPr="00E97086">
        <w:rPr>
          <w:i/>
          <w:sz w:val="22"/>
          <w:szCs w:val="22"/>
        </w:rPr>
        <w:t xml:space="preserve">ülerinnen und Schüler </w:t>
      </w:r>
      <w:r w:rsidR="005D16D3" w:rsidRPr="00E97086">
        <w:rPr>
          <w:i/>
          <w:sz w:val="22"/>
          <w:szCs w:val="22"/>
        </w:rPr>
        <w:t xml:space="preserve">die Bedeutung vernünftiger Argumente zur Überprüfung von Behauptungen beschreiben </w:t>
      </w:r>
      <w:r w:rsidRPr="00E97086">
        <w:rPr>
          <w:i/>
          <w:sz w:val="22"/>
          <w:szCs w:val="22"/>
        </w:rPr>
        <w:t>und Merkmale einer vernunftgeleiteten Argumentation am Beispiel Sokrates darstellen können</w:t>
      </w:r>
      <w:r>
        <w:rPr>
          <w:sz w:val="22"/>
          <w:szCs w:val="22"/>
        </w:rPr>
        <w:t xml:space="preserve"> (</w:t>
      </w:r>
      <w:r w:rsidRPr="00D30AB9">
        <w:rPr>
          <w:sz w:val="22"/>
          <w:szCs w:val="22"/>
        </w:rPr>
        <w:t>BP 2016 3.2.6.2</w:t>
      </w:r>
      <w:r>
        <w:rPr>
          <w:sz w:val="22"/>
          <w:szCs w:val="22"/>
        </w:rPr>
        <w:t>), empfiehlt sich die Beachtung folgender Faktoren:</w:t>
      </w:r>
    </w:p>
    <w:p w14:paraId="5F22F801" w14:textId="77777777" w:rsidR="00E97086" w:rsidRPr="00E97086" w:rsidRDefault="00E97086" w:rsidP="005D16D3">
      <w:pPr>
        <w:pBdr>
          <w:top w:val="single" w:sz="4" w:space="1" w:color="auto"/>
          <w:left w:val="single" w:sz="4" w:space="4" w:color="auto"/>
          <w:bottom w:val="single" w:sz="4" w:space="1" w:color="auto"/>
          <w:right w:val="single" w:sz="4" w:space="4" w:color="auto"/>
        </w:pBdr>
        <w:shd w:val="pct5" w:color="auto" w:fill="auto"/>
        <w:jc w:val="both"/>
        <w:rPr>
          <w:i/>
          <w:sz w:val="22"/>
          <w:szCs w:val="22"/>
        </w:rPr>
      </w:pPr>
    </w:p>
    <w:p w14:paraId="020DEF5A" w14:textId="762B1255" w:rsidR="009806CF" w:rsidRPr="003079E3" w:rsidRDefault="005D16D3" w:rsidP="00E97086">
      <w:pPr>
        <w:ind w:firstLine="708"/>
      </w:pPr>
      <w:r w:rsidRPr="00D30AB9">
        <w:rPr>
          <w:sz w:val="22"/>
          <w:szCs w:val="22"/>
        </w:rPr>
        <w:tab/>
      </w:r>
      <w:r w:rsidRPr="00D30AB9">
        <w:rPr>
          <w:sz w:val="22"/>
          <w:szCs w:val="22"/>
        </w:rPr>
        <w:tab/>
      </w:r>
      <w:r w:rsidRPr="00D30AB9">
        <w:rPr>
          <w:sz w:val="22"/>
          <w:szCs w:val="22"/>
        </w:rPr>
        <w:tab/>
      </w:r>
      <w:r w:rsidRPr="00D30AB9">
        <w:rPr>
          <w:sz w:val="22"/>
          <w:szCs w:val="22"/>
        </w:rPr>
        <w:tab/>
      </w:r>
      <w:r w:rsidRPr="00D30AB9">
        <w:rPr>
          <w:sz w:val="22"/>
          <w:szCs w:val="22"/>
        </w:rPr>
        <w:tab/>
      </w:r>
      <w:r w:rsidRPr="00D30AB9">
        <w:rPr>
          <w:sz w:val="22"/>
          <w:szCs w:val="22"/>
        </w:rPr>
        <w:tab/>
      </w:r>
      <w:r w:rsidRPr="00D30AB9">
        <w:rPr>
          <w:sz w:val="22"/>
          <w:szCs w:val="22"/>
        </w:rPr>
        <w:tab/>
      </w:r>
      <w:r w:rsidRPr="00D30AB9">
        <w:rPr>
          <w:sz w:val="22"/>
          <w:szCs w:val="22"/>
        </w:rPr>
        <w:tab/>
      </w:r>
      <w:r w:rsidRPr="00D30AB9">
        <w:rPr>
          <w:sz w:val="22"/>
          <w:szCs w:val="22"/>
        </w:rPr>
        <w:tab/>
      </w:r>
      <w:r w:rsidRPr="00D30AB9">
        <w:rPr>
          <w:sz w:val="22"/>
          <w:szCs w:val="22"/>
        </w:rPr>
        <w:tab/>
      </w:r>
      <w:r>
        <w:rPr>
          <w:sz w:val="22"/>
          <w:szCs w:val="22"/>
        </w:rPr>
        <w:t xml:space="preserve">                      </w:t>
      </w:r>
    </w:p>
    <w:p w14:paraId="6BA3EF2A" w14:textId="77777777" w:rsidR="009806CF" w:rsidRPr="003079E3" w:rsidRDefault="009806CF" w:rsidP="009806CF">
      <w:r w:rsidRPr="003079E3">
        <w:tab/>
      </w:r>
      <w:r w:rsidRPr="003079E3">
        <w:rPr>
          <w:rFonts w:ascii="MS Mincho" w:eastAsia="MS Mincho" w:hAnsi="MS Mincho" w:cs="MS Mincho"/>
        </w:rPr>
        <w:t>➤</w:t>
      </w:r>
      <w:r w:rsidRPr="003079E3">
        <w:t xml:space="preserve"> </w:t>
      </w:r>
      <w:r w:rsidRPr="003079E3">
        <w:rPr>
          <w:u w:val="single"/>
        </w:rPr>
        <w:t>Problem</w:t>
      </w:r>
      <w:r w:rsidRPr="003079E3">
        <w:t>orientierung</w:t>
      </w:r>
    </w:p>
    <w:p w14:paraId="0B1B0331" w14:textId="77777777" w:rsidR="009806CF" w:rsidRPr="003079E3" w:rsidRDefault="009806CF" w:rsidP="009806CF">
      <w:r w:rsidRPr="003079E3">
        <w:tab/>
      </w:r>
      <w:r w:rsidRPr="003079E3">
        <w:tab/>
        <w:t xml:space="preserve">an </w:t>
      </w:r>
      <w:r w:rsidRPr="003079E3">
        <w:rPr>
          <w:i/>
          <w:iCs/>
        </w:rPr>
        <w:t>Vernunft</w:t>
      </w:r>
      <w:r w:rsidRPr="003079E3">
        <w:t xml:space="preserve"> (</w:t>
      </w:r>
      <w:r w:rsidRPr="003079E3">
        <w:rPr>
          <w:i/>
          <w:iCs/>
        </w:rPr>
        <w:t>Logos</w:t>
      </w:r>
      <w:r w:rsidRPr="003079E3">
        <w:t>) als zentralem Begründungskonzept</w:t>
      </w:r>
    </w:p>
    <w:p w14:paraId="26562C9E" w14:textId="77777777" w:rsidR="009806CF" w:rsidRPr="003079E3" w:rsidRDefault="009806CF" w:rsidP="009806CF">
      <w:r w:rsidRPr="003079E3">
        <w:tab/>
      </w:r>
      <w:r w:rsidRPr="003079E3">
        <w:rPr>
          <w:rFonts w:ascii="MS Mincho" w:eastAsia="MS Mincho" w:hAnsi="MS Mincho" w:cs="MS Mincho"/>
        </w:rPr>
        <w:t>➤</w:t>
      </w:r>
      <w:r w:rsidRPr="003079E3">
        <w:t xml:space="preserve"> systematischer </w:t>
      </w:r>
      <w:r w:rsidRPr="003079E3">
        <w:rPr>
          <w:u w:val="single"/>
        </w:rPr>
        <w:t>Kontext</w:t>
      </w:r>
    </w:p>
    <w:p w14:paraId="52FA7D9E" w14:textId="77777777" w:rsidR="009806CF" w:rsidRPr="003079E3" w:rsidRDefault="009806CF" w:rsidP="009806CF">
      <w:r w:rsidRPr="003079E3">
        <w:tab/>
      </w:r>
      <w:r w:rsidRPr="003079E3">
        <w:tab/>
        <w:t xml:space="preserve">Vergleich zu Begründungskonzepten </w:t>
      </w:r>
      <w:r w:rsidRPr="003079E3">
        <w:rPr>
          <w:i/>
          <w:iCs/>
        </w:rPr>
        <w:t>Vertrag</w:t>
      </w:r>
      <w:r w:rsidRPr="003079E3">
        <w:t xml:space="preserve">, </w:t>
      </w:r>
      <w:r w:rsidRPr="003079E3">
        <w:rPr>
          <w:i/>
          <w:iCs/>
        </w:rPr>
        <w:t>Gefühl</w:t>
      </w:r>
      <w:r w:rsidRPr="003079E3">
        <w:t xml:space="preserve">, </w:t>
      </w:r>
      <w:r w:rsidRPr="003079E3">
        <w:rPr>
          <w:i/>
          <w:iCs/>
        </w:rPr>
        <w:t>Nutzen</w:t>
      </w:r>
    </w:p>
    <w:p w14:paraId="6EB1F687" w14:textId="77777777" w:rsidR="009806CF" w:rsidRPr="003079E3" w:rsidRDefault="009806CF" w:rsidP="009806CF">
      <w:r w:rsidRPr="003079E3">
        <w:tab/>
      </w:r>
      <w:r w:rsidRPr="003079E3">
        <w:rPr>
          <w:rFonts w:ascii="MS Mincho" w:eastAsia="MS Mincho" w:hAnsi="MS Mincho" w:cs="MS Mincho"/>
        </w:rPr>
        <w:t>➤</w:t>
      </w:r>
      <w:r w:rsidRPr="003079E3">
        <w:t xml:space="preserve"> Zwei </w:t>
      </w:r>
      <w:r w:rsidRPr="003079E3">
        <w:rPr>
          <w:u w:val="single"/>
        </w:rPr>
        <w:t>Aufklärungskomponenten</w:t>
      </w:r>
    </w:p>
    <w:p w14:paraId="3C4B9AF8" w14:textId="77777777" w:rsidR="009806CF" w:rsidRDefault="009806CF" w:rsidP="009806CF">
      <w:r w:rsidRPr="003079E3">
        <w:tab/>
      </w:r>
      <w:r w:rsidRPr="003079E3">
        <w:tab/>
      </w:r>
      <w:r>
        <w:t xml:space="preserve">Angriff auf </w:t>
      </w:r>
      <w:r>
        <w:tab/>
        <w:t xml:space="preserve">(unreflektierte) Wissensansprüche und </w:t>
      </w:r>
    </w:p>
    <w:p w14:paraId="3B84F4BC" w14:textId="77777777" w:rsidR="009806CF" w:rsidRPr="003079E3" w:rsidRDefault="009806CF" w:rsidP="009806CF">
      <w:r>
        <w:tab/>
      </w:r>
      <w:r>
        <w:tab/>
      </w:r>
      <w:r>
        <w:tab/>
      </w:r>
      <w:r>
        <w:tab/>
        <w:t>(sophistische/relativistische) Wissensleugner</w:t>
      </w:r>
      <w:r w:rsidRPr="003079E3">
        <w:t xml:space="preserve"> </w:t>
      </w:r>
    </w:p>
    <w:p w14:paraId="76ADA590" w14:textId="77777777" w:rsidR="009806CF" w:rsidRPr="003079E3" w:rsidRDefault="009806CF" w:rsidP="009806CF">
      <w:r w:rsidRPr="003079E3">
        <w:tab/>
      </w:r>
      <w:r w:rsidRPr="003079E3">
        <w:tab/>
        <w:t>Verteidigung eigener ethischer Überzeugungen</w:t>
      </w:r>
    </w:p>
    <w:p w14:paraId="7EB57A46" w14:textId="77777777" w:rsidR="009806CF" w:rsidRPr="003079E3" w:rsidRDefault="009806CF" w:rsidP="009806CF">
      <w:r w:rsidRPr="003079E3">
        <w:tab/>
      </w:r>
      <w:r w:rsidRPr="003079E3">
        <w:rPr>
          <w:rFonts w:ascii="MS Mincho" w:eastAsia="MS Mincho" w:hAnsi="MS Mincho" w:cs="MS Mincho"/>
        </w:rPr>
        <w:t>➤</w:t>
      </w:r>
      <w:r w:rsidRPr="003079E3">
        <w:t xml:space="preserve"> Zwei </w:t>
      </w:r>
      <w:r w:rsidRPr="003079E3">
        <w:rPr>
          <w:u w:val="single"/>
        </w:rPr>
        <w:t>Prüftechniken</w:t>
      </w:r>
    </w:p>
    <w:p w14:paraId="1320BE1A" w14:textId="77777777" w:rsidR="009806CF" w:rsidRPr="003079E3" w:rsidRDefault="009806CF" w:rsidP="009806CF">
      <w:r w:rsidRPr="003079E3">
        <w:tab/>
      </w:r>
      <w:r w:rsidRPr="003079E3">
        <w:tab/>
        <w:t xml:space="preserve">Klärung allgemeiner (Wert-)Begriffe </w:t>
      </w:r>
      <w:r>
        <w:t>(Begriffe von Tugenden)</w:t>
      </w:r>
    </w:p>
    <w:p w14:paraId="6A29A9DC" w14:textId="05A6751F" w:rsidR="009806CF" w:rsidRDefault="007C2DC6" w:rsidP="009806CF">
      <w:r>
        <w:tab/>
      </w:r>
      <w:r>
        <w:tab/>
        <w:t xml:space="preserve">Konsistenz, d.h. </w:t>
      </w:r>
      <w:r w:rsidR="009806CF">
        <w:t>Nic</w:t>
      </w:r>
      <w:r>
        <w:t>ht-(Selbst-)Widersprüchlichkeit</w:t>
      </w:r>
      <w:r w:rsidR="009806CF">
        <w:t xml:space="preserve"> </w:t>
      </w:r>
      <w:r w:rsidR="009806CF" w:rsidRPr="003079E3">
        <w:t>von Dialogaussagen</w:t>
      </w:r>
      <w:r w:rsidR="009806CF">
        <w:t xml:space="preserve"> und </w:t>
      </w:r>
    </w:p>
    <w:p w14:paraId="5B664286" w14:textId="77777777" w:rsidR="009806CF" w:rsidRPr="003079E3" w:rsidRDefault="009806CF" w:rsidP="009806CF">
      <w:r>
        <w:tab/>
      </w:r>
      <w:r>
        <w:tab/>
      </w:r>
      <w:r w:rsidRPr="003079E3">
        <w:t>Folgerungen</w:t>
      </w:r>
    </w:p>
    <w:p w14:paraId="7D12F434" w14:textId="77777777" w:rsidR="009806CF" w:rsidRPr="00083877" w:rsidRDefault="009806CF" w:rsidP="009806CF">
      <w:r w:rsidRPr="003079E3">
        <w:tab/>
      </w:r>
      <w:r w:rsidRPr="00083877">
        <w:rPr>
          <w:rFonts w:ascii="MS Mincho" w:eastAsia="MS Mincho" w:hAnsi="MS Mincho" w:cs="MS Mincho"/>
        </w:rPr>
        <w:t>➤</w:t>
      </w:r>
      <w:r w:rsidRPr="00083877">
        <w:t xml:space="preserve"> </w:t>
      </w:r>
      <w:r w:rsidRPr="00083877">
        <w:rPr>
          <w:u w:val="single"/>
        </w:rPr>
        <w:t>Exemplarität der Figur</w:t>
      </w:r>
    </w:p>
    <w:p w14:paraId="5B2F73D0" w14:textId="77777777" w:rsidR="009806CF" w:rsidRPr="00083877" w:rsidRDefault="009806CF" w:rsidP="009806CF">
      <w:r w:rsidRPr="00083877">
        <w:tab/>
      </w:r>
      <w:r w:rsidRPr="00083877">
        <w:tab/>
        <w:t xml:space="preserve">philosophische Lebensform = </w:t>
      </w:r>
    </w:p>
    <w:p w14:paraId="467AD565" w14:textId="77777777" w:rsidR="009806CF" w:rsidRPr="00083877" w:rsidRDefault="009806CF" w:rsidP="009806CF">
      <w:pPr>
        <w:rPr>
          <w:bCs/>
        </w:rPr>
      </w:pPr>
      <w:r w:rsidRPr="00083877">
        <w:tab/>
      </w:r>
      <w:r w:rsidRPr="00083877">
        <w:tab/>
        <w:t xml:space="preserve">Selbstsorge als Wahrheitssuche  </w:t>
      </w:r>
      <w:r w:rsidRPr="00083877">
        <w:rPr>
          <w:bCs/>
        </w:rPr>
        <w:t xml:space="preserve">+ </w:t>
      </w:r>
    </w:p>
    <w:p w14:paraId="71594D91" w14:textId="77777777" w:rsidR="009806CF" w:rsidRPr="00083877" w:rsidRDefault="009806CF" w:rsidP="009806CF">
      <w:pPr>
        <w:ind w:left="708" w:firstLine="708"/>
      </w:pPr>
      <w:r w:rsidRPr="00083877">
        <w:rPr>
          <w:bCs/>
        </w:rPr>
        <w:t>gemeinsame Prüfung des bestbegründeten Satzes</w:t>
      </w:r>
    </w:p>
    <w:p w14:paraId="0A01B7A1" w14:textId="5DE7E859" w:rsidR="009806CF" w:rsidRPr="00083877" w:rsidRDefault="009806CF" w:rsidP="009806CF">
      <w:r w:rsidRPr="00083877">
        <w:t xml:space="preserve">                                Selbst-Treue (gegenüber </w:t>
      </w:r>
      <w:r w:rsidR="007C2DC6">
        <w:t xml:space="preserve">geprüften </w:t>
      </w:r>
      <w:r w:rsidRPr="00083877">
        <w:t>eigenen ethischen Grundsätzen)</w:t>
      </w:r>
    </w:p>
    <w:p w14:paraId="7EEE4A04" w14:textId="77777777" w:rsidR="009806CF" w:rsidRDefault="009806CF" w:rsidP="009806CF">
      <w:pPr>
        <w:ind w:firstLine="708"/>
        <w:rPr>
          <w:rFonts w:ascii="MS Mincho" w:eastAsia="MS Mincho" w:hAnsi="MS Mincho" w:cs="MS Mincho"/>
        </w:rPr>
      </w:pPr>
    </w:p>
    <w:p w14:paraId="419B6E01" w14:textId="77777777" w:rsidR="005D16D3" w:rsidRDefault="009806CF" w:rsidP="009806CF">
      <w:pPr>
        <w:ind w:firstLine="708"/>
        <w:rPr>
          <w:rFonts w:eastAsia="MS Mincho" w:cs="MS Mincho"/>
          <w:u w:val="single"/>
        </w:rPr>
      </w:pPr>
      <w:r w:rsidRPr="00083877">
        <w:rPr>
          <w:rFonts w:ascii="MS Mincho" w:eastAsia="MS Mincho" w:hAnsi="MS Mincho" w:cs="MS Mincho"/>
        </w:rPr>
        <w:t>➤</w:t>
      </w:r>
      <w:r w:rsidRPr="00083877">
        <w:rPr>
          <w:rFonts w:eastAsia="MS Mincho" w:cs="MS Mincho"/>
        </w:rPr>
        <w:t xml:space="preserve"> </w:t>
      </w:r>
      <w:r w:rsidRPr="009806CF">
        <w:rPr>
          <w:rFonts w:eastAsia="MS Mincho" w:cs="MS Mincho"/>
          <w:u w:val="single"/>
        </w:rPr>
        <w:t>Basistexte</w:t>
      </w:r>
      <w:r w:rsidR="005D16D3">
        <w:rPr>
          <w:rFonts w:eastAsia="MS Mincho" w:cs="MS Mincho"/>
          <w:u w:val="single"/>
        </w:rPr>
        <w:t xml:space="preserve"> (jeweils präparierte Auszüge von ca. 1 Seite Umfang)</w:t>
      </w:r>
      <w:r w:rsidRPr="009806CF">
        <w:rPr>
          <w:rFonts w:eastAsia="MS Mincho" w:cs="MS Mincho"/>
          <w:u w:val="single"/>
        </w:rPr>
        <w:t>:</w:t>
      </w:r>
    </w:p>
    <w:p w14:paraId="169A73F1" w14:textId="02D8002C" w:rsidR="009806CF" w:rsidRDefault="009806CF" w:rsidP="005D16D3">
      <w:pPr>
        <w:ind w:left="708" w:firstLine="708"/>
        <w:rPr>
          <w:rFonts w:eastAsia="MS Mincho" w:cs="MS Mincho"/>
        </w:rPr>
      </w:pPr>
      <w:r>
        <w:rPr>
          <w:rFonts w:eastAsia="MS Mincho" w:cs="MS Mincho"/>
        </w:rPr>
        <w:t xml:space="preserve"> </w:t>
      </w:r>
      <w:r>
        <w:rPr>
          <w:rFonts w:eastAsia="MS Mincho" w:cs="MS Mincho"/>
        </w:rPr>
        <w:tab/>
        <w:t xml:space="preserve">APOLOGIE </w:t>
      </w:r>
      <w:r>
        <w:rPr>
          <w:rFonts w:eastAsia="MS Mincho" w:cs="MS Mincho"/>
        </w:rPr>
        <w:tab/>
        <w:t>darin: philosophische Lebensform; Wert des geprüften</w:t>
      </w:r>
    </w:p>
    <w:p w14:paraId="3E5E9B06" w14:textId="77777777" w:rsidR="009806CF" w:rsidRDefault="009806CF" w:rsidP="009806CF">
      <w:pPr>
        <w:ind w:left="2832" w:firstLine="708"/>
        <w:rPr>
          <w:rFonts w:eastAsia="MS Mincho" w:cs="MS Mincho"/>
        </w:rPr>
      </w:pPr>
      <w:r>
        <w:rPr>
          <w:rFonts w:eastAsia="MS Mincho" w:cs="MS Mincho"/>
        </w:rPr>
        <w:t xml:space="preserve"> Leben; Maßstab der Tugend</w:t>
      </w:r>
    </w:p>
    <w:p w14:paraId="4E6E110B" w14:textId="77777777" w:rsidR="009806CF" w:rsidRDefault="009806CF" w:rsidP="009806CF">
      <w:pPr>
        <w:ind w:left="1416" w:firstLine="708"/>
        <w:rPr>
          <w:rFonts w:eastAsia="MS Mincho" w:cs="MS Mincho"/>
        </w:rPr>
      </w:pPr>
      <w:r>
        <w:rPr>
          <w:rFonts w:eastAsia="MS Mincho" w:cs="MS Mincho"/>
        </w:rPr>
        <w:t xml:space="preserve">KRITON </w:t>
      </w:r>
      <w:r>
        <w:rPr>
          <w:rFonts w:eastAsia="MS Mincho" w:cs="MS Mincho"/>
        </w:rPr>
        <w:tab/>
        <w:t xml:space="preserve">darin: Selbst- und Prinzipientreue; Form des </w:t>
      </w:r>
    </w:p>
    <w:p w14:paraId="6F90A0FE" w14:textId="77777777" w:rsidR="009806CF" w:rsidRDefault="009806CF" w:rsidP="009806CF">
      <w:pPr>
        <w:ind w:left="1416" w:firstLine="708"/>
        <w:rPr>
          <w:rFonts w:eastAsia="MS Mincho" w:cs="MS Mincho"/>
        </w:rPr>
      </w:pPr>
      <w:r>
        <w:rPr>
          <w:rFonts w:eastAsia="MS Mincho" w:cs="MS Mincho"/>
        </w:rPr>
        <w:tab/>
      </w:r>
      <w:r>
        <w:rPr>
          <w:rFonts w:eastAsia="MS Mincho" w:cs="MS Mincho"/>
        </w:rPr>
        <w:tab/>
        <w:t>Argumentierens</w:t>
      </w:r>
    </w:p>
    <w:p w14:paraId="1A7D33DA" w14:textId="77777777" w:rsidR="009806CF" w:rsidRDefault="009806CF" w:rsidP="009806CF">
      <w:pPr>
        <w:ind w:left="1416" w:firstLine="708"/>
        <w:rPr>
          <w:rFonts w:eastAsia="MS Mincho" w:cs="MS Mincho"/>
        </w:rPr>
      </w:pPr>
      <w:r>
        <w:rPr>
          <w:rFonts w:eastAsia="MS Mincho" w:cs="MS Mincho"/>
        </w:rPr>
        <w:t>GORGIAS</w:t>
      </w:r>
      <w:r>
        <w:rPr>
          <w:rFonts w:eastAsia="MS Mincho" w:cs="MS Mincho"/>
        </w:rPr>
        <w:tab/>
        <w:t xml:space="preserve">darin: Moralität als notw. Bestandteil von individuellem </w:t>
      </w:r>
    </w:p>
    <w:p w14:paraId="503AE42C" w14:textId="77777777" w:rsidR="009806CF" w:rsidRDefault="009806CF" w:rsidP="009806CF">
      <w:pPr>
        <w:ind w:left="1416" w:firstLine="708"/>
        <w:rPr>
          <w:rFonts w:eastAsia="MS Mincho" w:cs="MS Mincho"/>
        </w:rPr>
      </w:pPr>
      <w:r>
        <w:rPr>
          <w:rFonts w:eastAsia="MS Mincho" w:cs="MS Mincho"/>
        </w:rPr>
        <w:tab/>
      </w:r>
      <w:r>
        <w:rPr>
          <w:rFonts w:eastAsia="MS Mincho" w:cs="MS Mincho"/>
        </w:rPr>
        <w:tab/>
        <w:t>Wohlergehen; Hedonismus-Kritik</w:t>
      </w:r>
      <w:r>
        <w:rPr>
          <w:rFonts w:eastAsia="MS Mincho" w:cs="MS Mincho"/>
        </w:rPr>
        <w:tab/>
      </w:r>
      <w:r>
        <w:rPr>
          <w:rFonts w:eastAsia="MS Mincho" w:cs="MS Mincho"/>
        </w:rPr>
        <w:tab/>
      </w:r>
    </w:p>
    <w:p w14:paraId="7E504BBD" w14:textId="3CE3F99D" w:rsidR="009806CF" w:rsidRDefault="005D16D3" w:rsidP="005D16D3">
      <w:pPr>
        <w:ind w:left="708"/>
        <w:rPr>
          <w:rFonts w:eastAsia="MS Mincho" w:cs="MS Mincho"/>
        </w:rPr>
      </w:pPr>
      <w:r>
        <w:rPr>
          <w:rFonts w:eastAsia="MS Mincho" w:cs="MS Mincho"/>
        </w:rPr>
        <w:t xml:space="preserve">     </w:t>
      </w:r>
      <w:r w:rsidR="009806CF">
        <w:rPr>
          <w:rFonts w:eastAsia="MS Mincho" w:cs="MS Mincho"/>
        </w:rPr>
        <w:t>Fakultativ:</w:t>
      </w:r>
    </w:p>
    <w:p w14:paraId="6976971B" w14:textId="77777777" w:rsidR="009806CF" w:rsidRDefault="009806CF" w:rsidP="009806CF">
      <w:pPr>
        <w:ind w:left="1416" w:firstLine="708"/>
        <w:rPr>
          <w:rFonts w:eastAsia="MS Mincho" w:cs="MS Mincho"/>
        </w:rPr>
      </w:pPr>
      <w:r>
        <w:rPr>
          <w:rFonts w:eastAsia="MS Mincho" w:cs="MS Mincho"/>
        </w:rPr>
        <w:t>POLITEIA II</w:t>
      </w:r>
      <w:r>
        <w:rPr>
          <w:rFonts w:eastAsia="MS Mincho" w:cs="MS Mincho"/>
        </w:rPr>
        <w:tab/>
        <w:t xml:space="preserve">darin: Moralität als notw. Bestandteil von individuellem </w:t>
      </w:r>
    </w:p>
    <w:p w14:paraId="058FD3FC" w14:textId="77777777" w:rsidR="009806CF" w:rsidRDefault="009806CF" w:rsidP="009806CF">
      <w:pPr>
        <w:ind w:left="1416" w:firstLine="708"/>
        <w:rPr>
          <w:rFonts w:eastAsia="MS Mincho" w:cs="MS Mincho"/>
        </w:rPr>
      </w:pPr>
      <w:r>
        <w:rPr>
          <w:rFonts w:eastAsia="MS Mincho" w:cs="MS Mincho"/>
        </w:rPr>
        <w:tab/>
      </w:r>
      <w:r>
        <w:rPr>
          <w:rFonts w:eastAsia="MS Mincho" w:cs="MS Mincho"/>
        </w:rPr>
        <w:tab/>
        <w:t>Wohlergehen (</w:t>
      </w:r>
      <w:r w:rsidRPr="00E97086">
        <w:rPr>
          <w:rFonts w:eastAsia="MS Mincho" w:cs="MS Mincho"/>
          <w:i/>
        </w:rPr>
        <w:t>Gyges</w:t>
      </w:r>
      <w:r>
        <w:rPr>
          <w:rFonts w:eastAsia="MS Mincho" w:cs="MS Mincho"/>
        </w:rPr>
        <w:t>-Gedankenexperiment)</w:t>
      </w:r>
      <w:r>
        <w:rPr>
          <w:rFonts w:eastAsia="MS Mincho" w:cs="MS Mincho"/>
        </w:rPr>
        <w:tab/>
      </w:r>
    </w:p>
    <w:p w14:paraId="79C4109B" w14:textId="77777777" w:rsidR="009806CF" w:rsidRDefault="009806CF" w:rsidP="009806CF">
      <w:pPr>
        <w:rPr>
          <w:rFonts w:eastAsia="MS Mincho" w:cs="MS Mincho"/>
        </w:rPr>
      </w:pPr>
      <w:r>
        <w:rPr>
          <w:rFonts w:eastAsia="MS Mincho" w:cs="MS Mincho"/>
        </w:rPr>
        <w:tab/>
      </w:r>
      <w:r>
        <w:rPr>
          <w:rFonts w:eastAsia="MS Mincho" w:cs="MS Mincho"/>
        </w:rPr>
        <w:tab/>
      </w:r>
      <w:r>
        <w:rPr>
          <w:rFonts w:eastAsia="MS Mincho" w:cs="MS Mincho"/>
        </w:rPr>
        <w:tab/>
        <w:t>MENON</w:t>
      </w:r>
      <w:r>
        <w:rPr>
          <w:rFonts w:eastAsia="MS Mincho" w:cs="MS Mincho"/>
        </w:rPr>
        <w:tab/>
        <w:t>darin: Meinung vs. Wissen; Moral/Tugend &amp; Wissen</w:t>
      </w:r>
    </w:p>
    <w:p w14:paraId="71BE1500" w14:textId="77777777" w:rsidR="009806CF" w:rsidRDefault="009806CF" w:rsidP="009806CF">
      <w:pPr>
        <w:rPr>
          <w:rFonts w:eastAsia="MS Mincho" w:cs="MS Mincho"/>
        </w:rPr>
      </w:pPr>
      <w:r>
        <w:rPr>
          <w:rFonts w:eastAsia="MS Mincho" w:cs="MS Mincho"/>
        </w:rPr>
        <w:tab/>
      </w:r>
      <w:r>
        <w:rPr>
          <w:rFonts w:eastAsia="MS Mincho" w:cs="MS Mincho"/>
        </w:rPr>
        <w:tab/>
      </w:r>
      <w:r>
        <w:rPr>
          <w:rFonts w:eastAsia="MS Mincho" w:cs="MS Mincho"/>
        </w:rPr>
        <w:tab/>
        <w:t>PROTAGORAS</w:t>
      </w:r>
      <w:r>
        <w:rPr>
          <w:rFonts w:eastAsia="MS Mincho" w:cs="MS Mincho"/>
        </w:rPr>
        <w:tab/>
        <w:t xml:space="preserve">darin: Widerlegungsmethode; Einheit der Tugenden; </w:t>
      </w:r>
    </w:p>
    <w:p w14:paraId="2438833C" w14:textId="77777777" w:rsidR="009806CF" w:rsidRDefault="009806CF" w:rsidP="009806CF">
      <w:pPr>
        <w:rPr>
          <w:rFonts w:eastAsia="MS Mincho" w:cs="MS Mincho"/>
        </w:rPr>
      </w:pPr>
      <w:r>
        <w:rPr>
          <w:rFonts w:eastAsia="MS Mincho" w:cs="MS Mincho"/>
        </w:rPr>
        <w:tab/>
      </w:r>
      <w:r>
        <w:rPr>
          <w:rFonts w:eastAsia="MS Mincho" w:cs="MS Mincho"/>
        </w:rPr>
        <w:tab/>
      </w:r>
      <w:r>
        <w:rPr>
          <w:rFonts w:eastAsia="MS Mincho" w:cs="MS Mincho"/>
        </w:rPr>
        <w:tab/>
      </w:r>
      <w:r>
        <w:rPr>
          <w:rFonts w:eastAsia="MS Mincho" w:cs="MS Mincho"/>
        </w:rPr>
        <w:tab/>
      </w:r>
      <w:r>
        <w:rPr>
          <w:rFonts w:eastAsia="MS Mincho" w:cs="MS Mincho"/>
        </w:rPr>
        <w:tab/>
        <w:t>Klugheit</w:t>
      </w:r>
    </w:p>
    <w:p w14:paraId="270F4D5F" w14:textId="77777777" w:rsidR="009806CF" w:rsidRDefault="009806CF" w:rsidP="009806CF">
      <w:pPr>
        <w:ind w:left="1416" w:firstLine="708"/>
        <w:rPr>
          <w:rFonts w:eastAsia="MS Mincho" w:cs="MS Mincho"/>
        </w:rPr>
      </w:pPr>
      <w:r>
        <w:rPr>
          <w:rFonts w:eastAsia="MS Mincho" w:cs="MS Mincho"/>
        </w:rPr>
        <w:t>PHILEBOS</w:t>
      </w:r>
      <w:r>
        <w:rPr>
          <w:rFonts w:eastAsia="MS Mincho" w:cs="MS Mincho"/>
        </w:rPr>
        <w:tab/>
        <w:t xml:space="preserve">darin: Widerlegungsmethode; Gedankenexperiment; </w:t>
      </w:r>
    </w:p>
    <w:p w14:paraId="1117EE50" w14:textId="611E9CEF" w:rsidR="009806CF" w:rsidRDefault="009806CF" w:rsidP="009806CF">
      <w:pPr>
        <w:ind w:left="1416" w:firstLine="708"/>
        <w:rPr>
          <w:rFonts w:eastAsia="MS Mincho" w:cs="MS Mincho"/>
        </w:rPr>
      </w:pPr>
      <w:r>
        <w:rPr>
          <w:rFonts w:eastAsia="MS Mincho" w:cs="MS Mincho"/>
        </w:rPr>
        <w:tab/>
      </w:r>
      <w:r>
        <w:rPr>
          <w:rFonts w:eastAsia="MS Mincho" w:cs="MS Mincho"/>
        </w:rPr>
        <w:tab/>
        <w:t>Begriff des vollkommenen Lebens</w:t>
      </w:r>
      <w:r w:rsidR="007E1DD0">
        <w:rPr>
          <w:rFonts w:eastAsia="MS Mincho" w:cs="MS Mincho"/>
        </w:rPr>
        <w:t>; Hedonismus-Kritik</w:t>
      </w:r>
    </w:p>
    <w:p w14:paraId="5E1E1A66" w14:textId="77777777" w:rsidR="009806CF" w:rsidRPr="00083877" w:rsidRDefault="009806CF" w:rsidP="009806CF">
      <w:pPr>
        <w:ind w:left="1416" w:firstLine="708"/>
        <w:rPr>
          <w:rFonts w:eastAsia="MS Mincho" w:cs="MS Mincho"/>
        </w:rPr>
      </w:pPr>
    </w:p>
    <w:p w14:paraId="43E7A2C1" w14:textId="77777777" w:rsidR="009806CF" w:rsidRDefault="009806CF" w:rsidP="009806CF">
      <w:pPr>
        <w:ind w:firstLine="708"/>
        <w:rPr>
          <w:rFonts w:eastAsia="MS Mincho" w:cs="MS Mincho"/>
        </w:rPr>
      </w:pPr>
      <w:r w:rsidRPr="00083877">
        <w:rPr>
          <w:rFonts w:ascii="MS Mincho" w:eastAsia="MS Mincho" w:hAnsi="MS Mincho" w:cs="MS Mincho"/>
        </w:rPr>
        <w:t>➤</w:t>
      </w:r>
      <w:r w:rsidRPr="00083877">
        <w:rPr>
          <w:rFonts w:eastAsia="MS Mincho" w:cs="MS Mincho"/>
        </w:rPr>
        <w:t xml:space="preserve"> </w:t>
      </w:r>
      <w:r>
        <w:rPr>
          <w:rFonts w:eastAsia="MS Mincho" w:cs="MS Mincho"/>
        </w:rPr>
        <w:t xml:space="preserve">mögliche </w:t>
      </w:r>
      <w:r w:rsidRPr="009806CF">
        <w:rPr>
          <w:rFonts w:eastAsia="MS Mincho" w:cs="MS Mincho"/>
          <w:u w:val="single"/>
        </w:rPr>
        <w:t>Verknüpfung mit anderen inhaltsbezogenen Kompetenzen</w:t>
      </w:r>
      <w:r>
        <w:rPr>
          <w:rFonts w:eastAsia="MS Mincho" w:cs="MS Mincho"/>
        </w:rPr>
        <w:t>:</w:t>
      </w:r>
    </w:p>
    <w:p w14:paraId="285BAEF1" w14:textId="77777777" w:rsidR="009806CF" w:rsidRPr="00083877" w:rsidRDefault="009806CF" w:rsidP="009806CF">
      <w:pPr>
        <w:ind w:firstLine="708"/>
      </w:pPr>
      <w:r>
        <w:rPr>
          <w:rFonts w:eastAsia="MS Mincho" w:cs="MS Mincho"/>
        </w:rPr>
        <w:tab/>
      </w:r>
      <w:r>
        <w:rPr>
          <w:rFonts w:eastAsia="MS Mincho" w:cs="MS Mincho"/>
        </w:rPr>
        <w:tab/>
      </w:r>
      <w:r>
        <w:rPr>
          <w:rFonts w:eastAsia="MS Mincho" w:cs="MS Mincho"/>
        </w:rPr>
        <w:tab/>
      </w:r>
      <w:r>
        <w:rPr>
          <w:rFonts w:eastAsia="MS Mincho" w:cs="MS Mincho"/>
        </w:rPr>
        <w:tab/>
        <w:t>„Umgang mit Endlichkeit“</w:t>
      </w:r>
      <w:r>
        <w:rPr>
          <w:rFonts w:eastAsia="MS Mincho" w:cs="MS Mincho"/>
        </w:rPr>
        <w:tab/>
        <w:t>3.2.1.3</w:t>
      </w:r>
    </w:p>
    <w:p w14:paraId="31A33377" w14:textId="77777777" w:rsidR="009806CF" w:rsidRDefault="009806CF" w:rsidP="007C0AF5">
      <w:pPr>
        <w:ind w:firstLine="708"/>
        <w:jc w:val="center"/>
        <w:rPr>
          <w:b/>
          <w:sz w:val="22"/>
          <w:szCs w:val="22"/>
        </w:rPr>
      </w:pPr>
    </w:p>
    <w:p w14:paraId="244D465A" w14:textId="77777777" w:rsidR="007C0AF5" w:rsidRDefault="007C0AF5" w:rsidP="007C0AF5">
      <w:pPr>
        <w:ind w:firstLine="708"/>
        <w:jc w:val="center"/>
        <w:rPr>
          <w:b/>
          <w:sz w:val="22"/>
          <w:szCs w:val="22"/>
        </w:rPr>
      </w:pPr>
    </w:p>
    <w:p w14:paraId="4390ACDB" w14:textId="77777777" w:rsidR="007C0AF5" w:rsidRDefault="007C0AF5" w:rsidP="007C0AF5">
      <w:pPr>
        <w:ind w:firstLine="708"/>
        <w:jc w:val="center"/>
        <w:rPr>
          <w:b/>
          <w:sz w:val="22"/>
          <w:szCs w:val="22"/>
        </w:rPr>
      </w:pPr>
    </w:p>
    <w:p w14:paraId="20443650" w14:textId="77777777" w:rsidR="007C0AF5" w:rsidRDefault="007C0AF5" w:rsidP="007C0AF5">
      <w:pPr>
        <w:ind w:firstLine="708"/>
        <w:jc w:val="center"/>
        <w:rPr>
          <w:b/>
          <w:sz w:val="22"/>
          <w:szCs w:val="22"/>
        </w:rPr>
      </w:pPr>
    </w:p>
    <w:p w14:paraId="73E44BFD" w14:textId="77777777" w:rsidR="007C0AF5" w:rsidRDefault="007C0AF5" w:rsidP="007C0AF5">
      <w:pPr>
        <w:ind w:firstLine="708"/>
        <w:jc w:val="center"/>
        <w:rPr>
          <w:b/>
          <w:sz w:val="22"/>
          <w:szCs w:val="22"/>
        </w:rPr>
      </w:pPr>
    </w:p>
    <w:p w14:paraId="18441A34" w14:textId="77777777" w:rsidR="007C0AF5" w:rsidRDefault="007C0AF5" w:rsidP="007C0AF5">
      <w:pPr>
        <w:ind w:firstLine="708"/>
        <w:jc w:val="center"/>
        <w:rPr>
          <w:b/>
          <w:sz w:val="22"/>
          <w:szCs w:val="22"/>
        </w:rPr>
      </w:pPr>
    </w:p>
    <w:p w14:paraId="07AE08F2" w14:textId="77777777" w:rsidR="007C0AF5" w:rsidRDefault="007C0AF5" w:rsidP="007C0AF5">
      <w:pPr>
        <w:ind w:firstLine="708"/>
        <w:jc w:val="center"/>
        <w:rPr>
          <w:b/>
          <w:sz w:val="22"/>
          <w:szCs w:val="22"/>
        </w:rPr>
      </w:pPr>
    </w:p>
    <w:p w14:paraId="3A99ED67" w14:textId="77777777" w:rsidR="007C0AF5" w:rsidRDefault="007C0AF5" w:rsidP="007C0AF5">
      <w:pPr>
        <w:ind w:firstLine="708"/>
        <w:jc w:val="center"/>
        <w:rPr>
          <w:b/>
          <w:sz w:val="22"/>
          <w:szCs w:val="22"/>
        </w:rPr>
      </w:pPr>
    </w:p>
    <w:p w14:paraId="3E3558D1" w14:textId="77777777" w:rsidR="007C0AF5" w:rsidRDefault="007C0AF5" w:rsidP="007C0AF5">
      <w:pPr>
        <w:ind w:firstLine="708"/>
        <w:jc w:val="center"/>
        <w:rPr>
          <w:b/>
          <w:sz w:val="22"/>
          <w:szCs w:val="22"/>
        </w:rPr>
      </w:pPr>
    </w:p>
    <w:p w14:paraId="1F9D1FF2" w14:textId="77777777" w:rsidR="007C0AF5" w:rsidRDefault="007C0AF5" w:rsidP="007C0AF5">
      <w:pPr>
        <w:ind w:firstLine="708"/>
        <w:jc w:val="center"/>
        <w:rPr>
          <w:b/>
          <w:sz w:val="22"/>
          <w:szCs w:val="22"/>
        </w:rPr>
      </w:pPr>
    </w:p>
    <w:p w14:paraId="69DF4E78" w14:textId="77777777" w:rsidR="007C0AF5" w:rsidRDefault="007C0AF5" w:rsidP="007C0AF5">
      <w:pPr>
        <w:ind w:firstLine="708"/>
        <w:jc w:val="center"/>
        <w:rPr>
          <w:b/>
          <w:sz w:val="22"/>
          <w:szCs w:val="22"/>
        </w:rPr>
      </w:pPr>
    </w:p>
    <w:p w14:paraId="36D23D57" w14:textId="77777777" w:rsidR="007C0AF5" w:rsidRDefault="007C0AF5" w:rsidP="007C0AF5">
      <w:pPr>
        <w:ind w:firstLine="708"/>
        <w:jc w:val="center"/>
        <w:rPr>
          <w:b/>
          <w:sz w:val="22"/>
          <w:szCs w:val="22"/>
        </w:rPr>
      </w:pPr>
    </w:p>
    <w:p w14:paraId="3A881416" w14:textId="77777777" w:rsidR="007C0AF5" w:rsidRDefault="007C0AF5" w:rsidP="007C0AF5">
      <w:pPr>
        <w:ind w:firstLine="708"/>
        <w:jc w:val="center"/>
        <w:rPr>
          <w:b/>
          <w:sz w:val="22"/>
          <w:szCs w:val="22"/>
        </w:rPr>
      </w:pPr>
    </w:p>
    <w:p w14:paraId="117775E6" w14:textId="77777777" w:rsidR="007C0AF5" w:rsidRDefault="007C0AF5" w:rsidP="007C0AF5">
      <w:pPr>
        <w:ind w:firstLine="708"/>
        <w:jc w:val="center"/>
        <w:rPr>
          <w:b/>
          <w:sz w:val="22"/>
          <w:szCs w:val="22"/>
        </w:rPr>
      </w:pPr>
    </w:p>
    <w:p w14:paraId="2EF2AD3B" w14:textId="77777777" w:rsidR="007C0AF5" w:rsidRDefault="007C0AF5" w:rsidP="007C0AF5">
      <w:pPr>
        <w:ind w:firstLine="708"/>
        <w:jc w:val="center"/>
        <w:rPr>
          <w:b/>
          <w:sz w:val="22"/>
          <w:szCs w:val="22"/>
        </w:rPr>
      </w:pPr>
    </w:p>
    <w:p w14:paraId="2EEC7E83" w14:textId="77777777" w:rsidR="007C0AF5" w:rsidRDefault="007C0AF5" w:rsidP="007C0AF5">
      <w:pPr>
        <w:ind w:firstLine="708"/>
        <w:jc w:val="center"/>
        <w:rPr>
          <w:b/>
          <w:sz w:val="22"/>
          <w:szCs w:val="22"/>
        </w:rPr>
      </w:pPr>
    </w:p>
    <w:p w14:paraId="41BE2568" w14:textId="77777777" w:rsidR="007C0AF5" w:rsidRDefault="007C0AF5" w:rsidP="007C0AF5">
      <w:pPr>
        <w:ind w:firstLine="708"/>
        <w:jc w:val="center"/>
        <w:rPr>
          <w:b/>
          <w:sz w:val="22"/>
          <w:szCs w:val="22"/>
        </w:rPr>
      </w:pPr>
    </w:p>
    <w:p w14:paraId="36ADDB00" w14:textId="77777777" w:rsidR="007C0AF5" w:rsidRDefault="007C0AF5" w:rsidP="007C0AF5">
      <w:pPr>
        <w:ind w:firstLine="708"/>
        <w:jc w:val="center"/>
        <w:rPr>
          <w:b/>
          <w:sz w:val="22"/>
          <w:szCs w:val="22"/>
        </w:rPr>
      </w:pPr>
    </w:p>
    <w:p w14:paraId="46B76F22" w14:textId="77777777" w:rsidR="007C0AF5" w:rsidRDefault="007C0AF5" w:rsidP="007C0AF5">
      <w:pPr>
        <w:ind w:firstLine="708"/>
        <w:jc w:val="center"/>
        <w:rPr>
          <w:b/>
          <w:sz w:val="22"/>
          <w:szCs w:val="22"/>
        </w:rPr>
      </w:pPr>
    </w:p>
    <w:p w14:paraId="062F46EB" w14:textId="77777777" w:rsidR="007C0AF5" w:rsidRDefault="007C0AF5" w:rsidP="007C0AF5">
      <w:pPr>
        <w:ind w:firstLine="708"/>
        <w:jc w:val="center"/>
        <w:rPr>
          <w:b/>
          <w:sz w:val="22"/>
          <w:szCs w:val="22"/>
        </w:rPr>
      </w:pPr>
    </w:p>
    <w:p w14:paraId="5EC0577F" w14:textId="77777777" w:rsidR="007C0AF5" w:rsidRDefault="007C0AF5" w:rsidP="007C0AF5">
      <w:pPr>
        <w:ind w:firstLine="708"/>
        <w:jc w:val="center"/>
        <w:rPr>
          <w:b/>
          <w:sz w:val="22"/>
          <w:szCs w:val="22"/>
        </w:rPr>
      </w:pPr>
    </w:p>
    <w:p w14:paraId="13E990D6" w14:textId="77777777" w:rsidR="007C0AF5" w:rsidRDefault="007C0AF5" w:rsidP="007C0AF5">
      <w:pPr>
        <w:ind w:firstLine="708"/>
        <w:jc w:val="center"/>
        <w:rPr>
          <w:b/>
          <w:sz w:val="22"/>
          <w:szCs w:val="22"/>
        </w:rPr>
      </w:pPr>
    </w:p>
    <w:p w14:paraId="0266123A" w14:textId="77777777" w:rsidR="007C0AF5" w:rsidRDefault="007C0AF5" w:rsidP="007C0AF5">
      <w:pPr>
        <w:ind w:firstLine="708"/>
        <w:jc w:val="center"/>
        <w:rPr>
          <w:b/>
          <w:sz w:val="22"/>
          <w:szCs w:val="22"/>
        </w:rPr>
      </w:pPr>
    </w:p>
    <w:p w14:paraId="20D5DC31" w14:textId="77777777" w:rsidR="007C0AF5" w:rsidRDefault="007C0AF5" w:rsidP="007C0AF5">
      <w:pPr>
        <w:ind w:firstLine="708"/>
        <w:jc w:val="center"/>
        <w:rPr>
          <w:b/>
          <w:sz w:val="22"/>
          <w:szCs w:val="22"/>
        </w:rPr>
      </w:pPr>
    </w:p>
    <w:p w14:paraId="476D0238" w14:textId="77777777" w:rsidR="007C0AF5" w:rsidRDefault="007C0AF5" w:rsidP="007C0AF5">
      <w:pPr>
        <w:ind w:firstLine="708"/>
        <w:jc w:val="center"/>
        <w:rPr>
          <w:b/>
          <w:sz w:val="22"/>
          <w:szCs w:val="22"/>
        </w:rPr>
      </w:pPr>
    </w:p>
    <w:p w14:paraId="3BFAF496" w14:textId="77777777" w:rsidR="007C0AF5" w:rsidRDefault="007C0AF5" w:rsidP="007C0AF5">
      <w:pPr>
        <w:ind w:firstLine="708"/>
        <w:jc w:val="center"/>
        <w:rPr>
          <w:b/>
          <w:sz w:val="22"/>
          <w:szCs w:val="22"/>
        </w:rPr>
      </w:pPr>
    </w:p>
    <w:p w14:paraId="2585FAF5" w14:textId="77777777" w:rsidR="007C0AF5" w:rsidRDefault="007C0AF5" w:rsidP="007C0AF5">
      <w:pPr>
        <w:ind w:firstLine="708"/>
        <w:jc w:val="center"/>
        <w:rPr>
          <w:b/>
          <w:sz w:val="22"/>
          <w:szCs w:val="22"/>
        </w:rPr>
      </w:pPr>
    </w:p>
    <w:p w14:paraId="1FF94207" w14:textId="77777777" w:rsidR="007C0AF5" w:rsidRDefault="007C0AF5" w:rsidP="007C0AF5">
      <w:pPr>
        <w:ind w:firstLine="708"/>
        <w:jc w:val="center"/>
        <w:rPr>
          <w:b/>
          <w:sz w:val="22"/>
          <w:szCs w:val="22"/>
        </w:rPr>
      </w:pPr>
    </w:p>
    <w:p w14:paraId="3866C2C9" w14:textId="77777777" w:rsidR="007C0AF5" w:rsidRDefault="007C0AF5" w:rsidP="007C0AF5">
      <w:pPr>
        <w:ind w:firstLine="708"/>
        <w:jc w:val="center"/>
        <w:rPr>
          <w:b/>
          <w:sz w:val="22"/>
          <w:szCs w:val="22"/>
        </w:rPr>
      </w:pPr>
    </w:p>
    <w:p w14:paraId="2CD02ECF" w14:textId="77777777" w:rsidR="007C0AF5" w:rsidRDefault="007C0AF5" w:rsidP="007C0AF5">
      <w:pPr>
        <w:rPr>
          <w:b/>
          <w:sz w:val="22"/>
          <w:szCs w:val="22"/>
        </w:rPr>
      </w:pPr>
    </w:p>
    <w:p w14:paraId="0F01EA74" w14:textId="77777777" w:rsidR="008E5AC3" w:rsidRDefault="008E5AC3" w:rsidP="007C0AF5">
      <w:pPr>
        <w:rPr>
          <w:sz w:val="22"/>
          <w:szCs w:val="22"/>
        </w:rPr>
      </w:pPr>
    </w:p>
    <w:p w14:paraId="49A07A83" w14:textId="77777777" w:rsidR="007C0AF5" w:rsidRDefault="007C0AF5" w:rsidP="007C0AF5">
      <w:pPr>
        <w:rPr>
          <w:b/>
        </w:rPr>
      </w:pPr>
    </w:p>
    <w:p w14:paraId="7935BD50" w14:textId="77777777" w:rsidR="00096D55" w:rsidRDefault="00096D55" w:rsidP="00096D55">
      <w:pPr>
        <w:rPr>
          <w:b/>
          <w:sz w:val="22"/>
          <w:szCs w:val="22"/>
        </w:rPr>
      </w:pPr>
    </w:p>
    <w:p w14:paraId="2C94657B" w14:textId="77777777" w:rsidR="007C0AF5" w:rsidRDefault="007C0AF5" w:rsidP="007C0AF5">
      <w:pPr>
        <w:pStyle w:val="Listenabsatz"/>
        <w:rPr>
          <w:b/>
          <w:sz w:val="22"/>
          <w:szCs w:val="22"/>
        </w:rPr>
      </w:pPr>
    </w:p>
    <w:p w14:paraId="4BE7FA14" w14:textId="77777777" w:rsidR="007C0AF5" w:rsidRDefault="007C0AF5" w:rsidP="007C0AF5">
      <w:pPr>
        <w:jc w:val="center"/>
        <w:rPr>
          <w:b/>
          <w:sz w:val="22"/>
          <w:szCs w:val="22"/>
        </w:rPr>
      </w:pPr>
    </w:p>
    <w:p w14:paraId="1D71A44A" w14:textId="77777777" w:rsidR="00DF0A60" w:rsidRDefault="00DF0A60"/>
    <w:sectPr w:rsidR="00DF0A60" w:rsidSect="00DF0A60">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B697E" w14:textId="77777777" w:rsidR="002866AA" w:rsidRDefault="002866AA" w:rsidP="007C0AF5">
      <w:r>
        <w:separator/>
      </w:r>
    </w:p>
  </w:endnote>
  <w:endnote w:type="continuationSeparator" w:id="0">
    <w:p w14:paraId="3E0586E0" w14:textId="77777777" w:rsidR="002866AA" w:rsidRDefault="002866AA" w:rsidP="007C0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idot">
    <w:charset w:val="00"/>
    <w:family w:val="auto"/>
    <w:pitch w:val="variable"/>
    <w:sig w:usb0="80000067" w:usb1="00000000" w:usb2="00000000" w:usb3="00000000" w:csb0="000001FB"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ans-serif!important">
    <w:panose1 w:val="00000000000000000000"/>
    <w:charset w:val="00"/>
    <w:family w:val="roman"/>
    <w:notTrueType/>
    <w:pitch w:val="default"/>
  </w:font>
  <w:font w:name="Helvetica Neue">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10609000101010101"/>
    <w:charset w:val="88"/>
    <w:family w:val="modern"/>
    <w:pitch w:val="fixed"/>
    <w:sig w:usb0="A00002FF" w:usb1="28CFFCFA" w:usb2="00000016" w:usb3="00000000" w:csb0="00100001" w:csb1="00000000"/>
  </w:font>
  <w:font w:name="UniversNextW01-Regular">
    <w:altName w:val="Calibri"/>
    <w:panose1 w:val="00000000000000000000"/>
    <w:charset w:val="00"/>
    <w:family w:val="auto"/>
    <w:notTrueType/>
    <w:pitch w:val="default"/>
    <w:sig w:usb0="00000003" w:usb1="00000000" w:usb2="00000000" w:usb3="00000000" w:csb0="00000001" w:csb1="00000000"/>
  </w:font>
  <w:font w:name="Apple Chancery">
    <w:altName w:val="Courier New"/>
    <w:charset w:val="00"/>
    <w:family w:val="auto"/>
    <w:pitch w:val="variable"/>
    <w:sig w:usb0="80000067" w:usb1="00000003" w:usb2="00000000" w:usb3="00000000" w:csb0="000001F3"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EF759" w14:textId="77777777" w:rsidR="005D16D3" w:rsidRDefault="005D16D3" w:rsidP="00DF0A60">
    <w:pPr>
      <w:pStyle w:val="Fuzeile"/>
      <w:framePr w:wrap="none"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4B33D152" w14:textId="77777777" w:rsidR="005D16D3" w:rsidRDefault="005D16D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6FA24" w14:textId="551EF1D2" w:rsidR="005D16D3" w:rsidRDefault="005D16D3" w:rsidP="00DF0A60">
    <w:pPr>
      <w:pStyle w:val="Fuzeile"/>
      <w:framePr w:wrap="none"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234747">
      <w:rPr>
        <w:rStyle w:val="Seitenzahl"/>
        <w:noProof/>
      </w:rPr>
      <w:t>1</w:t>
    </w:r>
    <w:r>
      <w:rPr>
        <w:rStyle w:val="Seitenzahl"/>
      </w:rPr>
      <w:fldChar w:fldCharType="end"/>
    </w:r>
  </w:p>
  <w:p w14:paraId="51571D81" w14:textId="77777777" w:rsidR="005D16D3" w:rsidRDefault="005D16D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03E94" w14:textId="77777777" w:rsidR="002866AA" w:rsidRDefault="002866AA" w:rsidP="007C0AF5">
      <w:r>
        <w:separator/>
      </w:r>
    </w:p>
  </w:footnote>
  <w:footnote w:type="continuationSeparator" w:id="0">
    <w:p w14:paraId="52EE4F62" w14:textId="77777777" w:rsidR="002866AA" w:rsidRDefault="002866AA" w:rsidP="007C0AF5">
      <w:r>
        <w:continuationSeparator/>
      </w:r>
    </w:p>
  </w:footnote>
  <w:footnote w:id="1">
    <w:p w14:paraId="00243426" w14:textId="77777777" w:rsidR="005D16D3" w:rsidRDefault="005D16D3" w:rsidP="007C0AF5">
      <w:pPr>
        <w:pStyle w:val="Funotentext"/>
        <w:rPr>
          <w:i/>
        </w:rPr>
      </w:pPr>
      <w:r>
        <w:rPr>
          <w:rStyle w:val="Funotenzeichen"/>
        </w:rPr>
        <w:footnoteRef/>
      </w:r>
      <w:r>
        <w:t xml:space="preserve"> </w:t>
      </w:r>
      <w:r>
        <w:tab/>
      </w:r>
      <w:r>
        <w:tab/>
      </w:r>
      <w:r>
        <w:tab/>
        <w:t xml:space="preserve">Dies ist Konsens der Platonforschung; vgl. u.a. Terence Irwin: </w:t>
      </w:r>
      <w:r w:rsidRPr="004434F1">
        <w:rPr>
          <w:i/>
        </w:rPr>
        <w:t xml:space="preserve">Plato’s </w:t>
      </w:r>
    </w:p>
    <w:p w14:paraId="07F151C0" w14:textId="77777777" w:rsidR="005D16D3" w:rsidRDefault="005D16D3" w:rsidP="007C0AF5">
      <w:pPr>
        <w:pStyle w:val="Funotentext"/>
        <w:ind w:left="1416" w:firstLine="708"/>
      </w:pPr>
      <w:r w:rsidRPr="004434F1">
        <w:rPr>
          <w:i/>
        </w:rPr>
        <w:t>Ethic</w:t>
      </w:r>
      <w:r>
        <w:rPr>
          <w:i/>
        </w:rPr>
        <w:t>s</w:t>
      </w:r>
      <w:r>
        <w:t xml:space="preserve">, OUP, 1995, p. 3: ... </w:t>
      </w:r>
      <w:r w:rsidRPr="004434F1">
        <w:rPr>
          <w:i/>
        </w:rPr>
        <w:t>the fullest statement of Socratic ethics</w:t>
      </w:r>
      <w:r>
        <w:t xml:space="preserve">; </w:t>
      </w:r>
    </w:p>
    <w:p w14:paraId="4FD9F237" w14:textId="77777777" w:rsidR="005D16D3" w:rsidRDefault="005D16D3" w:rsidP="007C0AF5">
      <w:pPr>
        <w:pStyle w:val="Funotentext"/>
        <w:ind w:left="1416" w:firstLine="708"/>
      </w:pPr>
      <w:r>
        <w:t xml:space="preserve">C.C.W. Taylor: </w:t>
      </w:r>
      <w:r w:rsidRPr="004A6201">
        <w:rPr>
          <w:i/>
        </w:rPr>
        <w:t>Sokrates</w:t>
      </w:r>
      <w:r>
        <w:t xml:space="preserve">, OUP/Freiburg, 1998, ist der Auffassung, dass </w:t>
      </w:r>
    </w:p>
    <w:p w14:paraId="772E0A6D" w14:textId="77777777" w:rsidR="005D16D3" w:rsidRDefault="005D16D3" w:rsidP="007C0AF5">
      <w:pPr>
        <w:pStyle w:val="Funotentext"/>
        <w:ind w:left="1416" w:firstLine="708"/>
      </w:pPr>
      <w:r>
        <w:t xml:space="preserve">für metaethische Fragen die Dialoge PROTAGORAS und MENON die </w:t>
      </w:r>
    </w:p>
    <w:p w14:paraId="3C52DC14" w14:textId="77777777" w:rsidR="005D16D3" w:rsidRDefault="005D16D3" w:rsidP="007C0AF5">
      <w:pPr>
        <w:pStyle w:val="Funotentext"/>
        <w:ind w:left="1416" w:firstLine="708"/>
      </w:pPr>
      <w:r>
        <w:t>wichtigsten seien – z.B. für die These, Tugend = Wissen -, referiert aber</w:t>
      </w:r>
    </w:p>
    <w:p w14:paraId="51D1B512" w14:textId="77777777" w:rsidR="005D16D3" w:rsidRDefault="005D16D3" w:rsidP="007C0AF5">
      <w:pPr>
        <w:pStyle w:val="Funotentext"/>
        <w:ind w:left="1416" w:firstLine="708"/>
      </w:pPr>
      <w:r>
        <w:t xml:space="preserve"> für die normativen Fragen im Wesentlichen auch den GORGIAS, ebd. </w:t>
      </w:r>
    </w:p>
    <w:p w14:paraId="751C4A27" w14:textId="77777777" w:rsidR="005D16D3" w:rsidRDefault="005D16D3" w:rsidP="007C0AF5">
      <w:pPr>
        <w:pStyle w:val="Funotentext"/>
        <w:ind w:left="1416" w:firstLine="708"/>
      </w:pPr>
      <w:r>
        <w:t>S. 80 - 82.</w:t>
      </w:r>
    </w:p>
  </w:footnote>
  <w:footnote w:id="2">
    <w:p w14:paraId="5955B978" w14:textId="77777777" w:rsidR="005D16D3" w:rsidRDefault="005D16D3" w:rsidP="007C0AF5">
      <w:pPr>
        <w:pStyle w:val="Funotentext"/>
        <w:rPr>
          <w:sz w:val="20"/>
          <w:szCs w:val="20"/>
        </w:rPr>
      </w:pPr>
      <w:r w:rsidRPr="00CB3A7E">
        <w:rPr>
          <w:rStyle w:val="Funotenzeichen"/>
          <w:sz w:val="20"/>
          <w:szCs w:val="20"/>
        </w:rPr>
        <w:footnoteRef/>
      </w:r>
      <w:r w:rsidRPr="00CB3A7E">
        <w:rPr>
          <w:sz w:val="20"/>
          <w:szCs w:val="20"/>
        </w:rPr>
        <w:t xml:space="preserve"> </w:t>
      </w:r>
      <w:r>
        <w:rPr>
          <w:sz w:val="20"/>
          <w:szCs w:val="20"/>
        </w:rPr>
        <w:tab/>
      </w:r>
      <w:r>
        <w:rPr>
          <w:sz w:val="20"/>
          <w:szCs w:val="20"/>
        </w:rPr>
        <w:tab/>
      </w:r>
      <w:r>
        <w:rPr>
          <w:sz w:val="20"/>
          <w:szCs w:val="20"/>
        </w:rPr>
        <w:tab/>
      </w:r>
      <w:r w:rsidRPr="00CB3A7E">
        <w:rPr>
          <w:sz w:val="20"/>
          <w:szCs w:val="20"/>
        </w:rPr>
        <w:t>Diese nimmt eine neuere Interpretation des amerikanischen Sprachphilosophen</w:t>
      </w:r>
      <w:r>
        <w:rPr>
          <w:sz w:val="20"/>
          <w:szCs w:val="20"/>
        </w:rPr>
        <w:tab/>
      </w:r>
      <w:r>
        <w:rPr>
          <w:sz w:val="20"/>
          <w:szCs w:val="20"/>
        </w:rPr>
        <w:tab/>
      </w:r>
      <w:r>
        <w:rPr>
          <w:sz w:val="20"/>
          <w:szCs w:val="20"/>
        </w:rPr>
        <w:tab/>
      </w:r>
      <w:r w:rsidRPr="00CB3A7E">
        <w:rPr>
          <w:sz w:val="20"/>
          <w:szCs w:val="20"/>
        </w:rPr>
        <w:t xml:space="preserve">Donald Davidson überwiegend positiv auf: </w:t>
      </w:r>
      <w:r w:rsidRPr="00CB3A7E">
        <w:rPr>
          <w:i/>
          <w:sz w:val="20"/>
          <w:szCs w:val="20"/>
        </w:rPr>
        <w:t>Gadamer und Platons Philebos</w:t>
      </w:r>
      <w:r w:rsidRPr="00CB3A7E">
        <w:rPr>
          <w:sz w:val="20"/>
          <w:szCs w:val="20"/>
        </w:rPr>
        <w:t xml:space="preserve"> , 1997, in </w:t>
      </w:r>
    </w:p>
    <w:p w14:paraId="48B921CF" w14:textId="77777777" w:rsidR="005D16D3" w:rsidRDefault="005D16D3" w:rsidP="007C0AF5">
      <w:pPr>
        <w:pStyle w:val="Funotentext"/>
        <w:ind w:left="1416" w:firstLine="708"/>
        <w:rPr>
          <w:sz w:val="20"/>
          <w:szCs w:val="20"/>
        </w:rPr>
      </w:pPr>
      <w:r w:rsidRPr="00CB3A7E">
        <w:rPr>
          <w:sz w:val="20"/>
          <w:szCs w:val="20"/>
        </w:rPr>
        <w:t xml:space="preserve">ders.: </w:t>
      </w:r>
      <w:r w:rsidRPr="00CB3A7E">
        <w:rPr>
          <w:i/>
          <w:sz w:val="20"/>
          <w:szCs w:val="20"/>
        </w:rPr>
        <w:t>Wahrheit, Sprache und Geschichte</w:t>
      </w:r>
      <w:r w:rsidRPr="00CB3A7E">
        <w:rPr>
          <w:sz w:val="20"/>
          <w:szCs w:val="20"/>
        </w:rPr>
        <w:t xml:space="preserve">, Frankfurt 2008 (orig. 2005), S. 398 – 419; </w:t>
      </w:r>
    </w:p>
    <w:p w14:paraId="0152EDA7" w14:textId="77777777" w:rsidR="005D16D3" w:rsidRDefault="005D16D3" w:rsidP="007C0AF5">
      <w:pPr>
        <w:pStyle w:val="Funotentext"/>
        <w:ind w:left="1416" w:firstLine="708"/>
        <w:rPr>
          <w:i/>
          <w:sz w:val="20"/>
          <w:szCs w:val="20"/>
        </w:rPr>
      </w:pPr>
      <w:r w:rsidRPr="00CB3A7E">
        <w:rPr>
          <w:sz w:val="20"/>
          <w:szCs w:val="20"/>
        </w:rPr>
        <w:t xml:space="preserve">den ausführlichsten Kommentar bietet derzeit Dorothea Frede in </w:t>
      </w:r>
      <w:r w:rsidRPr="00CB3A7E">
        <w:rPr>
          <w:i/>
          <w:sz w:val="20"/>
          <w:szCs w:val="20"/>
        </w:rPr>
        <w:t xml:space="preserve">Platons Werke. </w:t>
      </w:r>
    </w:p>
    <w:p w14:paraId="6573BEE9" w14:textId="77777777" w:rsidR="005D16D3" w:rsidRPr="00CB3A7E" w:rsidRDefault="005D16D3" w:rsidP="007C0AF5">
      <w:pPr>
        <w:pStyle w:val="Funotentext"/>
        <w:ind w:left="1416" w:firstLine="708"/>
        <w:rPr>
          <w:sz w:val="20"/>
          <w:szCs w:val="20"/>
        </w:rPr>
      </w:pPr>
      <w:r w:rsidRPr="00CB3A7E">
        <w:rPr>
          <w:i/>
          <w:sz w:val="20"/>
          <w:szCs w:val="20"/>
        </w:rPr>
        <w:t>Übersetzung und Kommentar. III,2. Philebos</w:t>
      </w:r>
      <w:r w:rsidRPr="00CB3A7E">
        <w:rPr>
          <w:sz w:val="20"/>
          <w:szCs w:val="20"/>
        </w:rPr>
        <w:t>, Göttingen 1997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DD5D7A"/>
    <w:multiLevelType w:val="hybridMultilevel"/>
    <w:tmpl w:val="074EA4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1E261CB"/>
    <w:multiLevelType w:val="hybridMultilevel"/>
    <w:tmpl w:val="2118D742"/>
    <w:lvl w:ilvl="0" w:tplc="4B205AA0">
      <w:start w:val="19"/>
      <w:numFmt w:val="bullet"/>
      <w:lvlText w:val="-"/>
      <w:lvlJc w:val="left"/>
      <w:pPr>
        <w:ind w:left="720" w:hanging="360"/>
      </w:pPr>
      <w:rPr>
        <w:rFonts w:ascii="Helvetica" w:eastAsiaTheme="minorHAnsi" w:hAnsi="Helvetica"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5C76501"/>
    <w:multiLevelType w:val="multilevel"/>
    <w:tmpl w:val="607E3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BA4DB7"/>
    <w:multiLevelType w:val="multilevel"/>
    <w:tmpl w:val="79345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9042C7"/>
    <w:multiLevelType w:val="multilevel"/>
    <w:tmpl w:val="083C2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EA07A3"/>
    <w:multiLevelType w:val="multilevel"/>
    <w:tmpl w:val="2B26B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DE2BF4"/>
    <w:multiLevelType w:val="hybridMultilevel"/>
    <w:tmpl w:val="A9906EDA"/>
    <w:lvl w:ilvl="0" w:tplc="4BDA5E64">
      <w:numFmt w:val="bullet"/>
      <w:lvlText w:val=""/>
      <w:lvlJc w:val="left"/>
      <w:pPr>
        <w:ind w:left="1080" w:hanging="360"/>
      </w:pPr>
      <w:rPr>
        <w:rFonts w:ascii="Symbol" w:eastAsiaTheme="minorHAnsi" w:hAnsi="Symbol"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2A245C4D"/>
    <w:multiLevelType w:val="hybridMultilevel"/>
    <w:tmpl w:val="6F4C56A6"/>
    <w:lvl w:ilvl="0" w:tplc="59A471E2">
      <w:start w:val="1"/>
      <w:numFmt w:val="lowerLetter"/>
      <w:lvlText w:val="%1)"/>
      <w:lvlJc w:val="left"/>
      <w:pPr>
        <w:ind w:left="1776" w:hanging="360"/>
      </w:pPr>
      <w:rPr>
        <w:rFonts w:hint="default"/>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9" w15:restartNumberingAfterBreak="0">
    <w:nsid w:val="333415DE"/>
    <w:multiLevelType w:val="multilevel"/>
    <w:tmpl w:val="531CC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291961"/>
    <w:multiLevelType w:val="hybridMultilevel"/>
    <w:tmpl w:val="B71E9B62"/>
    <w:lvl w:ilvl="0" w:tplc="FE664A32">
      <w:start w:val="13"/>
      <w:numFmt w:val="bullet"/>
      <w:lvlText w:val=""/>
      <w:lvlJc w:val="left"/>
      <w:pPr>
        <w:ind w:left="720" w:hanging="360"/>
      </w:pPr>
      <w:rPr>
        <w:rFonts w:ascii="Symbol" w:eastAsiaTheme="minorHAnsi" w:hAnsi="Symbol" w:cs="Didot" w:hint="default"/>
        <w:color w:val="A6A6A6" w:themeColor="background1" w:themeShade="A6"/>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B0A2E88"/>
    <w:multiLevelType w:val="multilevel"/>
    <w:tmpl w:val="9BDA6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E74401"/>
    <w:multiLevelType w:val="hybridMultilevel"/>
    <w:tmpl w:val="7E78474A"/>
    <w:lvl w:ilvl="0" w:tplc="711EFECA">
      <w:start w:val="1"/>
      <w:numFmt w:val="decimal"/>
      <w:lvlText w:val="%1."/>
      <w:lvlJc w:val="left"/>
      <w:pPr>
        <w:ind w:left="720" w:hanging="360"/>
      </w:pPr>
      <w:rPr>
        <w:rFonts w:asciiTheme="minorHAnsi" w:eastAsiaTheme="minorHAnsi" w:hAnsiTheme="minorHAnsi" w:cs="Times New Roman"/>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6987B72"/>
    <w:multiLevelType w:val="hybridMultilevel"/>
    <w:tmpl w:val="4BB48CAA"/>
    <w:lvl w:ilvl="0" w:tplc="C63468D6">
      <w:start w:val="1"/>
      <w:numFmt w:val="decimal"/>
      <w:lvlText w:val="%1."/>
      <w:lvlJc w:val="left"/>
      <w:pPr>
        <w:ind w:left="720" w:hanging="360"/>
      </w:pPr>
      <w:rPr>
        <w:rFonts w:hint="default"/>
        <w:b/>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1642CE2"/>
    <w:multiLevelType w:val="multilevel"/>
    <w:tmpl w:val="1E82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AC344F"/>
    <w:multiLevelType w:val="hybridMultilevel"/>
    <w:tmpl w:val="61B4D290"/>
    <w:lvl w:ilvl="0" w:tplc="17CAE3E4">
      <w:start w:val="10"/>
      <w:numFmt w:val="bullet"/>
      <w:lvlText w:val="-"/>
      <w:lvlJc w:val="left"/>
      <w:pPr>
        <w:ind w:left="720" w:hanging="360"/>
      </w:pPr>
      <w:rPr>
        <w:rFonts w:ascii="Calibri" w:eastAsiaTheme="minorHAnsi" w:hAnsi="Calibri"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3101ABB"/>
    <w:multiLevelType w:val="multilevel"/>
    <w:tmpl w:val="40A44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DA5714"/>
    <w:multiLevelType w:val="hybridMultilevel"/>
    <w:tmpl w:val="C36EEC8E"/>
    <w:lvl w:ilvl="0" w:tplc="ACA6EC10">
      <w:start w:val="1"/>
      <w:numFmt w:val="decimal"/>
      <w:lvlText w:val="%1."/>
      <w:lvlJc w:val="left"/>
      <w:pPr>
        <w:ind w:left="720" w:hanging="360"/>
      </w:pPr>
      <w:rPr>
        <w:rFonts w:hint="default"/>
        <w:u w:val="singl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331783D"/>
    <w:multiLevelType w:val="hybridMultilevel"/>
    <w:tmpl w:val="0D10902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5E17BEE"/>
    <w:multiLevelType w:val="hybridMultilevel"/>
    <w:tmpl w:val="A6B281BC"/>
    <w:lvl w:ilvl="0" w:tplc="04070011">
      <w:start w:val="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D823BC6"/>
    <w:multiLevelType w:val="hybridMultilevel"/>
    <w:tmpl w:val="3B94EC18"/>
    <w:lvl w:ilvl="0" w:tplc="F6109062">
      <w:start w:val="1"/>
      <w:numFmt w:val="decimal"/>
      <w:lvlText w:val="(%1)"/>
      <w:lvlJc w:val="left"/>
      <w:pPr>
        <w:ind w:left="360" w:hanging="360"/>
      </w:pPr>
      <w:rPr>
        <w:rFonts w:asciiTheme="minorHAnsi" w:eastAsiaTheme="minorHAnsi" w:hAnsiTheme="minorHAnsi" w:cs="Times New Roman"/>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2"/>
  </w:num>
  <w:num w:numId="2">
    <w:abstractNumId w:val="20"/>
  </w:num>
  <w:num w:numId="3">
    <w:abstractNumId w:val="12"/>
  </w:num>
  <w:num w:numId="4">
    <w:abstractNumId w:val="15"/>
  </w:num>
  <w:num w:numId="5">
    <w:abstractNumId w:val="10"/>
  </w:num>
  <w:num w:numId="6">
    <w:abstractNumId w:val="13"/>
  </w:num>
  <w:num w:numId="7">
    <w:abstractNumId w:val="11"/>
  </w:num>
  <w:num w:numId="8">
    <w:abstractNumId w:val="14"/>
  </w:num>
  <w:num w:numId="9">
    <w:abstractNumId w:val="3"/>
  </w:num>
  <w:num w:numId="10">
    <w:abstractNumId w:val="4"/>
  </w:num>
  <w:num w:numId="11">
    <w:abstractNumId w:val="6"/>
  </w:num>
  <w:num w:numId="12">
    <w:abstractNumId w:val="16"/>
  </w:num>
  <w:num w:numId="13">
    <w:abstractNumId w:val="9"/>
  </w:num>
  <w:num w:numId="14">
    <w:abstractNumId w:val="5"/>
  </w:num>
  <w:num w:numId="15">
    <w:abstractNumId w:val="7"/>
  </w:num>
  <w:num w:numId="16">
    <w:abstractNumId w:val="0"/>
  </w:num>
  <w:num w:numId="17">
    <w:abstractNumId w:val="1"/>
  </w:num>
  <w:num w:numId="18">
    <w:abstractNumId w:val="17"/>
  </w:num>
  <w:num w:numId="19">
    <w:abstractNumId w:val="8"/>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AF5"/>
    <w:rsid w:val="00022441"/>
    <w:rsid w:val="00073A7A"/>
    <w:rsid w:val="00074B88"/>
    <w:rsid w:val="00096D55"/>
    <w:rsid w:val="000F44F3"/>
    <w:rsid w:val="00131332"/>
    <w:rsid w:val="001463FA"/>
    <w:rsid w:val="001E4E4D"/>
    <w:rsid w:val="00234747"/>
    <w:rsid w:val="002563A4"/>
    <w:rsid w:val="002866AA"/>
    <w:rsid w:val="002A6808"/>
    <w:rsid w:val="00367E9C"/>
    <w:rsid w:val="0039515C"/>
    <w:rsid w:val="003D5370"/>
    <w:rsid w:val="00460CC3"/>
    <w:rsid w:val="00515620"/>
    <w:rsid w:val="005C2327"/>
    <w:rsid w:val="005D012B"/>
    <w:rsid w:val="005D16D3"/>
    <w:rsid w:val="005D50E1"/>
    <w:rsid w:val="005E5B63"/>
    <w:rsid w:val="005F66A8"/>
    <w:rsid w:val="006240B5"/>
    <w:rsid w:val="006860DE"/>
    <w:rsid w:val="006A1DE7"/>
    <w:rsid w:val="006D09BE"/>
    <w:rsid w:val="006D6B1F"/>
    <w:rsid w:val="00703095"/>
    <w:rsid w:val="0073310F"/>
    <w:rsid w:val="0074100C"/>
    <w:rsid w:val="0078765B"/>
    <w:rsid w:val="007C041A"/>
    <w:rsid w:val="007C0AF5"/>
    <w:rsid w:val="007C2DC6"/>
    <w:rsid w:val="007D7044"/>
    <w:rsid w:val="007E1DD0"/>
    <w:rsid w:val="00833280"/>
    <w:rsid w:val="00836B79"/>
    <w:rsid w:val="00876615"/>
    <w:rsid w:val="008C49A4"/>
    <w:rsid w:val="008D0385"/>
    <w:rsid w:val="008E5AC3"/>
    <w:rsid w:val="00904EAE"/>
    <w:rsid w:val="00937D27"/>
    <w:rsid w:val="00952FC2"/>
    <w:rsid w:val="009700CE"/>
    <w:rsid w:val="00974404"/>
    <w:rsid w:val="009806CF"/>
    <w:rsid w:val="009D5800"/>
    <w:rsid w:val="00A0258C"/>
    <w:rsid w:val="00A123F5"/>
    <w:rsid w:val="00A4353D"/>
    <w:rsid w:val="00A60355"/>
    <w:rsid w:val="00A61558"/>
    <w:rsid w:val="00B52F3B"/>
    <w:rsid w:val="00BC412C"/>
    <w:rsid w:val="00BD04EF"/>
    <w:rsid w:val="00BF225C"/>
    <w:rsid w:val="00C160CE"/>
    <w:rsid w:val="00C267AC"/>
    <w:rsid w:val="00C375F5"/>
    <w:rsid w:val="00D300B7"/>
    <w:rsid w:val="00D30EE8"/>
    <w:rsid w:val="00D9761B"/>
    <w:rsid w:val="00DA3E8F"/>
    <w:rsid w:val="00DE2E15"/>
    <w:rsid w:val="00DE41DE"/>
    <w:rsid w:val="00DF0A60"/>
    <w:rsid w:val="00DF15FA"/>
    <w:rsid w:val="00E07A58"/>
    <w:rsid w:val="00E15474"/>
    <w:rsid w:val="00E2013A"/>
    <w:rsid w:val="00E97086"/>
    <w:rsid w:val="00EB0143"/>
    <w:rsid w:val="00EF73C1"/>
    <w:rsid w:val="00F30456"/>
    <w:rsid w:val="00FB63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B009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7C0AF5"/>
  </w:style>
  <w:style w:type="paragraph" w:styleId="berschrift1">
    <w:name w:val="heading 1"/>
    <w:basedOn w:val="Standard"/>
    <w:link w:val="berschrift1Zchn"/>
    <w:uiPriority w:val="9"/>
    <w:qFormat/>
    <w:rsid w:val="007C0AF5"/>
    <w:pPr>
      <w:spacing w:before="100" w:beforeAutospacing="1" w:after="100" w:afterAutospacing="1"/>
      <w:outlineLvl w:val="0"/>
    </w:pPr>
    <w:rPr>
      <w:rFonts w:ascii="Times New Roman" w:eastAsiaTheme="minorEastAsia" w:hAnsi="Times New Roman" w:cs="Times New Roman"/>
      <w:b/>
      <w:bCs/>
      <w:kern w:val="36"/>
      <w:sz w:val="48"/>
      <w:szCs w:val="48"/>
      <w:lang w:eastAsia="de-DE"/>
    </w:rPr>
  </w:style>
  <w:style w:type="paragraph" w:styleId="berschrift2">
    <w:name w:val="heading 2"/>
    <w:basedOn w:val="Standard"/>
    <w:link w:val="berschrift2Zchn"/>
    <w:uiPriority w:val="9"/>
    <w:qFormat/>
    <w:rsid w:val="007C0AF5"/>
    <w:pPr>
      <w:spacing w:before="100" w:beforeAutospacing="1" w:after="100" w:afterAutospacing="1"/>
      <w:outlineLvl w:val="1"/>
    </w:pPr>
    <w:rPr>
      <w:rFonts w:ascii="Times New Roman" w:eastAsiaTheme="minorEastAsia"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C0AF5"/>
    <w:rPr>
      <w:rFonts w:ascii="Times New Roman" w:eastAsiaTheme="minorEastAsia"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7C0AF5"/>
    <w:rPr>
      <w:rFonts w:ascii="Times New Roman" w:eastAsiaTheme="minorEastAsia" w:hAnsi="Times New Roman" w:cs="Times New Roman"/>
      <w:b/>
      <w:bCs/>
      <w:sz w:val="36"/>
      <w:szCs w:val="36"/>
      <w:lang w:eastAsia="de-DE"/>
    </w:rPr>
  </w:style>
  <w:style w:type="table" w:styleId="Tabellenraster">
    <w:name w:val="Table Grid"/>
    <w:basedOn w:val="NormaleTabelle"/>
    <w:uiPriority w:val="39"/>
    <w:rsid w:val="007C0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7C0AF5"/>
    <w:pPr>
      <w:spacing w:before="100" w:beforeAutospacing="1" w:after="100" w:afterAutospacing="1"/>
    </w:pPr>
    <w:rPr>
      <w:rFonts w:ascii="Times New Roman" w:hAnsi="Times New Roman" w:cs="Times New Roman"/>
      <w:lang w:eastAsia="de-DE"/>
    </w:rPr>
  </w:style>
  <w:style w:type="paragraph" w:styleId="Listenabsatz">
    <w:name w:val="List Paragraph"/>
    <w:basedOn w:val="Standard"/>
    <w:uiPriority w:val="34"/>
    <w:qFormat/>
    <w:rsid w:val="007C0AF5"/>
    <w:pPr>
      <w:ind w:left="720"/>
      <w:contextualSpacing/>
    </w:pPr>
  </w:style>
  <w:style w:type="character" w:styleId="Hyperlink">
    <w:name w:val="Hyperlink"/>
    <w:basedOn w:val="Absatz-Standardschriftart"/>
    <w:uiPriority w:val="99"/>
    <w:unhideWhenUsed/>
    <w:rsid w:val="007C0AF5"/>
    <w:rPr>
      <w:color w:val="FFFFFF"/>
      <w:u w:val="single"/>
    </w:rPr>
  </w:style>
  <w:style w:type="character" w:styleId="BesuchterLink">
    <w:name w:val="FollowedHyperlink"/>
    <w:basedOn w:val="Absatz-Standardschriftart"/>
    <w:uiPriority w:val="99"/>
    <w:semiHidden/>
    <w:unhideWhenUsed/>
    <w:rsid w:val="007C0AF5"/>
    <w:rPr>
      <w:color w:val="FFFFFF"/>
      <w:u w:val="single"/>
    </w:rPr>
  </w:style>
  <w:style w:type="character" w:styleId="Fett">
    <w:name w:val="Strong"/>
    <w:basedOn w:val="Absatz-Standardschriftart"/>
    <w:uiPriority w:val="22"/>
    <w:qFormat/>
    <w:rsid w:val="007C0AF5"/>
    <w:rPr>
      <w:b/>
      <w:bCs/>
    </w:rPr>
  </w:style>
  <w:style w:type="paragraph" w:customStyle="1" w:styleId="pb10">
    <w:name w:val="pb10"/>
    <w:basedOn w:val="Standard"/>
    <w:rsid w:val="007C0AF5"/>
    <w:pPr>
      <w:spacing w:before="100" w:beforeAutospacing="1" w:after="100" w:afterAutospacing="1"/>
    </w:pPr>
    <w:rPr>
      <w:rFonts w:ascii="Times New Roman" w:eastAsiaTheme="minorEastAsia" w:hAnsi="Times New Roman" w:cs="Times New Roman"/>
      <w:lang w:eastAsia="de-DE"/>
    </w:rPr>
  </w:style>
  <w:style w:type="paragraph" w:customStyle="1" w:styleId="pt10">
    <w:name w:val="pt10"/>
    <w:basedOn w:val="Standard"/>
    <w:rsid w:val="007C0AF5"/>
    <w:pPr>
      <w:spacing w:before="100" w:beforeAutospacing="1" w:after="100" w:afterAutospacing="1"/>
    </w:pPr>
    <w:rPr>
      <w:rFonts w:ascii="Times New Roman" w:eastAsiaTheme="minorEastAsia" w:hAnsi="Times New Roman" w:cs="Times New Roman"/>
      <w:lang w:eastAsia="de-DE"/>
    </w:rPr>
  </w:style>
  <w:style w:type="paragraph" w:customStyle="1" w:styleId="verticalbar">
    <w:name w:val="verticalbar"/>
    <w:basedOn w:val="Standard"/>
    <w:rsid w:val="007C0AF5"/>
    <w:pPr>
      <w:pBdr>
        <w:top w:val="single" w:sz="6" w:space="2" w:color="2A2A2A"/>
        <w:left w:val="single" w:sz="6" w:space="5" w:color="2A2A2A"/>
        <w:bottom w:val="single" w:sz="6" w:space="2" w:color="2A2A2A"/>
        <w:right w:val="single" w:sz="6" w:space="5" w:color="2A2A2A"/>
      </w:pBdr>
      <w:shd w:val="clear" w:color="auto" w:fill="222222"/>
      <w:spacing w:after="30"/>
    </w:pPr>
    <w:rPr>
      <w:rFonts w:ascii="Times New Roman" w:eastAsiaTheme="minorEastAsia" w:hAnsi="Times New Roman" w:cs="Times New Roman"/>
      <w:lang w:eastAsia="de-DE"/>
    </w:rPr>
  </w:style>
  <w:style w:type="paragraph" w:customStyle="1" w:styleId="ltitle">
    <w:name w:val="ltitle"/>
    <w:basedOn w:val="Standard"/>
    <w:rsid w:val="007C0AF5"/>
    <w:pPr>
      <w:spacing w:before="100" w:beforeAutospacing="1" w:after="100" w:afterAutospacing="1"/>
      <w:jc w:val="center"/>
    </w:pPr>
    <w:rPr>
      <w:rFonts w:ascii="Arial" w:eastAsiaTheme="minorEastAsia" w:hAnsi="Arial" w:cs="Arial"/>
      <w:b/>
      <w:bCs/>
      <w:color w:val="7A007A"/>
      <w:lang w:eastAsia="de-DE"/>
    </w:rPr>
  </w:style>
  <w:style w:type="paragraph" w:customStyle="1" w:styleId="bottomclose">
    <w:name w:val="bottomclose"/>
    <w:basedOn w:val="Standard"/>
    <w:rsid w:val="007C0AF5"/>
    <w:pPr>
      <w:shd w:val="clear" w:color="auto" w:fill="000000"/>
      <w:spacing w:before="75"/>
      <w:ind w:right="150"/>
      <w:jc w:val="center"/>
    </w:pPr>
    <w:rPr>
      <w:rFonts w:ascii="Times New Roman" w:eastAsiaTheme="minorEastAsia" w:hAnsi="Times New Roman" w:cs="Times New Roman"/>
      <w:lang w:eastAsia="de-DE"/>
    </w:rPr>
  </w:style>
  <w:style w:type="paragraph" w:customStyle="1" w:styleId="bottomclose2">
    <w:name w:val="bottomclose2"/>
    <w:basedOn w:val="Standard"/>
    <w:rsid w:val="007C0AF5"/>
    <w:pPr>
      <w:shd w:val="clear" w:color="auto" w:fill="000000"/>
      <w:spacing w:before="75"/>
      <w:ind w:right="150"/>
      <w:jc w:val="center"/>
    </w:pPr>
    <w:rPr>
      <w:rFonts w:ascii="Times New Roman" w:eastAsiaTheme="minorEastAsia" w:hAnsi="Times New Roman" w:cs="Times New Roman"/>
      <w:lang w:eastAsia="de-DE"/>
    </w:rPr>
  </w:style>
  <w:style w:type="paragraph" w:customStyle="1" w:styleId="bottomclose3">
    <w:name w:val="bottomclose3"/>
    <w:basedOn w:val="Standard"/>
    <w:rsid w:val="007C0AF5"/>
    <w:pPr>
      <w:shd w:val="clear" w:color="auto" w:fill="000000"/>
      <w:spacing w:before="75"/>
      <w:ind w:right="150"/>
      <w:jc w:val="center"/>
    </w:pPr>
    <w:rPr>
      <w:rFonts w:ascii="Times New Roman" w:eastAsiaTheme="minorEastAsia" w:hAnsi="Times New Roman" w:cs="Times New Roman"/>
      <w:lang w:eastAsia="de-DE"/>
    </w:rPr>
  </w:style>
  <w:style w:type="paragraph" w:customStyle="1" w:styleId="navcbuttons2">
    <w:name w:val="navcbuttons2"/>
    <w:basedOn w:val="Standard"/>
    <w:rsid w:val="007C0AF5"/>
    <w:pPr>
      <w:pBdr>
        <w:top w:val="single" w:sz="6" w:space="7" w:color="062A0C"/>
        <w:left w:val="single" w:sz="6" w:space="9" w:color="062A0C"/>
        <w:bottom w:val="single" w:sz="6" w:space="7" w:color="062A0C"/>
        <w:right w:val="single" w:sz="6" w:space="9" w:color="062A0C"/>
      </w:pBdr>
      <w:shd w:val="clear" w:color="auto" w:fill="111111"/>
      <w:spacing w:before="150" w:after="150"/>
      <w:ind w:left="150" w:right="150"/>
      <w:textAlignment w:val="top"/>
    </w:pPr>
    <w:rPr>
      <w:rFonts w:ascii="Arial" w:eastAsiaTheme="minorEastAsia" w:hAnsi="Arial" w:cs="Arial"/>
      <w:b/>
      <w:bCs/>
      <w:color w:val="FFFFFF"/>
      <w:sz w:val="27"/>
      <w:szCs w:val="27"/>
      <w:lang w:eastAsia="de-DE"/>
    </w:rPr>
  </w:style>
  <w:style w:type="paragraph" w:customStyle="1" w:styleId="compaginator">
    <w:name w:val="compaginator"/>
    <w:basedOn w:val="Standard"/>
    <w:rsid w:val="007C0AF5"/>
    <w:pPr>
      <w:spacing w:after="100" w:afterAutospacing="1"/>
    </w:pPr>
    <w:rPr>
      <w:rFonts w:ascii="Times New Roman" w:eastAsiaTheme="minorEastAsia" w:hAnsi="Times New Roman" w:cs="Times New Roman"/>
      <w:lang w:eastAsia="de-DE"/>
    </w:rPr>
  </w:style>
  <w:style w:type="paragraph" w:customStyle="1" w:styleId="uploadbttn">
    <w:name w:val="uploadbttn"/>
    <w:basedOn w:val="Standard"/>
    <w:rsid w:val="007C0AF5"/>
    <w:pPr>
      <w:pBdr>
        <w:top w:val="single" w:sz="6" w:space="0" w:color="170216"/>
        <w:left w:val="single" w:sz="6" w:space="0" w:color="170216"/>
        <w:bottom w:val="single" w:sz="6" w:space="0" w:color="170216"/>
        <w:right w:val="single" w:sz="6" w:space="0" w:color="170216"/>
      </w:pBdr>
      <w:shd w:val="clear" w:color="auto" w:fill="5D065B"/>
      <w:spacing w:before="75"/>
      <w:ind w:left="60" w:right="30"/>
    </w:pPr>
    <w:rPr>
      <w:rFonts w:ascii="Arial" w:eastAsiaTheme="minorEastAsia" w:hAnsi="Arial" w:cs="Arial"/>
      <w:b/>
      <w:bCs/>
      <w:sz w:val="21"/>
      <w:szCs w:val="21"/>
      <w:lang w:eastAsia="de-DE"/>
    </w:rPr>
  </w:style>
  <w:style w:type="paragraph" w:customStyle="1" w:styleId="contentocrdescicon">
    <w:name w:val="contentocrdescicon"/>
    <w:basedOn w:val="Standard"/>
    <w:rsid w:val="007C0AF5"/>
    <w:pPr>
      <w:spacing w:before="150" w:after="15"/>
      <w:ind w:left="15" w:right="45"/>
    </w:pPr>
    <w:rPr>
      <w:rFonts w:ascii="Times New Roman" w:eastAsiaTheme="minorEastAsia" w:hAnsi="Times New Roman" w:cs="Times New Roman"/>
      <w:lang w:eastAsia="de-DE"/>
    </w:rPr>
  </w:style>
  <w:style w:type="paragraph" w:customStyle="1" w:styleId="contentocrdesc">
    <w:name w:val="contentocrdesc"/>
    <w:basedOn w:val="Standard"/>
    <w:rsid w:val="007C0AF5"/>
    <w:pPr>
      <w:spacing w:before="150" w:after="100" w:afterAutospacing="1"/>
      <w:textAlignment w:val="top"/>
    </w:pPr>
    <w:rPr>
      <w:rFonts w:ascii="Times New Roman" w:eastAsiaTheme="minorEastAsia" w:hAnsi="Times New Roman" w:cs="Times New Roman"/>
      <w:lang w:eastAsia="de-DE"/>
    </w:rPr>
  </w:style>
  <w:style w:type="paragraph" w:customStyle="1" w:styleId="greytitle">
    <w:name w:val="grey_title"/>
    <w:basedOn w:val="Standard"/>
    <w:rsid w:val="007C0AF5"/>
    <w:pPr>
      <w:spacing w:before="100" w:beforeAutospacing="1" w:after="100" w:afterAutospacing="1"/>
      <w:jc w:val="center"/>
    </w:pPr>
    <w:rPr>
      <w:rFonts w:ascii="Verdana" w:eastAsiaTheme="minorEastAsia" w:hAnsi="Verdana" w:cs="Times New Roman"/>
      <w:b/>
      <w:bCs/>
      <w:color w:val="70119E"/>
      <w:sz w:val="27"/>
      <w:szCs w:val="27"/>
      <w:lang w:eastAsia="de-DE"/>
    </w:rPr>
  </w:style>
  <w:style w:type="paragraph" w:customStyle="1" w:styleId="stickiedicon">
    <w:name w:val="stickiedicon"/>
    <w:basedOn w:val="Standard"/>
    <w:rsid w:val="007C0AF5"/>
    <w:pPr>
      <w:spacing w:before="15" w:after="100" w:afterAutospacing="1"/>
      <w:ind w:left="-30"/>
    </w:pPr>
    <w:rPr>
      <w:rFonts w:ascii="Times New Roman" w:eastAsiaTheme="minorEastAsia" w:hAnsi="Times New Roman" w:cs="Times New Roman"/>
      <w:lang w:eastAsia="de-DE"/>
    </w:rPr>
  </w:style>
  <w:style w:type="paragraph" w:customStyle="1" w:styleId="img-yvideo-container">
    <w:name w:val="img-yvideo-container"/>
    <w:basedOn w:val="Standard"/>
    <w:rsid w:val="007C0AF5"/>
    <w:pPr>
      <w:spacing w:before="100" w:beforeAutospacing="1" w:after="100" w:afterAutospacing="1"/>
    </w:pPr>
    <w:rPr>
      <w:rFonts w:ascii="Times New Roman" w:eastAsiaTheme="minorEastAsia" w:hAnsi="Times New Roman" w:cs="Times New Roman"/>
      <w:lang w:eastAsia="de-DE"/>
    </w:rPr>
  </w:style>
  <w:style w:type="paragraph" w:customStyle="1" w:styleId="comtypeheader2">
    <w:name w:val="comtypeheader2"/>
    <w:basedOn w:val="Standard"/>
    <w:rsid w:val="007C0AF5"/>
    <w:rPr>
      <w:rFonts w:ascii="Helvetica" w:eastAsiaTheme="minorEastAsia" w:hAnsi="Helvetica" w:cs="Times New Roman"/>
      <w:b/>
      <w:bCs/>
      <w:sz w:val="21"/>
      <w:szCs w:val="21"/>
      <w:lang w:eastAsia="de-DE"/>
    </w:rPr>
  </w:style>
  <w:style w:type="paragraph" w:customStyle="1" w:styleId="titlethumb">
    <w:name w:val="titlethumb"/>
    <w:basedOn w:val="Standard"/>
    <w:rsid w:val="007C0AF5"/>
    <w:pPr>
      <w:pBdr>
        <w:top w:val="single" w:sz="6" w:space="0" w:color="000000"/>
        <w:left w:val="single" w:sz="6" w:space="0" w:color="000000"/>
        <w:bottom w:val="single" w:sz="6" w:space="0" w:color="000000"/>
        <w:right w:val="single" w:sz="6" w:space="0" w:color="000000"/>
      </w:pBdr>
      <w:ind w:left="45" w:right="45"/>
    </w:pPr>
    <w:rPr>
      <w:rFonts w:ascii="Times New Roman" w:eastAsiaTheme="minorEastAsia" w:hAnsi="Times New Roman" w:cs="Times New Roman"/>
      <w:lang w:eastAsia="de-DE"/>
    </w:rPr>
  </w:style>
  <w:style w:type="paragraph" w:customStyle="1" w:styleId="tinythumb">
    <w:name w:val="tinythumb"/>
    <w:basedOn w:val="Standard"/>
    <w:rsid w:val="007C0AF5"/>
    <w:pPr>
      <w:spacing w:before="100" w:beforeAutospacing="1" w:after="100" w:afterAutospacing="1"/>
      <w:ind w:left="15"/>
    </w:pPr>
    <w:rPr>
      <w:rFonts w:ascii="Times New Roman" w:eastAsiaTheme="minorEastAsia" w:hAnsi="Times New Roman" w:cs="Times New Roman"/>
      <w:lang w:eastAsia="de-DE"/>
    </w:rPr>
  </w:style>
  <w:style w:type="paragraph" w:customStyle="1" w:styleId="tinyredthumb">
    <w:name w:val="tinyredthumb"/>
    <w:basedOn w:val="Standard"/>
    <w:rsid w:val="007C0AF5"/>
    <w:pPr>
      <w:spacing w:before="100" w:beforeAutospacing="1" w:after="100" w:afterAutospacing="1"/>
      <w:ind w:left="15"/>
    </w:pPr>
    <w:rPr>
      <w:rFonts w:ascii="Times New Roman" w:eastAsiaTheme="minorEastAsia" w:hAnsi="Times New Roman" w:cs="Times New Roman"/>
      <w:lang w:eastAsia="de-DE"/>
    </w:rPr>
  </w:style>
  <w:style w:type="paragraph" w:customStyle="1" w:styleId="center">
    <w:name w:val="center"/>
    <w:basedOn w:val="Standard"/>
    <w:rsid w:val="007C0AF5"/>
    <w:pPr>
      <w:spacing w:before="100" w:beforeAutospacing="1" w:after="100" w:afterAutospacing="1"/>
      <w:jc w:val="center"/>
    </w:pPr>
    <w:rPr>
      <w:rFonts w:ascii="Times New Roman" w:eastAsiaTheme="minorEastAsia" w:hAnsi="Times New Roman" w:cs="Times New Roman"/>
      <w:lang w:eastAsia="de-DE"/>
    </w:rPr>
  </w:style>
  <w:style w:type="paragraph" w:customStyle="1" w:styleId="anonheader">
    <w:name w:val="anonheader"/>
    <w:basedOn w:val="Standard"/>
    <w:rsid w:val="007C0AF5"/>
    <w:pPr>
      <w:spacing w:before="100" w:beforeAutospacing="1" w:after="100" w:afterAutospacing="1"/>
    </w:pPr>
    <w:rPr>
      <w:rFonts w:ascii="Times New Roman" w:eastAsiaTheme="minorEastAsia" w:hAnsi="Times New Roman" w:cs="Times New Roman"/>
      <w:i/>
      <w:iCs/>
      <w:sz w:val="21"/>
      <w:szCs w:val="21"/>
      <w:lang w:eastAsia="de-DE"/>
    </w:rPr>
  </w:style>
  <w:style w:type="paragraph" w:customStyle="1" w:styleId="btn">
    <w:name w:val="btn"/>
    <w:basedOn w:val="Standard"/>
    <w:rsid w:val="007C0AF5"/>
    <w:pPr>
      <w:spacing w:before="100" w:beforeAutospacing="1" w:after="100" w:afterAutospacing="1"/>
      <w:jc w:val="center"/>
      <w:textAlignment w:val="center"/>
    </w:pPr>
    <w:rPr>
      <w:rFonts w:ascii="Times New Roman" w:eastAsiaTheme="minorEastAsia" w:hAnsi="Times New Roman" w:cs="Times New Roman"/>
      <w:sz w:val="21"/>
      <w:szCs w:val="21"/>
      <w:lang w:eastAsia="de-DE"/>
    </w:rPr>
  </w:style>
  <w:style w:type="paragraph" w:customStyle="1" w:styleId="showhidereplymedia">
    <w:name w:val="showhidereplymedia"/>
    <w:basedOn w:val="Standard"/>
    <w:rsid w:val="007C0AF5"/>
    <w:pPr>
      <w:spacing w:before="100" w:beforeAutospacing="1" w:after="100" w:afterAutospacing="1"/>
    </w:pPr>
    <w:rPr>
      <w:rFonts w:ascii="Times New Roman" w:eastAsiaTheme="minorEastAsia" w:hAnsi="Times New Roman" w:cs="Times New Roman"/>
      <w:lang w:eastAsia="de-DE"/>
    </w:rPr>
  </w:style>
  <w:style w:type="paragraph" w:customStyle="1" w:styleId="ithcompressed">
    <w:name w:val="ithcompressed"/>
    <w:basedOn w:val="Standard"/>
    <w:rsid w:val="007C0AF5"/>
    <w:pPr>
      <w:spacing w:before="100" w:beforeAutospacing="1" w:after="100" w:afterAutospacing="1"/>
    </w:pPr>
    <w:rPr>
      <w:rFonts w:ascii="Times New Roman" w:eastAsiaTheme="minorEastAsia" w:hAnsi="Times New Roman" w:cs="Times New Roman"/>
      <w:lang w:eastAsia="de-DE"/>
    </w:rPr>
  </w:style>
  <w:style w:type="paragraph" w:customStyle="1" w:styleId="ith">
    <w:name w:val="ith"/>
    <w:basedOn w:val="Standard"/>
    <w:rsid w:val="007C0AF5"/>
    <w:pPr>
      <w:spacing w:before="100" w:beforeAutospacing="1" w:after="100" w:afterAutospacing="1"/>
    </w:pPr>
    <w:rPr>
      <w:rFonts w:ascii="Times New Roman" w:eastAsiaTheme="minorEastAsia" w:hAnsi="Times New Roman" w:cs="Times New Roman"/>
      <w:lang w:eastAsia="de-DE"/>
    </w:rPr>
  </w:style>
  <w:style w:type="paragraph" w:customStyle="1" w:styleId="tinytup">
    <w:name w:val="tinytup"/>
    <w:basedOn w:val="Standard"/>
    <w:rsid w:val="007C0AF5"/>
    <w:pPr>
      <w:spacing w:after="100" w:afterAutospacing="1"/>
      <w:jc w:val="center"/>
      <w:textAlignment w:val="top"/>
    </w:pPr>
    <w:rPr>
      <w:rFonts w:ascii="Times New Roman" w:eastAsiaTheme="minorEastAsia" w:hAnsi="Times New Roman" w:cs="Times New Roman"/>
      <w:color w:val="FFFFFF"/>
      <w:lang w:eastAsia="de-DE"/>
    </w:rPr>
  </w:style>
  <w:style w:type="paragraph" w:customStyle="1" w:styleId="smallmenutitle">
    <w:name w:val="smallmenutitle"/>
    <w:basedOn w:val="Standard"/>
    <w:rsid w:val="007C0AF5"/>
    <w:pPr>
      <w:spacing w:before="100" w:beforeAutospacing="1" w:after="100" w:afterAutospacing="1"/>
    </w:pPr>
    <w:rPr>
      <w:rFonts w:ascii="Verdana" w:eastAsiaTheme="minorEastAsia" w:hAnsi="Verdana" w:cs="Times New Roman"/>
      <w:sz w:val="18"/>
      <w:szCs w:val="18"/>
      <w:lang w:eastAsia="de-DE"/>
    </w:rPr>
  </w:style>
  <w:style w:type="paragraph" w:customStyle="1" w:styleId="smallleftnav">
    <w:name w:val="smallleftnav"/>
    <w:basedOn w:val="Standard"/>
    <w:rsid w:val="007C0AF5"/>
    <w:rPr>
      <w:rFonts w:ascii="Times New Roman" w:eastAsiaTheme="minorEastAsia" w:hAnsi="Times New Roman" w:cs="Times New Roman"/>
      <w:lang w:eastAsia="de-DE"/>
    </w:rPr>
  </w:style>
  <w:style w:type="paragraph" w:customStyle="1" w:styleId="topcomtext">
    <w:name w:val="topcomtext"/>
    <w:basedOn w:val="Standard"/>
    <w:rsid w:val="007C0AF5"/>
    <w:pPr>
      <w:spacing w:before="100" w:beforeAutospacing="1" w:after="100" w:afterAutospacing="1"/>
      <w:textAlignment w:val="top"/>
    </w:pPr>
    <w:rPr>
      <w:rFonts w:ascii="Helvetica" w:eastAsiaTheme="minorEastAsia" w:hAnsi="Helvetica" w:cs="Times New Roman"/>
      <w:color w:val="B2B2B2"/>
      <w:sz w:val="21"/>
      <w:szCs w:val="21"/>
      <w:lang w:eastAsia="de-DE"/>
    </w:rPr>
  </w:style>
  <w:style w:type="paragraph" w:customStyle="1" w:styleId="frontthumbtext">
    <w:name w:val="frontthumbtext"/>
    <w:basedOn w:val="Standard"/>
    <w:rsid w:val="007C0AF5"/>
    <w:pPr>
      <w:spacing w:after="100" w:afterAutospacing="1" w:line="255" w:lineRule="atLeast"/>
      <w:jc w:val="center"/>
    </w:pPr>
    <w:rPr>
      <w:rFonts w:ascii="Verdana" w:eastAsiaTheme="minorEastAsia" w:hAnsi="Verdana" w:cs="Times New Roman"/>
      <w:sz w:val="18"/>
      <w:szCs w:val="18"/>
      <w:lang w:eastAsia="de-DE"/>
    </w:rPr>
  </w:style>
  <w:style w:type="paragraph" w:customStyle="1" w:styleId="input-group-btn">
    <w:name w:val="input-group-btn"/>
    <w:basedOn w:val="Standard"/>
    <w:rsid w:val="007C0AF5"/>
    <w:pPr>
      <w:spacing w:before="100" w:beforeAutospacing="1" w:after="100" w:afterAutospacing="1"/>
      <w:textAlignment w:val="center"/>
    </w:pPr>
    <w:rPr>
      <w:rFonts w:ascii="Times New Roman" w:eastAsiaTheme="minorEastAsia" w:hAnsi="Times New Roman" w:cs="Times New Roman"/>
      <w:lang w:eastAsia="de-DE"/>
    </w:rPr>
  </w:style>
  <w:style w:type="paragraph" w:customStyle="1" w:styleId="rli">
    <w:name w:val="rli"/>
    <w:basedOn w:val="Standard"/>
    <w:rsid w:val="007C0AF5"/>
    <w:pPr>
      <w:spacing w:before="100" w:beforeAutospacing="1" w:after="100" w:afterAutospacing="1"/>
    </w:pPr>
    <w:rPr>
      <w:rFonts w:ascii="Verdana" w:eastAsiaTheme="minorEastAsia" w:hAnsi="Verdana" w:cs="Times New Roman"/>
      <w:b/>
      <w:bCs/>
      <w:color w:val="EC8FA0"/>
      <w:sz w:val="15"/>
      <w:szCs w:val="15"/>
      <w:lang w:eastAsia="de-DE"/>
    </w:rPr>
  </w:style>
  <w:style w:type="paragraph" w:customStyle="1" w:styleId="smallleftmenu">
    <w:name w:val="smallleftmenu"/>
    <w:basedOn w:val="Standard"/>
    <w:rsid w:val="007C0AF5"/>
    <w:pPr>
      <w:spacing w:after="15"/>
      <w:jc w:val="center"/>
    </w:pPr>
    <w:rPr>
      <w:rFonts w:ascii="Verdana" w:eastAsiaTheme="minorEastAsia" w:hAnsi="Verdana" w:cs="Times New Roman"/>
      <w:sz w:val="21"/>
      <w:szCs w:val="21"/>
      <w:lang w:eastAsia="de-DE"/>
    </w:rPr>
  </w:style>
  <w:style w:type="paragraph" w:customStyle="1" w:styleId="acenter">
    <w:name w:val="acenter"/>
    <w:basedOn w:val="Standard"/>
    <w:rsid w:val="007C0AF5"/>
    <w:pPr>
      <w:spacing w:before="100" w:beforeAutospacing="1" w:after="100" w:afterAutospacing="1"/>
      <w:jc w:val="center"/>
    </w:pPr>
    <w:rPr>
      <w:rFonts w:ascii="Times New Roman" w:eastAsiaTheme="minorEastAsia" w:hAnsi="Times New Roman" w:cs="Times New Roman"/>
      <w:lang w:eastAsia="de-DE"/>
    </w:rPr>
  </w:style>
  <w:style w:type="paragraph" w:customStyle="1" w:styleId="s19">
    <w:name w:val="s19"/>
    <w:basedOn w:val="Standard"/>
    <w:rsid w:val="007C0AF5"/>
    <w:pPr>
      <w:spacing w:before="100" w:beforeAutospacing="1" w:after="100" w:afterAutospacing="1"/>
    </w:pPr>
    <w:rPr>
      <w:rFonts w:ascii="Times New Roman" w:eastAsiaTheme="minorEastAsia" w:hAnsi="Times New Roman" w:cs="Times New Roman"/>
      <w:sz w:val="29"/>
      <w:szCs w:val="29"/>
      <w:lang w:eastAsia="de-DE"/>
    </w:rPr>
  </w:style>
  <w:style w:type="paragraph" w:customStyle="1" w:styleId="cttext">
    <w:name w:val="cttext"/>
    <w:basedOn w:val="Standard"/>
    <w:rsid w:val="007C0AF5"/>
    <w:pPr>
      <w:ind w:left="45"/>
    </w:pPr>
    <w:rPr>
      <w:rFonts w:ascii="Times New Roman" w:eastAsiaTheme="minorEastAsia" w:hAnsi="Times New Roman" w:cs="Times New Roman"/>
      <w:lang w:eastAsia="de-DE"/>
    </w:rPr>
  </w:style>
  <w:style w:type="paragraph" w:customStyle="1" w:styleId="contentfilter">
    <w:name w:val="contentfilter"/>
    <w:basedOn w:val="Standard"/>
    <w:rsid w:val="007C0AF5"/>
    <w:pPr>
      <w:ind w:left="180"/>
    </w:pPr>
    <w:rPr>
      <w:rFonts w:ascii="Arial" w:eastAsiaTheme="minorEastAsia" w:hAnsi="Arial" w:cs="Arial"/>
      <w:b/>
      <w:bCs/>
      <w:sz w:val="21"/>
      <w:szCs w:val="21"/>
      <w:lang w:eastAsia="de-DE"/>
    </w:rPr>
  </w:style>
  <w:style w:type="paragraph" w:customStyle="1" w:styleId="ctgif">
    <w:name w:val="ctgif"/>
    <w:basedOn w:val="Standard"/>
    <w:rsid w:val="007C0AF5"/>
    <w:pPr>
      <w:spacing w:before="100" w:beforeAutospacing="1" w:after="100" w:afterAutospacing="1"/>
    </w:pPr>
    <w:rPr>
      <w:rFonts w:ascii="Arial" w:eastAsiaTheme="minorEastAsia" w:hAnsi="Arial" w:cs="Arial"/>
      <w:b/>
      <w:bCs/>
      <w:sz w:val="21"/>
      <w:szCs w:val="21"/>
      <w:lang w:eastAsia="de-DE"/>
    </w:rPr>
  </w:style>
  <w:style w:type="paragraph" w:customStyle="1" w:styleId="mlcom">
    <w:name w:val="mlcom"/>
    <w:basedOn w:val="Standard"/>
    <w:rsid w:val="007C0AF5"/>
    <w:pPr>
      <w:spacing w:before="30" w:after="30"/>
      <w:ind w:left="30" w:right="30"/>
      <w:jc w:val="center"/>
    </w:pPr>
    <w:rPr>
      <w:rFonts w:ascii="sans-serif!important" w:eastAsiaTheme="minorEastAsia" w:hAnsi="sans-serif!important" w:cs="Times New Roman"/>
      <w:b/>
      <w:bCs/>
      <w:sz w:val="18"/>
      <w:szCs w:val="18"/>
      <w:lang w:eastAsia="de-DE"/>
    </w:rPr>
  </w:style>
  <w:style w:type="paragraph" w:customStyle="1" w:styleId="clcom">
    <w:name w:val="clcom"/>
    <w:basedOn w:val="Standard"/>
    <w:rsid w:val="007C0AF5"/>
    <w:pPr>
      <w:spacing w:before="30" w:after="30"/>
      <w:ind w:left="30" w:right="30"/>
    </w:pPr>
    <w:rPr>
      <w:rFonts w:ascii="Helvetica" w:eastAsiaTheme="minorEastAsia" w:hAnsi="Helvetica" w:cs="Times New Roman"/>
      <w:b/>
      <w:bCs/>
      <w:sz w:val="18"/>
      <w:szCs w:val="18"/>
      <w:lang w:eastAsia="de-DE"/>
    </w:rPr>
  </w:style>
  <w:style w:type="paragraph" w:customStyle="1" w:styleId="mlc">
    <w:name w:val="mlc"/>
    <w:basedOn w:val="Standard"/>
    <w:rsid w:val="007C0AF5"/>
    <w:pPr>
      <w:ind w:left="30" w:right="30"/>
    </w:pPr>
    <w:rPr>
      <w:rFonts w:ascii="Helvetica" w:eastAsiaTheme="minorEastAsia" w:hAnsi="Helvetica" w:cs="Times New Roman"/>
      <w:b/>
      <w:bCs/>
      <w:sz w:val="18"/>
      <w:szCs w:val="18"/>
      <w:lang w:eastAsia="de-DE"/>
    </w:rPr>
  </w:style>
  <w:style w:type="paragraph" w:customStyle="1" w:styleId="mln">
    <w:name w:val="mln"/>
    <w:basedOn w:val="Standard"/>
    <w:rsid w:val="007C0AF5"/>
    <w:pPr>
      <w:ind w:left="30" w:right="30"/>
    </w:pPr>
    <w:rPr>
      <w:rFonts w:ascii="Times New Roman" w:eastAsiaTheme="minorEastAsia" w:hAnsi="Times New Roman" w:cs="Times New Roman"/>
      <w:lang w:eastAsia="de-DE"/>
    </w:rPr>
  </w:style>
  <w:style w:type="paragraph" w:customStyle="1" w:styleId="mln2">
    <w:name w:val="mln2"/>
    <w:basedOn w:val="Standard"/>
    <w:rsid w:val="007C0AF5"/>
    <w:pPr>
      <w:pBdr>
        <w:top w:val="dashed" w:sz="6" w:space="2" w:color="000000"/>
        <w:left w:val="dashed" w:sz="6" w:space="3" w:color="000000"/>
        <w:bottom w:val="dashed" w:sz="6" w:space="2" w:color="000000"/>
        <w:right w:val="dashed" w:sz="6" w:space="3" w:color="000000"/>
      </w:pBdr>
      <w:shd w:val="clear" w:color="auto" w:fill="525252"/>
      <w:ind w:left="30" w:right="30"/>
    </w:pPr>
    <w:rPr>
      <w:rFonts w:ascii="Times New Roman" w:eastAsiaTheme="minorEastAsia" w:hAnsi="Times New Roman" w:cs="Times New Roman"/>
      <w:sz w:val="19"/>
      <w:szCs w:val="19"/>
      <w:lang w:eastAsia="de-DE"/>
    </w:rPr>
  </w:style>
  <w:style w:type="paragraph" w:customStyle="1" w:styleId="innerclcom">
    <w:name w:val="innerclcom"/>
    <w:basedOn w:val="Standard"/>
    <w:rsid w:val="007C0AF5"/>
    <w:pPr>
      <w:ind w:left="75" w:right="75"/>
    </w:pPr>
    <w:rPr>
      <w:rFonts w:ascii="Times New Roman" w:eastAsiaTheme="minorEastAsia" w:hAnsi="Times New Roman" w:cs="Times New Roman"/>
      <w:lang w:eastAsia="de-DE"/>
    </w:rPr>
  </w:style>
  <w:style w:type="paragraph" w:customStyle="1" w:styleId="clc">
    <w:name w:val="clc"/>
    <w:basedOn w:val="Standard"/>
    <w:rsid w:val="007C0AF5"/>
    <w:pPr>
      <w:ind w:left="30" w:right="30"/>
    </w:pPr>
    <w:rPr>
      <w:rFonts w:ascii="Helvetica" w:eastAsiaTheme="minorEastAsia" w:hAnsi="Helvetica" w:cs="Times New Roman"/>
      <w:b/>
      <w:bCs/>
      <w:sz w:val="18"/>
      <w:szCs w:val="18"/>
      <w:lang w:eastAsia="de-DE"/>
    </w:rPr>
  </w:style>
  <w:style w:type="paragraph" w:customStyle="1" w:styleId="mls">
    <w:name w:val="mls"/>
    <w:basedOn w:val="Standard"/>
    <w:rsid w:val="007C0AF5"/>
    <w:pPr>
      <w:spacing w:before="100" w:beforeAutospacing="1" w:after="100" w:afterAutospacing="1"/>
    </w:pPr>
    <w:rPr>
      <w:rFonts w:ascii="Arial" w:eastAsiaTheme="minorEastAsia" w:hAnsi="Arial" w:cs="Arial"/>
      <w:sz w:val="19"/>
      <w:szCs w:val="19"/>
      <w:u w:val="single"/>
      <w:lang w:eastAsia="de-DE"/>
    </w:rPr>
  </w:style>
  <w:style w:type="paragraph" w:customStyle="1" w:styleId="cimg">
    <w:name w:val="cimg"/>
    <w:basedOn w:val="Standard"/>
    <w:rsid w:val="007C0AF5"/>
    <w:pPr>
      <w:spacing w:before="100" w:beforeAutospacing="1" w:after="100" w:afterAutospacing="1"/>
      <w:jc w:val="center"/>
    </w:pPr>
    <w:rPr>
      <w:rFonts w:ascii="Times New Roman" w:eastAsiaTheme="minorEastAsia" w:hAnsi="Times New Roman" w:cs="Times New Roman"/>
      <w:lang w:eastAsia="de-DE"/>
    </w:rPr>
  </w:style>
  <w:style w:type="paragraph" w:customStyle="1" w:styleId="cprevfloating">
    <w:name w:val="cprev_floating"/>
    <w:basedOn w:val="Standard"/>
    <w:rsid w:val="007C0AF5"/>
    <w:pPr>
      <w:spacing w:before="150"/>
      <w:ind w:left="300"/>
      <w:jc w:val="center"/>
    </w:pPr>
    <w:rPr>
      <w:rFonts w:ascii="Times New Roman" w:eastAsiaTheme="minorEastAsia" w:hAnsi="Times New Roman" w:cs="Times New Roman"/>
      <w:color w:val="FFFFFF"/>
      <w:lang w:eastAsia="de-DE"/>
    </w:rPr>
  </w:style>
  <w:style w:type="paragraph" w:customStyle="1" w:styleId="cnextfloating">
    <w:name w:val="cnext_floating"/>
    <w:basedOn w:val="Standard"/>
    <w:rsid w:val="007C0AF5"/>
    <w:pPr>
      <w:spacing w:before="150"/>
      <w:ind w:right="300"/>
      <w:jc w:val="center"/>
    </w:pPr>
    <w:rPr>
      <w:rFonts w:ascii="Times New Roman" w:eastAsiaTheme="minorEastAsia" w:hAnsi="Times New Roman" w:cs="Times New Roman"/>
      <w:color w:val="FFFFFF"/>
      <w:lang w:eastAsia="de-DE"/>
    </w:rPr>
  </w:style>
  <w:style w:type="paragraph" w:customStyle="1" w:styleId="durrrr">
    <w:name w:val="durrrr"/>
    <w:basedOn w:val="Standard"/>
    <w:rsid w:val="007C0AF5"/>
    <w:pPr>
      <w:pBdr>
        <w:top w:val="single" w:sz="6" w:space="0" w:color="062A0C"/>
        <w:left w:val="single" w:sz="6" w:space="0" w:color="062A0C"/>
        <w:bottom w:val="single" w:sz="6" w:space="0" w:color="062A0C"/>
        <w:right w:val="single" w:sz="6" w:space="0" w:color="062A0C"/>
      </w:pBdr>
      <w:shd w:val="clear" w:color="auto" w:fill="111111"/>
      <w:spacing w:before="100" w:beforeAutospacing="1" w:after="100" w:afterAutospacing="1"/>
      <w:textAlignment w:val="top"/>
    </w:pPr>
    <w:rPr>
      <w:rFonts w:ascii="Arial" w:eastAsiaTheme="minorEastAsia" w:hAnsi="Arial" w:cs="Arial"/>
      <w:b/>
      <w:bCs/>
      <w:color w:val="FFFFFF"/>
      <w:sz w:val="18"/>
      <w:szCs w:val="18"/>
      <w:lang w:eastAsia="de-DE"/>
    </w:rPr>
  </w:style>
  <w:style w:type="paragraph" w:customStyle="1" w:styleId="navcbuttons">
    <w:name w:val="navcbuttons"/>
    <w:basedOn w:val="Standard"/>
    <w:rsid w:val="007C0AF5"/>
    <w:pPr>
      <w:pBdr>
        <w:top w:val="single" w:sz="6" w:space="7" w:color="062A0C"/>
        <w:left w:val="single" w:sz="6" w:space="9" w:color="062A0C"/>
        <w:bottom w:val="single" w:sz="6" w:space="7" w:color="062A0C"/>
        <w:right w:val="single" w:sz="6" w:space="9" w:color="062A0C"/>
      </w:pBdr>
      <w:shd w:val="clear" w:color="auto" w:fill="111111"/>
      <w:spacing w:before="150" w:after="150"/>
      <w:ind w:left="150" w:right="150"/>
      <w:textAlignment w:val="top"/>
    </w:pPr>
    <w:rPr>
      <w:rFonts w:ascii="Arial" w:eastAsiaTheme="minorEastAsia" w:hAnsi="Arial" w:cs="Arial"/>
      <w:b/>
      <w:bCs/>
      <w:color w:val="FFFFFF"/>
      <w:sz w:val="27"/>
      <w:szCs w:val="27"/>
      <w:lang w:eastAsia="de-DE"/>
    </w:rPr>
  </w:style>
  <w:style w:type="paragraph" w:customStyle="1" w:styleId="colbut">
    <w:name w:val="colbut"/>
    <w:basedOn w:val="Standard"/>
    <w:rsid w:val="007C0AF5"/>
    <w:pPr>
      <w:shd w:val="clear" w:color="auto" w:fill="290303"/>
      <w:spacing w:before="100" w:beforeAutospacing="1" w:after="100" w:afterAutospacing="1"/>
    </w:pPr>
    <w:rPr>
      <w:rFonts w:ascii="Times New Roman" w:eastAsiaTheme="minorEastAsia" w:hAnsi="Times New Roman" w:cs="Times New Roman"/>
      <w:lang w:eastAsia="de-DE"/>
    </w:rPr>
  </w:style>
  <w:style w:type="paragraph" w:customStyle="1" w:styleId="floating-bar-left">
    <w:name w:val="floating-bar-left"/>
    <w:basedOn w:val="Standard"/>
    <w:rsid w:val="007C0AF5"/>
    <w:rPr>
      <w:rFonts w:ascii="Times New Roman" w:eastAsiaTheme="minorEastAsia" w:hAnsi="Times New Roman" w:cs="Times New Roman"/>
      <w:lang w:eastAsia="de-DE"/>
    </w:rPr>
  </w:style>
  <w:style w:type="paragraph" w:customStyle="1" w:styleId="floating-bar-right">
    <w:name w:val="floating-bar-right"/>
    <w:basedOn w:val="Standard"/>
    <w:rsid w:val="007C0AF5"/>
    <w:rPr>
      <w:rFonts w:ascii="Times New Roman" w:eastAsiaTheme="minorEastAsia" w:hAnsi="Times New Roman" w:cs="Times New Roman"/>
      <w:lang w:eastAsia="de-DE"/>
    </w:rPr>
  </w:style>
  <w:style w:type="paragraph" w:customStyle="1" w:styleId="yvideo-container">
    <w:name w:val="yvideo-container"/>
    <w:basedOn w:val="Standard"/>
    <w:rsid w:val="007C0AF5"/>
    <w:pPr>
      <w:spacing w:before="100" w:beforeAutospacing="1" w:after="100" w:afterAutospacing="1"/>
    </w:pPr>
    <w:rPr>
      <w:rFonts w:ascii="Times New Roman" w:eastAsiaTheme="minorEastAsia" w:hAnsi="Times New Roman" w:cs="Times New Roman"/>
      <w:lang w:eastAsia="de-DE"/>
    </w:rPr>
  </w:style>
  <w:style w:type="paragraph" w:customStyle="1" w:styleId="mvideo">
    <w:name w:val="mvideo"/>
    <w:basedOn w:val="Standard"/>
    <w:rsid w:val="007C0AF5"/>
    <w:pPr>
      <w:spacing w:before="100" w:beforeAutospacing="1" w:after="100" w:afterAutospacing="1"/>
    </w:pPr>
    <w:rPr>
      <w:rFonts w:ascii="Times New Roman" w:eastAsiaTheme="minorEastAsia" w:hAnsi="Times New Roman" w:cs="Times New Roman"/>
      <w:lang w:eastAsia="de-DE"/>
    </w:rPr>
  </w:style>
  <w:style w:type="paragraph" w:customStyle="1" w:styleId="contentcontainer">
    <w:name w:val="contentcontainer"/>
    <w:basedOn w:val="Standard"/>
    <w:rsid w:val="007C0AF5"/>
    <w:pPr>
      <w:spacing w:before="100" w:beforeAutospacing="1" w:after="100" w:afterAutospacing="1"/>
    </w:pPr>
    <w:rPr>
      <w:rFonts w:ascii="Times New Roman" w:eastAsiaTheme="minorEastAsia" w:hAnsi="Times New Roman" w:cs="Times New Roman"/>
      <w:lang w:eastAsia="de-DE"/>
    </w:rPr>
  </w:style>
  <w:style w:type="paragraph" w:customStyle="1" w:styleId="similarposts">
    <w:name w:val="similarposts"/>
    <w:basedOn w:val="Standard"/>
    <w:rsid w:val="007C0AF5"/>
    <w:pPr>
      <w:ind w:left="30" w:right="30"/>
    </w:pPr>
    <w:rPr>
      <w:rFonts w:ascii="Times New Roman" w:eastAsiaTheme="minorEastAsia" w:hAnsi="Times New Roman" w:cs="Times New Roman"/>
      <w:lang w:eastAsia="de-DE"/>
    </w:rPr>
  </w:style>
  <w:style w:type="paragraph" w:customStyle="1" w:styleId="innercontentdescription">
    <w:name w:val="innercontentdescription"/>
    <w:basedOn w:val="Standard"/>
    <w:rsid w:val="007C0AF5"/>
    <w:pPr>
      <w:pBdr>
        <w:top w:val="single" w:sz="6" w:space="8" w:color="121212"/>
        <w:left w:val="single" w:sz="6" w:space="8" w:color="121212"/>
        <w:bottom w:val="single" w:sz="6" w:space="8" w:color="121212"/>
        <w:right w:val="single" w:sz="6" w:space="8" w:color="121212"/>
      </w:pBdr>
      <w:shd w:val="clear" w:color="auto" w:fill="242424"/>
      <w:spacing w:before="100" w:beforeAutospacing="1" w:after="100" w:afterAutospacing="1"/>
      <w:textAlignment w:val="top"/>
    </w:pPr>
    <w:rPr>
      <w:rFonts w:ascii="Helvetica" w:eastAsiaTheme="minorEastAsia" w:hAnsi="Helvetica" w:cs="Times New Roman"/>
      <w:color w:val="E8E8E8"/>
      <w:lang w:eastAsia="de-DE"/>
    </w:rPr>
  </w:style>
  <w:style w:type="paragraph" w:customStyle="1" w:styleId="linktextdescription">
    <w:name w:val="linktextdescription"/>
    <w:basedOn w:val="Standard"/>
    <w:rsid w:val="007C0AF5"/>
    <w:pPr>
      <w:pBdr>
        <w:top w:val="single" w:sz="6" w:space="8" w:color="121212"/>
        <w:left w:val="single" w:sz="6" w:space="8" w:color="121212"/>
        <w:bottom w:val="single" w:sz="6" w:space="8" w:color="121212"/>
        <w:right w:val="single" w:sz="6" w:space="8" w:color="121212"/>
      </w:pBdr>
      <w:shd w:val="clear" w:color="auto" w:fill="242424"/>
      <w:spacing w:before="100" w:beforeAutospacing="1" w:after="100" w:afterAutospacing="1"/>
      <w:textAlignment w:val="top"/>
    </w:pPr>
    <w:rPr>
      <w:rFonts w:ascii="Helvetica" w:eastAsiaTheme="minorEastAsia" w:hAnsi="Helvetica" w:cs="Times New Roman"/>
      <w:color w:val="E8E8E8"/>
      <w:sz w:val="21"/>
      <w:szCs w:val="21"/>
      <w:lang w:eastAsia="de-DE"/>
    </w:rPr>
  </w:style>
  <w:style w:type="paragraph" w:customStyle="1" w:styleId="mrkdfontsmall">
    <w:name w:val="mrkd_fontsmall"/>
    <w:basedOn w:val="Standard"/>
    <w:rsid w:val="007C0AF5"/>
    <w:pPr>
      <w:spacing w:before="100" w:beforeAutospacing="1" w:after="100" w:afterAutospacing="1"/>
    </w:pPr>
    <w:rPr>
      <w:rFonts w:ascii="Times New Roman" w:eastAsiaTheme="minorEastAsia" w:hAnsi="Times New Roman" w:cs="Times New Roman"/>
      <w:sz w:val="16"/>
      <w:szCs w:val="16"/>
      <w:lang w:eastAsia="de-DE"/>
    </w:rPr>
  </w:style>
  <w:style w:type="paragraph" w:customStyle="1" w:styleId="mrkdfontnormal">
    <w:name w:val="mrkd_fontnormal"/>
    <w:basedOn w:val="Standard"/>
    <w:rsid w:val="007C0AF5"/>
    <w:pPr>
      <w:spacing w:before="100" w:beforeAutospacing="1" w:after="100" w:afterAutospacing="1"/>
    </w:pPr>
    <w:rPr>
      <w:rFonts w:ascii="Times New Roman" w:eastAsiaTheme="minorEastAsia" w:hAnsi="Times New Roman" w:cs="Times New Roman"/>
      <w:sz w:val="20"/>
      <w:szCs w:val="20"/>
      <w:lang w:eastAsia="de-DE"/>
    </w:rPr>
  </w:style>
  <w:style w:type="paragraph" w:customStyle="1" w:styleId="mrkdfontbig">
    <w:name w:val="mrkd_fontbig"/>
    <w:basedOn w:val="Standard"/>
    <w:rsid w:val="007C0AF5"/>
    <w:pPr>
      <w:spacing w:before="100" w:beforeAutospacing="1" w:after="100" w:afterAutospacing="1"/>
    </w:pPr>
    <w:rPr>
      <w:rFonts w:ascii="Times New Roman" w:eastAsiaTheme="minorEastAsia" w:hAnsi="Times New Roman" w:cs="Times New Roman"/>
      <w:lang w:eastAsia="de-DE"/>
    </w:rPr>
  </w:style>
  <w:style w:type="paragraph" w:customStyle="1" w:styleId="mrkdfontbig1">
    <w:name w:val="mrkd_fontbig1"/>
    <w:basedOn w:val="Standard"/>
    <w:rsid w:val="007C0AF5"/>
    <w:pPr>
      <w:spacing w:before="100" w:beforeAutospacing="1" w:after="100" w:afterAutospacing="1"/>
    </w:pPr>
    <w:rPr>
      <w:rFonts w:ascii="Times New Roman" w:eastAsiaTheme="minorEastAsia" w:hAnsi="Times New Roman" w:cs="Times New Roman"/>
      <w:sz w:val="28"/>
      <w:szCs w:val="28"/>
      <w:lang w:eastAsia="de-DE"/>
    </w:rPr>
  </w:style>
  <w:style w:type="paragraph" w:customStyle="1" w:styleId="mrkdfontbig2">
    <w:name w:val="mrkd_fontbig2"/>
    <w:basedOn w:val="Standard"/>
    <w:rsid w:val="007C0AF5"/>
    <w:pPr>
      <w:spacing w:before="100" w:beforeAutospacing="1" w:after="100" w:afterAutospacing="1"/>
    </w:pPr>
    <w:rPr>
      <w:rFonts w:ascii="Times New Roman" w:eastAsiaTheme="minorEastAsia" w:hAnsi="Times New Roman" w:cs="Times New Roman"/>
      <w:sz w:val="32"/>
      <w:szCs w:val="32"/>
      <w:lang w:eastAsia="de-DE"/>
    </w:rPr>
  </w:style>
  <w:style w:type="paragraph" w:customStyle="1" w:styleId="mrkdfontbig3">
    <w:name w:val="mrkd_fontbig3"/>
    <w:basedOn w:val="Standard"/>
    <w:rsid w:val="007C0AF5"/>
    <w:pPr>
      <w:spacing w:before="100" w:beforeAutospacing="1" w:after="100" w:afterAutospacing="1"/>
    </w:pPr>
    <w:rPr>
      <w:rFonts w:ascii="Times New Roman" w:eastAsiaTheme="minorEastAsia" w:hAnsi="Times New Roman" w:cs="Times New Roman"/>
      <w:sz w:val="36"/>
      <w:szCs w:val="36"/>
      <w:lang w:eastAsia="de-DE"/>
    </w:rPr>
  </w:style>
  <w:style w:type="paragraph" w:customStyle="1" w:styleId="mrkdfontbig4">
    <w:name w:val="mrkd_fontbig4"/>
    <w:basedOn w:val="Standard"/>
    <w:rsid w:val="007C0AF5"/>
    <w:pPr>
      <w:spacing w:before="100" w:beforeAutospacing="1" w:after="100" w:afterAutospacing="1"/>
    </w:pPr>
    <w:rPr>
      <w:rFonts w:ascii="Times New Roman" w:eastAsiaTheme="minorEastAsia" w:hAnsi="Times New Roman" w:cs="Times New Roman"/>
      <w:sz w:val="40"/>
      <w:szCs w:val="40"/>
      <w:lang w:eastAsia="de-DE"/>
    </w:rPr>
  </w:style>
  <w:style w:type="paragraph" w:customStyle="1" w:styleId="mrkdfontbig5">
    <w:name w:val="mrkd_fontbig5"/>
    <w:basedOn w:val="Standard"/>
    <w:rsid w:val="007C0AF5"/>
    <w:pPr>
      <w:spacing w:before="100" w:beforeAutospacing="1" w:after="100" w:afterAutospacing="1"/>
    </w:pPr>
    <w:rPr>
      <w:rFonts w:ascii="Times New Roman" w:eastAsiaTheme="minorEastAsia" w:hAnsi="Times New Roman" w:cs="Times New Roman"/>
      <w:sz w:val="44"/>
      <w:szCs w:val="44"/>
      <w:lang w:eastAsia="de-DE"/>
    </w:rPr>
  </w:style>
  <w:style w:type="paragraph" w:customStyle="1" w:styleId="mrkdfontbig6">
    <w:name w:val="mrkd_fontbig6"/>
    <w:basedOn w:val="Standard"/>
    <w:rsid w:val="007C0AF5"/>
    <w:pPr>
      <w:spacing w:before="100" w:beforeAutospacing="1" w:after="100" w:afterAutospacing="1"/>
    </w:pPr>
    <w:rPr>
      <w:rFonts w:ascii="Times New Roman" w:eastAsiaTheme="minorEastAsia" w:hAnsi="Times New Roman" w:cs="Times New Roman"/>
      <w:sz w:val="48"/>
      <w:szCs w:val="48"/>
      <w:lang w:eastAsia="de-DE"/>
    </w:rPr>
  </w:style>
  <w:style w:type="paragraph" w:customStyle="1" w:styleId="pollbackground">
    <w:name w:val="pollbackground"/>
    <w:basedOn w:val="Standard"/>
    <w:rsid w:val="007C0AF5"/>
    <w:pPr>
      <w:spacing w:before="75" w:after="75"/>
      <w:jc w:val="center"/>
    </w:pPr>
    <w:rPr>
      <w:rFonts w:ascii="Times New Roman" w:eastAsiaTheme="minorEastAsia" w:hAnsi="Times New Roman" w:cs="Times New Roman"/>
      <w:lang w:eastAsia="de-DE"/>
    </w:rPr>
  </w:style>
  <w:style w:type="paragraph" w:customStyle="1" w:styleId="pollq">
    <w:name w:val="pollq"/>
    <w:basedOn w:val="Standard"/>
    <w:rsid w:val="007C0AF5"/>
    <w:pPr>
      <w:shd w:val="clear" w:color="auto" w:fill="696969"/>
      <w:spacing w:before="120" w:after="120"/>
    </w:pPr>
    <w:rPr>
      <w:rFonts w:ascii="Arial" w:eastAsiaTheme="minorEastAsia" w:hAnsi="Arial" w:cs="Arial"/>
      <w:color w:val="000000"/>
      <w:sz w:val="20"/>
      <w:szCs w:val="20"/>
      <w:lang w:eastAsia="de-DE"/>
    </w:rPr>
  </w:style>
  <w:style w:type="paragraph" w:customStyle="1" w:styleId="polltitle">
    <w:name w:val="polltitle"/>
    <w:basedOn w:val="Standard"/>
    <w:rsid w:val="007C0AF5"/>
    <w:pPr>
      <w:spacing w:before="100" w:beforeAutospacing="1" w:after="100" w:afterAutospacing="1"/>
    </w:pPr>
    <w:rPr>
      <w:rFonts w:ascii="Verdana" w:eastAsiaTheme="minorEastAsia" w:hAnsi="Verdana" w:cs="Times New Roman"/>
      <w:sz w:val="27"/>
      <w:szCs w:val="27"/>
      <w:lang w:eastAsia="de-DE"/>
    </w:rPr>
  </w:style>
  <w:style w:type="paragraph" w:customStyle="1" w:styleId="votenow">
    <w:name w:val="votenow"/>
    <w:basedOn w:val="Standard"/>
    <w:rsid w:val="007C0AF5"/>
    <w:pPr>
      <w:pBdr>
        <w:top w:val="single" w:sz="6" w:space="5" w:color="000000"/>
        <w:left w:val="single" w:sz="6" w:space="31" w:color="000000"/>
        <w:bottom w:val="single" w:sz="6" w:space="5" w:color="000000"/>
        <w:right w:val="single" w:sz="6" w:space="31" w:color="000000"/>
      </w:pBdr>
      <w:shd w:val="clear" w:color="auto" w:fill="7C0D17"/>
      <w:spacing w:before="90"/>
    </w:pPr>
    <w:rPr>
      <w:rFonts w:ascii="sans-serif!important" w:eastAsiaTheme="minorEastAsia" w:hAnsi="sans-serif!important" w:cs="Times New Roman"/>
      <w:b/>
      <w:bCs/>
      <w:color w:val="F5DEB3"/>
      <w:spacing w:val="15"/>
      <w:sz w:val="29"/>
      <w:szCs w:val="29"/>
      <w:lang w:eastAsia="de-DE"/>
    </w:rPr>
  </w:style>
  <w:style w:type="paragraph" w:customStyle="1" w:styleId="pollr">
    <w:name w:val="pollr"/>
    <w:basedOn w:val="Standard"/>
    <w:rsid w:val="007C0AF5"/>
    <w:pPr>
      <w:spacing w:before="100" w:beforeAutospacing="1" w:after="100" w:afterAutospacing="1"/>
    </w:pPr>
    <w:rPr>
      <w:rFonts w:ascii="Arial" w:eastAsiaTheme="minorEastAsia" w:hAnsi="Arial" w:cs="Arial"/>
      <w:sz w:val="18"/>
      <w:szCs w:val="18"/>
      <w:lang w:eastAsia="de-DE"/>
    </w:rPr>
  </w:style>
  <w:style w:type="paragraph" w:customStyle="1" w:styleId="contentfilter2">
    <w:name w:val="contentfilter2"/>
    <w:basedOn w:val="Standard"/>
    <w:rsid w:val="007C0AF5"/>
    <w:pPr>
      <w:spacing w:before="100" w:beforeAutospacing="1" w:after="100" w:afterAutospacing="1"/>
    </w:pPr>
    <w:rPr>
      <w:rFonts w:ascii="Times New Roman" w:eastAsiaTheme="minorEastAsia" w:hAnsi="Times New Roman" w:cs="Times New Roman"/>
      <w:lang w:eastAsia="de-DE"/>
    </w:rPr>
  </w:style>
  <w:style w:type="paragraph" w:customStyle="1" w:styleId="btnscl">
    <w:name w:val="btnscl"/>
    <w:basedOn w:val="Standard"/>
    <w:rsid w:val="007C0AF5"/>
    <w:pPr>
      <w:ind w:right="75" w:hanging="18913"/>
    </w:pPr>
    <w:rPr>
      <w:rFonts w:ascii="Times New Roman" w:eastAsiaTheme="minorEastAsia" w:hAnsi="Times New Roman" w:cs="Times New Roman"/>
      <w:lang w:eastAsia="de-DE"/>
    </w:rPr>
  </w:style>
  <w:style w:type="paragraph" w:customStyle="1" w:styleId="socialbuttonbig">
    <w:name w:val="socialbuttonbig"/>
    <w:basedOn w:val="Standard"/>
    <w:rsid w:val="007C0AF5"/>
    <w:pPr>
      <w:shd w:val="clear" w:color="auto" w:fill="FFFFFF"/>
      <w:spacing w:before="100" w:beforeAutospacing="1" w:after="100" w:afterAutospacing="1"/>
      <w:textAlignment w:val="top"/>
    </w:pPr>
    <w:rPr>
      <w:rFonts w:ascii="Times New Roman" w:eastAsiaTheme="minorEastAsia" w:hAnsi="Times New Roman" w:cs="Times New Roman"/>
      <w:b/>
      <w:bCs/>
      <w:lang w:eastAsia="de-DE"/>
    </w:rPr>
  </w:style>
  <w:style w:type="paragraph" w:customStyle="1" w:styleId="somebtnlarge">
    <w:name w:val="somebtnlarge"/>
    <w:basedOn w:val="Standard"/>
    <w:rsid w:val="007C0AF5"/>
    <w:pPr>
      <w:shd w:val="clear" w:color="auto" w:fill="6D84B4"/>
      <w:spacing w:before="90" w:after="120"/>
    </w:pPr>
    <w:rPr>
      <w:rFonts w:ascii="Times New Roman" w:eastAsiaTheme="minorEastAsia" w:hAnsi="Times New Roman" w:cs="Times New Roman"/>
      <w:color w:val="36393D"/>
      <w:lang w:eastAsia="de-DE"/>
    </w:rPr>
  </w:style>
  <w:style w:type="paragraph" w:customStyle="1" w:styleId="grey">
    <w:name w:val="grey"/>
    <w:basedOn w:val="Standard"/>
    <w:rsid w:val="007C0AF5"/>
    <w:pPr>
      <w:spacing w:before="100" w:beforeAutospacing="1" w:after="100" w:afterAutospacing="1"/>
    </w:pPr>
    <w:rPr>
      <w:rFonts w:ascii="Times New Roman" w:eastAsiaTheme="minorEastAsia" w:hAnsi="Times New Roman" w:cs="Times New Roman"/>
      <w:color w:val="8A8A8A"/>
      <w:lang w:eastAsia="de-DE"/>
    </w:rPr>
  </w:style>
  <w:style w:type="paragraph" w:customStyle="1" w:styleId="cleardiv">
    <w:name w:val="cleardiv"/>
    <w:basedOn w:val="Standard"/>
    <w:rsid w:val="007C0AF5"/>
    <w:pPr>
      <w:spacing w:before="100" w:beforeAutospacing="1" w:after="100" w:afterAutospacing="1"/>
    </w:pPr>
    <w:rPr>
      <w:rFonts w:ascii="Times New Roman" w:eastAsiaTheme="minorEastAsia" w:hAnsi="Times New Roman" w:cs="Times New Roman"/>
      <w:lang w:eastAsia="de-DE"/>
    </w:rPr>
  </w:style>
  <w:style w:type="paragraph" w:customStyle="1" w:styleId="cleardiv2">
    <w:name w:val="cleardiv2"/>
    <w:basedOn w:val="Standard"/>
    <w:rsid w:val="007C0AF5"/>
    <w:pPr>
      <w:spacing w:before="100" w:beforeAutospacing="1" w:after="100" w:afterAutospacing="1"/>
    </w:pPr>
    <w:rPr>
      <w:rFonts w:ascii="Times New Roman" w:eastAsiaTheme="minorEastAsia" w:hAnsi="Times New Roman" w:cs="Times New Roman"/>
      <w:lang w:eastAsia="de-DE"/>
    </w:rPr>
  </w:style>
  <w:style w:type="paragraph" w:customStyle="1" w:styleId="skinbox">
    <w:name w:val="skinbox"/>
    <w:basedOn w:val="Standard"/>
    <w:rsid w:val="007C0AF5"/>
    <w:pPr>
      <w:spacing w:before="100" w:beforeAutospacing="1" w:after="100" w:afterAutospacing="1"/>
      <w:jc w:val="center"/>
    </w:pPr>
    <w:rPr>
      <w:rFonts w:ascii="Times New Roman" w:eastAsiaTheme="minorEastAsia" w:hAnsi="Times New Roman" w:cs="Times New Roman"/>
      <w:lang w:eastAsia="de-DE"/>
    </w:rPr>
  </w:style>
  <w:style w:type="paragraph" w:customStyle="1" w:styleId="skinsep">
    <w:name w:val="skinsep"/>
    <w:basedOn w:val="Standard"/>
    <w:rsid w:val="007C0AF5"/>
    <w:pPr>
      <w:spacing w:before="100" w:beforeAutospacing="1" w:after="100" w:afterAutospacing="1"/>
    </w:pPr>
    <w:rPr>
      <w:rFonts w:ascii="Times New Roman" w:eastAsiaTheme="minorEastAsia" w:hAnsi="Times New Roman" w:cs="Times New Roman"/>
      <w:lang w:eastAsia="de-DE"/>
    </w:rPr>
  </w:style>
  <w:style w:type="paragraph" w:customStyle="1" w:styleId="skinsep2">
    <w:name w:val="skinsep2"/>
    <w:basedOn w:val="Standard"/>
    <w:rsid w:val="007C0AF5"/>
    <w:pPr>
      <w:spacing w:before="100" w:beforeAutospacing="1" w:after="100" w:afterAutospacing="1"/>
    </w:pPr>
    <w:rPr>
      <w:rFonts w:ascii="Times New Roman" w:eastAsiaTheme="minorEastAsia" w:hAnsi="Times New Roman" w:cs="Times New Roman"/>
      <w:lang w:eastAsia="de-DE"/>
    </w:rPr>
  </w:style>
  <w:style w:type="paragraph" w:customStyle="1" w:styleId="ctbox">
    <w:name w:val="ctbox"/>
    <w:basedOn w:val="Standard"/>
    <w:rsid w:val="007C0AF5"/>
    <w:pPr>
      <w:spacing w:before="100" w:beforeAutospacing="1" w:after="100" w:afterAutospacing="1"/>
    </w:pPr>
    <w:rPr>
      <w:rFonts w:ascii="Arial" w:eastAsiaTheme="minorEastAsia" w:hAnsi="Arial" w:cs="Arial"/>
      <w:b/>
      <w:bCs/>
      <w:lang w:eastAsia="de-DE"/>
    </w:rPr>
  </w:style>
  <w:style w:type="paragraph" w:customStyle="1" w:styleId="ctbox3">
    <w:name w:val="ctbox3"/>
    <w:basedOn w:val="Standard"/>
    <w:rsid w:val="007C0AF5"/>
    <w:pPr>
      <w:pBdr>
        <w:top w:val="single" w:sz="6" w:space="0" w:color="494949"/>
        <w:left w:val="single" w:sz="6" w:space="0" w:color="494949"/>
        <w:bottom w:val="single" w:sz="6" w:space="0" w:color="494949"/>
        <w:right w:val="single" w:sz="6" w:space="0" w:color="494949"/>
      </w:pBdr>
      <w:shd w:val="clear" w:color="auto" w:fill="0C0C0C"/>
      <w:spacing w:before="30"/>
      <w:ind w:right="30"/>
      <w:jc w:val="center"/>
    </w:pPr>
    <w:rPr>
      <w:rFonts w:ascii="Arial" w:eastAsiaTheme="minorEastAsia" w:hAnsi="Arial" w:cs="Arial"/>
      <w:b/>
      <w:bCs/>
      <w:lang w:eastAsia="de-DE"/>
    </w:rPr>
  </w:style>
  <w:style w:type="paragraph" w:customStyle="1" w:styleId="ctbox2">
    <w:name w:val="ctbox2"/>
    <w:basedOn w:val="Standard"/>
    <w:rsid w:val="007C0AF5"/>
    <w:pPr>
      <w:pBdr>
        <w:top w:val="single" w:sz="6" w:space="0" w:color="494949"/>
        <w:left w:val="single" w:sz="6" w:space="0" w:color="494949"/>
        <w:bottom w:val="single" w:sz="6" w:space="0" w:color="494949"/>
        <w:right w:val="single" w:sz="6" w:space="0" w:color="494949"/>
      </w:pBdr>
      <w:shd w:val="clear" w:color="auto" w:fill="0C0C0C"/>
      <w:spacing w:before="100" w:beforeAutospacing="1" w:after="100" w:afterAutospacing="1"/>
      <w:jc w:val="center"/>
    </w:pPr>
    <w:rPr>
      <w:rFonts w:ascii="Times New Roman" w:eastAsiaTheme="minorEastAsia" w:hAnsi="Times New Roman" w:cs="Times New Roman"/>
      <w:b/>
      <w:bCs/>
      <w:lang w:eastAsia="de-DE"/>
    </w:rPr>
  </w:style>
  <w:style w:type="paragraph" w:customStyle="1" w:styleId="adminbuttonmenu">
    <w:name w:val="adminbuttonmenu"/>
    <w:basedOn w:val="Standard"/>
    <w:rsid w:val="007C0AF5"/>
    <w:pPr>
      <w:pBdr>
        <w:top w:val="single" w:sz="12" w:space="0" w:color="000000"/>
        <w:left w:val="single" w:sz="12" w:space="0" w:color="000000"/>
        <w:bottom w:val="single" w:sz="12" w:space="0" w:color="000000"/>
        <w:right w:val="single" w:sz="12" w:space="0" w:color="000000"/>
      </w:pBdr>
      <w:shd w:val="clear" w:color="auto" w:fill="0C0C0C"/>
      <w:spacing w:before="60" w:after="100" w:afterAutospacing="1"/>
      <w:jc w:val="center"/>
    </w:pPr>
    <w:rPr>
      <w:rFonts w:ascii="Times New Roman" w:eastAsiaTheme="minorEastAsia" w:hAnsi="Times New Roman" w:cs="Times New Roman"/>
      <w:lang w:eastAsia="de-DE"/>
    </w:rPr>
  </w:style>
  <w:style w:type="paragraph" w:customStyle="1" w:styleId="ctbutton4">
    <w:name w:val="ctbutton4"/>
    <w:basedOn w:val="Standard"/>
    <w:rsid w:val="007C0AF5"/>
    <w:pPr>
      <w:pBdr>
        <w:top w:val="single" w:sz="6" w:space="2" w:color="444444"/>
        <w:left w:val="single" w:sz="6" w:space="3" w:color="444444"/>
        <w:bottom w:val="single" w:sz="6" w:space="2" w:color="444444"/>
        <w:right w:val="single" w:sz="6" w:space="3" w:color="444444"/>
      </w:pBdr>
      <w:shd w:val="clear" w:color="auto" w:fill="292929"/>
      <w:spacing w:before="30"/>
      <w:ind w:right="30"/>
    </w:pPr>
    <w:rPr>
      <w:rFonts w:ascii="Arial" w:eastAsiaTheme="minorEastAsia" w:hAnsi="Arial" w:cs="Arial"/>
      <w:b/>
      <w:bCs/>
      <w:lang w:eastAsia="de-DE"/>
    </w:rPr>
  </w:style>
  <w:style w:type="paragraph" w:customStyle="1" w:styleId="resp-sharing-buttonlink">
    <w:name w:val="resp-sharing-button__link"/>
    <w:basedOn w:val="Standard"/>
    <w:rsid w:val="007C0AF5"/>
    <w:pPr>
      <w:spacing w:before="120" w:after="120"/>
      <w:ind w:left="120" w:right="120"/>
    </w:pPr>
    <w:rPr>
      <w:rFonts w:ascii="Times New Roman" w:eastAsiaTheme="minorEastAsia" w:hAnsi="Times New Roman" w:cs="Times New Roman"/>
      <w:color w:val="FFFFFF"/>
      <w:lang w:eastAsia="de-DE"/>
    </w:rPr>
  </w:style>
  <w:style w:type="paragraph" w:customStyle="1" w:styleId="resp-sharing-button">
    <w:name w:val="resp-sharing-button"/>
    <w:basedOn w:val="Standard"/>
    <w:rsid w:val="007C0AF5"/>
    <w:pPr>
      <w:spacing w:before="100" w:beforeAutospacing="1" w:after="100" w:afterAutospacing="1"/>
    </w:pPr>
    <w:rPr>
      <w:rFonts w:ascii="Helvetica Neue" w:eastAsiaTheme="minorEastAsia" w:hAnsi="Helvetica Neue" w:cs="Times New Roman"/>
      <w:lang w:eastAsia="de-DE"/>
    </w:rPr>
  </w:style>
  <w:style w:type="paragraph" w:customStyle="1" w:styleId="resp-sharing-button--twitter">
    <w:name w:val="resp-sharing-button--twitter"/>
    <w:basedOn w:val="Standard"/>
    <w:rsid w:val="007C0AF5"/>
    <w:pPr>
      <w:shd w:val="clear" w:color="auto" w:fill="55ACEE"/>
      <w:spacing w:before="100" w:beforeAutospacing="1" w:after="100" w:afterAutospacing="1"/>
    </w:pPr>
    <w:rPr>
      <w:rFonts w:ascii="Times New Roman" w:eastAsiaTheme="minorEastAsia" w:hAnsi="Times New Roman" w:cs="Times New Roman"/>
      <w:lang w:eastAsia="de-DE"/>
    </w:rPr>
  </w:style>
  <w:style w:type="paragraph" w:customStyle="1" w:styleId="resp-sharing-button--pinterest">
    <w:name w:val="resp-sharing-button--pinterest"/>
    <w:basedOn w:val="Standard"/>
    <w:rsid w:val="007C0AF5"/>
    <w:pPr>
      <w:shd w:val="clear" w:color="auto" w:fill="BD081C"/>
      <w:spacing w:before="100" w:beforeAutospacing="1" w:after="100" w:afterAutospacing="1"/>
    </w:pPr>
    <w:rPr>
      <w:rFonts w:ascii="Times New Roman" w:eastAsiaTheme="minorEastAsia" w:hAnsi="Times New Roman" w:cs="Times New Roman"/>
      <w:lang w:eastAsia="de-DE"/>
    </w:rPr>
  </w:style>
  <w:style w:type="paragraph" w:customStyle="1" w:styleId="resp-sharing-button--facebook">
    <w:name w:val="resp-sharing-button--facebook"/>
    <w:basedOn w:val="Standard"/>
    <w:rsid w:val="007C0AF5"/>
    <w:pPr>
      <w:shd w:val="clear" w:color="auto" w:fill="3B5998"/>
      <w:spacing w:before="100" w:beforeAutospacing="1" w:after="100" w:afterAutospacing="1"/>
    </w:pPr>
    <w:rPr>
      <w:rFonts w:ascii="Times New Roman" w:eastAsiaTheme="minorEastAsia" w:hAnsi="Times New Roman" w:cs="Times New Roman"/>
      <w:lang w:eastAsia="de-DE"/>
    </w:rPr>
  </w:style>
  <w:style w:type="paragraph" w:customStyle="1" w:styleId="resp-sharing-button--tumblr">
    <w:name w:val="resp-sharing-button--tumblr"/>
    <w:basedOn w:val="Standard"/>
    <w:rsid w:val="007C0AF5"/>
    <w:pPr>
      <w:shd w:val="clear" w:color="auto" w:fill="35465C"/>
      <w:spacing w:before="100" w:beforeAutospacing="1" w:after="100" w:afterAutospacing="1"/>
    </w:pPr>
    <w:rPr>
      <w:rFonts w:ascii="Times New Roman" w:eastAsiaTheme="minorEastAsia" w:hAnsi="Times New Roman" w:cs="Times New Roman"/>
      <w:lang w:eastAsia="de-DE"/>
    </w:rPr>
  </w:style>
  <w:style w:type="paragraph" w:customStyle="1" w:styleId="resp-sharing-button--reddit">
    <w:name w:val="resp-sharing-button--reddit"/>
    <w:basedOn w:val="Standard"/>
    <w:rsid w:val="007C0AF5"/>
    <w:pPr>
      <w:shd w:val="clear" w:color="auto" w:fill="5F99CF"/>
      <w:spacing w:before="100" w:beforeAutospacing="1" w:after="100" w:afterAutospacing="1"/>
    </w:pPr>
    <w:rPr>
      <w:rFonts w:ascii="Times New Roman" w:eastAsiaTheme="minorEastAsia" w:hAnsi="Times New Roman" w:cs="Times New Roman"/>
      <w:lang w:eastAsia="de-DE"/>
    </w:rPr>
  </w:style>
  <w:style w:type="paragraph" w:customStyle="1" w:styleId="resp-sharing-button--google">
    <w:name w:val="resp-sharing-button--google"/>
    <w:basedOn w:val="Standard"/>
    <w:rsid w:val="007C0AF5"/>
    <w:pPr>
      <w:shd w:val="clear" w:color="auto" w:fill="DD4B39"/>
      <w:spacing w:before="100" w:beforeAutospacing="1" w:after="100" w:afterAutospacing="1"/>
    </w:pPr>
    <w:rPr>
      <w:rFonts w:ascii="Times New Roman" w:eastAsiaTheme="minorEastAsia" w:hAnsi="Times New Roman" w:cs="Times New Roman"/>
      <w:lang w:eastAsia="de-DE"/>
    </w:rPr>
  </w:style>
  <w:style w:type="paragraph" w:customStyle="1" w:styleId="resp-sharing-button--linkedin">
    <w:name w:val="resp-sharing-button--linkedin"/>
    <w:basedOn w:val="Standard"/>
    <w:rsid w:val="007C0AF5"/>
    <w:pPr>
      <w:shd w:val="clear" w:color="auto" w:fill="0077B5"/>
      <w:spacing w:before="100" w:beforeAutospacing="1" w:after="100" w:afterAutospacing="1"/>
    </w:pPr>
    <w:rPr>
      <w:rFonts w:ascii="Times New Roman" w:eastAsiaTheme="minorEastAsia" w:hAnsi="Times New Roman" w:cs="Times New Roman"/>
      <w:lang w:eastAsia="de-DE"/>
    </w:rPr>
  </w:style>
  <w:style w:type="paragraph" w:customStyle="1" w:styleId="resp-sharing-button--email">
    <w:name w:val="resp-sharing-button--email"/>
    <w:basedOn w:val="Standard"/>
    <w:rsid w:val="007C0AF5"/>
    <w:pPr>
      <w:shd w:val="clear" w:color="auto" w:fill="777777"/>
      <w:spacing w:before="100" w:beforeAutospacing="1" w:after="100" w:afterAutospacing="1"/>
    </w:pPr>
    <w:rPr>
      <w:rFonts w:ascii="Times New Roman" w:eastAsiaTheme="minorEastAsia" w:hAnsi="Times New Roman" w:cs="Times New Roman"/>
      <w:lang w:eastAsia="de-DE"/>
    </w:rPr>
  </w:style>
  <w:style w:type="paragraph" w:customStyle="1" w:styleId="resp-sharing-button--xing">
    <w:name w:val="resp-sharing-button--xing"/>
    <w:basedOn w:val="Standard"/>
    <w:rsid w:val="007C0AF5"/>
    <w:pPr>
      <w:shd w:val="clear" w:color="auto" w:fill="1A7576"/>
      <w:spacing w:before="100" w:beforeAutospacing="1" w:after="100" w:afterAutospacing="1"/>
    </w:pPr>
    <w:rPr>
      <w:rFonts w:ascii="Times New Roman" w:eastAsiaTheme="minorEastAsia" w:hAnsi="Times New Roman" w:cs="Times New Roman"/>
      <w:lang w:eastAsia="de-DE"/>
    </w:rPr>
  </w:style>
  <w:style w:type="paragraph" w:customStyle="1" w:styleId="resp-sharing-button--whatsapp">
    <w:name w:val="resp-sharing-button--whatsapp"/>
    <w:basedOn w:val="Standard"/>
    <w:rsid w:val="007C0AF5"/>
    <w:pPr>
      <w:shd w:val="clear" w:color="auto" w:fill="25D366"/>
      <w:spacing w:before="100" w:beforeAutospacing="1" w:after="100" w:afterAutospacing="1"/>
    </w:pPr>
    <w:rPr>
      <w:rFonts w:ascii="Times New Roman" w:eastAsiaTheme="minorEastAsia" w:hAnsi="Times New Roman" w:cs="Times New Roman"/>
      <w:lang w:eastAsia="de-DE"/>
    </w:rPr>
  </w:style>
  <w:style w:type="paragraph" w:customStyle="1" w:styleId="paginationjump">
    <w:name w:val="paginationjump"/>
    <w:basedOn w:val="Standard"/>
    <w:rsid w:val="007C0AF5"/>
    <w:pPr>
      <w:spacing w:before="100" w:beforeAutospacing="1" w:after="100" w:afterAutospacing="1"/>
    </w:pPr>
    <w:rPr>
      <w:rFonts w:ascii="Times New Roman" w:eastAsiaTheme="minorEastAsia" w:hAnsi="Times New Roman" w:cs="Times New Roman"/>
      <w:lang w:eastAsia="de-DE"/>
    </w:rPr>
  </w:style>
  <w:style w:type="paragraph" w:customStyle="1" w:styleId="pl10">
    <w:name w:val="pl10"/>
    <w:basedOn w:val="Standard"/>
    <w:rsid w:val="007C0AF5"/>
    <w:pPr>
      <w:spacing w:before="100" w:beforeAutospacing="1" w:after="100" w:afterAutospacing="1"/>
    </w:pPr>
    <w:rPr>
      <w:rFonts w:ascii="Times New Roman" w:eastAsiaTheme="minorEastAsia" w:hAnsi="Times New Roman" w:cs="Times New Roman"/>
      <w:lang w:eastAsia="de-DE"/>
    </w:rPr>
  </w:style>
  <w:style w:type="paragraph" w:customStyle="1" w:styleId="addcommentlink">
    <w:name w:val="addcommentlink"/>
    <w:basedOn w:val="Standard"/>
    <w:rsid w:val="007C0AF5"/>
    <w:pPr>
      <w:spacing w:before="100" w:beforeAutospacing="1" w:after="100" w:afterAutospacing="1"/>
    </w:pPr>
    <w:rPr>
      <w:rFonts w:ascii="Times New Roman" w:eastAsiaTheme="minorEastAsia" w:hAnsi="Times New Roman" w:cs="Times New Roman"/>
      <w:lang w:eastAsia="de-DE"/>
    </w:rPr>
  </w:style>
  <w:style w:type="paragraph" w:customStyle="1" w:styleId="ficonlarge">
    <w:name w:val="ficonlarge"/>
    <w:basedOn w:val="Standard"/>
    <w:rsid w:val="007C0AF5"/>
    <w:pPr>
      <w:spacing w:before="100" w:beforeAutospacing="1" w:after="100" w:afterAutospacing="1"/>
    </w:pPr>
    <w:rPr>
      <w:rFonts w:ascii="Times New Roman" w:eastAsiaTheme="minorEastAsia" w:hAnsi="Times New Roman" w:cs="Times New Roman"/>
      <w:lang w:eastAsia="de-DE"/>
    </w:rPr>
  </w:style>
  <w:style w:type="paragraph" w:customStyle="1" w:styleId="m-inner">
    <w:name w:val="m-inner"/>
    <w:basedOn w:val="Standard"/>
    <w:rsid w:val="007C0AF5"/>
    <w:pPr>
      <w:spacing w:before="100" w:beforeAutospacing="1" w:after="100" w:afterAutospacing="1"/>
    </w:pPr>
    <w:rPr>
      <w:rFonts w:ascii="Times New Roman" w:eastAsiaTheme="minorEastAsia" w:hAnsi="Times New Roman" w:cs="Times New Roman"/>
      <w:lang w:eastAsia="de-DE"/>
    </w:rPr>
  </w:style>
  <w:style w:type="paragraph" w:customStyle="1" w:styleId="tupbig">
    <w:name w:val="tupbig"/>
    <w:basedOn w:val="Standard"/>
    <w:rsid w:val="007C0AF5"/>
    <w:pPr>
      <w:spacing w:before="100" w:beforeAutospacing="1" w:after="100" w:afterAutospacing="1"/>
    </w:pPr>
    <w:rPr>
      <w:rFonts w:ascii="Times New Roman" w:eastAsiaTheme="minorEastAsia" w:hAnsi="Times New Roman" w:cs="Times New Roman"/>
      <w:lang w:eastAsia="de-DE"/>
    </w:rPr>
  </w:style>
  <w:style w:type="paragraph" w:customStyle="1" w:styleId="tdnbig">
    <w:name w:val="tdnbig"/>
    <w:basedOn w:val="Standard"/>
    <w:rsid w:val="007C0AF5"/>
    <w:pPr>
      <w:spacing w:before="100" w:beforeAutospacing="1" w:after="100" w:afterAutospacing="1"/>
    </w:pPr>
    <w:rPr>
      <w:rFonts w:ascii="Times New Roman" w:eastAsiaTheme="minorEastAsia" w:hAnsi="Times New Roman" w:cs="Times New Roman"/>
      <w:lang w:eastAsia="de-DE"/>
    </w:rPr>
  </w:style>
  <w:style w:type="paragraph" w:customStyle="1" w:styleId="tmbs">
    <w:name w:val="tmbs"/>
    <w:basedOn w:val="Standard"/>
    <w:rsid w:val="007C0AF5"/>
    <w:pPr>
      <w:spacing w:before="100" w:beforeAutospacing="1" w:after="100" w:afterAutospacing="1"/>
    </w:pPr>
    <w:rPr>
      <w:rFonts w:ascii="Times New Roman" w:eastAsiaTheme="minorEastAsia" w:hAnsi="Times New Roman" w:cs="Times New Roman"/>
      <w:lang w:eastAsia="de-DE"/>
    </w:rPr>
  </w:style>
  <w:style w:type="paragraph" w:customStyle="1" w:styleId="main">
    <w:name w:val="main"/>
    <w:basedOn w:val="Standard"/>
    <w:rsid w:val="007C0AF5"/>
    <w:pPr>
      <w:spacing w:before="100" w:beforeAutospacing="1" w:after="100" w:afterAutospacing="1"/>
    </w:pPr>
    <w:rPr>
      <w:rFonts w:ascii="Times New Roman" w:eastAsiaTheme="minorEastAsia" w:hAnsi="Times New Roman" w:cs="Times New Roman"/>
      <w:lang w:eastAsia="de-DE"/>
    </w:rPr>
  </w:style>
  <w:style w:type="paragraph" w:customStyle="1" w:styleId="Titel1">
    <w:name w:val="Titel1"/>
    <w:basedOn w:val="Standard"/>
    <w:rsid w:val="007C0AF5"/>
    <w:pPr>
      <w:spacing w:before="100" w:beforeAutospacing="1" w:after="100" w:afterAutospacing="1"/>
    </w:pPr>
    <w:rPr>
      <w:rFonts w:ascii="Times New Roman" w:eastAsiaTheme="minorEastAsia" w:hAnsi="Times New Roman" w:cs="Times New Roman"/>
      <w:lang w:eastAsia="de-DE"/>
    </w:rPr>
  </w:style>
  <w:style w:type="paragraph" w:customStyle="1" w:styleId="contenttitle">
    <w:name w:val="contenttitle"/>
    <w:basedOn w:val="Standard"/>
    <w:rsid w:val="007C0AF5"/>
    <w:pPr>
      <w:spacing w:before="100" w:beforeAutospacing="1" w:after="100" w:afterAutospacing="1"/>
    </w:pPr>
    <w:rPr>
      <w:rFonts w:ascii="Times New Roman" w:eastAsiaTheme="minorEastAsia" w:hAnsi="Times New Roman" w:cs="Times New Roman"/>
      <w:lang w:eastAsia="de-DE"/>
    </w:rPr>
  </w:style>
  <w:style w:type="paragraph" w:customStyle="1" w:styleId="inner">
    <w:name w:val="inner"/>
    <w:basedOn w:val="Standard"/>
    <w:rsid w:val="007C0AF5"/>
    <w:pPr>
      <w:spacing w:before="100" w:beforeAutospacing="1" w:after="100" w:afterAutospacing="1"/>
    </w:pPr>
    <w:rPr>
      <w:rFonts w:ascii="Times New Roman" w:eastAsiaTheme="minorEastAsia" w:hAnsi="Times New Roman" w:cs="Times New Roman"/>
      <w:lang w:eastAsia="de-DE"/>
    </w:rPr>
  </w:style>
  <w:style w:type="paragraph" w:customStyle="1" w:styleId="f">
    <w:name w:val="f"/>
    <w:basedOn w:val="Standard"/>
    <w:rsid w:val="007C0AF5"/>
    <w:pPr>
      <w:spacing w:before="100" w:beforeAutospacing="1" w:after="100" w:afterAutospacing="1"/>
    </w:pPr>
    <w:rPr>
      <w:rFonts w:ascii="Times New Roman" w:eastAsiaTheme="minorEastAsia" w:hAnsi="Times New Roman" w:cs="Times New Roman"/>
      <w:lang w:eastAsia="de-DE"/>
    </w:rPr>
  </w:style>
  <w:style w:type="paragraph" w:customStyle="1" w:styleId="c">
    <w:name w:val="c"/>
    <w:basedOn w:val="Standard"/>
    <w:rsid w:val="007C0AF5"/>
    <w:pPr>
      <w:spacing w:before="100" w:beforeAutospacing="1" w:after="100" w:afterAutospacing="1"/>
    </w:pPr>
    <w:rPr>
      <w:rFonts w:ascii="Times New Roman" w:eastAsiaTheme="minorEastAsia" w:hAnsi="Times New Roman" w:cs="Times New Roman"/>
      <w:lang w:eastAsia="de-DE"/>
    </w:rPr>
  </w:style>
  <w:style w:type="paragraph" w:customStyle="1" w:styleId="i">
    <w:name w:val="i"/>
    <w:basedOn w:val="Standard"/>
    <w:rsid w:val="007C0AF5"/>
    <w:pPr>
      <w:spacing w:before="100" w:beforeAutospacing="1" w:after="100" w:afterAutospacing="1"/>
    </w:pPr>
    <w:rPr>
      <w:rFonts w:ascii="Times New Roman" w:eastAsiaTheme="minorEastAsia" w:hAnsi="Times New Roman" w:cs="Times New Roman"/>
      <w:lang w:eastAsia="de-DE"/>
    </w:rPr>
  </w:style>
  <w:style w:type="paragraph" w:customStyle="1" w:styleId="pointsbig">
    <w:name w:val="pointsbig"/>
    <w:basedOn w:val="Standard"/>
    <w:rsid w:val="007C0AF5"/>
    <w:pPr>
      <w:spacing w:before="100" w:beforeAutospacing="1" w:after="100" w:afterAutospacing="1"/>
    </w:pPr>
    <w:rPr>
      <w:rFonts w:ascii="Times New Roman" w:eastAsiaTheme="minorEastAsia" w:hAnsi="Times New Roman" w:cs="Times New Roman"/>
      <w:lang w:eastAsia="de-DE"/>
    </w:rPr>
  </w:style>
  <w:style w:type="paragraph" w:customStyle="1" w:styleId="caret">
    <w:name w:val="caret"/>
    <w:basedOn w:val="Standard"/>
    <w:rsid w:val="007C0AF5"/>
    <w:pPr>
      <w:spacing w:before="100" w:beforeAutospacing="1" w:after="100" w:afterAutospacing="1"/>
    </w:pPr>
    <w:rPr>
      <w:rFonts w:ascii="Times New Roman" w:eastAsiaTheme="minorEastAsia" w:hAnsi="Times New Roman" w:cs="Times New Roman"/>
      <w:lang w:eastAsia="de-DE"/>
    </w:rPr>
  </w:style>
  <w:style w:type="paragraph" w:customStyle="1" w:styleId="copyright">
    <w:name w:val="copyright"/>
    <w:basedOn w:val="Standard"/>
    <w:rsid w:val="007C0AF5"/>
    <w:pPr>
      <w:spacing w:before="100" w:beforeAutospacing="1" w:after="100" w:afterAutospacing="1"/>
    </w:pPr>
    <w:rPr>
      <w:rFonts w:ascii="Times New Roman" w:eastAsiaTheme="minorEastAsia" w:hAnsi="Times New Roman" w:cs="Times New Roman"/>
      <w:lang w:eastAsia="de-DE"/>
    </w:rPr>
  </w:style>
  <w:style w:type="paragraph" w:customStyle="1" w:styleId="forloggedinline">
    <w:name w:val="forloggedinline"/>
    <w:basedOn w:val="Standard"/>
    <w:rsid w:val="007C0AF5"/>
    <w:pPr>
      <w:spacing w:before="100" w:beforeAutospacing="1" w:after="100" w:afterAutospacing="1"/>
    </w:pPr>
    <w:rPr>
      <w:rFonts w:ascii="Times New Roman" w:eastAsiaTheme="minorEastAsia" w:hAnsi="Times New Roman" w:cs="Times New Roman"/>
      <w:vanish/>
      <w:lang w:eastAsia="de-DE"/>
    </w:rPr>
  </w:style>
  <w:style w:type="character" w:customStyle="1" w:styleId="forlogged">
    <w:name w:val="forlogged"/>
    <w:basedOn w:val="Absatz-Standardschriftart"/>
    <w:rsid w:val="007C0AF5"/>
    <w:rPr>
      <w:vanish/>
      <w:webHidden w:val="0"/>
      <w:specVanish w:val="0"/>
    </w:rPr>
  </w:style>
  <w:style w:type="character" w:customStyle="1" w:styleId="commentscounter">
    <w:name w:val="commentscounter"/>
    <w:basedOn w:val="Absatz-Standardschriftart"/>
    <w:rsid w:val="007C0AF5"/>
  </w:style>
  <w:style w:type="character" w:customStyle="1" w:styleId="tit">
    <w:name w:val="tit"/>
    <w:basedOn w:val="Absatz-Standardschriftart"/>
    <w:rsid w:val="007C0AF5"/>
  </w:style>
  <w:style w:type="character" w:customStyle="1" w:styleId="pl">
    <w:name w:val="pl"/>
    <w:basedOn w:val="Absatz-Standardschriftart"/>
    <w:rsid w:val="007C0AF5"/>
  </w:style>
  <w:style w:type="character" w:customStyle="1" w:styleId="title1">
    <w:name w:val="title1"/>
    <w:basedOn w:val="Absatz-Standardschriftart"/>
    <w:rsid w:val="007C0AF5"/>
  </w:style>
  <w:style w:type="paragraph" w:customStyle="1" w:styleId="copyright1">
    <w:name w:val="copyright1"/>
    <w:basedOn w:val="Standard"/>
    <w:rsid w:val="007C0AF5"/>
    <w:pPr>
      <w:spacing w:before="100" w:beforeAutospacing="1" w:after="100" w:afterAutospacing="1"/>
      <w:jc w:val="center"/>
    </w:pPr>
    <w:rPr>
      <w:rFonts w:ascii="Times New Roman" w:eastAsiaTheme="minorEastAsia" w:hAnsi="Times New Roman" w:cs="Times New Roman"/>
      <w:lang w:eastAsia="de-DE"/>
    </w:rPr>
  </w:style>
  <w:style w:type="character" w:customStyle="1" w:styleId="title2">
    <w:name w:val="title2"/>
    <w:basedOn w:val="Absatz-Standardschriftart"/>
    <w:rsid w:val="007C0AF5"/>
    <w:rPr>
      <w:rFonts w:ascii="Verdana" w:hAnsi="Verdana" w:hint="default"/>
      <w:sz w:val="20"/>
      <w:szCs w:val="20"/>
    </w:rPr>
  </w:style>
  <w:style w:type="paragraph" w:customStyle="1" w:styleId="compaginator1">
    <w:name w:val="compaginator1"/>
    <w:basedOn w:val="Standard"/>
    <w:rsid w:val="007C0AF5"/>
    <w:pPr>
      <w:spacing w:before="100" w:beforeAutospacing="1" w:after="100" w:afterAutospacing="1"/>
      <w:ind w:left="150"/>
      <w:jc w:val="right"/>
    </w:pPr>
    <w:rPr>
      <w:rFonts w:ascii="Times New Roman" w:eastAsiaTheme="minorEastAsia" w:hAnsi="Times New Roman" w:cs="Times New Roman"/>
      <w:lang w:eastAsia="de-DE"/>
    </w:rPr>
  </w:style>
  <w:style w:type="paragraph" w:customStyle="1" w:styleId="paginationjump1">
    <w:name w:val="paginationjump1"/>
    <w:basedOn w:val="Standard"/>
    <w:rsid w:val="007C0AF5"/>
    <w:pPr>
      <w:shd w:val="clear" w:color="auto" w:fill="373737"/>
      <w:spacing w:before="100" w:beforeAutospacing="1" w:after="100" w:afterAutospacing="1"/>
      <w:ind w:left="150"/>
    </w:pPr>
    <w:rPr>
      <w:rFonts w:ascii="Times New Roman" w:eastAsiaTheme="minorEastAsia" w:hAnsi="Times New Roman" w:cs="Times New Roman"/>
      <w:lang w:eastAsia="de-DE"/>
    </w:rPr>
  </w:style>
  <w:style w:type="paragraph" w:customStyle="1" w:styleId="pl101">
    <w:name w:val="pl101"/>
    <w:basedOn w:val="Standard"/>
    <w:rsid w:val="007C0AF5"/>
    <w:pPr>
      <w:spacing w:before="100" w:beforeAutospacing="1" w:after="100" w:afterAutospacing="1"/>
    </w:pPr>
    <w:rPr>
      <w:rFonts w:ascii="Times New Roman" w:eastAsiaTheme="minorEastAsia" w:hAnsi="Times New Roman" w:cs="Times New Roman"/>
      <w:sz w:val="29"/>
      <w:szCs w:val="29"/>
      <w:lang w:eastAsia="de-DE"/>
    </w:rPr>
  </w:style>
  <w:style w:type="paragraph" w:customStyle="1" w:styleId="pl102">
    <w:name w:val="pl102"/>
    <w:basedOn w:val="Standard"/>
    <w:rsid w:val="007C0AF5"/>
    <w:pPr>
      <w:spacing w:before="100" w:beforeAutospacing="1" w:after="100" w:afterAutospacing="1"/>
    </w:pPr>
    <w:rPr>
      <w:rFonts w:ascii="Times New Roman" w:eastAsiaTheme="minorEastAsia" w:hAnsi="Times New Roman" w:cs="Times New Roman"/>
      <w:sz w:val="29"/>
      <w:szCs w:val="29"/>
      <w:lang w:eastAsia="de-DE"/>
    </w:rPr>
  </w:style>
  <w:style w:type="paragraph" w:customStyle="1" w:styleId="m-inner1">
    <w:name w:val="m-inner1"/>
    <w:basedOn w:val="Standard"/>
    <w:rsid w:val="007C0AF5"/>
    <w:pPr>
      <w:shd w:val="clear" w:color="auto" w:fill="7F7C7C"/>
      <w:spacing w:before="100" w:beforeAutospacing="1" w:after="100" w:afterAutospacing="1"/>
      <w:ind w:left="60"/>
      <w:textAlignment w:val="center"/>
    </w:pPr>
    <w:rPr>
      <w:rFonts w:ascii="Times New Roman" w:eastAsiaTheme="minorEastAsia" w:hAnsi="Times New Roman" w:cs="Times New Roman"/>
      <w:lang w:eastAsia="de-DE"/>
    </w:rPr>
  </w:style>
  <w:style w:type="paragraph" w:customStyle="1" w:styleId="caret1">
    <w:name w:val="caret1"/>
    <w:basedOn w:val="Standard"/>
    <w:rsid w:val="007C0AF5"/>
    <w:pPr>
      <w:pBdr>
        <w:right w:val="single" w:sz="24" w:space="0" w:color="auto"/>
      </w:pBdr>
      <w:spacing w:before="100" w:beforeAutospacing="1" w:after="100" w:afterAutospacing="1"/>
      <w:ind w:left="-15"/>
      <w:textAlignment w:val="center"/>
    </w:pPr>
    <w:rPr>
      <w:rFonts w:ascii="Times New Roman" w:eastAsiaTheme="minorEastAsia" w:hAnsi="Times New Roman" w:cs="Times New Roman"/>
      <w:lang w:eastAsia="de-DE"/>
    </w:rPr>
  </w:style>
  <w:style w:type="paragraph" w:customStyle="1" w:styleId="addcommentlink1">
    <w:name w:val="addcommentlink1"/>
    <w:basedOn w:val="Standard"/>
    <w:rsid w:val="007C0AF5"/>
    <w:pPr>
      <w:spacing w:before="100" w:beforeAutospacing="1" w:after="30" w:afterAutospacing="1"/>
      <w:ind w:left="225"/>
    </w:pPr>
    <w:rPr>
      <w:rFonts w:ascii="Times New Roman" w:eastAsiaTheme="minorEastAsia" w:hAnsi="Times New Roman" w:cs="Times New Roman"/>
      <w:lang w:eastAsia="de-DE"/>
    </w:rPr>
  </w:style>
  <w:style w:type="character" w:customStyle="1" w:styleId="tit1">
    <w:name w:val="tit1"/>
    <w:basedOn w:val="Absatz-Standardschriftart"/>
    <w:rsid w:val="007C0AF5"/>
    <w:rPr>
      <w:b w:val="0"/>
      <w:bCs w:val="0"/>
      <w:sz w:val="15"/>
      <w:szCs w:val="15"/>
      <w:shd w:val="clear" w:color="auto" w:fill="000000"/>
    </w:rPr>
  </w:style>
  <w:style w:type="character" w:customStyle="1" w:styleId="pl1">
    <w:name w:val="pl1"/>
    <w:basedOn w:val="Absatz-Standardschriftart"/>
    <w:rsid w:val="007C0AF5"/>
    <w:rPr>
      <w:rFonts w:ascii="Verdana" w:hAnsi="Verdana" w:hint="default"/>
      <w:b/>
      <w:bCs/>
      <w:sz w:val="15"/>
      <w:szCs w:val="15"/>
      <w:shd w:val="clear" w:color="auto" w:fill="000000"/>
    </w:rPr>
  </w:style>
  <w:style w:type="paragraph" w:customStyle="1" w:styleId="ithcompressed1">
    <w:name w:val="ithcompressed1"/>
    <w:basedOn w:val="Standard"/>
    <w:rsid w:val="007C0AF5"/>
    <w:pPr>
      <w:spacing w:before="100" w:beforeAutospacing="1" w:after="100" w:afterAutospacing="1"/>
    </w:pPr>
    <w:rPr>
      <w:rFonts w:ascii="Times New Roman" w:eastAsiaTheme="minorEastAsia" w:hAnsi="Times New Roman" w:cs="Times New Roman"/>
      <w:lang w:eastAsia="de-DE"/>
    </w:rPr>
  </w:style>
  <w:style w:type="paragraph" w:customStyle="1" w:styleId="tupbig1">
    <w:name w:val="tupbig1"/>
    <w:basedOn w:val="Standard"/>
    <w:rsid w:val="007C0AF5"/>
    <w:pPr>
      <w:spacing w:before="100" w:beforeAutospacing="1" w:after="100" w:afterAutospacing="1"/>
    </w:pPr>
    <w:rPr>
      <w:rFonts w:ascii="Times New Roman" w:eastAsiaTheme="minorEastAsia" w:hAnsi="Times New Roman" w:cs="Times New Roman"/>
      <w:lang w:eastAsia="de-DE"/>
    </w:rPr>
  </w:style>
  <w:style w:type="paragraph" w:customStyle="1" w:styleId="tdnbig1">
    <w:name w:val="tdnbig1"/>
    <w:basedOn w:val="Standard"/>
    <w:rsid w:val="007C0AF5"/>
    <w:pPr>
      <w:spacing w:before="100" w:beforeAutospacing="1" w:after="100" w:afterAutospacing="1"/>
    </w:pPr>
    <w:rPr>
      <w:rFonts w:ascii="Times New Roman" w:eastAsiaTheme="minorEastAsia" w:hAnsi="Times New Roman" w:cs="Times New Roman"/>
      <w:lang w:eastAsia="de-DE"/>
    </w:rPr>
  </w:style>
  <w:style w:type="paragraph" w:customStyle="1" w:styleId="tmbs1">
    <w:name w:val="tmbs1"/>
    <w:basedOn w:val="Standard"/>
    <w:rsid w:val="007C0AF5"/>
    <w:pPr>
      <w:spacing w:before="150" w:beforeAutospacing="1" w:after="100" w:afterAutospacing="1"/>
      <w:ind w:left="-420"/>
    </w:pPr>
    <w:rPr>
      <w:rFonts w:ascii="Times New Roman" w:eastAsiaTheme="minorEastAsia" w:hAnsi="Times New Roman" w:cs="Times New Roman"/>
      <w:lang w:eastAsia="de-DE"/>
    </w:rPr>
  </w:style>
  <w:style w:type="paragraph" w:customStyle="1" w:styleId="main1">
    <w:name w:val="main1"/>
    <w:basedOn w:val="Standard"/>
    <w:rsid w:val="007C0AF5"/>
    <w:pPr>
      <w:spacing w:before="100" w:beforeAutospacing="1" w:after="100" w:afterAutospacing="1"/>
      <w:ind w:left="30" w:right="30"/>
    </w:pPr>
    <w:rPr>
      <w:rFonts w:ascii="Times New Roman" w:eastAsiaTheme="minorEastAsia" w:hAnsi="Times New Roman" w:cs="Times New Roman"/>
      <w:lang w:eastAsia="de-DE"/>
    </w:rPr>
  </w:style>
  <w:style w:type="paragraph" w:customStyle="1" w:styleId="title3">
    <w:name w:val="title3"/>
    <w:basedOn w:val="Standard"/>
    <w:rsid w:val="007C0AF5"/>
    <w:pPr>
      <w:shd w:val="clear" w:color="auto" w:fill="1F1F1F"/>
      <w:spacing w:before="100" w:beforeAutospacing="1" w:after="100" w:afterAutospacing="1"/>
    </w:pPr>
    <w:rPr>
      <w:rFonts w:ascii="Times New Roman" w:eastAsiaTheme="minorEastAsia" w:hAnsi="Times New Roman" w:cs="Times New Roman"/>
      <w:lang w:eastAsia="de-DE"/>
    </w:rPr>
  </w:style>
  <w:style w:type="paragraph" w:customStyle="1" w:styleId="contenttitle1">
    <w:name w:val="contenttitle1"/>
    <w:basedOn w:val="Standard"/>
    <w:rsid w:val="007C0AF5"/>
    <w:pPr>
      <w:spacing w:before="100" w:beforeAutospacing="1" w:after="100" w:afterAutospacing="1"/>
    </w:pPr>
    <w:rPr>
      <w:rFonts w:ascii="Verdana" w:eastAsiaTheme="minorEastAsia" w:hAnsi="Verdana" w:cs="Times New Roman"/>
      <w:b/>
      <w:bCs/>
      <w:color w:val="70119E"/>
      <w:sz w:val="29"/>
      <w:szCs w:val="29"/>
      <w:lang w:eastAsia="de-DE"/>
    </w:rPr>
  </w:style>
  <w:style w:type="paragraph" w:customStyle="1" w:styleId="inner1">
    <w:name w:val="inner1"/>
    <w:basedOn w:val="Standard"/>
    <w:rsid w:val="007C0AF5"/>
    <w:pPr>
      <w:shd w:val="clear" w:color="auto" w:fill="191919"/>
      <w:spacing w:before="100" w:beforeAutospacing="1" w:after="100" w:afterAutospacing="1"/>
    </w:pPr>
    <w:rPr>
      <w:rFonts w:ascii="Times New Roman" w:eastAsiaTheme="minorEastAsia" w:hAnsi="Times New Roman" w:cs="Times New Roman"/>
      <w:lang w:eastAsia="de-DE"/>
    </w:rPr>
  </w:style>
  <w:style w:type="paragraph" w:customStyle="1" w:styleId="pollq1">
    <w:name w:val="pollq1"/>
    <w:basedOn w:val="Standard"/>
    <w:rsid w:val="007C0AF5"/>
    <w:pPr>
      <w:shd w:val="clear" w:color="auto" w:fill="696969"/>
      <w:spacing w:before="120" w:beforeAutospacing="1" w:after="120" w:afterAutospacing="1"/>
    </w:pPr>
    <w:rPr>
      <w:rFonts w:ascii="Arial" w:eastAsiaTheme="minorEastAsia" w:hAnsi="Arial" w:cs="Arial"/>
      <w:color w:val="000000"/>
      <w:lang w:eastAsia="de-DE"/>
    </w:rPr>
  </w:style>
  <w:style w:type="paragraph" w:customStyle="1" w:styleId="f1">
    <w:name w:val="f1"/>
    <w:basedOn w:val="Standard"/>
    <w:rsid w:val="007C0AF5"/>
    <w:pPr>
      <w:shd w:val="clear" w:color="auto" w:fill="1F1F1F"/>
      <w:spacing w:before="100" w:beforeAutospacing="1" w:after="100" w:afterAutospacing="1"/>
    </w:pPr>
    <w:rPr>
      <w:rFonts w:ascii="Times New Roman" w:eastAsiaTheme="minorEastAsia" w:hAnsi="Times New Roman" w:cs="Times New Roman"/>
      <w:color w:val="FFFFFF"/>
      <w:lang w:eastAsia="de-DE"/>
    </w:rPr>
  </w:style>
  <w:style w:type="paragraph" w:customStyle="1" w:styleId="tmbs2">
    <w:name w:val="tmbs2"/>
    <w:basedOn w:val="Standard"/>
    <w:rsid w:val="007C0AF5"/>
    <w:pPr>
      <w:spacing w:before="100" w:beforeAutospacing="1" w:after="100" w:afterAutospacing="1"/>
    </w:pPr>
    <w:rPr>
      <w:rFonts w:ascii="Times New Roman" w:eastAsiaTheme="minorEastAsia" w:hAnsi="Times New Roman" w:cs="Times New Roman"/>
      <w:lang w:eastAsia="de-DE"/>
    </w:rPr>
  </w:style>
  <w:style w:type="paragraph" w:customStyle="1" w:styleId="c1">
    <w:name w:val="c1"/>
    <w:basedOn w:val="Standard"/>
    <w:rsid w:val="007C0AF5"/>
    <w:pPr>
      <w:spacing w:before="100" w:beforeAutospacing="1" w:after="100" w:afterAutospacing="1"/>
    </w:pPr>
    <w:rPr>
      <w:rFonts w:ascii="Times New Roman" w:eastAsiaTheme="minorEastAsia" w:hAnsi="Times New Roman" w:cs="Times New Roman"/>
      <w:lang w:eastAsia="de-DE"/>
    </w:rPr>
  </w:style>
  <w:style w:type="paragraph" w:customStyle="1" w:styleId="i1">
    <w:name w:val="i1"/>
    <w:basedOn w:val="Standard"/>
    <w:rsid w:val="007C0AF5"/>
    <w:pPr>
      <w:spacing w:before="100" w:beforeAutospacing="1" w:after="100" w:afterAutospacing="1"/>
      <w:ind w:right="60"/>
      <w:jc w:val="right"/>
    </w:pPr>
    <w:rPr>
      <w:rFonts w:ascii="Times New Roman" w:eastAsiaTheme="minorEastAsia" w:hAnsi="Times New Roman" w:cs="Times New Roman"/>
      <w:b/>
      <w:bCs/>
      <w:lang w:eastAsia="de-DE"/>
    </w:rPr>
  </w:style>
  <w:style w:type="paragraph" w:customStyle="1" w:styleId="pointsbig1">
    <w:name w:val="pointsbig1"/>
    <w:basedOn w:val="Standard"/>
    <w:rsid w:val="007C0AF5"/>
    <w:pPr>
      <w:spacing w:before="100" w:beforeAutospacing="1" w:after="100" w:afterAutospacing="1"/>
    </w:pPr>
    <w:rPr>
      <w:rFonts w:ascii="Arial" w:eastAsiaTheme="minorEastAsia" w:hAnsi="Arial" w:cs="Arial"/>
      <w:b/>
      <w:bCs/>
      <w:sz w:val="36"/>
      <w:szCs w:val="36"/>
      <w:lang w:eastAsia="de-DE"/>
    </w:rPr>
  </w:style>
  <w:style w:type="paragraph" w:customStyle="1" w:styleId="ficonlarge1">
    <w:name w:val="ficonlarge1"/>
    <w:basedOn w:val="Standard"/>
    <w:rsid w:val="007C0AF5"/>
    <w:pPr>
      <w:pBdr>
        <w:right w:val="single" w:sz="6" w:space="0" w:color="3B5998"/>
      </w:pBdr>
      <w:spacing w:before="100" w:beforeAutospacing="1" w:after="100" w:afterAutospacing="1"/>
      <w:ind w:right="75"/>
    </w:pPr>
    <w:rPr>
      <w:rFonts w:ascii="Times New Roman" w:eastAsiaTheme="minorEastAsia" w:hAnsi="Times New Roman" w:cs="Times New Roman"/>
      <w:lang w:eastAsia="de-DE"/>
    </w:rPr>
  </w:style>
  <w:style w:type="character" w:customStyle="1" w:styleId="title4">
    <w:name w:val="title4"/>
    <w:basedOn w:val="Absatz-Standardschriftart"/>
    <w:rsid w:val="007C0AF5"/>
  </w:style>
  <w:style w:type="paragraph" w:customStyle="1" w:styleId="copyright2">
    <w:name w:val="copyright2"/>
    <w:basedOn w:val="Standard"/>
    <w:rsid w:val="007C0AF5"/>
    <w:pPr>
      <w:spacing w:before="100" w:beforeAutospacing="1" w:after="100" w:afterAutospacing="1"/>
      <w:jc w:val="center"/>
    </w:pPr>
    <w:rPr>
      <w:rFonts w:ascii="Times New Roman" w:eastAsiaTheme="minorEastAsia" w:hAnsi="Times New Roman" w:cs="Times New Roman"/>
      <w:lang w:eastAsia="de-DE"/>
    </w:rPr>
  </w:style>
  <w:style w:type="character" w:customStyle="1" w:styleId="title5">
    <w:name w:val="title5"/>
    <w:basedOn w:val="Absatz-Standardschriftart"/>
    <w:rsid w:val="007C0AF5"/>
    <w:rPr>
      <w:rFonts w:ascii="Verdana" w:hAnsi="Verdana" w:hint="default"/>
      <w:sz w:val="20"/>
      <w:szCs w:val="20"/>
    </w:rPr>
  </w:style>
  <w:style w:type="paragraph" w:customStyle="1" w:styleId="compaginator2">
    <w:name w:val="compaginator2"/>
    <w:basedOn w:val="Standard"/>
    <w:rsid w:val="007C0AF5"/>
    <w:pPr>
      <w:ind w:left="150"/>
      <w:jc w:val="right"/>
    </w:pPr>
    <w:rPr>
      <w:rFonts w:ascii="Times New Roman" w:eastAsiaTheme="minorEastAsia" w:hAnsi="Times New Roman" w:cs="Times New Roman"/>
      <w:lang w:eastAsia="de-DE"/>
    </w:rPr>
  </w:style>
  <w:style w:type="paragraph" w:customStyle="1" w:styleId="paginationjump2">
    <w:name w:val="paginationjump2"/>
    <w:basedOn w:val="Standard"/>
    <w:rsid w:val="007C0AF5"/>
    <w:pPr>
      <w:shd w:val="clear" w:color="auto" w:fill="373737"/>
      <w:ind w:left="150"/>
    </w:pPr>
    <w:rPr>
      <w:rFonts w:ascii="Times New Roman" w:eastAsiaTheme="minorEastAsia" w:hAnsi="Times New Roman" w:cs="Times New Roman"/>
      <w:lang w:eastAsia="de-DE"/>
    </w:rPr>
  </w:style>
  <w:style w:type="paragraph" w:customStyle="1" w:styleId="pl103">
    <w:name w:val="pl103"/>
    <w:basedOn w:val="Standard"/>
    <w:rsid w:val="007C0AF5"/>
    <w:pPr>
      <w:spacing w:before="100" w:beforeAutospacing="1" w:after="100" w:afterAutospacing="1"/>
    </w:pPr>
    <w:rPr>
      <w:rFonts w:ascii="Times New Roman" w:eastAsiaTheme="minorEastAsia" w:hAnsi="Times New Roman" w:cs="Times New Roman"/>
      <w:sz w:val="29"/>
      <w:szCs w:val="29"/>
      <w:lang w:eastAsia="de-DE"/>
    </w:rPr>
  </w:style>
  <w:style w:type="paragraph" w:customStyle="1" w:styleId="pl104">
    <w:name w:val="pl104"/>
    <w:basedOn w:val="Standard"/>
    <w:rsid w:val="007C0AF5"/>
    <w:pPr>
      <w:spacing w:before="100" w:beforeAutospacing="1" w:after="100" w:afterAutospacing="1"/>
    </w:pPr>
    <w:rPr>
      <w:rFonts w:ascii="Times New Roman" w:eastAsiaTheme="minorEastAsia" w:hAnsi="Times New Roman" w:cs="Times New Roman"/>
      <w:sz w:val="29"/>
      <w:szCs w:val="29"/>
      <w:lang w:eastAsia="de-DE"/>
    </w:rPr>
  </w:style>
  <w:style w:type="paragraph" w:customStyle="1" w:styleId="m-inner2">
    <w:name w:val="m-inner2"/>
    <w:basedOn w:val="Standard"/>
    <w:rsid w:val="007C0AF5"/>
    <w:pPr>
      <w:shd w:val="clear" w:color="auto" w:fill="7F7C7C"/>
      <w:spacing w:before="100" w:beforeAutospacing="1" w:after="100" w:afterAutospacing="1"/>
      <w:ind w:left="60"/>
      <w:textAlignment w:val="center"/>
    </w:pPr>
    <w:rPr>
      <w:rFonts w:ascii="Times New Roman" w:eastAsiaTheme="minorEastAsia" w:hAnsi="Times New Roman" w:cs="Times New Roman"/>
      <w:lang w:eastAsia="de-DE"/>
    </w:rPr>
  </w:style>
  <w:style w:type="paragraph" w:customStyle="1" w:styleId="caret2">
    <w:name w:val="caret2"/>
    <w:basedOn w:val="Standard"/>
    <w:rsid w:val="007C0AF5"/>
    <w:pPr>
      <w:pBdr>
        <w:right w:val="single" w:sz="24" w:space="0" w:color="auto"/>
      </w:pBdr>
      <w:spacing w:before="100" w:beforeAutospacing="1" w:after="100" w:afterAutospacing="1"/>
      <w:ind w:left="-15"/>
      <w:textAlignment w:val="center"/>
    </w:pPr>
    <w:rPr>
      <w:rFonts w:ascii="Times New Roman" w:eastAsiaTheme="minorEastAsia" w:hAnsi="Times New Roman" w:cs="Times New Roman"/>
      <w:lang w:eastAsia="de-DE"/>
    </w:rPr>
  </w:style>
  <w:style w:type="paragraph" w:customStyle="1" w:styleId="addcommentlink2">
    <w:name w:val="addcommentlink2"/>
    <w:basedOn w:val="Standard"/>
    <w:rsid w:val="007C0AF5"/>
    <w:pPr>
      <w:spacing w:after="30"/>
      <w:ind w:left="225"/>
    </w:pPr>
    <w:rPr>
      <w:rFonts w:ascii="Times New Roman" w:eastAsiaTheme="minorEastAsia" w:hAnsi="Times New Roman" w:cs="Times New Roman"/>
      <w:lang w:eastAsia="de-DE"/>
    </w:rPr>
  </w:style>
  <w:style w:type="character" w:customStyle="1" w:styleId="tit2">
    <w:name w:val="tit2"/>
    <w:basedOn w:val="Absatz-Standardschriftart"/>
    <w:rsid w:val="007C0AF5"/>
    <w:rPr>
      <w:b w:val="0"/>
      <w:bCs w:val="0"/>
      <w:sz w:val="15"/>
      <w:szCs w:val="15"/>
      <w:shd w:val="clear" w:color="auto" w:fill="000000"/>
    </w:rPr>
  </w:style>
  <w:style w:type="character" w:customStyle="1" w:styleId="pl2">
    <w:name w:val="pl2"/>
    <w:basedOn w:val="Absatz-Standardschriftart"/>
    <w:rsid w:val="007C0AF5"/>
    <w:rPr>
      <w:rFonts w:ascii="Verdana" w:hAnsi="Verdana" w:hint="default"/>
      <w:b/>
      <w:bCs/>
      <w:sz w:val="15"/>
      <w:szCs w:val="15"/>
      <w:shd w:val="clear" w:color="auto" w:fill="000000"/>
    </w:rPr>
  </w:style>
  <w:style w:type="paragraph" w:customStyle="1" w:styleId="ithcompressed2">
    <w:name w:val="ithcompressed2"/>
    <w:basedOn w:val="Standard"/>
    <w:rsid w:val="007C0AF5"/>
    <w:pPr>
      <w:spacing w:before="100" w:beforeAutospacing="1" w:after="100" w:afterAutospacing="1"/>
    </w:pPr>
    <w:rPr>
      <w:rFonts w:ascii="Times New Roman" w:eastAsiaTheme="minorEastAsia" w:hAnsi="Times New Roman" w:cs="Times New Roman"/>
      <w:lang w:eastAsia="de-DE"/>
    </w:rPr>
  </w:style>
  <w:style w:type="paragraph" w:customStyle="1" w:styleId="tupbig2">
    <w:name w:val="tupbig2"/>
    <w:basedOn w:val="Standard"/>
    <w:rsid w:val="007C0AF5"/>
    <w:pPr>
      <w:spacing w:before="100" w:beforeAutospacing="1" w:after="100" w:afterAutospacing="1"/>
    </w:pPr>
    <w:rPr>
      <w:rFonts w:ascii="Times New Roman" w:eastAsiaTheme="minorEastAsia" w:hAnsi="Times New Roman" w:cs="Times New Roman"/>
      <w:lang w:eastAsia="de-DE"/>
    </w:rPr>
  </w:style>
  <w:style w:type="paragraph" w:customStyle="1" w:styleId="tdnbig2">
    <w:name w:val="tdnbig2"/>
    <w:basedOn w:val="Standard"/>
    <w:rsid w:val="007C0AF5"/>
    <w:pPr>
      <w:spacing w:before="100" w:beforeAutospacing="1" w:after="100" w:afterAutospacing="1"/>
    </w:pPr>
    <w:rPr>
      <w:rFonts w:ascii="Times New Roman" w:eastAsiaTheme="minorEastAsia" w:hAnsi="Times New Roman" w:cs="Times New Roman"/>
      <w:lang w:eastAsia="de-DE"/>
    </w:rPr>
  </w:style>
  <w:style w:type="paragraph" w:customStyle="1" w:styleId="tmbs3">
    <w:name w:val="tmbs3"/>
    <w:basedOn w:val="Standard"/>
    <w:rsid w:val="007C0AF5"/>
    <w:pPr>
      <w:spacing w:before="150"/>
      <w:ind w:left="-420"/>
    </w:pPr>
    <w:rPr>
      <w:rFonts w:ascii="Times New Roman" w:eastAsiaTheme="minorEastAsia" w:hAnsi="Times New Roman" w:cs="Times New Roman"/>
      <w:lang w:eastAsia="de-DE"/>
    </w:rPr>
  </w:style>
  <w:style w:type="paragraph" w:customStyle="1" w:styleId="main2">
    <w:name w:val="main2"/>
    <w:basedOn w:val="Standard"/>
    <w:rsid w:val="007C0AF5"/>
    <w:pPr>
      <w:ind w:left="30" w:right="30"/>
    </w:pPr>
    <w:rPr>
      <w:rFonts w:ascii="Times New Roman" w:eastAsiaTheme="minorEastAsia" w:hAnsi="Times New Roman" w:cs="Times New Roman"/>
      <w:lang w:eastAsia="de-DE"/>
    </w:rPr>
  </w:style>
  <w:style w:type="paragraph" w:customStyle="1" w:styleId="title6">
    <w:name w:val="title6"/>
    <w:basedOn w:val="Standard"/>
    <w:rsid w:val="007C0AF5"/>
    <w:pPr>
      <w:shd w:val="clear" w:color="auto" w:fill="1F1F1F"/>
      <w:spacing w:before="100" w:beforeAutospacing="1" w:after="100" w:afterAutospacing="1"/>
    </w:pPr>
    <w:rPr>
      <w:rFonts w:ascii="Times New Roman" w:eastAsiaTheme="minorEastAsia" w:hAnsi="Times New Roman" w:cs="Times New Roman"/>
      <w:lang w:eastAsia="de-DE"/>
    </w:rPr>
  </w:style>
  <w:style w:type="paragraph" w:customStyle="1" w:styleId="contenttitle2">
    <w:name w:val="contenttitle2"/>
    <w:basedOn w:val="Standard"/>
    <w:rsid w:val="007C0AF5"/>
    <w:rPr>
      <w:rFonts w:ascii="Verdana" w:eastAsiaTheme="minorEastAsia" w:hAnsi="Verdana" w:cs="Times New Roman"/>
      <w:b/>
      <w:bCs/>
      <w:color w:val="70119E"/>
      <w:sz w:val="29"/>
      <w:szCs w:val="29"/>
      <w:lang w:eastAsia="de-DE"/>
    </w:rPr>
  </w:style>
  <w:style w:type="paragraph" w:customStyle="1" w:styleId="inner2">
    <w:name w:val="inner2"/>
    <w:basedOn w:val="Standard"/>
    <w:rsid w:val="007C0AF5"/>
    <w:pPr>
      <w:shd w:val="clear" w:color="auto" w:fill="191919"/>
      <w:spacing w:before="100" w:beforeAutospacing="1" w:after="100" w:afterAutospacing="1"/>
    </w:pPr>
    <w:rPr>
      <w:rFonts w:ascii="Times New Roman" w:eastAsiaTheme="minorEastAsia" w:hAnsi="Times New Roman" w:cs="Times New Roman"/>
      <w:lang w:eastAsia="de-DE"/>
    </w:rPr>
  </w:style>
  <w:style w:type="paragraph" w:customStyle="1" w:styleId="pollq2">
    <w:name w:val="pollq2"/>
    <w:basedOn w:val="Standard"/>
    <w:rsid w:val="007C0AF5"/>
    <w:pPr>
      <w:shd w:val="clear" w:color="auto" w:fill="696969"/>
      <w:spacing w:before="120" w:after="120"/>
    </w:pPr>
    <w:rPr>
      <w:rFonts w:ascii="Arial" w:eastAsiaTheme="minorEastAsia" w:hAnsi="Arial" w:cs="Arial"/>
      <w:color w:val="000000"/>
      <w:lang w:eastAsia="de-DE"/>
    </w:rPr>
  </w:style>
  <w:style w:type="paragraph" w:customStyle="1" w:styleId="f2">
    <w:name w:val="f2"/>
    <w:basedOn w:val="Standard"/>
    <w:rsid w:val="007C0AF5"/>
    <w:pPr>
      <w:shd w:val="clear" w:color="auto" w:fill="1F1F1F"/>
      <w:spacing w:before="100" w:beforeAutospacing="1" w:after="100" w:afterAutospacing="1"/>
    </w:pPr>
    <w:rPr>
      <w:rFonts w:ascii="Times New Roman" w:eastAsiaTheme="minorEastAsia" w:hAnsi="Times New Roman" w:cs="Times New Roman"/>
      <w:color w:val="FFFFFF"/>
      <w:lang w:eastAsia="de-DE"/>
    </w:rPr>
  </w:style>
  <w:style w:type="paragraph" w:customStyle="1" w:styleId="tmbs4">
    <w:name w:val="tmbs4"/>
    <w:basedOn w:val="Standard"/>
    <w:rsid w:val="007C0AF5"/>
    <w:pPr>
      <w:spacing w:before="100" w:beforeAutospacing="1" w:after="100" w:afterAutospacing="1"/>
    </w:pPr>
    <w:rPr>
      <w:rFonts w:ascii="Times New Roman" w:eastAsiaTheme="minorEastAsia" w:hAnsi="Times New Roman" w:cs="Times New Roman"/>
      <w:lang w:eastAsia="de-DE"/>
    </w:rPr>
  </w:style>
  <w:style w:type="paragraph" w:customStyle="1" w:styleId="c2">
    <w:name w:val="c2"/>
    <w:basedOn w:val="Standard"/>
    <w:rsid w:val="007C0AF5"/>
    <w:pPr>
      <w:spacing w:before="100" w:beforeAutospacing="1" w:after="100" w:afterAutospacing="1"/>
    </w:pPr>
    <w:rPr>
      <w:rFonts w:ascii="Times New Roman" w:eastAsiaTheme="minorEastAsia" w:hAnsi="Times New Roman" w:cs="Times New Roman"/>
      <w:lang w:eastAsia="de-DE"/>
    </w:rPr>
  </w:style>
  <w:style w:type="paragraph" w:customStyle="1" w:styleId="i2">
    <w:name w:val="i2"/>
    <w:basedOn w:val="Standard"/>
    <w:rsid w:val="007C0AF5"/>
    <w:pPr>
      <w:ind w:right="60"/>
      <w:jc w:val="right"/>
    </w:pPr>
    <w:rPr>
      <w:rFonts w:ascii="Times New Roman" w:eastAsiaTheme="minorEastAsia" w:hAnsi="Times New Roman" w:cs="Times New Roman"/>
      <w:b/>
      <w:bCs/>
      <w:lang w:eastAsia="de-DE"/>
    </w:rPr>
  </w:style>
  <w:style w:type="paragraph" w:customStyle="1" w:styleId="pointsbig2">
    <w:name w:val="pointsbig2"/>
    <w:basedOn w:val="Standard"/>
    <w:rsid w:val="007C0AF5"/>
    <w:pPr>
      <w:spacing w:before="100" w:beforeAutospacing="1" w:after="100" w:afterAutospacing="1"/>
    </w:pPr>
    <w:rPr>
      <w:rFonts w:ascii="Arial" w:eastAsiaTheme="minorEastAsia" w:hAnsi="Arial" w:cs="Arial"/>
      <w:b/>
      <w:bCs/>
      <w:sz w:val="36"/>
      <w:szCs w:val="36"/>
      <w:lang w:eastAsia="de-DE"/>
    </w:rPr>
  </w:style>
  <w:style w:type="paragraph" w:customStyle="1" w:styleId="ficonlarge2">
    <w:name w:val="ficonlarge2"/>
    <w:basedOn w:val="Standard"/>
    <w:rsid w:val="007C0AF5"/>
    <w:pPr>
      <w:pBdr>
        <w:right w:val="single" w:sz="6" w:space="0" w:color="3B5998"/>
      </w:pBdr>
      <w:ind w:right="75"/>
    </w:pPr>
    <w:rPr>
      <w:rFonts w:ascii="Times New Roman" w:eastAsiaTheme="minorEastAsia" w:hAnsi="Times New Roman" w:cs="Times New Roman"/>
      <w:lang w:eastAsia="de-DE"/>
    </w:rPr>
  </w:style>
  <w:style w:type="character" w:customStyle="1" w:styleId="userbarbttn">
    <w:name w:val="userbarbttn"/>
    <w:basedOn w:val="Absatz-Standardschriftart"/>
    <w:rsid w:val="007C0AF5"/>
  </w:style>
  <w:style w:type="character" w:customStyle="1" w:styleId="delim">
    <w:name w:val="delim"/>
    <w:basedOn w:val="Absatz-Standardschriftart"/>
    <w:rsid w:val="007C0AF5"/>
  </w:style>
  <w:style w:type="character" w:customStyle="1" w:styleId="input-group-btn1">
    <w:name w:val="input-group-btn1"/>
    <w:basedOn w:val="Absatz-Standardschriftart"/>
    <w:rsid w:val="007C0AF5"/>
  </w:style>
  <w:style w:type="character" w:customStyle="1" w:styleId="tmen">
    <w:name w:val="tmen"/>
    <w:basedOn w:val="Absatz-Standardschriftart"/>
    <w:rsid w:val="007C0AF5"/>
  </w:style>
  <w:style w:type="character" w:customStyle="1" w:styleId="greenu">
    <w:name w:val="green_u"/>
    <w:basedOn w:val="Absatz-Standardschriftart"/>
    <w:rsid w:val="007C0AF5"/>
  </w:style>
  <w:style w:type="character" w:customStyle="1" w:styleId="pinku">
    <w:name w:val="pink_u"/>
    <w:basedOn w:val="Absatz-Standardschriftart"/>
    <w:rsid w:val="007C0AF5"/>
  </w:style>
  <w:style w:type="paragraph" w:styleId="z-Formularbeginn">
    <w:name w:val="HTML Top of Form"/>
    <w:basedOn w:val="Standard"/>
    <w:next w:val="Standard"/>
    <w:link w:val="z-FormularbeginnZchn"/>
    <w:hidden/>
    <w:uiPriority w:val="99"/>
    <w:semiHidden/>
    <w:unhideWhenUsed/>
    <w:rsid w:val="007C0AF5"/>
    <w:pPr>
      <w:pBdr>
        <w:bottom w:val="single" w:sz="6" w:space="1" w:color="auto"/>
      </w:pBdr>
      <w:jc w:val="center"/>
    </w:pPr>
    <w:rPr>
      <w:rFonts w:ascii="Arial" w:eastAsiaTheme="minorEastAsia"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7C0AF5"/>
    <w:rPr>
      <w:rFonts w:ascii="Arial" w:eastAsiaTheme="minorEastAsia" w:hAnsi="Arial" w:cs="Arial"/>
      <w:vanish/>
      <w:sz w:val="16"/>
      <w:szCs w:val="16"/>
      <w:lang w:eastAsia="de-DE"/>
    </w:rPr>
  </w:style>
  <w:style w:type="character" w:customStyle="1" w:styleId="btnscl1">
    <w:name w:val="btnscl1"/>
    <w:basedOn w:val="Absatz-Standardschriftart"/>
    <w:rsid w:val="007C0AF5"/>
    <w:rPr>
      <w:strike w:val="0"/>
      <w:dstrike w:val="0"/>
      <w:vanish w:val="0"/>
      <w:webHidden w:val="0"/>
      <w:u w:val="none"/>
      <w:effect w:val="none"/>
      <w:specVanish w:val="0"/>
    </w:rPr>
  </w:style>
  <w:style w:type="paragraph" w:styleId="z-Formularende">
    <w:name w:val="HTML Bottom of Form"/>
    <w:basedOn w:val="Standard"/>
    <w:next w:val="Standard"/>
    <w:link w:val="z-FormularendeZchn"/>
    <w:hidden/>
    <w:uiPriority w:val="99"/>
    <w:semiHidden/>
    <w:unhideWhenUsed/>
    <w:rsid w:val="007C0AF5"/>
    <w:pPr>
      <w:pBdr>
        <w:top w:val="single" w:sz="6" w:space="1" w:color="auto"/>
      </w:pBdr>
      <w:jc w:val="center"/>
    </w:pPr>
    <w:rPr>
      <w:rFonts w:ascii="Arial" w:eastAsiaTheme="minorEastAsia"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7C0AF5"/>
    <w:rPr>
      <w:rFonts w:ascii="Arial" w:eastAsiaTheme="minorEastAsia" w:hAnsi="Arial" w:cs="Arial"/>
      <w:vanish/>
      <w:sz w:val="16"/>
      <w:szCs w:val="16"/>
      <w:lang w:eastAsia="de-DE"/>
    </w:rPr>
  </w:style>
  <w:style w:type="character" w:customStyle="1" w:styleId="ui-dialog-title">
    <w:name w:val="ui-dialog-title"/>
    <w:basedOn w:val="Absatz-Standardschriftart"/>
    <w:rsid w:val="007C0AF5"/>
  </w:style>
  <w:style w:type="character" w:customStyle="1" w:styleId="s9px">
    <w:name w:val="s9px"/>
    <w:basedOn w:val="Absatz-Standardschriftart"/>
    <w:rsid w:val="007C0AF5"/>
  </w:style>
  <w:style w:type="character" w:customStyle="1" w:styleId="grey1">
    <w:name w:val="grey1"/>
    <w:basedOn w:val="Absatz-Standardschriftart"/>
    <w:rsid w:val="007C0AF5"/>
    <w:rPr>
      <w:color w:val="8A8A8A"/>
    </w:rPr>
  </w:style>
  <w:style w:type="character" w:customStyle="1" w:styleId="greenlight">
    <w:name w:val="greenlight"/>
    <w:basedOn w:val="Absatz-Standardschriftart"/>
    <w:rsid w:val="007C0AF5"/>
  </w:style>
  <w:style w:type="character" w:customStyle="1" w:styleId="bottomclose21">
    <w:name w:val="bottomclose21"/>
    <w:basedOn w:val="Absatz-Standardschriftart"/>
    <w:rsid w:val="007C0AF5"/>
    <w:rPr>
      <w:strike w:val="0"/>
      <w:dstrike w:val="0"/>
      <w:u w:val="none"/>
      <w:effect w:val="none"/>
      <w:shd w:val="clear" w:color="auto" w:fill="000000"/>
    </w:rPr>
  </w:style>
  <w:style w:type="paragraph" w:customStyle="1" w:styleId="mite">
    <w:name w:val="mite"/>
    <w:basedOn w:val="Standard"/>
    <w:rsid w:val="007C0AF5"/>
    <w:pPr>
      <w:spacing w:before="100" w:beforeAutospacing="1" w:after="100" w:afterAutospacing="1"/>
    </w:pPr>
    <w:rPr>
      <w:rFonts w:ascii="Times New Roman" w:eastAsiaTheme="minorEastAsia" w:hAnsi="Times New Roman" w:cs="Times New Roman"/>
      <w:lang w:eastAsia="de-DE"/>
    </w:rPr>
  </w:style>
  <w:style w:type="character" w:customStyle="1" w:styleId="title7">
    <w:name w:val="title7"/>
    <w:basedOn w:val="Absatz-Standardschriftart"/>
    <w:rsid w:val="007C0AF5"/>
  </w:style>
  <w:style w:type="paragraph" w:customStyle="1" w:styleId="copyright3">
    <w:name w:val="copyright3"/>
    <w:basedOn w:val="Standard"/>
    <w:rsid w:val="007C0AF5"/>
    <w:pPr>
      <w:spacing w:before="100" w:beforeAutospacing="1" w:after="100" w:afterAutospacing="1"/>
      <w:jc w:val="center"/>
    </w:pPr>
    <w:rPr>
      <w:rFonts w:ascii="Times New Roman" w:eastAsiaTheme="minorEastAsia" w:hAnsi="Times New Roman" w:cs="Times New Roman"/>
      <w:lang w:eastAsia="de-DE"/>
    </w:rPr>
  </w:style>
  <w:style w:type="character" w:customStyle="1" w:styleId="title8">
    <w:name w:val="title8"/>
    <w:basedOn w:val="Absatz-Standardschriftart"/>
    <w:rsid w:val="007C0AF5"/>
    <w:rPr>
      <w:rFonts w:ascii="Verdana" w:hAnsi="Verdana" w:hint="default"/>
      <w:sz w:val="20"/>
      <w:szCs w:val="20"/>
    </w:rPr>
  </w:style>
  <w:style w:type="paragraph" w:customStyle="1" w:styleId="compaginator3">
    <w:name w:val="compaginator3"/>
    <w:basedOn w:val="Standard"/>
    <w:rsid w:val="007C0AF5"/>
    <w:pPr>
      <w:ind w:left="150"/>
      <w:jc w:val="right"/>
    </w:pPr>
    <w:rPr>
      <w:rFonts w:ascii="Times New Roman" w:eastAsiaTheme="minorEastAsia" w:hAnsi="Times New Roman" w:cs="Times New Roman"/>
      <w:lang w:eastAsia="de-DE"/>
    </w:rPr>
  </w:style>
  <w:style w:type="paragraph" w:customStyle="1" w:styleId="paginationjump3">
    <w:name w:val="paginationjump3"/>
    <w:basedOn w:val="Standard"/>
    <w:rsid w:val="007C0AF5"/>
    <w:pPr>
      <w:shd w:val="clear" w:color="auto" w:fill="373737"/>
      <w:ind w:left="150"/>
    </w:pPr>
    <w:rPr>
      <w:rFonts w:ascii="Times New Roman" w:eastAsiaTheme="minorEastAsia" w:hAnsi="Times New Roman" w:cs="Times New Roman"/>
      <w:lang w:eastAsia="de-DE"/>
    </w:rPr>
  </w:style>
  <w:style w:type="paragraph" w:customStyle="1" w:styleId="pl105">
    <w:name w:val="pl105"/>
    <w:basedOn w:val="Standard"/>
    <w:rsid w:val="007C0AF5"/>
    <w:pPr>
      <w:spacing w:before="100" w:beforeAutospacing="1" w:after="100" w:afterAutospacing="1"/>
    </w:pPr>
    <w:rPr>
      <w:rFonts w:ascii="Times New Roman" w:eastAsiaTheme="minorEastAsia" w:hAnsi="Times New Roman" w:cs="Times New Roman"/>
      <w:sz w:val="29"/>
      <w:szCs w:val="29"/>
      <w:lang w:eastAsia="de-DE"/>
    </w:rPr>
  </w:style>
  <w:style w:type="paragraph" w:customStyle="1" w:styleId="pl106">
    <w:name w:val="pl106"/>
    <w:basedOn w:val="Standard"/>
    <w:rsid w:val="007C0AF5"/>
    <w:pPr>
      <w:spacing w:before="100" w:beforeAutospacing="1" w:after="100" w:afterAutospacing="1"/>
    </w:pPr>
    <w:rPr>
      <w:rFonts w:ascii="Times New Roman" w:eastAsiaTheme="minorEastAsia" w:hAnsi="Times New Roman" w:cs="Times New Roman"/>
      <w:sz w:val="29"/>
      <w:szCs w:val="29"/>
      <w:lang w:eastAsia="de-DE"/>
    </w:rPr>
  </w:style>
  <w:style w:type="paragraph" w:customStyle="1" w:styleId="m-inner3">
    <w:name w:val="m-inner3"/>
    <w:basedOn w:val="Standard"/>
    <w:rsid w:val="007C0AF5"/>
    <w:pPr>
      <w:shd w:val="clear" w:color="auto" w:fill="7F7C7C"/>
      <w:spacing w:before="100" w:beforeAutospacing="1" w:after="100" w:afterAutospacing="1"/>
      <w:ind w:left="60"/>
      <w:textAlignment w:val="center"/>
    </w:pPr>
    <w:rPr>
      <w:rFonts w:ascii="Times New Roman" w:eastAsiaTheme="minorEastAsia" w:hAnsi="Times New Roman" w:cs="Times New Roman"/>
      <w:lang w:eastAsia="de-DE"/>
    </w:rPr>
  </w:style>
  <w:style w:type="paragraph" w:customStyle="1" w:styleId="caret3">
    <w:name w:val="caret3"/>
    <w:basedOn w:val="Standard"/>
    <w:rsid w:val="007C0AF5"/>
    <w:pPr>
      <w:pBdr>
        <w:right w:val="single" w:sz="24" w:space="0" w:color="auto"/>
      </w:pBdr>
      <w:spacing w:before="100" w:beforeAutospacing="1" w:after="100" w:afterAutospacing="1"/>
      <w:ind w:left="-15"/>
      <w:textAlignment w:val="center"/>
    </w:pPr>
    <w:rPr>
      <w:rFonts w:ascii="Times New Roman" w:eastAsiaTheme="minorEastAsia" w:hAnsi="Times New Roman" w:cs="Times New Roman"/>
      <w:lang w:eastAsia="de-DE"/>
    </w:rPr>
  </w:style>
  <w:style w:type="paragraph" w:customStyle="1" w:styleId="addcommentlink3">
    <w:name w:val="addcommentlink3"/>
    <w:basedOn w:val="Standard"/>
    <w:rsid w:val="007C0AF5"/>
    <w:pPr>
      <w:spacing w:after="30"/>
      <w:ind w:left="225"/>
    </w:pPr>
    <w:rPr>
      <w:rFonts w:ascii="Times New Roman" w:eastAsiaTheme="minorEastAsia" w:hAnsi="Times New Roman" w:cs="Times New Roman"/>
      <w:lang w:eastAsia="de-DE"/>
    </w:rPr>
  </w:style>
  <w:style w:type="character" w:customStyle="1" w:styleId="tit3">
    <w:name w:val="tit3"/>
    <w:basedOn w:val="Absatz-Standardschriftart"/>
    <w:rsid w:val="007C0AF5"/>
    <w:rPr>
      <w:b w:val="0"/>
      <w:bCs w:val="0"/>
      <w:sz w:val="15"/>
      <w:szCs w:val="15"/>
      <w:shd w:val="clear" w:color="auto" w:fill="000000"/>
    </w:rPr>
  </w:style>
  <w:style w:type="character" w:customStyle="1" w:styleId="pl3">
    <w:name w:val="pl3"/>
    <w:basedOn w:val="Absatz-Standardschriftart"/>
    <w:rsid w:val="007C0AF5"/>
    <w:rPr>
      <w:rFonts w:ascii="Verdana" w:hAnsi="Verdana" w:hint="default"/>
      <w:b/>
      <w:bCs/>
      <w:sz w:val="15"/>
      <w:szCs w:val="15"/>
      <w:shd w:val="clear" w:color="auto" w:fill="000000"/>
    </w:rPr>
  </w:style>
  <w:style w:type="paragraph" w:customStyle="1" w:styleId="ithcompressed3">
    <w:name w:val="ithcompressed3"/>
    <w:basedOn w:val="Standard"/>
    <w:rsid w:val="007C0AF5"/>
    <w:pPr>
      <w:spacing w:before="100" w:beforeAutospacing="1" w:after="100" w:afterAutospacing="1"/>
    </w:pPr>
    <w:rPr>
      <w:rFonts w:ascii="Times New Roman" w:eastAsiaTheme="minorEastAsia" w:hAnsi="Times New Roman" w:cs="Times New Roman"/>
      <w:lang w:eastAsia="de-DE"/>
    </w:rPr>
  </w:style>
  <w:style w:type="paragraph" w:customStyle="1" w:styleId="tupbig3">
    <w:name w:val="tupbig3"/>
    <w:basedOn w:val="Standard"/>
    <w:rsid w:val="007C0AF5"/>
    <w:pPr>
      <w:spacing w:before="100" w:beforeAutospacing="1" w:after="100" w:afterAutospacing="1"/>
    </w:pPr>
    <w:rPr>
      <w:rFonts w:ascii="Times New Roman" w:eastAsiaTheme="minorEastAsia" w:hAnsi="Times New Roman" w:cs="Times New Roman"/>
      <w:lang w:eastAsia="de-DE"/>
    </w:rPr>
  </w:style>
  <w:style w:type="paragraph" w:customStyle="1" w:styleId="tdnbig3">
    <w:name w:val="tdnbig3"/>
    <w:basedOn w:val="Standard"/>
    <w:rsid w:val="007C0AF5"/>
    <w:pPr>
      <w:spacing w:before="100" w:beforeAutospacing="1" w:after="100" w:afterAutospacing="1"/>
    </w:pPr>
    <w:rPr>
      <w:rFonts w:ascii="Times New Roman" w:eastAsiaTheme="minorEastAsia" w:hAnsi="Times New Roman" w:cs="Times New Roman"/>
      <w:lang w:eastAsia="de-DE"/>
    </w:rPr>
  </w:style>
  <w:style w:type="paragraph" w:customStyle="1" w:styleId="tmbs5">
    <w:name w:val="tmbs5"/>
    <w:basedOn w:val="Standard"/>
    <w:rsid w:val="007C0AF5"/>
    <w:pPr>
      <w:spacing w:before="150"/>
      <w:ind w:left="-420"/>
    </w:pPr>
    <w:rPr>
      <w:rFonts w:ascii="Times New Roman" w:eastAsiaTheme="minorEastAsia" w:hAnsi="Times New Roman" w:cs="Times New Roman"/>
      <w:lang w:eastAsia="de-DE"/>
    </w:rPr>
  </w:style>
  <w:style w:type="paragraph" w:customStyle="1" w:styleId="main3">
    <w:name w:val="main3"/>
    <w:basedOn w:val="Standard"/>
    <w:rsid w:val="007C0AF5"/>
    <w:pPr>
      <w:ind w:left="30" w:right="30"/>
    </w:pPr>
    <w:rPr>
      <w:rFonts w:ascii="Times New Roman" w:eastAsiaTheme="minorEastAsia" w:hAnsi="Times New Roman" w:cs="Times New Roman"/>
      <w:lang w:eastAsia="de-DE"/>
    </w:rPr>
  </w:style>
  <w:style w:type="paragraph" w:customStyle="1" w:styleId="title9">
    <w:name w:val="title9"/>
    <w:basedOn w:val="Standard"/>
    <w:rsid w:val="007C0AF5"/>
    <w:pPr>
      <w:shd w:val="clear" w:color="auto" w:fill="1F1F1F"/>
      <w:spacing w:before="100" w:beforeAutospacing="1" w:after="100" w:afterAutospacing="1"/>
    </w:pPr>
    <w:rPr>
      <w:rFonts w:ascii="Times New Roman" w:eastAsiaTheme="minorEastAsia" w:hAnsi="Times New Roman" w:cs="Times New Roman"/>
      <w:lang w:eastAsia="de-DE"/>
    </w:rPr>
  </w:style>
  <w:style w:type="paragraph" w:customStyle="1" w:styleId="contenttitle3">
    <w:name w:val="contenttitle3"/>
    <w:basedOn w:val="Standard"/>
    <w:rsid w:val="007C0AF5"/>
    <w:rPr>
      <w:rFonts w:ascii="Verdana" w:eastAsiaTheme="minorEastAsia" w:hAnsi="Verdana" w:cs="Times New Roman"/>
      <w:b/>
      <w:bCs/>
      <w:color w:val="70119E"/>
      <w:sz w:val="29"/>
      <w:szCs w:val="29"/>
      <w:lang w:eastAsia="de-DE"/>
    </w:rPr>
  </w:style>
  <w:style w:type="paragraph" w:customStyle="1" w:styleId="inner3">
    <w:name w:val="inner3"/>
    <w:basedOn w:val="Standard"/>
    <w:rsid w:val="007C0AF5"/>
    <w:pPr>
      <w:shd w:val="clear" w:color="auto" w:fill="191919"/>
      <w:spacing w:before="100" w:beforeAutospacing="1" w:after="100" w:afterAutospacing="1"/>
    </w:pPr>
    <w:rPr>
      <w:rFonts w:ascii="Times New Roman" w:eastAsiaTheme="minorEastAsia" w:hAnsi="Times New Roman" w:cs="Times New Roman"/>
      <w:lang w:eastAsia="de-DE"/>
    </w:rPr>
  </w:style>
  <w:style w:type="paragraph" w:customStyle="1" w:styleId="pollq3">
    <w:name w:val="pollq3"/>
    <w:basedOn w:val="Standard"/>
    <w:rsid w:val="007C0AF5"/>
    <w:pPr>
      <w:shd w:val="clear" w:color="auto" w:fill="696969"/>
      <w:spacing w:before="120" w:after="120"/>
    </w:pPr>
    <w:rPr>
      <w:rFonts w:ascii="Arial" w:eastAsiaTheme="minorEastAsia" w:hAnsi="Arial" w:cs="Arial"/>
      <w:color w:val="000000"/>
      <w:lang w:eastAsia="de-DE"/>
    </w:rPr>
  </w:style>
  <w:style w:type="paragraph" w:customStyle="1" w:styleId="f3">
    <w:name w:val="f3"/>
    <w:basedOn w:val="Standard"/>
    <w:rsid w:val="007C0AF5"/>
    <w:pPr>
      <w:shd w:val="clear" w:color="auto" w:fill="1F1F1F"/>
      <w:spacing w:before="100" w:beforeAutospacing="1" w:after="100" w:afterAutospacing="1"/>
    </w:pPr>
    <w:rPr>
      <w:rFonts w:ascii="Times New Roman" w:eastAsiaTheme="minorEastAsia" w:hAnsi="Times New Roman" w:cs="Times New Roman"/>
      <w:color w:val="FFFFFF"/>
      <w:lang w:eastAsia="de-DE"/>
    </w:rPr>
  </w:style>
  <w:style w:type="paragraph" w:customStyle="1" w:styleId="tmbs6">
    <w:name w:val="tmbs6"/>
    <w:basedOn w:val="Standard"/>
    <w:rsid w:val="007C0AF5"/>
    <w:pPr>
      <w:spacing w:before="100" w:beforeAutospacing="1" w:after="100" w:afterAutospacing="1"/>
    </w:pPr>
    <w:rPr>
      <w:rFonts w:ascii="Times New Roman" w:eastAsiaTheme="minorEastAsia" w:hAnsi="Times New Roman" w:cs="Times New Roman"/>
      <w:lang w:eastAsia="de-DE"/>
    </w:rPr>
  </w:style>
  <w:style w:type="paragraph" w:customStyle="1" w:styleId="c3">
    <w:name w:val="c3"/>
    <w:basedOn w:val="Standard"/>
    <w:rsid w:val="007C0AF5"/>
    <w:pPr>
      <w:spacing w:before="100" w:beforeAutospacing="1" w:after="100" w:afterAutospacing="1"/>
    </w:pPr>
    <w:rPr>
      <w:rFonts w:ascii="Times New Roman" w:eastAsiaTheme="minorEastAsia" w:hAnsi="Times New Roman" w:cs="Times New Roman"/>
      <w:lang w:eastAsia="de-DE"/>
    </w:rPr>
  </w:style>
  <w:style w:type="paragraph" w:customStyle="1" w:styleId="i3">
    <w:name w:val="i3"/>
    <w:basedOn w:val="Standard"/>
    <w:rsid w:val="007C0AF5"/>
    <w:pPr>
      <w:ind w:right="60"/>
      <w:jc w:val="right"/>
    </w:pPr>
    <w:rPr>
      <w:rFonts w:ascii="Times New Roman" w:eastAsiaTheme="minorEastAsia" w:hAnsi="Times New Roman" w:cs="Times New Roman"/>
      <w:b/>
      <w:bCs/>
      <w:lang w:eastAsia="de-DE"/>
    </w:rPr>
  </w:style>
  <w:style w:type="paragraph" w:customStyle="1" w:styleId="pointsbig3">
    <w:name w:val="pointsbig3"/>
    <w:basedOn w:val="Standard"/>
    <w:rsid w:val="007C0AF5"/>
    <w:pPr>
      <w:spacing w:before="100" w:beforeAutospacing="1" w:after="100" w:afterAutospacing="1"/>
    </w:pPr>
    <w:rPr>
      <w:rFonts w:ascii="Arial" w:eastAsiaTheme="minorEastAsia" w:hAnsi="Arial" w:cs="Arial"/>
      <w:b/>
      <w:bCs/>
      <w:sz w:val="36"/>
      <w:szCs w:val="36"/>
      <w:lang w:eastAsia="de-DE"/>
    </w:rPr>
  </w:style>
  <w:style w:type="paragraph" w:customStyle="1" w:styleId="ficonlarge3">
    <w:name w:val="ficonlarge3"/>
    <w:basedOn w:val="Standard"/>
    <w:rsid w:val="007C0AF5"/>
    <w:pPr>
      <w:pBdr>
        <w:right w:val="single" w:sz="6" w:space="0" w:color="3B5998"/>
      </w:pBdr>
      <w:ind w:right="75"/>
    </w:pPr>
    <w:rPr>
      <w:rFonts w:ascii="Times New Roman" w:eastAsiaTheme="minorEastAsia" w:hAnsi="Times New Roman" w:cs="Times New Roman"/>
      <w:lang w:eastAsia="de-DE"/>
    </w:rPr>
  </w:style>
  <w:style w:type="paragraph" w:customStyle="1" w:styleId="mite1">
    <w:name w:val="mite1"/>
    <w:basedOn w:val="Standard"/>
    <w:rsid w:val="007C0AF5"/>
    <w:pPr>
      <w:spacing w:before="30" w:after="30"/>
    </w:pPr>
    <w:rPr>
      <w:rFonts w:ascii="Arial" w:eastAsiaTheme="minorEastAsia" w:hAnsi="Arial" w:cs="Arial"/>
      <w:sz w:val="21"/>
      <w:szCs w:val="21"/>
      <w:lang w:eastAsia="de-DE"/>
    </w:rPr>
  </w:style>
  <w:style w:type="paragraph" w:customStyle="1" w:styleId="mite2">
    <w:name w:val="mite2"/>
    <w:basedOn w:val="Standard"/>
    <w:rsid w:val="007C0AF5"/>
    <w:pPr>
      <w:spacing w:before="45" w:after="45"/>
    </w:pPr>
    <w:rPr>
      <w:rFonts w:ascii="Arial" w:eastAsiaTheme="minorEastAsia" w:hAnsi="Arial" w:cs="Arial"/>
      <w:sz w:val="21"/>
      <w:szCs w:val="21"/>
      <w:lang w:eastAsia="de-DE"/>
    </w:rPr>
  </w:style>
  <w:style w:type="character" w:customStyle="1" w:styleId="smallmenutitle1">
    <w:name w:val="smallmenutitle1"/>
    <w:basedOn w:val="Absatz-Standardschriftart"/>
    <w:rsid w:val="007C0AF5"/>
    <w:rPr>
      <w:rFonts w:ascii="Verdana" w:hAnsi="Verdana" w:hint="default"/>
      <w:b w:val="0"/>
      <w:bCs w:val="0"/>
      <w:sz w:val="18"/>
      <w:szCs w:val="18"/>
    </w:rPr>
  </w:style>
  <w:style w:type="character" w:customStyle="1" w:styleId="glyphicon">
    <w:name w:val="glyphicon"/>
    <w:basedOn w:val="Absatz-Standardschriftart"/>
    <w:rsid w:val="007C0AF5"/>
  </w:style>
  <w:style w:type="character" w:customStyle="1" w:styleId="ratedby">
    <w:name w:val="ratedby"/>
    <w:basedOn w:val="Absatz-Standardschriftart"/>
    <w:rsid w:val="007C0AF5"/>
  </w:style>
  <w:style w:type="character" w:customStyle="1" w:styleId="bnavlinks">
    <w:name w:val="bnavlinks"/>
    <w:basedOn w:val="Absatz-Standardschriftart"/>
    <w:rsid w:val="007C0AF5"/>
  </w:style>
  <w:style w:type="character" w:customStyle="1" w:styleId="peaceout">
    <w:name w:val="peaceout"/>
    <w:basedOn w:val="Absatz-Standardschriftart"/>
    <w:rsid w:val="007C0AF5"/>
  </w:style>
  <w:style w:type="character" w:customStyle="1" w:styleId="ii">
    <w:name w:val="ii"/>
    <w:basedOn w:val="Absatz-Standardschriftart"/>
    <w:rsid w:val="007C0AF5"/>
  </w:style>
  <w:style w:type="character" w:customStyle="1" w:styleId="s11px">
    <w:name w:val="s11px"/>
    <w:basedOn w:val="Absatz-Standardschriftart"/>
    <w:rsid w:val="007C0AF5"/>
  </w:style>
  <w:style w:type="character" w:customStyle="1" w:styleId="charslimit">
    <w:name w:val="charslimit"/>
    <w:basedOn w:val="Absatz-Standardschriftart"/>
    <w:rsid w:val="007C0AF5"/>
  </w:style>
  <w:style w:type="character" w:customStyle="1" w:styleId="scrolltocom2">
    <w:name w:val="scrolltocom2"/>
    <w:basedOn w:val="Absatz-Standardschriftart"/>
    <w:rsid w:val="007C0AF5"/>
  </w:style>
  <w:style w:type="character" w:customStyle="1" w:styleId="commcounter">
    <w:name w:val="commcounter"/>
    <w:basedOn w:val="Absatz-Standardschriftart"/>
    <w:rsid w:val="007C0AF5"/>
  </w:style>
  <w:style w:type="character" w:customStyle="1" w:styleId="zpag">
    <w:name w:val="zpag"/>
    <w:basedOn w:val="Absatz-Standardschriftart"/>
    <w:rsid w:val="007C0AF5"/>
  </w:style>
  <w:style w:type="character" w:customStyle="1" w:styleId="pinklight">
    <w:name w:val="pinklight"/>
    <w:basedOn w:val="Absatz-Standardschriftart"/>
    <w:rsid w:val="007C0AF5"/>
  </w:style>
  <w:style w:type="character" w:customStyle="1" w:styleId="commcount">
    <w:name w:val="commcount"/>
    <w:basedOn w:val="Absatz-Standardschriftart"/>
    <w:rsid w:val="007C0AF5"/>
  </w:style>
  <w:style w:type="character" w:customStyle="1" w:styleId="caret4">
    <w:name w:val="caret4"/>
    <w:basedOn w:val="Absatz-Standardschriftart"/>
    <w:rsid w:val="007C0AF5"/>
  </w:style>
  <w:style w:type="character" w:customStyle="1" w:styleId="dropdown-value">
    <w:name w:val="dropdown-value"/>
    <w:basedOn w:val="Absatz-Standardschriftart"/>
    <w:rsid w:val="007C0AF5"/>
  </w:style>
  <w:style w:type="character" w:customStyle="1" w:styleId="selected">
    <w:name w:val="selected"/>
    <w:basedOn w:val="Absatz-Standardschriftart"/>
    <w:rsid w:val="007C0AF5"/>
  </w:style>
  <w:style w:type="character" w:customStyle="1" w:styleId="newt">
    <w:name w:val="newt"/>
    <w:basedOn w:val="Absatz-Standardschriftart"/>
    <w:rsid w:val="007C0AF5"/>
  </w:style>
  <w:style w:type="character" w:customStyle="1" w:styleId="pomf">
    <w:name w:val="pomf"/>
    <w:basedOn w:val="Absatz-Standardschriftart"/>
    <w:rsid w:val="007C0AF5"/>
  </w:style>
  <w:style w:type="character" w:customStyle="1" w:styleId="commentreplylink">
    <w:name w:val="commentreplylink"/>
    <w:basedOn w:val="Absatz-Standardschriftart"/>
    <w:rsid w:val="007C0AF5"/>
  </w:style>
  <w:style w:type="character" w:customStyle="1" w:styleId="tt">
    <w:name w:val="tt"/>
    <w:basedOn w:val="Absatz-Standardschriftart"/>
    <w:rsid w:val="007C0AF5"/>
  </w:style>
  <w:style w:type="character" w:customStyle="1" w:styleId="cmnthumb">
    <w:name w:val="cmn_thumb"/>
    <w:basedOn w:val="Absatz-Standardschriftart"/>
    <w:rsid w:val="007C0AF5"/>
  </w:style>
  <w:style w:type="character" w:customStyle="1" w:styleId="ft">
    <w:name w:val="ft"/>
    <w:basedOn w:val="Absatz-Standardschriftart"/>
    <w:rsid w:val="007C0AF5"/>
  </w:style>
  <w:style w:type="character" w:customStyle="1" w:styleId="thupi">
    <w:name w:val="thup_i"/>
    <w:basedOn w:val="Absatz-Standardschriftart"/>
    <w:rsid w:val="007C0AF5"/>
  </w:style>
  <w:style w:type="character" w:customStyle="1" w:styleId="thdni">
    <w:name w:val="thdn_i"/>
    <w:basedOn w:val="Absatz-Standardschriftart"/>
    <w:rsid w:val="007C0AF5"/>
  </w:style>
  <w:style w:type="character" w:customStyle="1" w:styleId="Datum1">
    <w:name w:val="Datum1"/>
    <w:basedOn w:val="Absatz-Standardschriftart"/>
    <w:rsid w:val="007C0AF5"/>
  </w:style>
  <w:style w:type="character" w:customStyle="1" w:styleId="comexpcolpanel">
    <w:name w:val="comexpcolpanel"/>
    <w:basedOn w:val="Absatz-Standardschriftart"/>
    <w:rsid w:val="007C0AF5"/>
  </w:style>
  <w:style w:type="character" w:customStyle="1" w:styleId="comexpcol">
    <w:name w:val="comexpcol"/>
    <w:basedOn w:val="Absatz-Standardschriftart"/>
    <w:rsid w:val="007C0AF5"/>
  </w:style>
  <w:style w:type="character" w:customStyle="1" w:styleId="anonusercomm">
    <w:name w:val="anonusercomm"/>
    <w:basedOn w:val="Absatz-Standardschriftart"/>
    <w:rsid w:val="007C0AF5"/>
  </w:style>
  <w:style w:type="character" w:customStyle="1" w:styleId="anonid">
    <w:name w:val="anonid"/>
    <w:basedOn w:val="Absatz-Standardschriftart"/>
    <w:rsid w:val="007C0AF5"/>
  </w:style>
  <w:style w:type="character" w:customStyle="1" w:styleId="emoticon">
    <w:name w:val="emoticon"/>
    <w:basedOn w:val="Absatz-Standardschriftart"/>
    <w:rsid w:val="007C0AF5"/>
  </w:style>
  <w:style w:type="character" w:customStyle="1" w:styleId="comdeleted">
    <w:name w:val="comdeleted"/>
    <w:basedOn w:val="Absatz-Standardschriftart"/>
    <w:rsid w:val="007C0AF5"/>
  </w:style>
  <w:style w:type="character" w:customStyle="1" w:styleId="op">
    <w:name w:val="op"/>
    <w:basedOn w:val="Absatz-Standardschriftart"/>
    <w:rsid w:val="007C0AF5"/>
  </w:style>
  <w:style w:type="character" w:customStyle="1" w:styleId="uoz">
    <w:name w:val="uoz"/>
    <w:basedOn w:val="Absatz-Standardschriftart"/>
    <w:rsid w:val="007C0AF5"/>
  </w:style>
  <w:style w:type="paragraph" w:styleId="Fuzeile">
    <w:name w:val="footer"/>
    <w:basedOn w:val="Standard"/>
    <w:link w:val="FuzeileZchn"/>
    <w:uiPriority w:val="99"/>
    <w:unhideWhenUsed/>
    <w:rsid w:val="007C0AF5"/>
    <w:pPr>
      <w:tabs>
        <w:tab w:val="center" w:pos="4536"/>
        <w:tab w:val="right" w:pos="9072"/>
      </w:tabs>
    </w:pPr>
  </w:style>
  <w:style w:type="character" w:customStyle="1" w:styleId="FuzeileZchn">
    <w:name w:val="Fußzeile Zchn"/>
    <w:basedOn w:val="Absatz-Standardschriftart"/>
    <w:link w:val="Fuzeile"/>
    <w:uiPriority w:val="99"/>
    <w:rsid w:val="007C0AF5"/>
  </w:style>
  <w:style w:type="character" w:styleId="Seitenzahl">
    <w:name w:val="page number"/>
    <w:basedOn w:val="Absatz-Standardschriftart"/>
    <w:uiPriority w:val="99"/>
    <w:semiHidden/>
    <w:unhideWhenUsed/>
    <w:rsid w:val="007C0AF5"/>
  </w:style>
  <w:style w:type="paragraph" w:styleId="Funotentext">
    <w:name w:val="footnote text"/>
    <w:basedOn w:val="Standard"/>
    <w:link w:val="FunotentextZchn"/>
    <w:uiPriority w:val="99"/>
    <w:unhideWhenUsed/>
    <w:rsid w:val="007C0AF5"/>
  </w:style>
  <w:style w:type="character" w:customStyle="1" w:styleId="FunotentextZchn">
    <w:name w:val="Fußnotentext Zchn"/>
    <w:basedOn w:val="Absatz-Standardschriftart"/>
    <w:link w:val="Funotentext"/>
    <w:uiPriority w:val="99"/>
    <w:rsid w:val="007C0AF5"/>
  </w:style>
  <w:style w:type="character" w:styleId="Funotenzeichen">
    <w:name w:val="footnote reference"/>
    <w:basedOn w:val="Absatz-Standardschriftart"/>
    <w:uiPriority w:val="99"/>
    <w:unhideWhenUsed/>
    <w:rsid w:val="007C0AF5"/>
    <w:rPr>
      <w:vertAlign w:val="superscript"/>
    </w:rPr>
  </w:style>
  <w:style w:type="paragraph" w:styleId="Sprechblasentext">
    <w:name w:val="Balloon Text"/>
    <w:basedOn w:val="Standard"/>
    <w:link w:val="SprechblasentextZchn"/>
    <w:uiPriority w:val="99"/>
    <w:semiHidden/>
    <w:unhideWhenUsed/>
    <w:rsid w:val="007C0AF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C0A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e.wikiquote.org/wiki/Gef%C3%A4ngn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wikiquote.org/wiki/Ehre" TargetMode="External"/><Relationship Id="rId5" Type="http://schemas.openxmlformats.org/officeDocument/2006/relationships/footnotes" Target="footnotes.xml"/><Relationship Id="rId10" Type="http://schemas.openxmlformats.org/officeDocument/2006/relationships/hyperlink" Target="https://de.wikiquote.org/wiki/B%C3%BCrger" TargetMode="External"/><Relationship Id="rId4" Type="http://schemas.openxmlformats.org/officeDocument/2006/relationships/webSettings" Target="webSettings.xml"/><Relationship Id="rId9" Type="http://schemas.openxmlformats.org/officeDocument/2006/relationships/hyperlink" Target="https://de.wikiquote.org/wiki/Staat" TargetMode="External"/><Relationship Id="rId14"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13287</Words>
  <Characters>83709</Characters>
  <Application>Microsoft Office Word</Application>
  <DocSecurity>0</DocSecurity>
  <Lines>697</Lines>
  <Paragraphs>193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Tilo Klaiber</dc:creator>
  <cp:keywords/>
  <dc:description/>
  <cp:lastModifiedBy>Stadtfeld</cp:lastModifiedBy>
  <cp:revision>2</cp:revision>
  <dcterms:created xsi:type="dcterms:W3CDTF">2017-08-16T20:56:00Z</dcterms:created>
  <dcterms:modified xsi:type="dcterms:W3CDTF">2017-08-16T20:56:00Z</dcterms:modified>
</cp:coreProperties>
</file>