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pPr w:bottomFromText="0" w:horzAnchor="margin" w:leftFromText="141" w:rightFromText="141" w:tblpX="0" w:tblpY="23" w:topFromText="0" w:vertAnchor="text"/>
        <w:tblW w:w="9067" w:type="dxa"/>
        <w:jc w:val="left"/>
        <w:tblInd w:w="0" w:type="dxa"/>
        <w:tblCellMar>
          <w:top w:w="0" w:type="dxa"/>
          <w:left w:w="98" w:type="dxa"/>
          <w:bottom w:w="0" w:type="dxa"/>
          <w:right w:w="108" w:type="dxa"/>
        </w:tblCellMar>
        <w:tblLook w:lastRow="0" w:firstRow="1" w:lastColumn="0" w:firstColumn="1" w:val="04a0" w:noHBand="0" w:noVBand="1"/>
      </w:tblPr>
      <w:tblGrid>
        <w:gridCol w:w="9067"/>
      </w:tblGrid>
      <w:tr>
        <w:trPr/>
        <w:tc>
          <w:tcPr>
            <w:tcW w:w="9067" w:type="dxa"/>
            <w:tcBorders/>
            <w:shd w:color="auto" w:fill="D9D9D9" w:themeFill="background1" w:themeFillShade="d9" w:val="clear"/>
          </w:tcPr>
          <w:p>
            <w:pPr>
              <w:pStyle w:val="Normal"/>
              <w:rPr/>
            </w:pPr>
            <w:r>
              <w:rPr>
                <w:b/>
                <w:sz w:val="32"/>
                <w:szCs w:val="32"/>
              </w:rPr>
              <w:t xml:space="preserve">Material 1               </w:t>
            </w:r>
          </w:p>
        </w:tc>
      </w:tr>
    </w:tbl>
    <w:p>
      <w:pPr>
        <w:pStyle w:val="Normal"/>
        <w:spacing w:lineRule="auto" w:line="360"/>
        <w:rPr>
          <w:rFonts w:ascii="Arial" w:hAnsi="Arial" w:cs="Arial"/>
        </w:rPr>
      </w:pPr>
      <w:r>
        <w:rPr>
          <w:rFonts w:cs="Arial" w:ascii="Arial" w:hAnsi="Arial"/>
        </w:rPr>
      </w:r>
    </w:p>
    <w:p>
      <w:pPr>
        <w:pStyle w:val="Normal"/>
        <w:rPr/>
      </w:pPr>
      <w:r>
        <w:rPr/>
      </w:r>
    </w:p>
    <w:p>
      <w:pPr>
        <w:pStyle w:val="ListParagraph"/>
        <w:numPr>
          <w:ilvl w:val="0"/>
          <w:numId w:val="1"/>
        </w:numPr>
        <w:rPr>
          <w:i/>
          <w:i/>
          <w:iCs/>
        </w:rPr>
      </w:pPr>
      <w:r>
        <w:rPr>
          <w:rFonts w:cs="Arial" w:ascii="Arial" w:hAnsi="Arial"/>
          <w:b/>
          <w:i/>
          <w:iCs/>
        </w:rPr>
        <w:t>Beschreibe, wo und mit wem du dich wohlfühlst und warum.</w:t>
      </w:r>
    </w:p>
    <w:p>
      <w:pPr>
        <w:pStyle w:val="ListParagraph"/>
        <w:spacing w:before="120" w:after="0"/>
        <w:contextualSpacing/>
        <w:rPr>
          <w:rFonts w:ascii="Arial" w:hAnsi="Arial" w:cs="Arial"/>
          <w:b/>
          <w:b/>
          <w:i/>
          <w:i/>
          <w:iCs/>
          <w:color w:val="000000" w:themeColor="text1"/>
        </w:rPr>
      </w:pPr>
      <w:r>
        <w:rPr>
          <w:rFonts w:cs="Arial" w:ascii="Arial" w:hAnsi="Arial"/>
          <w:b/>
          <w:i/>
          <w:iCs/>
          <w:color w:val="000000" w:themeColor="text1"/>
        </w:rPr>
      </w:r>
    </w:p>
    <w:p>
      <w:pPr>
        <w:pStyle w:val="ListParagraph"/>
        <w:spacing w:before="120" w:after="0"/>
        <w:contextualSpacing/>
        <w:rPr>
          <w:rFonts w:ascii="Arial" w:hAnsi="Arial" w:cs="Arial"/>
          <w:bCs/>
          <w:i/>
          <w:i/>
          <w:iCs/>
          <w:color w:val="000000" w:themeColor="text1"/>
        </w:rPr>
      </w:pPr>
      <w:r>
        <w:rPr>
          <w:rFonts w:cs="Arial" w:ascii="Arial" w:hAnsi="Arial"/>
          <w:b/>
          <w:i/>
          <w:iCs/>
          <w:color w:val="000000" w:themeColor="text1"/>
        </w:rPr>
        <w:t xml:space="preserve">*Differenzierung: </w:t>
      </w:r>
      <w:r>
        <w:rPr>
          <w:rFonts w:cs="Arial" w:ascii="Arial" w:hAnsi="Arial"/>
          <w:bCs/>
          <w:i/>
          <w:iCs/>
          <w:color w:val="000000" w:themeColor="text1"/>
        </w:rPr>
        <w:t>Vergleicht eure Ergebnisse und überlegt, was jeweils die Orte oder Menschen besonders macht.</w:t>
      </w:r>
    </w:p>
    <w:tbl>
      <w:tblPr>
        <w:tblStyle w:val="Tabellenraster"/>
        <w:tblpPr w:bottomFromText="0" w:horzAnchor="margin" w:leftFromText="141" w:rightFromText="141" w:tblpX="0" w:tblpY="3500" w:topFromText="0" w:vertAnchor="page"/>
        <w:tblW w:w="9031" w:type="dxa"/>
        <w:jc w:val="left"/>
        <w:tblInd w:w="0" w:type="dxa"/>
        <w:tblCellMar>
          <w:top w:w="0" w:type="dxa"/>
          <w:left w:w="108" w:type="dxa"/>
          <w:bottom w:w="0" w:type="dxa"/>
          <w:right w:w="108" w:type="dxa"/>
        </w:tblCellMar>
        <w:tblLook w:noVBand="1" w:val="04a0" w:noHBand="0" w:lastColumn="0" w:firstColumn="1" w:lastRow="0" w:firstRow="1"/>
      </w:tblPr>
      <w:tblGrid>
        <w:gridCol w:w="455"/>
        <w:gridCol w:w="8575"/>
      </w:tblGrid>
      <w:tr>
        <w:trPr/>
        <w:tc>
          <w:tcPr>
            <w:tcW w:w="9030" w:type="dxa"/>
            <w:gridSpan w:val="2"/>
            <w:tcBorders>
              <w:top w:val="nil"/>
              <w:left w:val="nil"/>
              <w:bottom w:val="nil"/>
              <w:right w:val="nil"/>
              <w:insideH w:val="nil"/>
              <w:insideV w:val="nil"/>
            </w:tcBorders>
            <w:shd w:fill="auto" w:val="clear"/>
          </w:tcPr>
          <w:p>
            <w:pPr>
              <w:pStyle w:val="Normal"/>
              <w:spacing w:before="120" w:after="120"/>
              <w:jc w:val="center"/>
              <w:rPr>
                <w:rFonts w:ascii="Arial" w:hAnsi="Arial" w:cs="Arial"/>
                <w:b/>
                <w:b/>
                <w:sz w:val="28"/>
                <w:szCs w:val="28"/>
              </w:rPr>
            </w:pPr>
            <w:r>
              <w:rPr>
                <w:rFonts w:cs="Arial" w:ascii="Arial" w:hAnsi="Arial"/>
                <w:b/>
                <w:sz w:val="28"/>
                <w:szCs w:val="28"/>
              </w:rPr>
              <w:t>Zuhause</w:t>
            </w:r>
          </w:p>
        </w:tc>
      </w:tr>
      <w:tr>
        <w:trPr/>
        <w:tc>
          <w:tcPr>
            <w:tcW w:w="455" w:type="dxa"/>
            <w:tcBorders>
              <w:top w:val="nil"/>
              <w:left w:val="nil"/>
              <w:bottom w:val="nil"/>
              <w:right w:val="nil"/>
              <w:insideH w:val="nil"/>
              <w:insideV w:val="nil"/>
            </w:tcBorders>
            <w:shd w:fill="auto" w:val="clear"/>
          </w:tcPr>
          <w:p>
            <w:pPr>
              <w:pStyle w:val="Normal"/>
              <w:spacing w:lineRule="auto" w:line="360" w:before="120" w:after="0"/>
              <w:rPr>
                <w:rFonts w:ascii="Arial" w:hAnsi="Arial" w:cs="Arial"/>
              </w:rPr>
            </w:pPr>
            <w:r>
              <w:rPr>
                <w:rFonts w:cs="Arial" w:ascii="Arial" w:hAnsi="Arial"/>
              </w:rPr>
            </w:r>
          </w:p>
        </w:tc>
        <w:tc>
          <w:tcPr>
            <w:tcW w:w="8575" w:type="dxa"/>
            <w:tcBorders>
              <w:top w:val="nil"/>
              <w:left w:val="nil"/>
              <w:bottom w:val="nil"/>
              <w:right w:val="nil"/>
              <w:insideH w:val="nil"/>
              <w:insideV w:val="nil"/>
            </w:tcBorders>
            <w:shd w:fill="auto" w:val="clear"/>
          </w:tcPr>
          <w:p>
            <w:pPr>
              <w:pStyle w:val="Textkrper"/>
              <w:spacing w:lineRule="auto" w:line="360"/>
              <w:rPr/>
            </w:pPr>
            <w:r>
              <w:rPr>
                <w:rFonts w:cs="Arial" w:ascii="Arial" w:hAnsi="Arial"/>
              </w:rPr>
              <w:t>Der warme Duft … und wirbelte herum.</w:t>
            </w:r>
          </w:p>
          <w:p>
            <w:pPr>
              <w:pStyle w:val="Textkrper"/>
              <w:rPr>
                <w:rFonts w:ascii="Arial" w:hAnsi="Arial" w:cs="Arial"/>
              </w:rPr>
            </w:pPr>
            <w:r>
              <w:rPr>
                <w:rFonts w:cs="Arial" w:ascii="Arial" w:hAnsi="Arial"/>
              </w:rPr>
            </w:r>
          </w:p>
          <w:p>
            <w:pPr>
              <w:pStyle w:val="Normal"/>
              <w:spacing w:lineRule="auto" w:line="360"/>
              <w:rPr>
                <w:rFonts w:ascii="Arial" w:hAnsi="Arial" w:cs="Arial"/>
                <w:sz w:val="22"/>
                <w:szCs w:val="22"/>
              </w:rPr>
            </w:pPr>
            <w:r>
              <w:rPr>
                <w:rFonts w:cs="Arial" w:ascii="Arial" w:hAnsi="Arial"/>
                <w:sz w:val="20"/>
                <w:szCs w:val="20"/>
              </w:rPr>
              <w:t>aus: Hayfa Al Mansour, Das Mädchen Wadjda, cbj Kinder- und Jugendbuch Verlag, München 2015, S. 16ff</w:t>
            </w:r>
            <w:r>
              <w:rPr>
                <w:rFonts w:cs="Arial" w:ascii="Arial" w:hAnsi="Arial"/>
                <w:sz w:val="22"/>
                <w:szCs w:val="22"/>
              </w:rPr>
              <w:t>.</w:t>
            </w:r>
          </w:p>
        </w:tc>
      </w:tr>
      <w:tr>
        <w:trPr/>
        <w:tc>
          <w:tcPr>
            <w:tcW w:w="455" w:type="dxa"/>
            <w:tcBorders>
              <w:top w:val="nil"/>
              <w:left w:val="nil"/>
              <w:bottom w:val="nil"/>
              <w:right w:val="nil"/>
              <w:insideH w:val="nil"/>
              <w:insideV w:val="nil"/>
            </w:tcBorders>
            <w:shd w:fill="auto" w:val="clear"/>
          </w:tcPr>
          <w:p>
            <w:pPr>
              <w:pStyle w:val="Normal"/>
              <w:spacing w:lineRule="auto" w:line="360" w:before="120" w:after="0"/>
              <w:rPr>
                <w:rFonts w:ascii="Arial" w:hAnsi="Arial" w:cs="Arial"/>
                <w:b/>
                <w:b/>
              </w:rPr>
            </w:pPr>
            <w:r>
              <w:rPr>
                <w:rFonts w:cs="Arial" w:ascii="Arial" w:hAnsi="Arial"/>
                <w:b/>
              </w:rPr>
            </w:r>
          </w:p>
          <w:p>
            <w:pPr>
              <w:pStyle w:val="Normal"/>
              <w:spacing w:lineRule="auto" w:line="360" w:before="120" w:after="0"/>
              <w:rPr>
                <w:rFonts w:ascii="Arial" w:hAnsi="Arial" w:cs="Arial"/>
                <w:b/>
                <w:b/>
              </w:rPr>
            </w:pPr>
            <w:r>
              <w:rPr>
                <w:rFonts w:cs="Arial" w:ascii="Arial" w:hAnsi="Arial"/>
                <w:b/>
              </w:rPr>
            </w:r>
          </w:p>
        </w:tc>
        <w:tc>
          <w:tcPr>
            <w:tcW w:w="8575" w:type="dxa"/>
            <w:tcBorders>
              <w:top w:val="nil"/>
              <w:left w:val="nil"/>
              <w:bottom w:val="nil"/>
              <w:right w:val="nil"/>
              <w:insideH w:val="nil"/>
              <w:insideV w:val="nil"/>
            </w:tcBorders>
            <w:shd w:fill="auto" w:val="clear"/>
          </w:tcPr>
          <w:p>
            <w:pPr>
              <w:pStyle w:val="Normal"/>
              <w:spacing w:lineRule="auto" w:line="360"/>
              <w:rPr>
                <w:rFonts w:ascii="Arial" w:hAnsi="Arial" w:cs="Arial"/>
              </w:rPr>
            </w:pPr>
            <w:r>
              <w:rPr>
                <w:rFonts w:cs="Arial" w:ascii="Arial" w:hAnsi="Arial"/>
              </w:rPr>
            </w:r>
          </w:p>
        </w:tc>
      </w:tr>
    </w:tbl>
    <w:p>
      <w:pPr>
        <w:pStyle w:val="Normal"/>
        <w:rPr>
          <w:rFonts w:ascii="Arial" w:hAnsi="Arial" w:cs="Arial"/>
          <w:b/>
          <w:b/>
          <w:i/>
          <w:i/>
          <w:iCs/>
        </w:rPr>
      </w:pPr>
      <w:r>
        <w:rPr>
          <w:rFonts w:cs="Arial" w:ascii="Arial" w:hAnsi="Arial"/>
          <w:b/>
          <w:i/>
          <w:iCs/>
        </w:rPr>
      </w:r>
    </w:p>
    <w:p>
      <w:pPr>
        <w:pStyle w:val="Normal"/>
        <w:rPr>
          <w:rFonts w:ascii="Arial" w:hAnsi="Arial" w:cs="Arial"/>
          <w:b/>
          <w:b/>
          <w:i/>
          <w:i/>
          <w:iCs/>
        </w:rPr>
      </w:pPr>
      <w:r>
        <w:rPr>
          <w:rFonts w:cs="Arial" w:ascii="Arial" w:hAnsi="Arial"/>
          <w:b/>
          <w:i/>
          <w:iCs/>
        </w:rPr>
      </w:r>
    </w:p>
    <w:p>
      <w:pPr>
        <w:pStyle w:val="Normal"/>
        <w:rPr>
          <w:rFonts w:ascii="Arial" w:hAnsi="Arial" w:cs="Arial"/>
          <w:b/>
          <w:b/>
          <w:i/>
          <w:i/>
          <w:iCs/>
        </w:rPr>
      </w:pPr>
      <w:r>
        <w:rPr>
          <w:rFonts w:cs="Arial" w:ascii="Arial" w:hAnsi="Arial"/>
          <w:b/>
          <w:i/>
          <w:iCs/>
        </w:rPr>
      </w:r>
    </w:p>
    <w:p>
      <w:pPr>
        <w:pStyle w:val="Normal"/>
        <w:rPr>
          <w:rFonts w:ascii="Arial" w:hAnsi="Arial" w:cs="Arial"/>
          <w:b/>
          <w:b/>
          <w:i/>
          <w:i/>
          <w:iCs/>
        </w:rPr>
      </w:pPr>
      <w:r>
        <w:rPr>
          <w:rFonts w:cs="Arial" w:ascii="Arial" w:hAnsi="Arial"/>
          <w:b/>
          <w:i/>
          <w:iCs/>
        </w:rPr>
        <w:t xml:space="preserve">2. Lest den Text und fasst zusammen, wie Wadjda ihr Zuhause beschreibt. </w:t>
      </w:r>
    </w:p>
    <w:p>
      <w:pPr>
        <w:pStyle w:val="Normal"/>
        <w:spacing w:before="120" w:after="0"/>
        <w:rPr>
          <w:rFonts w:ascii="Arial" w:hAnsi="Arial" w:cs="Arial"/>
        </w:rPr>
      </w:pPr>
      <w:r>
        <w:rPr>
          <w:rFonts w:cs="Arial" w:ascii="Arial" w:hAnsi="Arial"/>
        </w:rPr>
      </w:r>
    </w:p>
    <w:p>
      <w:pPr>
        <w:pStyle w:val="Normal"/>
        <w:spacing w:before="120" w:after="0"/>
        <w:rPr>
          <w:rFonts w:ascii="Arial" w:hAnsi="Arial" w:cs="Arial"/>
          <w:b/>
          <w:b/>
          <w:i/>
          <w:i/>
          <w:iCs/>
        </w:rPr>
      </w:pPr>
      <w:r>
        <w:rPr>
          <w:rFonts w:cs="Arial" w:ascii="Arial" w:hAnsi="Arial"/>
          <w:b/>
        </w:rPr>
        <w:t xml:space="preserve">3.  </w:t>
      </w:r>
      <w:r>
        <w:rPr>
          <w:rFonts w:cs="Arial" w:ascii="Arial" w:hAnsi="Arial"/>
          <w:b/>
          <w:i/>
          <w:iCs/>
        </w:rPr>
        <w:t xml:space="preserve">Markiert im Text, woran ihr erkennt, wie Wadjda sich zu Hause, fühlt und tauscht eure Ergebnisse aus. </w:t>
      </w:r>
    </w:p>
    <w:p>
      <w:pPr>
        <w:pStyle w:val="Normal"/>
        <w:spacing w:before="120" w:after="0"/>
        <w:rPr>
          <w:rFonts w:ascii="Arial" w:hAnsi="Arial" w:cs="Arial"/>
          <w:b/>
          <w:b/>
          <w:i/>
          <w:i/>
          <w:iCs/>
        </w:rPr>
      </w:pPr>
      <w:r>
        <w:rPr>
          <w:rFonts w:cs="Arial" w:ascii="Arial" w:hAnsi="Arial"/>
          <w:b/>
          <w:i/>
          <w:iCs/>
        </w:rPr>
      </w:r>
    </w:p>
    <w:p>
      <w:pPr>
        <w:pStyle w:val="Normal"/>
        <w:rPr>
          <w:rFonts w:ascii="Arial" w:hAnsi="Arial" w:cs="Arial"/>
          <w:b/>
          <w:b/>
          <w:i/>
          <w:i/>
          <w:iCs/>
        </w:rPr>
      </w:pPr>
      <w:r>
        <w:rPr>
          <w:rFonts w:cs="Arial" w:ascii="Arial" w:hAnsi="Arial"/>
          <w:b/>
          <w:i/>
          <w:iCs/>
        </w:rPr>
        <w:t xml:space="preserve">4. Stellt Vermutungen an, weshalb das Zuhause für Wadjda so wichtig ist. </w:t>
      </w:r>
    </w:p>
    <w:p>
      <w:pPr>
        <w:pStyle w:val="Normal"/>
        <w:rPr>
          <w:rFonts w:ascii="Arial" w:hAnsi="Arial" w:cs="Arial"/>
          <w:b/>
          <w:b/>
          <w:i/>
          <w:i/>
          <w:iCs/>
        </w:rPr>
      </w:pPr>
      <w:r>
        <w:rPr>
          <w:rFonts w:cs="Arial" w:ascii="Arial" w:hAnsi="Arial"/>
          <w:b/>
          <w:i/>
          <w:iCs/>
        </w:rPr>
      </w:r>
    </w:p>
    <w:p>
      <w:pPr>
        <w:pStyle w:val="Normal"/>
        <w:spacing w:before="120" w:after="0"/>
        <w:rPr>
          <w:rFonts w:ascii="Arial" w:hAnsi="Arial" w:cs="Arial"/>
          <w:b/>
          <w:b/>
          <w:i/>
          <w:i/>
          <w:iCs/>
          <w:color w:val="000000" w:themeColor="text1"/>
        </w:rPr>
      </w:pPr>
      <w:r>
        <w:rPr>
          <w:rFonts w:cs="Arial" w:ascii="Arial" w:hAnsi="Arial"/>
          <w:b/>
          <w:i/>
          <w:iCs/>
          <w:color w:val="000000" w:themeColor="text1"/>
        </w:rPr>
        <w:t>optional</w:t>
      </w:r>
    </w:p>
    <w:p>
      <w:pPr>
        <w:pStyle w:val="Normal"/>
        <w:spacing w:before="120" w:after="0"/>
        <w:rPr>
          <w:rFonts w:ascii="Arial" w:hAnsi="Arial" w:cs="Arial"/>
          <w:b/>
          <w:b/>
          <w:i/>
          <w:i/>
          <w:iCs/>
        </w:rPr>
      </w:pPr>
      <w:r>
        <w:rPr>
          <w:rFonts w:cs="Arial" w:ascii="Arial" w:hAnsi="Arial"/>
          <w:b/>
        </w:rPr>
        <w:t xml:space="preserve">5. </w:t>
      </w:r>
      <w:r>
        <w:rPr>
          <w:rFonts w:cs="Arial" w:ascii="Arial" w:hAnsi="Arial"/>
          <w:b/>
          <w:i/>
          <w:iCs/>
        </w:rPr>
        <w:t>Beschreibt, was für euch zu Hause besonders wichtig ist.</w:t>
      </w:r>
    </w:p>
    <w:p>
      <w:pPr>
        <w:pStyle w:val="Normal"/>
        <w:rPr>
          <w:i/>
          <w:i/>
          <w:iCs/>
        </w:rPr>
      </w:pPr>
      <w:r>
        <w:rPr>
          <w:i/>
          <w:iCs/>
        </w:rPr>
      </w:r>
    </w:p>
    <w:p>
      <w:pPr>
        <w:pStyle w:val="Normal"/>
        <w:rPr/>
      </w:pPr>
      <w:r>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tbl>
      <w:tblPr>
        <w:tblStyle w:val="Tabellenraster"/>
        <w:tblW w:w="8784" w:type="dxa"/>
        <w:jc w:val="left"/>
        <w:tblInd w:w="0" w:type="dxa"/>
        <w:tblCellMar>
          <w:top w:w="0" w:type="dxa"/>
          <w:left w:w="108" w:type="dxa"/>
          <w:bottom w:w="0" w:type="dxa"/>
          <w:right w:w="108" w:type="dxa"/>
        </w:tblCellMar>
        <w:tblLook w:noVBand="1" w:val="04a0" w:noHBand="0" w:lastColumn="0" w:firstColumn="1" w:lastRow="0" w:firstRow="1"/>
      </w:tblPr>
      <w:tblGrid>
        <w:gridCol w:w="8784"/>
      </w:tblGrid>
      <w:tr>
        <w:trPr/>
        <w:tc>
          <w:tcPr>
            <w:tcW w:w="8784" w:type="dxa"/>
            <w:tcBorders/>
            <w:shd w:color="auto" w:fill="D9D9D9" w:themeFill="background1" w:themeFillShade="d9" w:val="clear"/>
          </w:tcPr>
          <w:p>
            <w:pPr>
              <w:pStyle w:val="Normal"/>
              <w:rPr/>
            </w:pPr>
            <w:r>
              <w:rPr>
                <w:b/>
                <w:sz w:val="36"/>
                <w:szCs w:val="36"/>
              </w:rPr>
              <w:t xml:space="preserve">Material 2                    </w:t>
            </w:r>
          </w:p>
        </w:tc>
      </w:tr>
    </w:tbl>
    <w:p>
      <w:pPr>
        <w:pStyle w:val="Normal"/>
        <w:spacing w:before="120" w:after="0"/>
        <w:rPr>
          <w:rFonts w:ascii="Arial" w:hAnsi="Arial" w:cs="Arial"/>
          <w:b/>
          <w:b/>
        </w:rPr>
      </w:pPr>
      <w:r>
        <w:rPr>
          <w:rFonts w:cs="Arial" w:ascii="Arial" w:hAnsi="Arial"/>
          <w:b/>
        </w:rPr>
      </w:r>
    </w:p>
    <w:tbl>
      <w:tblPr>
        <w:tblStyle w:val="Tabellenraster"/>
        <w:tblW w:w="9118" w:type="dxa"/>
        <w:jc w:val="left"/>
        <w:tblInd w:w="0" w:type="dxa"/>
        <w:tblCellMar>
          <w:top w:w="0" w:type="dxa"/>
          <w:left w:w="113" w:type="dxa"/>
          <w:bottom w:w="0" w:type="dxa"/>
          <w:right w:w="108" w:type="dxa"/>
        </w:tblCellMar>
        <w:tblLook w:noVBand="1" w:val="04a0" w:noHBand="0" w:lastColumn="0" w:firstColumn="1" w:lastRow="0" w:firstRow="1"/>
      </w:tblPr>
      <w:tblGrid>
        <w:gridCol w:w="483"/>
        <w:gridCol w:w="8634"/>
      </w:tblGrid>
      <w:tr>
        <w:trPr/>
        <w:tc>
          <w:tcPr>
            <w:tcW w:w="9117" w:type="dxa"/>
            <w:gridSpan w:val="2"/>
            <w:tcBorders>
              <w:top w:val="nil"/>
              <w:left w:val="nil"/>
              <w:bottom w:val="nil"/>
              <w:right w:val="nil"/>
              <w:insideH w:val="nil"/>
              <w:insideV w:val="nil"/>
            </w:tcBorders>
            <w:shd w:fill="auto" w:val="clear"/>
          </w:tcPr>
          <w:p>
            <w:pPr>
              <w:pStyle w:val="Normal"/>
              <w:spacing w:before="120" w:after="0"/>
              <w:jc w:val="center"/>
              <w:rPr>
                <w:rFonts w:ascii="Arial" w:hAnsi="Arial" w:cs="Arial"/>
                <w:b/>
                <w:b/>
              </w:rPr>
            </w:pPr>
            <w:r>
              <w:rPr>
                <w:rFonts w:cs="Arial" w:ascii="Arial" w:hAnsi="Arial"/>
                <w:b/>
              </w:rPr>
              <w:t>Die Welt draußen</w:t>
            </w:r>
          </w:p>
          <w:p>
            <w:pPr>
              <w:pStyle w:val="Normal"/>
              <w:spacing w:before="120" w:after="0"/>
              <w:rPr>
                <w:rFonts w:ascii="Arial" w:hAnsi="Arial" w:cs="Arial"/>
                <w:b/>
                <w:b/>
              </w:rPr>
            </w:pPr>
            <w:r>
              <w:rPr>
                <w:rFonts w:cs="Arial" w:ascii="Arial" w:hAnsi="Arial"/>
                <w:b/>
              </w:rPr>
            </w:r>
          </w:p>
        </w:tc>
      </w:tr>
      <w:tr>
        <w:trPr/>
        <w:tc>
          <w:tcPr>
            <w:tcW w:w="483" w:type="dxa"/>
            <w:tcBorders>
              <w:top w:val="nil"/>
              <w:left w:val="nil"/>
              <w:bottom w:val="nil"/>
              <w:right w:val="nil"/>
              <w:insideH w:val="nil"/>
              <w:insideV w:val="nil"/>
            </w:tcBorders>
            <w:shd w:fill="auto" w:val="clear"/>
          </w:tcPr>
          <w:p>
            <w:pPr>
              <w:pStyle w:val="Normal"/>
              <w:spacing w:lineRule="auto" w:line="360"/>
              <w:rPr>
                <w:rFonts w:ascii="Arial" w:hAnsi="Arial" w:cs="Arial"/>
              </w:rPr>
            </w:pPr>
            <w:r>
              <w:rPr/>
            </w:r>
          </w:p>
        </w:tc>
        <w:tc>
          <w:tcPr>
            <w:tcW w:w="8634" w:type="dxa"/>
            <w:tcBorders>
              <w:top w:val="nil"/>
              <w:left w:val="nil"/>
              <w:bottom w:val="nil"/>
              <w:right w:val="nil"/>
              <w:insideH w:val="nil"/>
              <w:insideV w:val="nil"/>
            </w:tcBorders>
            <w:shd w:fill="auto" w:val="clear"/>
          </w:tcPr>
          <w:p>
            <w:pPr>
              <w:pStyle w:val="Normal"/>
              <w:spacing w:lineRule="auto" w:line="360" w:before="120" w:after="0"/>
              <w:rPr/>
            </w:pPr>
            <w:r>
              <w:rPr>
                <w:rFonts w:cs="Arial" w:ascii="Arial" w:hAnsi="Arial"/>
                <w:i/>
              </w:rPr>
              <w:t>Wadjda wächst in ...</w:t>
            </w:r>
            <w:r>
              <w:rPr>
                <w:rFonts w:cs="Arial" w:ascii="Arial" w:hAnsi="Arial"/>
              </w:rPr>
              <w:t xml:space="preserve"> Berührungen zu vermeiden. (…)</w:t>
            </w:r>
          </w:p>
          <w:p>
            <w:pPr>
              <w:pStyle w:val="Normal"/>
              <w:spacing w:lineRule="auto" w:line="360" w:before="120" w:after="0"/>
              <w:rPr>
                <w:rFonts w:ascii="Arial" w:hAnsi="Arial" w:cs="Arial"/>
              </w:rPr>
            </w:pPr>
            <w:r>
              <w:rPr/>
            </w:r>
          </w:p>
          <w:p>
            <w:pPr>
              <w:pStyle w:val="Normal"/>
              <w:spacing w:lineRule="auto" w:line="360"/>
              <w:rPr>
                <w:rFonts w:ascii="Arial" w:hAnsi="Arial" w:cs="Arial"/>
                <w:sz w:val="20"/>
                <w:szCs w:val="20"/>
              </w:rPr>
            </w:pPr>
            <w:r>
              <w:rPr>
                <w:rFonts w:cs="Arial" w:ascii="Arial" w:hAnsi="Arial"/>
                <w:sz w:val="20"/>
                <w:szCs w:val="20"/>
              </w:rPr>
              <w:t>aus: Hayfa Al Mansour, Das Mädchen Wadjda, cbj Kinder- und Jugendbuch Verlag, München 2015, S. 26/27</w:t>
            </w:r>
          </w:p>
        </w:tc>
      </w:tr>
    </w:tbl>
    <w:p>
      <w:pPr>
        <w:pStyle w:val="Normal"/>
        <w:spacing w:lineRule="auto" w:line="360"/>
        <w:rPr>
          <w:rFonts w:ascii="Arial" w:hAnsi="Arial" w:cs="Arial"/>
        </w:rPr>
      </w:pPr>
      <w:r>
        <w:rPr>
          <w:rFonts w:cs="Arial" w:ascii="Arial" w:hAnsi="Arial"/>
        </w:rPr>
      </w:r>
    </w:p>
    <w:p>
      <w:pPr>
        <w:pStyle w:val="Normal"/>
        <w:spacing w:before="120" w:after="0"/>
        <w:rPr>
          <w:rFonts w:ascii="Arial" w:hAnsi="Arial" w:cs="Arial"/>
          <w:b/>
          <w:b/>
        </w:rPr>
      </w:pPr>
      <w:r>
        <w:rPr>
          <w:rFonts w:cs="Arial" w:ascii="Arial" w:hAnsi="Arial"/>
          <w:b/>
        </w:rPr>
        <w:t>1. Sammelt, was ihr in diesem Textauszug über den Schulweg Wadjdas in Saudi-Arabien erfahrt.</w:t>
      </w:r>
    </w:p>
    <w:p>
      <w:pPr>
        <w:pStyle w:val="Normal"/>
        <w:spacing w:before="120" w:after="0"/>
        <w:rPr>
          <w:rFonts w:ascii="Arial" w:hAnsi="Arial" w:cs="Arial"/>
          <w:b/>
          <w:b/>
        </w:rPr>
      </w:pPr>
      <w:r>
        <w:rPr>
          <w:rFonts w:cs="Arial" w:ascii="Arial" w:hAnsi="Arial"/>
          <w:b/>
        </w:rPr>
        <w:t>2. Versteht ihr den Satz aus dem ersten Textauszug: „</w:t>
      </w:r>
      <w:r>
        <w:rPr>
          <w:rFonts w:cs="Arial" w:ascii="Arial" w:hAnsi="Arial"/>
        </w:rPr>
        <w:t>…</w:t>
      </w:r>
      <w:r>
        <w:rPr>
          <w:rFonts w:cs="Arial" w:ascii="Arial" w:hAnsi="Arial"/>
          <w:b/>
        </w:rPr>
        <w:t xml:space="preserve"> </w:t>
      </w:r>
      <w:r>
        <w:rPr>
          <w:rFonts w:cs="Arial" w:ascii="Arial" w:hAnsi="Arial"/>
        </w:rPr>
        <w:t xml:space="preserve">aber für Wadjda war es ein sicherer Ort, der einzige, an dem sie und ihre Mutter ganz sie selbst sein konnten, entspannt und glücklich und vor der Welt draußen verborgen.“ (ebd. S. 16) </w:t>
      </w:r>
      <w:r>
        <w:rPr>
          <w:rFonts w:cs="Arial" w:ascii="Arial" w:hAnsi="Arial"/>
          <w:b/>
        </w:rPr>
        <w:t>nach der Beschreibung im zweiten Text</w:t>
      </w:r>
      <w:r>
        <w:rPr>
          <w:rFonts w:cs="Arial" w:ascii="Arial" w:hAnsi="Arial"/>
        </w:rPr>
        <w:t xml:space="preserve"> </w:t>
      </w:r>
      <w:r>
        <w:rPr>
          <w:rFonts w:cs="Arial" w:ascii="Arial" w:hAnsi="Arial"/>
          <w:b/>
        </w:rPr>
        <w:t xml:space="preserve">anders als vorher? </w:t>
      </w:r>
    </w:p>
    <w:p>
      <w:pPr>
        <w:pStyle w:val="Normal"/>
        <w:spacing w:before="120" w:after="0"/>
        <w:rPr>
          <w:rFonts w:ascii="Arial" w:hAnsi="Arial" w:cs="Arial"/>
          <w:b/>
          <w:b/>
          <w:i/>
          <w:i/>
          <w:iCs/>
          <w:color w:val="000000" w:themeColor="text1"/>
        </w:rPr>
      </w:pPr>
      <w:r>
        <w:rPr>
          <w:rFonts w:cs="Arial" w:ascii="Arial" w:hAnsi="Arial"/>
          <w:b/>
          <w:i/>
          <w:iCs/>
          <w:color w:val="000000" w:themeColor="text1"/>
        </w:rPr>
        <w:t xml:space="preserve">*Differenzierung: </w:t>
      </w:r>
      <w:r>
        <w:rPr>
          <w:rFonts w:cs="Arial" w:ascii="Arial" w:hAnsi="Arial"/>
          <w:bCs/>
          <w:i/>
          <w:iCs/>
          <w:color w:val="000000" w:themeColor="text1"/>
        </w:rPr>
        <w:t>Stell dir vor, du bist Wadjda, was würde dich auf dem Schulweg ärgern?</w:t>
      </w:r>
    </w:p>
    <w:p>
      <w:pPr>
        <w:pStyle w:val="Normal"/>
        <w:spacing w:before="120" w:after="0"/>
        <w:rPr>
          <w:rFonts w:ascii="Arial" w:hAnsi="Arial" w:cs="Arial"/>
          <w:b/>
          <w:b/>
        </w:rPr>
      </w:pPr>
      <w:r>
        <w:rPr>
          <w:rFonts w:cs="Arial" w:ascii="Arial" w:hAnsi="Arial"/>
          <w:b/>
        </w:rPr>
        <w:t>3. Beschreibt euren Schulweg am Morgen und vergleicht eure Beschreibungen untereinander und mit der von Wadjdas Schulweg.</w:t>
      </w:r>
    </w:p>
    <w:p>
      <w:pPr>
        <w:pStyle w:val="Normal"/>
        <w:spacing w:before="120" w:after="0"/>
        <w:rPr>
          <w:rFonts w:ascii="Arial" w:hAnsi="Arial" w:cs="Arial"/>
          <w:b/>
          <w:b/>
        </w:rPr>
      </w:pPr>
      <w:r>
        <w:rPr>
          <w:rFonts w:cs="Arial" w:ascii="Arial" w:hAnsi="Arial"/>
          <w:b/>
        </w:rPr>
        <w:t>4. Worauf müsst ihr auf euren Schulweg achten? Und warum?</w:t>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r>
        <w:br w:type="page"/>
      </w:r>
    </w:p>
    <w:tbl>
      <w:tblPr>
        <w:tblStyle w:val="Tabellenraster"/>
        <w:tblW w:w="9067" w:type="dxa"/>
        <w:jc w:val="left"/>
        <w:tblInd w:w="0" w:type="dxa"/>
        <w:tblCellMar>
          <w:top w:w="0" w:type="dxa"/>
          <w:left w:w="108" w:type="dxa"/>
          <w:bottom w:w="0" w:type="dxa"/>
          <w:right w:w="108" w:type="dxa"/>
        </w:tblCellMar>
        <w:tblLook w:noVBand="1" w:val="04a0" w:noHBand="0" w:lastColumn="0" w:firstColumn="1" w:lastRow="0" w:firstRow="1"/>
      </w:tblPr>
      <w:tblGrid>
        <w:gridCol w:w="9067"/>
      </w:tblGrid>
      <w:tr>
        <w:trPr/>
        <w:tc>
          <w:tcPr>
            <w:tcW w:w="9067" w:type="dxa"/>
            <w:tcBorders/>
            <w:shd w:color="auto" w:fill="D9D9D9" w:themeFill="background1" w:themeFillShade="d9" w:val="clear"/>
          </w:tcPr>
          <w:p>
            <w:pPr>
              <w:pStyle w:val="Normal"/>
              <w:pageBreakBefore/>
              <w:rPr/>
            </w:pPr>
            <w:r>
              <w:rPr>
                <w:b/>
                <w:sz w:val="36"/>
                <w:szCs w:val="36"/>
              </w:rPr>
              <w:t xml:space="preserve">Material 3                 </w:t>
            </w:r>
          </w:p>
        </w:tc>
      </w:tr>
    </w:tbl>
    <w:p>
      <w:pPr>
        <w:pStyle w:val="Normal"/>
        <w:rPr>
          <w:rFonts w:ascii="Arial" w:hAnsi="Arial" w:cs="Arial"/>
        </w:rPr>
      </w:pPr>
      <w:r>
        <w:rPr>
          <w:rFonts w:cs="Arial" w:ascii="Arial" w:hAnsi="Arial"/>
        </w:rPr>
      </w:r>
    </w:p>
    <w:tbl>
      <w:tblPr>
        <w:tblStyle w:val="Tabellenraster"/>
        <w:tblW w:w="9118" w:type="dxa"/>
        <w:jc w:val="left"/>
        <w:tblInd w:w="0" w:type="dxa"/>
        <w:tblCellMar>
          <w:top w:w="0" w:type="dxa"/>
          <w:left w:w="113" w:type="dxa"/>
          <w:bottom w:w="0" w:type="dxa"/>
          <w:right w:w="108" w:type="dxa"/>
        </w:tblCellMar>
        <w:tblLook w:noVBand="1" w:val="04a0" w:noHBand="0" w:lastColumn="0" w:firstColumn="1" w:lastRow="0" w:firstRow="1"/>
      </w:tblPr>
      <w:tblGrid>
        <w:gridCol w:w="483"/>
        <w:gridCol w:w="8634"/>
      </w:tblGrid>
      <w:tr>
        <w:trPr/>
        <w:tc>
          <w:tcPr>
            <w:tcW w:w="9117" w:type="dxa"/>
            <w:gridSpan w:val="2"/>
            <w:tcBorders>
              <w:top w:val="nil"/>
              <w:left w:val="nil"/>
              <w:bottom w:val="nil"/>
              <w:right w:val="nil"/>
              <w:insideH w:val="nil"/>
              <w:insideV w:val="nil"/>
            </w:tcBorders>
            <w:shd w:fill="auto" w:val="clear"/>
          </w:tcPr>
          <w:p>
            <w:pPr>
              <w:pStyle w:val="Normal"/>
              <w:spacing w:before="120" w:after="120"/>
              <w:jc w:val="center"/>
              <w:rPr>
                <w:rFonts w:ascii="Arial" w:hAnsi="Arial" w:cs="Arial"/>
                <w:b/>
                <w:b/>
              </w:rPr>
            </w:pPr>
            <w:r>
              <w:rPr>
                <w:rFonts w:cs="Arial" w:ascii="Arial" w:hAnsi="Arial"/>
                <w:b/>
              </w:rPr>
              <w:t>Eigene Wege gehen</w:t>
            </w:r>
          </w:p>
        </w:tc>
      </w:tr>
      <w:tr>
        <w:trPr/>
        <w:tc>
          <w:tcPr>
            <w:tcW w:w="483" w:type="dxa"/>
            <w:tcBorders>
              <w:top w:val="nil"/>
              <w:left w:val="nil"/>
              <w:bottom w:val="nil"/>
              <w:right w:val="nil"/>
              <w:insideH w:val="nil"/>
              <w:insideV w:val="nil"/>
            </w:tcBorders>
            <w:shd w:fill="auto" w:val="clear"/>
          </w:tcPr>
          <w:p>
            <w:pPr>
              <w:pStyle w:val="Normal"/>
              <w:spacing w:lineRule="auto" w:line="360"/>
              <w:rPr>
                <w:rFonts w:ascii="Arial" w:hAnsi="Arial" w:cs="Arial"/>
                <w:b/>
                <w:b/>
              </w:rPr>
            </w:pPr>
            <w:r>
              <w:rPr>
                <w:rFonts w:cs="Arial" w:ascii="Arial" w:hAnsi="Arial"/>
                <w:b/>
              </w:rPr>
            </w:r>
          </w:p>
          <w:p>
            <w:pPr>
              <w:pStyle w:val="Normal"/>
              <w:spacing w:lineRule="auto" w:line="360"/>
              <w:rPr>
                <w:rFonts w:ascii="Arial" w:hAnsi="Arial" w:cs="Arial"/>
                <w:b/>
                <w:b/>
              </w:rPr>
            </w:pPr>
            <w:r>
              <w:rPr>
                <w:rFonts w:cs="Arial" w:ascii="Arial" w:hAnsi="Arial"/>
                <w:b/>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tc>
        <w:tc>
          <w:tcPr>
            <w:tcW w:w="8634" w:type="dxa"/>
            <w:tcBorders>
              <w:top w:val="nil"/>
              <w:left w:val="nil"/>
              <w:bottom w:val="nil"/>
              <w:right w:val="nil"/>
              <w:insideH w:val="nil"/>
              <w:insideV w:val="nil"/>
            </w:tcBorders>
            <w:shd w:fill="auto" w:val="clear"/>
          </w:tcPr>
          <w:p>
            <w:pPr>
              <w:pStyle w:val="Normal"/>
              <w:spacing w:lineRule="auto" w:line="360" w:before="120" w:after="0"/>
              <w:rPr/>
            </w:pPr>
            <w:r>
              <w:rPr>
                <w:rFonts w:cs="Arial" w:ascii="Arial" w:hAnsi="Arial"/>
              </w:rPr>
              <w:t>Wadjda schlenderte die S... Abkürzung gefiel ihr besonders, wie ruhig sie war. Der Pfad war ihre eigene Welt, ein geheimes Riad (…). Und heute Morgen war es besonders schön.</w:t>
            </w:r>
          </w:p>
          <w:p>
            <w:pPr>
              <w:pStyle w:val="Normal"/>
              <w:spacing w:lineRule="auto" w:line="360" w:before="120" w:after="0"/>
              <w:rPr>
                <w:rFonts w:ascii="Arial" w:hAnsi="Arial" w:cs="Arial"/>
              </w:rPr>
            </w:pPr>
            <w:r>
              <w:rPr/>
            </w:r>
          </w:p>
          <w:p>
            <w:pPr>
              <w:pStyle w:val="Normal"/>
              <w:spacing w:lineRule="auto" w:line="360" w:before="120" w:after="0"/>
              <w:rPr>
                <w:rFonts w:ascii="Arial" w:hAnsi="Arial" w:cs="Arial"/>
              </w:rPr>
            </w:pPr>
            <w:r>
              <w:rPr/>
            </w:r>
          </w:p>
          <w:p>
            <w:pPr>
              <w:pStyle w:val="Normal"/>
              <w:spacing w:lineRule="auto" w:line="360"/>
              <w:rPr>
                <w:rFonts w:ascii="Arial" w:hAnsi="Arial" w:cs="Arial"/>
                <w:sz w:val="20"/>
                <w:szCs w:val="20"/>
              </w:rPr>
            </w:pPr>
            <w:r>
              <w:rPr>
                <w:rFonts w:cs="Arial" w:ascii="Arial" w:hAnsi="Arial"/>
                <w:sz w:val="20"/>
                <w:szCs w:val="20"/>
              </w:rPr>
              <w:t>aus: Hayfa Al Mansour, Das Mädchen Wadjda, cbj Kinder- und Jugendbuch Verlag, München 2015, S. 36/37</w:t>
            </w:r>
          </w:p>
        </w:tc>
      </w:tr>
    </w:tbl>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before="120" w:after="0"/>
        <w:rPr/>
      </w:pPr>
      <w:r>
        <w:rPr>
          <w:rFonts w:cs="Arial" w:ascii="Arial" w:hAnsi="Arial"/>
          <w:b/>
        </w:rPr>
        <w:t>1. Lest die Textstelle und tauscht euch darüber aus, was Wadjda in ihrem Zuhause und auf ihren Streifzügen empfindet.</w:t>
      </w:r>
    </w:p>
    <w:p>
      <w:pPr>
        <w:pStyle w:val="Normal"/>
        <w:spacing w:before="120" w:after="0"/>
        <w:rPr>
          <w:rFonts w:ascii="Arial" w:hAnsi="Arial" w:cs="Arial"/>
          <w:bCs/>
          <w:i/>
          <w:i/>
          <w:iCs/>
          <w:color w:val="000000" w:themeColor="text1"/>
        </w:rPr>
      </w:pPr>
      <w:r>
        <w:rPr>
          <w:rFonts w:cs="Arial" w:ascii="Arial" w:hAnsi="Arial"/>
          <w:b/>
          <w:i/>
          <w:iCs/>
          <w:color w:val="000000" w:themeColor="text1"/>
        </w:rPr>
        <w:t>Differenzierung:</w:t>
      </w:r>
      <w:r>
        <w:rPr>
          <w:rFonts w:cs="Arial" w:ascii="Arial" w:hAnsi="Arial"/>
          <w:bCs/>
          <w:i/>
          <w:iCs/>
          <w:color w:val="000000" w:themeColor="text1"/>
        </w:rPr>
        <w:t xml:space="preserve"> Wo würdet ihr Wadjdas Gefühle auf einer Skala zwischen überglücklich und sehr traurig einordnen und wie würdet ihr sie beschreiben?</w:t>
      </w:r>
    </w:p>
    <w:p>
      <w:pPr>
        <w:pStyle w:val="Normal"/>
        <w:spacing w:before="120" w:after="0"/>
        <w:rPr>
          <w:rFonts w:ascii="Arial" w:hAnsi="Arial" w:cs="Arial"/>
          <w:b/>
          <w:b/>
        </w:rPr>
      </w:pPr>
      <w:r>
        <w:rPr>
          <w:rFonts w:cs="Arial" w:ascii="Arial" w:hAnsi="Arial"/>
          <w:b/>
        </w:rPr>
        <w:t xml:space="preserve">2. Denkt darüber nach, ob es euch manchmal ähnlich wie Wadjda ergeht. Begebt ihr euch auch manchmal in eure eigene Welt? Erzählt davon. </w:t>
      </w:r>
    </w:p>
    <w:p>
      <w:pPr>
        <w:pStyle w:val="Normal"/>
        <w:spacing w:before="120" w:after="0"/>
        <w:rPr>
          <w:rFonts w:ascii="Arial" w:hAnsi="Arial" w:cs="Arial"/>
          <w:b/>
          <w:b/>
        </w:rPr>
      </w:pPr>
      <w:r>
        <w:rPr>
          <w:rFonts w:cs="Arial" w:ascii="Arial" w:hAnsi="Arial"/>
          <w:b/>
        </w:rPr>
        <w:t xml:space="preserve">   </w:t>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r>
        <w:br w:type="page"/>
      </w:r>
    </w:p>
    <w:tbl>
      <w:tblPr>
        <w:tblStyle w:val="Tabellenraster"/>
        <w:tblW w:w="9067" w:type="dxa"/>
        <w:jc w:val="left"/>
        <w:tblInd w:w="0" w:type="dxa"/>
        <w:tblCellMar>
          <w:top w:w="0" w:type="dxa"/>
          <w:left w:w="108" w:type="dxa"/>
          <w:bottom w:w="0" w:type="dxa"/>
          <w:right w:w="108" w:type="dxa"/>
        </w:tblCellMar>
        <w:tblLook w:noVBand="1" w:val="04a0" w:noHBand="0" w:lastColumn="0" w:firstColumn="1" w:lastRow="0" w:firstRow="1"/>
      </w:tblPr>
      <w:tblGrid>
        <w:gridCol w:w="9067"/>
      </w:tblGrid>
      <w:tr>
        <w:trPr/>
        <w:tc>
          <w:tcPr>
            <w:tcW w:w="9067" w:type="dxa"/>
            <w:tcBorders/>
            <w:shd w:color="auto" w:fill="D9D9D9" w:themeFill="background1" w:themeFillShade="d9" w:val="clear"/>
          </w:tcPr>
          <w:p>
            <w:pPr>
              <w:pStyle w:val="Normal"/>
              <w:pageBreakBefore/>
              <w:rPr/>
            </w:pPr>
            <w:r>
              <w:rPr>
                <w:b/>
                <w:sz w:val="36"/>
                <w:szCs w:val="36"/>
              </w:rPr>
              <w:t xml:space="preserve">Material 4                      </w:t>
            </w:r>
          </w:p>
        </w:tc>
      </w:tr>
    </w:tbl>
    <w:p>
      <w:pPr>
        <w:pStyle w:val="Normal"/>
        <w:rPr/>
      </w:pPr>
      <w:r>
        <w:rPr/>
      </w:r>
    </w:p>
    <w:p>
      <w:pPr>
        <w:pStyle w:val="ListParagraph"/>
        <w:numPr>
          <w:ilvl w:val="0"/>
          <w:numId w:val="2"/>
        </w:numPr>
        <w:rPr>
          <w:rFonts w:ascii="Arial" w:hAnsi="Arial" w:cs="Arial"/>
          <w:b/>
          <w:b/>
          <w:bCs/>
        </w:rPr>
      </w:pPr>
      <w:r>
        <w:rPr>
          <w:rFonts w:cs="Arial" w:ascii="Arial" w:hAnsi="Arial"/>
          <w:b/>
          <w:bCs/>
        </w:rPr>
        <w:t>Wenn ihr euch frei fühlen wollt, was unternehmt ihr dann?</w:t>
      </w:r>
    </w:p>
    <w:p>
      <w:pPr>
        <w:pStyle w:val="ListParagraph"/>
        <w:ind w:left="360" w:hanging="0"/>
        <w:rPr>
          <w:rFonts w:ascii="Arial" w:hAnsi="Arial" w:cs="Arial"/>
          <w:b/>
          <w:b/>
          <w:bCs/>
        </w:rPr>
      </w:pPr>
      <w:r>
        <w:rPr>
          <w:rFonts w:cs="Arial" w:ascii="Arial" w:hAnsi="Arial"/>
          <w:b/>
          <w:bCs/>
        </w:rPr>
      </w:r>
    </w:p>
    <w:p>
      <w:pPr>
        <w:pStyle w:val="ListParagraph"/>
        <w:numPr>
          <w:ilvl w:val="0"/>
          <w:numId w:val="2"/>
        </w:numPr>
        <w:spacing w:before="120" w:after="0"/>
        <w:contextualSpacing/>
        <w:rPr>
          <w:rFonts w:ascii="Arial" w:hAnsi="Arial" w:cs="Arial"/>
          <w:b/>
          <w:b/>
          <w:bCs/>
        </w:rPr>
      </w:pPr>
      <w:r>
        <w:rPr>
          <w:rFonts w:cs="Arial" w:ascii="Arial" w:hAnsi="Arial"/>
          <w:b/>
          <w:bCs/>
        </w:rPr>
        <w:t>Wie fühlt sich diese Freiheit dann an? Findet Bilder dafür oder zeichnet sie.</w:t>
      </w:r>
    </w:p>
    <w:p>
      <w:pPr>
        <w:pStyle w:val="ListParagraph"/>
        <w:spacing w:before="120" w:after="0"/>
        <w:ind w:left="360" w:hanging="0"/>
        <w:contextualSpacing/>
        <w:rPr>
          <w:rFonts w:ascii="Arial" w:hAnsi="Arial" w:cs="Arial"/>
          <w:b/>
          <w:b/>
          <w:bCs/>
        </w:rPr>
      </w:pPr>
      <w:r>
        <w:rPr>
          <w:rFonts w:cs="Arial" w:ascii="Arial" w:hAnsi="Arial"/>
          <w:b/>
          <w:bCs/>
        </w:rPr>
      </w:r>
    </w:p>
    <w:p>
      <w:pPr>
        <w:pStyle w:val="Normal"/>
        <w:rPr/>
      </w:pPr>
      <w:r>
        <w:rPr/>
      </w:r>
    </w:p>
    <w:tbl>
      <w:tblPr>
        <w:tblStyle w:val="Tabellenraster"/>
        <w:tblW w:w="9118" w:type="dxa"/>
        <w:jc w:val="left"/>
        <w:tblInd w:w="0" w:type="dxa"/>
        <w:tblCellMar>
          <w:top w:w="0" w:type="dxa"/>
          <w:left w:w="113" w:type="dxa"/>
          <w:bottom w:w="0" w:type="dxa"/>
          <w:right w:w="108" w:type="dxa"/>
        </w:tblCellMar>
        <w:tblLook w:noVBand="1" w:val="04a0" w:noHBand="0" w:lastColumn="0" w:firstColumn="1" w:lastRow="0" w:firstRow="1"/>
      </w:tblPr>
      <w:tblGrid>
        <w:gridCol w:w="483"/>
        <w:gridCol w:w="8634"/>
      </w:tblGrid>
      <w:tr>
        <w:trPr/>
        <w:tc>
          <w:tcPr>
            <w:tcW w:w="9117" w:type="dxa"/>
            <w:gridSpan w:val="2"/>
            <w:tcBorders>
              <w:top w:val="nil"/>
              <w:left w:val="nil"/>
              <w:bottom w:val="nil"/>
              <w:right w:val="nil"/>
              <w:insideH w:val="nil"/>
              <w:insideV w:val="nil"/>
            </w:tcBorders>
            <w:shd w:fill="auto" w:val="clear"/>
          </w:tcPr>
          <w:p>
            <w:pPr>
              <w:pStyle w:val="Normal"/>
              <w:spacing w:before="120" w:after="120"/>
              <w:jc w:val="center"/>
              <w:rPr>
                <w:rFonts w:ascii="Arial" w:hAnsi="Arial" w:cs="Arial"/>
                <w:b/>
                <w:b/>
              </w:rPr>
            </w:pPr>
            <w:r>
              <w:rPr>
                <w:rFonts w:cs="Arial" w:ascii="Arial" w:hAnsi="Arial"/>
                <w:b/>
              </w:rPr>
              <w:t>Fahrradfahren</w:t>
            </w:r>
          </w:p>
        </w:tc>
      </w:tr>
      <w:tr>
        <w:trPr/>
        <w:tc>
          <w:tcPr>
            <w:tcW w:w="483" w:type="dxa"/>
            <w:tcBorders>
              <w:top w:val="nil"/>
              <w:left w:val="nil"/>
              <w:bottom w:val="nil"/>
              <w:right w:val="nil"/>
              <w:insideH w:val="nil"/>
              <w:insideV w:val="nil"/>
            </w:tcBorders>
            <w:shd w:fill="auto" w:val="clear"/>
          </w:tcPr>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tc>
        <w:tc>
          <w:tcPr>
            <w:tcW w:w="8634" w:type="dxa"/>
            <w:tcBorders>
              <w:top w:val="nil"/>
              <w:left w:val="nil"/>
              <w:bottom w:val="nil"/>
              <w:right w:val="nil"/>
              <w:insideH w:val="nil"/>
              <w:insideV w:val="nil"/>
            </w:tcBorders>
            <w:shd w:fill="auto" w:val="clear"/>
          </w:tcPr>
          <w:p>
            <w:pPr>
              <w:pStyle w:val="Normal"/>
              <w:spacing w:before="120" w:after="0"/>
              <w:rPr/>
            </w:pPr>
            <w:r>
              <w:rPr>
                <w:rFonts w:cs="Arial" w:ascii="Arial" w:hAnsi="Arial"/>
                <w:i/>
              </w:rPr>
              <w:t>Wadjda hat sich ...</w:t>
            </w:r>
            <w:r>
              <w:rPr>
                <w:rFonts w:cs="Arial" w:ascii="Arial" w:hAnsi="Arial"/>
              </w:rPr>
              <w:t xml:space="preserve"> immer wieder zu.</w:t>
            </w:r>
          </w:p>
          <w:p>
            <w:pPr>
              <w:pStyle w:val="Normal"/>
              <w:spacing w:before="120" w:after="0"/>
              <w:rPr>
                <w:rFonts w:ascii="Arial" w:hAnsi="Arial" w:cs="Arial"/>
              </w:rPr>
            </w:pPr>
            <w:r>
              <w:rPr/>
            </w:r>
          </w:p>
          <w:p>
            <w:pPr>
              <w:pStyle w:val="Normal"/>
              <w:spacing w:before="120" w:after="0"/>
              <w:rPr>
                <w:rFonts w:ascii="Arial" w:hAnsi="Arial" w:cs="Arial"/>
              </w:rPr>
            </w:pPr>
            <w:r>
              <w:rPr/>
            </w:r>
          </w:p>
          <w:p>
            <w:pPr>
              <w:pStyle w:val="Normal"/>
              <w:spacing w:before="120" w:after="0"/>
              <w:rPr>
                <w:rFonts w:ascii="Arial" w:hAnsi="Arial" w:cs="Arial"/>
              </w:rPr>
            </w:pPr>
            <w:r>
              <w:rPr/>
            </w:r>
          </w:p>
          <w:p>
            <w:pPr>
              <w:pStyle w:val="Normal"/>
              <w:spacing w:lineRule="auto" w:line="360"/>
              <w:rPr>
                <w:rFonts w:ascii="Arial" w:hAnsi="Arial" w:cs="Arial"/>
                <w:sz w:val="20"/>
                <w:szCs w:val="20"/>
              </w:rPr>
            </w:pPr>
            <w:r>
              <w:rPr>
                <w:rFonts w:cs="Arial" w:ascii="Arial" w:hAnsi="Arial"/>
                <w:sz w:val="20"/>
                <w:szCs w:val="20"/>
              </w:rPr>
              <w:t>aus: Hayfa Al Mansour, Das Mädchen Wadjda, cbj Kinder- und Jugendbuch Verlag, München 2015, S. 296/297</w:t>
            </w:r>
          </w:p>
        </w:tc>
      </w:tr>
    </w:tbl>
    <w:p>
      <w:pPr>
        <w:pStyle w:val="Normal"/>
        <w:rPr>
          <w:rFonts w:ascii="Arial" w:hAnsi="Arial" w:cs="Arial"/>
        </w:rPr>
      </w:pPr>
      <w:r>
        <w:rPr>
          <w:rFonts w:cs="Arial" w:ascii="Arial" w:hAnsi="Arial"/>
        </w:rPr>
      </w:r>
    </w:p>
    <w:p>
      <w:pPr>
        <w:pStyle w:val="Normal"/>
        <w:rPr/>
      </w:pPr>
      <w:r>
        <w:rPr>
          <w:rFonts w:cs="Arial" w:ascii="Arial" w:hAnsi="Arial"/>
          <w:b/>
        </w:rPr>
        <w:br/>
        <w:b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3. Findet heraus, welches Gefühl das Fahrradfahren Wadjda gibt und woran ihr es erkennt.</w:t>
      </w:r>
    </w:p>
    <w:p>
      <w:pPr>
        <w:pStyle w:val="Normal"/>
        <w:rPr>
          <w:rFonts w:ascii="Arial" w:hAnsi="Arial" w:cs="Arial"/>
          <w:b/>
          <w:b/>
          <w:color w:val="FF0000"/>
        </w:rPr>
      </w:pPr>
      <w:r>
        <w:rPr>
          <w:rFonts w:cs="Arial" w:ascii="Arial" w:hAnsi="Arial"/>
          <w:b/>
          <w:color w:val="FF0000"/>
        </w:rPr>
      </w:r>
    </w:p>
    <w:p>
      <w:pPr>
        <w:pStyle w:val="Normal"/>
        <w:rPr>
          <w:rFonts w:ascii="Arial" w:hAnsi="Arial" w:cs="Arial"/>
          <w:bCs/>
          <w:i/>
          <w:i/>
          <w:iCs/>
          <w:color w:val="000000" w:themeColor="text1"/>
        </w:rPr>
      </w:pPr>
      <w:r>
        <w:rPr>
          <w:rFonts w:cs="Arial" w:ascii="Arial" w:hAnsi="Arial"/>
          <w:b/>
          <w:i/>
          <w:iCs/>
          <w:color w:val="000000" w:themeColor="text1"/>
        </w:rPr>
        <w:t xml:space="preserve">*Differenzierung: </w:t>
      </w:r>
      <w:r>
        <w:rPr>
          <w:rFonts w:cs="Arial" w:ascii="Arial" w:hAnsi="Arial"/>
          <w:bCs/>
          <w:i/>
          <w:iCs/>
          <w:color w:val="000000" w:themeColor="text1"/>
        </w:rPr>
        <w:t>Vergleiche, wie Wadjda beim Fahrradfahren im Verhältnis zum Schulweg (M2) beschrieben wird; welche Wörter/Begriffe geben Anhaltspunkte im jeweiligen Text?</w:t>
      </w:r>
    </w:p>
    <w:p>
      <w:pPr>
        <w:pStyle w:val="Normal"/>
        <w:spacing w:before="120" w:after="0"/>
        <w:rPr>
          <w:rFonts w:ascii="Arial" w:hAnsi="Arial" w:cs="Arial"/>
        </w:rPr>
      </w:pPr>
      <w:r>
        <w:rPr>
          <w:rFonts w:cs="Arial" w:ascii="Arial" w:hAnsi="Arial"/>
          <w:b/>
        </w:rPr>
        <w:t>4. Vergleicht eure eigenen Erfahrungen von Freiheit mit der von Wadjda: Tauscht euch darüber aus, was ähnlich, was anders ist</w:t>
      </w:r>
      <w:r>
        <w:rPr>
          <w:rFonts w:cs="Arial" w:ascii="Arial" w:hAnsi="Arial"/>
        </w:rPr>
        <w:t>.</w:t>
      </w:r>
    </w:p>
    <w:p>
      <w:pPr>
        <w:pStyle w:val="Normal"/>
        <w:spacing w:before="120" w:after="0"/>
        <w:rPr>
          <w:rFonts w:ascii="Arial" w:hAnsi="Arial" w:cs="Arial"/>
          <w:b/>
          <w:b/>
        </w:rPr>
      </w:pPr>
      <w:r>
        <w:rPr>
          <w:rFonts w:cs="Arial" w:ascii="Arial" w:hAnsi="Arial"/>
          <w:b/>
        </w:rPr>
        <w:t>5. Zeichnet ein Fahrrad oder nehmt die Vorlage und notiert darauf oder daneben alles, was das Fahrrad für Wadjda symbolisiert.</w:t>
      </w:r>
    </w:p>
    <w:p>
      <w:pPr>
        <w:pStyle w:val="Normal"/>
        <w:spacing w:before="120" w:after="0"/>
        <w:rPr>
          <w:rFonts w:ascii="Arial" w:hAnsi="Arial" w:cs="Arial"/>
          <w:b/>
          <w:b/>
        </w:rPr>
      </w:pPr>
      <w:r>
        <w:rPr>
          <w:rFonts w:cs="Arial" w:ascii="Arial" w:hAnsi="Arial"/>
          <w:b/>
        </w:rPr>
        <w:t>6. Braucht jeder Mensch Freiheit? Wie denkt ihr darüber?</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drawing>
          <wp:anchor behindDoc="0" distT="0" distB="0" distL="114300" distR="114300" simplePos="0" locked="0" layoutInCell="1" allowOverlap="1" relativeHeight="2">
            <wp:simplePos x="0" y="0"/>
            <wp:positionH relativeFrom="column">
              <wp:posOffset>997585</wp:posOffset>
            </wp:positionH>
            <wp:positionV relativeFrom="paragraph">
              <wp:posOffset>82550</wp:posOffset>
            </wp:positionV>
            <wp:extent cx="4856480" cy="3254375"/>
            <wp:effectExtent l="0" t="0" r="0" b="0"/>
            <wp:wrapTight wrapText="bothSides">
              <wp:wrapPolygon edited="0">
                <wp:start x="14320" y="0"/>
                <wp:lineTo x="14152" y="376"/>
                <wp:lineTo x="14371" y="1308"/>
                <wp:lineTo x="14253" y="2062"/>
                <wp:lineTo x="14320" y="2666"/>
                <wp:lineTo x="14878" y="3999"/>
                <wp:lineTo x="14776" y="5358"/>
                <wp:lineTo x="8545" y="5358"/>
                <wp:lineTo x="5725" y="5785"/>
                <wp:lineTo x="5776" y="6866"/>
                <wp:lineTo x="7312" y="8049"/>
                <wp:lineTo x="7532" y="8049"/>
                <wp:lineTo x="7869" y="9408"/>
                <wp:lineTo x="3411" y="9986"/>
                <wp:lineTo x="1875" y="10313"/>
                <wp:lineTo x="1875" y="10741"/>
                <wp:lineTo x="1317" y="11344"/>
                <wp:lineTo x="810" y="11999"/>
                <wp:lineTo x="186" y="13433"/>
                <wp:lineTo x="-16" y="14615"/>
                <wp:lineTo x="-16" y="16627"/>
                <wp:lineTo x="17" y="17483"/>
                <wp:lineTo x="405" y="18841"/>
                <wp:lineTo x="1199" y="20350"/>
                <wp:lineTo x="2736" y="21432"/>
                <wp:lineTo x="2956" y="21432"/>
                <wp:lineTo x="4593" y="21432"/>
                <wp:lineTo x="16685" y="21432"/>
                <wp:lineTo x="20316" y="21181"/>
                <wp:lineTo x="20249" y="20175"/>
                <wp:lineTo x="21042" y="18841"/>
                <wp:lineTo x="21447" y="17483"/>
                <wp:lineTo x="21497" y="16627"/>
                <wp:lineTo x="21497" y="14540"/>
                <wp:lineTo x="21329" y="13433"/>
                <wp:lineTo x="20755" y="11999"/>
                <wp:lineTo x="19910" y="10916"/>
                <wp:lineTo x="19741" y="10565"/>
                <wp:lineTo x="17427" y="9659"/>
                <wp:lineTo x="16415" y="9408"/>
                <wp:lineTo x="16178" y="8225"/>
                <wp:lineTo x="16127" y="8049"/>
                <wp:lineTo x="15840" y="5785"/>
                <wp:lineTo x="15722" y="5358"/>
                <wp:lineTo x="16246" y="5257"/>
                <wp:lineTo x="16297" y="4754"/>
                <wp:lineTo x="15958" y="3999"/>
                <wp:lineTo x="15790" y="2666"/>
                <wp:lineTo x="16178" y="1558"/>
                <wp:lineTo x="16297" y="880"/>
                <wp:lineTo x="16076" y="628"/>
                <wp:lineTo x="14827" y="0"/>
                <wp:lineTo x="14320" y="0"/>
              </wp:wrapPolygon>
            </wp:wrapTight>
            <wp:docPr id="1"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
                    <pic:cNvPicPr>
                      <a:picLocks noChangeAspect="1" noChangeArrowheads="1"/>
                    </pic:cNvPicPr>
                  </pic:nvPicPr>
                  <pic:blipFill>
                    <a:blip r:embed="rId2"/>
                    <a:stretch>
                      <a:fillRect/>
                    </a:stretch>
                  </pic:blipFill>
                  <pic:spPr bwMode="auto">
                    <a:xfrm>
                      <a:off x="0" y="0"/>
                      <a:ext cx="4856480" cy="3254375"/>
                    </a:xfrm>
                    <a:prstGeom prst="rect">
                      <a:avLst/>
                    </a:prstGeom>
                  </pic:spPr>
                </pic:pic>
              </a:graphicData>
            </a:graphic>
          </wp:anchor>
        </w:drawing>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
    </w:p>
    <w:sectPr>
      <w:headerReference w:type="default" r:id="rId3"/>
      <w:type w:val="nextPage"/>
      <w:pgSz w:w="11906" w:h="16838"/>
      <w:pgMar w:left="720" w:right="720" w:header="708" w:top="765"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ource Sans Pro">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81347395"/>
    </w:sdtPr>
    <w:sdtContent>
      <w:p>
        <w:pPr>
          <w:pStyle w:val="Kopfzeile"/>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sdtContent>
  </w:sdt>
  <w:p>
    <w:pPr>
      <w:pStyle w:val="Kopfzeile"/>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c000c"/>
    <w:pPr>
      <w:widowControl/>
      <w:bidi w:val="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d70ef6"/>
    <w:rPr/>
  </w:style>
  <w:style w:type="character" w:styleId="Pagenumber">
    <w:name w:val="page number"/>
    <w:basedOn w:val="DefaultParagraphFont"/>
    <w:uiPriority w:val="99"/>
    <w:semiHidden/>
    <w:unhideWhenUsed/>
    <w:qFormat/>
    <w:rsid w:val="00d70ef6"/>
    <w:rPr/>
  </w:style>
  <w:style w:type="character" w:styleId="Strong">
    <w:name w:val="Strong"/>
    <w:uiPriority w:val="22"/>
    <w:qFormat/>
    <w:rsid w:val="00714af7"/>
    <w:rPr>
      <w:b/>
      <w:bCs/>
      <w:color w:val="000000" w:themeColor="text1"/>
    </w:rPr>
  </w:style>
  <w:style w:type="character" w:styleId="TabelleLinksZchn" w:customStyle="1">
    <w:name w:val="Tabelle Links Zchn"/>
    <w:basedOn w:val="DefaultParagraphFont"/>
    <w:link w:val="TabelleLinks"/>
    <w:qFormat/>
    <w:rsid w:val="00714af7"/>
    <w:rPr>
      <w:rFonts w:ascii="Source Sans Pro" w:hAnsi="Source Sans Pro" w:eastAsia="Times New Roman" w:cs="Times New Roman"/>
      <w:color w:val="000000" w:themeColor="text1"/>
      <w:sz w:val="18"/>
      <w:szCs w:val="20"/>
      <w:lang w:eastAsia="de-DE"/>
    </w:rPr>
  </w:style>
  <w:style w:type="character" w:styleId="SprechblasentextZchn" w:customStyle="1">
    <w:name w:val="Sprechblasentext Zchn"/>
    <w:basedOn w:val="DefaultParagraphFont"/>
    <w:link w:val="Sprechblasentext"/>
    <w:uiPriority w:val="99"/>
    <w:semiHidden/>
    <w:qFormat/>
    <w:rsid w:val="00560188"/>
    <w:rPr>
      <w:rFonts w:ascii="Times New Roman" w:hAnsi="Times New Roman" w:cs="Times New Roman"/>
      <w:sz w:val="18"/>
      <w:szCs w:val="18"/>
    </w:rPr>
  </w:style>
  <w:style w:type="character" w:styleId="FunotentextZchn" w:customStyle="1">
    <w:name w:val="Fußnotentext Zchn"/>
    <w:basedOn w:val="DefaultParagraphFont"/>
    <w:link w:val="Funotentext"/>
    <w:uiPriority w:val="99"/>
    <w:semiHidden/>
    <w:qFormat/>
    <w:rsid w:val="00da3f24"/>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da3f24"/>
    <w:rPr>
      <w:vertAlign w:val="superscript"/>
    </w:rPr>
  </w:style>
  <w:style w:type="character" w:styleId="ListLabel1">
    <w:name w:val="ListLabel 1"/>
    <w:qFormat/>
    <w:rPr>
      <w:b/>
    </w:rPr>
  </w:style>
  <w:style w:type="character" w:styleId="ListLabel2">
    <w:name w:val="ListLabel 2"/>
    <w:qFormat/>
    <w:rPr>
      <w:rFonts w:cs="Arial"/>
      <w:b/>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character" w:styleId="ListLabel3">
    <w:name w:val="ListLabel 3"/>
    <w:qFormat/>
    <w:rPr>
      <w:rFonts w:cs="Arial"/>
      <w:b/>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e87dce"/>
    <w:pPr>
      <w:spacing w:before="0" w:after="0"/>
      <w:ind w:left="720" w:hanging="0"/>
      <w:contextualSpacing/>
    </w:pPr>
    <w:rPr/>
  </w:style>
  <w:style w:type="paragraph" w:styleId="Kopfzeile">
    <w:name w:val="Header"/>
    <w:basedOn w:val="Normal"/>
    <w:link w:val="KopfzeileZchn"/>
    <w:uiPriority w:val="99"/>
    <w:unhideWhenUsed/>
    <w:rsid w:val="00d70ef6"/>
    <w:pPr>
      <w:tabs>
        <w:tab w:val="center" w:pos="4536" w:leader="none"/>
        <w:tab w:val="right" w:pos="9072" w:leader="none"/>
      </w:tabs>
    </w:pPr>
    <w:rPr/>
  </w:style>
  <w:style w:type="paragraph" w:styleId="NormalWeb">
    <w:name w:val="Normal (Web)"/>
    <w:basedOn w:val="Normal"/>
    <w:uiPriority w:val="99"/>
    <w:semiHidden/>
    <w:unhideWhenUsed/>
    <w:qFormat/>
    <w:rsid w:val="001969fd"/>
    <w:pPr>
      <w:spacing w:beforeAutospacing="1" w:afterAutospacing="1"/>
    </w:pPr>
    <w:rPr>
      <w:rFonts w:ascii="Times New Roman" w:hAnsi="Times New Roman" w:eastAsia="Times New Roman" w:cs="Times New Roman"/>
      <w:lang w:eastAsia="de-DE"/>
    </w:rPr>
  </w:style>
  <w:style w:type="paragraph" w:styleId="TabelleLinks" w:customStyle="1">
    <w:name w:val="Tabelle Links"/>
    <w:basedOn w:val="Normal"/>
    <w:link w:val="TabelleLinksZchn"/>
    <w:qFormat/>
    <w:rsid w:val="00714af7"/>
    <w:pPr>
      <w:spacing w:lineRule="atLeast" w:line="240"/>
    </w:pPr>
    <w:rPr>
      <w:rFonts w:ascii="Source Sans Pro" w:hAnsi="Source Sans Pro" w:eastAsia="Times New Roman" w:cs="Times New Roman"/>
      <w:color w:val="000000" w:themeColor="text1"/>
      <w:sz w:val="18"/>
      <w:szCs w:val="20"/>
      <w:lang w:eastAsia="de-DE"/>
    </w:rPr>
  </w:style>
  <w:style w:type="paragraph" w:styleId="BalloonText">
    <w:name w:val="Balloon Text"/>
    <w:basedOn w:val="Normal"/>
    <w:link w:val="SprechblasentextZchn"/>
    <w:uiPriority w:val="99"/>
    <w:semiHidden/>
    <w:unhideWhenUsed/>
    <w:qFormat/>
    <w:rsid w:val="00560188"/>
    <w:pPr/>
    <w:rPr>
      <w:rFonts w:ascii="Times New Roman" w:hAnsi="Times New Roman" w:cs="Times New Roman"/>
      <w:sz w:val="18"/>
      <w:szCs w:val="18"/>
    </w:rPr>
  </w:style>
  <w:style w:type="paragraph" w:styleId="Funote">
    <w:name w:val="Footnote Text"/>
    <w:basedOn w:val="Normal"/>
    <w:link w:val="FunotentextZchn"/>
    <w:uiPriority w:val="99"/>
    <w:semiHidden/>
    <w:unhideWhenUsed/>
    <w:rsid w:val="00da3f24"/>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bc00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LibreOffice/6.0.7.3$Linux_X86_64 LibreOffice_project/00m0$Build-3</Application>
  <Pages>4</Pages>
  <Words>488</Words>
  <Characters>2587</Characters>
  <CharactersWithSpaces>3118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2019-09-24T10:20:00Z</dcterms:created>
  <dc:creator>Ulrike Hanraths</dc:creator>
  <dc:description/>
  <dc:language>de-DE</dc:language>
  <cp:lastModifiedBy/>
  <dcterms:modified xsi:type="dcterms:W3CDTF">2020-11-16T17:02:24Z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