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D1D" w:rsidRPr="00E07636" w:rsidRDefault="00904D1D" w:rsidP="00E73F2C">
      <w:pPr>
        <w:jc w:val="center"/>
        <w:rPr>
          <w:rFonts w:ascii="Arial" w:hAnsi="Arial" w:cs="Arial"/>
          <w:b/>
          <w:sz w:val="28"/>
          <w:szCs w:val="28"/>
        </w:rPr>
      </w:pPr>
      <w:r w:rsidRPr="00E07636">
        <w:rPr>
          <w:rFonts w:ascii="Arial" w:hAnsi="Arial" w:cs="Arial"/>
          <w:b/>
          <w:sz w:val="28"/>
          <w:szCs w:val="28"/>
        </w:rPr>
        <w:t xml:space="preserve">Bildungsplan G8 </w:t>
      </w:r>
      <w:r w:rsidR="005C07DC">
        <w:rPr>
          <w:rFonts w:ascii="Arial" w:hAnsi="Arial" w:cs="Arial"/>
          <w:b/>
          <w:sz w:val="28"/>
          <w:szCs w:val="28"/>
        </w:rPr>
        <w:t xml:space="preserve">ab </w:t>
      </w:r>
      <w:r w:rsidRPr="00E07636">
        <w:rPr>
          <w:rFonts w:ascii="Arial" w:hAnsi="Arial" w:cs="Arial"/>
          <w:b/>
          <w:sz w:val="28"/>
          <w:szCs w:val="28"/>
        </w:rPr>
        <w:t xml:space="preserve">2016 – </w:t>
      </w:r>
      <w:r w:rsidR="00237DCA" w:rsidRPr="00E07636">
        <w:rPr>
          <w:rFonts w:ascii="Arial" w:hAnsi="Arial" w:cs="Arial"/>
          <w:b/>
          <w:sz w:val="28"/>
          <w:szCs w:val="28"/>
        </w:rPr>
        <w:t xml:space="preserve">Klasse </w:t>
      </w:r>
      <w:r w:rsidR="005C07DC">
        <w:rPr>
          <w:rFonts w:ascii="Arial" w:hAnsi="Arial" w:cs="Arial"/>
          <w:b/>
          <w:sz w:val="28"/>
          <w:szCs w:val="28"/>
        </w:rPr>
        <w:t>7</w:t>
      </w:r>
      <w:r w:rsidR="00532A9D">
        <w:rPr>
          <w:rFonts w:ascii="Arial" w:hAnsi="Arial" w:cs="Arial"/>
          <w:b/>
          <w:sz w:val="28"/>
          <w:szCs w:val="28"/>
        </w:rPr>
        <w:t>/8</w:t>
      </w:r>
      <w:r w:rsidRPr="00E07636">
        <w:rPr>
          <w:rFonts w:ascii="Arial" w:hAnsi="Arial" w:cs="Arial"/>
          <w:b/>
          <w:sz w:val="28"/>
          <w:szCs w:val="28"/>
        </w:rPr>
        <w:t xml:space="preserve">: </w:t>
      </w:r>
      <w:r w:rsidR="00D765C8" w:rsidRPr="00E07636">
        <w:rPr>
          <w:rFonts w:ascii="Arial" w:hAnsi="Arial" w:cs="Arial"/>
          <w:b/>
          <w:sz w:val="28"/>
          <w:szCs w:val="28"/>
        </w:rPr>
        <w:t xml:space="preserve">Vorschlag für </w:t>
      </w:r>
      <w:r w:rsidRPr="00E07636">
        <w:rPr>
          <w:rFonts w:ascii="Arial" w:hAnsi="Arial" w:cs="Arial"/>
          <w:b/>
          <w:sz w:val="28"/>
          <w:szCs w:val="28"/>
        </w:rPr>
        <w:t>Stundenbedarf</w:t>
      </w:r>
      <w:r w:rsidR="00D42474" w:rsidRPr="00E07636">
        <w:rPr>
          <w:rFonts w:ascii="Arial" w:hAnsi="Arial" w:cs="Arial"/>
          <w:b/>
          <w:sz w:val="28"/>
          <w:szCs w:val="28"/>
        </w:rPr>
        <w:t xml:space="preserve">     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167"/>
        <w:gridCol w:w="1336"/>
      </w:tblGrid>
      <w:tr w:rsidR="00904D1D" w:rsidTr="00D71E5E">
        <w:tc>
          <w:tcPr>
            <w:tcW w:w="13167" w:type="dxa"/>
          </w:tcPr>
          <w:p w:rsidR="00904D1D" w:rsidRPr="00E07636" w:rsidRDefault="00904D1D" w:rsidP="00D71E5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07636">
              <w:rPr>
                <w:rFonts w:ascii="Arial" w:hAnsi="Arial" w:cs="Arial"/>
                <w:b/>
                <w:sz w:val="24"/>
                <w:szCs w:val="24"/>
              </w:rPr>
              <w:t>Inhalte</w:t>
            </w:r>
          </w:p>
        </w:tc>
        <w:tc>
          <w:tcPr>
            <w:tcW w:w="1336" w:type="dxa"/>
          </w:tcPr>
          <w:p w:rsidR="00904D1D" w:rsidRPr="00B67FC1" w:rsidRDefault="00904D1D" w:rsidP="00D71E5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67FC1">
              <w:rPr>
                <w:rFonts w:ascii="Arial" w:hAnsi="Arial" w:cs="Arial"/>
                <w:b/>
                <w:sz w:val="28"/>
                <w:szCs w:val="28"/>
              </w:rPr>
              <w:t>Stunden</w:t>
            </w:r>
          </w:p>
        </w:tc>
      </w:tr>
      <w:tr w:rsidR="00904D1D" w:rsidTr="00D71E5E">
        <w:tc>
          <w:tcPr>
            <w:tcW w:w="13167" w:type="dxa"/>
            <w:shd w:val="clear" w:color="auto" w:fill="D9D9D9" w:themeFill="background1" w:themeFillShade="D9"/>
          </w:tcPr>
          <w:p w:rsidR="00904D1D" w:rsidRPr="00E07636" w:rsidRDefault="005C07DC" w:rsidP="00D71E5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3.2</w:t>
            </w:r>
            <w:r w:rsidR="00904D1D" w:rsidRPr="00E07636">
              <w:rPr>
                <w:rFonts w:ascii="Arial" w:hAnsi="Arial" w:cs="Arial"/>
                <w:b/>
              </w:rPr>
              <w:t>.1    Teilsystem Erdoberfläche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:rsidR="00904D1D" w:rsidRPr="00E07636" w:rsidRDefault="00904D1D" w:rsidP="00D71E5E">
            <w:pPr>
              <w:rPr>
                <w:rFonts w:ascii="Arial" w:hAnsi="Arial" w:cs="Arial"/>
                <w:b/>
              </w:rPr>
            </w:pPr>
          </w:p>
        </w:tc>
      </w:tr>
      <w:tr w:rsidR="00904D1D" w:rsidTr="00D71E5E">
        <w:tc>
          <w:tcPr>
            <w:tcW w:w="13167" w:type="dxa"/>
          </w:tcPr>
          <w:p w:rsidR="00904D1D" w:rsidRPr="00E07636" w:rsidRDefault="007B6E9E" w:rsidP="00904D1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3.2</w:t>
            </w:r>
            <w:r w:rsidR="007B22C5">
              <w:rPr>
                <w:rFonts w:ascii="Arial" w:hAnsi="Arial" w:cs="Arial"/>
                <w:b/>
              </w:rPr>
              <w:t>.1.1</w:t>
            </w:r>
            <w:r w:rsidR="00904D1D" w:rsidRPr="00E0763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Grundlegende exogene Prozesse</w:t>
            </w:r>
          </w:p>
          <w:p w:rsidR="007B22C5" w:rsidRDefault="004975BF" w:rsidP="007B6E9E">
            <w:pPr>
              <w:pStyle w:val="BPIKTeilkompetenzBeschreibung"/>
              <w:numPr>
                <w:ilvl w:val="0"/>
                <w:numId w:val="0"/>
              </w:numPr>
              <w:tabs>
                <w:tab w:val="clear" w:pos="357"/>
                <w:tab w:val="right" w:pos="2920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(1) </w:t>
            </w:r>
            <w:r w:rsidR="00C704E9">
              <w:rPr>
                <w:rFonts w:cs="Arial"/>
                <w:sz w:val="22"/>
                <w:szCs w:val="22"/>
              </w:rPr>
              <w:t>*</w:t>
            </w:r>
            <w:r w:rsidR="007B6E9E">
              <w:rPr>
                <w:rFonts w:cs="Arial"/>
                <w:sz w:val="22"/>
                <w:szCs w:val="22"/>
              </w:rPr>
              <w:t>Verwitterung, Abtragung, Transport und Ablagerung als grundlegende exogene Prozesse a</w:t>
            </w:r>
            <w:r w:rsidR="007B22C5">
              <w:rPr>
                <w:rFonts w:cs="Arial"/>
                <w:sz w:val="22"/>
                <w:szCs w:val="22"/>
              </w:rPr>
              <w:t>n einem Raumb</w:t>
            </w:r>
            <w:r w:rsidR="007B6E9E">
              <w:rPr>
                <w:rFonts w:cs="Arial"/>
                <w:sz w:val="22"/>
                <w:szCs w:val="22"/>
              </w:rPr>
              <w:t xml:space="preserve">eispiel </w:t>
            </w:r>
            <w:r w:rsidR="007B22C5">
              <w:rPr>
                <w:rFonts w:cs="Arial"/>
                <w:sz w:val="22"/>
                <w:szCs w:val="22"/>
              </w:rPr>
              <w:t>aus den</w:t>
            </w:r>
            <w:r w:rsidR="007B6E9E">
              <w:rPr>
                <w:rFonts w:cs="Arial"/>
                <w:sz w:val="22"/>
                <w:szCs w:val="22"/>
              </w:rPr>
              <w:t xml:space="preserve"> </w:t>
            </w:r>
            <w:r w:rsidR="007B22C5">
              <w:rPr>
                <w:rFonts w:cs="Arial"/>
                <w:sz w:val="22"/>
                <w:szCs w:val="22"/>
              </w:rPr>
              <w:t xml:space="preserve"> </w:t>
            </w:r>
          </w:p>
          <w:p w:rsidR="004975BF" w:rsidRPr="00E07636" w:rsidRDefault="007B22C5" w:rsidP="007B22C5">
            <w:pPr>
              <w:pStyle w:val="BPIKTeilkompetenzBeschreibung"/>
              <w:numPr>
                <w:ilvl w:val="0"/>
                <w:numId w:val="0"/>
              </w:numPr>
              <w:tabs>
                <w:tab w:val="clear" w:pos="357"/>
                <w:tab w:val="right" w:pos="2920"/>
              </w:tabs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   </w:t>
            </w:r>
            <w:r w:rsidR="007B6E9E">
              <w:rPr>
                <w:rFonts w:cs="Arial"/>
                <w:sz w:val="22"/>
                <w:szCs w:val="22"/>
              </w:rPr>
              <w:t>Tropen, Trockenräume</w:t>
            </w:r>
            <w:r>
              <w:rPr>
                <w:rFonts w:cs="Arial"/>
                <w:sz w:val="22"/>
                <w:szCs w:val="22"/>
              </w:rPr>
              <w:t>n</w:t>
            </w:r>
            <w:r w:rsidR="00C704E9">
              <w:rPr>
                <w:rFonts w:cs="Arial"/>
                <w:sz w:val="22"/>
                <w:szCs w:val="22"/>
              </w:rPr>
              <w:t xml:space="preserve"> </w:t>
            </w:r>
            <w:r w:rsidR="007B6E9E">
              <w:rPr>
                <w:rFonts w:cs="Arial"/>
                <w:sz w:val="22"/>
                <w:szCs w:val="22"/>
              </w:rPr>
              <w:t>oder Polarräume</w:t>
            </w:r>
            <w:r>
              <w:rPr>
                <w:rFonts w:cs="Arial"/>
                <w:sz w:val="22"/>
                <w:szCs w:val="22"/>
              </w:rPr>
              <w:t>n</w:t>
            </w:r>
            <w:r w:rsidR="007B6E9E">
              <w:rPr>
                <w:rFonts w:cs="Arial"/>
                <w:sz w:val="22"/>
                <w:szCs w:val="22"/>
              </w:rPr>
              <w:t xml:space="preserve"> erklären</w:t>
            </w:r>
          </w:p>
        </w:tc>
        <w:tc>
          <w:tcPr>
            <w:tcW w:w="1336" w:type="dxa"/>
          </w:tcPr>
          <w:p w:rsidR="001C1C35" w:rsidRPr="00E07636" w:rsidRDefault="001C1C35" w:rsidP="00904D1D">
            <w:pPr>
              <w:jc w:val="center"/>
              <w:rPr>
                <w:rFonts w:ascii="Arial" w:hAnsi="Arial" w:cs="Arial"/>
                <w:b/>
              </w:rPr>
            </w:pPr>
          </w:p>
          <w:p w:rsidR="00EB7790" w:rsidRPr="00E07636" w:rsidRDefault="00037A1D" w:rsidP="007B6E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     *</w:t>
            </w:r>
            <w:r w:rsidR="005C2180">
              <w:rPr>
                <w:rFonts w:ascii="Arial" w:hAnsi="Arial" w:cs="Arial"/>
                <w:b/>
              </w:rPr>
              <w:t>2</w:t>
            </w:r>
            <w:bookmarkStart w:id="0" w:name="_GoBack"/>
            <w:bookmarkEnd w:id="0"/>
          </w:p>
        </w:tc>
      </w:tr>
      <w:tr w:rsidR="00904D1D" w:rsidTr="00D71E5E">
        <w:tc>
          <w:tcPr>
            <w:tcW w:w="13167" w:type="dxa"/>
            <w:shd w:val="clear" w:color="auto" w:fill="D9D9D9" w:themeFill="background1" w:themeFillShade="D9"/>
          </w:tcPr>
          <w:p w:rsidR="00904D1D" w:rsidRPr="00E07636" w:rsidRDefault="00E35F9B" w:rsidP="00D71E5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3.2</w:t>
            </w:r>
            <w:r w:rsidR="00904D1D" w:rsidRPr="00E07636">
              <w:rPr>
                <w:rFonts w:ascii="Arial" w:hAnsi="Arial" w:cs="Arial"/>
                <w:b/>
              </w:rPr>
              <w:t>.2    Teilsystem Atmosphäre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:rsidR="00904D1D" w:rsidRPr="00E07636" w:rsidRDefault="00904D1D" w:rsidP="00D71E5E">
            <w:pPr>
              <w:rPr>
                <w:rFonts w:ascii="Arial" w:hAnsi="Arial" w:cs="Arial"/>
                <w:b/>
              </w:rPr>
            </w:pPr>
          </w:p>
        </w:tc>
      </w:tr>
      <w:tr w:rsidR="00904D1D" w:rsidTr="007B22C5">
        <w:trPr>
          <w:trHeight w:val="766"/>
        </w:trPr>
        <w:tc>
          <w:tcPr>
            <w:tcW w:w="13167" w:type="dxa"/>
          </w:tcPr>
          <w:p w:rsidR="00904D1D" w:rsidRPr="00E07636" w:rsidRDefault="00E35F9B" w:rsidP="00A723A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3.2</w:t>
            </w:r>
            <w:r w:rsidR="00904D1D" w:rsidRPr="00E07636">
              <w:rPr>
                <w:rFonts w:ascii="Arial" w:hAnsi="Arial" w:cs="Arial"/>
                <w:b/>
              </w:rPr>
              <w:t>.2.1 G</w:t>
            </w:r>
            <w:r>
              <w:rPr>
                <w:rFonts w:ascii="Arial" w:hAnsi="Arial" w:cs="Arial"/>
                <w:b/>
              </w:rPr>
              <w:t>lobale Wetter- und Klimaphänomene</w:t>
            </w:r>
          </w:p>
          <w:p w:rsidR="00451795" w:rsidRPr="00E07636" w:rsidRDefault="00451795" w:rsidP="00451795">
            <w:pPr>
              <w:pStyle w:val="BPIKTeilkompetenzBeschreibung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E07636">
              <w:rPr>
                <w:sz w:val="22"/>
                <w:szCs w:val="22"/>
              </w:rPr>
              <w:t xml:space="preserve">(1) </w:t>
            </w:r>
            <w:r w:rsidR="009C799B">
              <w:rPr>
                <w:sz w:val="22"/>
                <w:szCs w:val="22"/>
              </w:rPr>
              <w:t xml:space="preserve"> </w:t>
            </w:r>
            <w:r w:rsidR="007B22C5">
              <w:rPr>
                <w:sz w:val="22"/>
                <w:szCs w:val="22"/>
              </w:rPr>
              <w:t xml:space="preserve">typische Wetterabläufe der </w:t>
            </w:r>
            <w:proofErr w:type="spellStart"/>
            <w:r w:rsidR="007B22C5">
              <w:rPr>
                <w:sz w:val="22"/>
                <w:szCs w:val="22"/>
              </w:rPr>
              <w:t>immerfeuchten</w:t>
            </w:r>
            <w:proofErr w:type="spellEnd"/>
            <w:r w:rsidR="007B22C5">
              <w:rPr>
                <w:sz w:val="22"/>
                <w:szCs w:val="22"/>
              </w:rPr>
              <w:t xml:space="preserve"> Tropen im Vergleich zu</w:t>
            </w:r>
            <w:r w:rsidR="00F9691E">
              <w:rPr>
                <w:sz w:val="22"/>
                <w:szCs w:val="22"/>
              </w:rPr>
              <w:t xml:space="preserve"> Mi</w:t>
            </w:r>
            <w:r w:rsidR="00C704E9">
              <w:rPr>
                <w:sz w:val="22"/>
                <w:szCs w:val="22"/>
              </w:rPr>
              <w:t>tteleuropa</w:t>
            </w:r>
            <w:r w:rsidRPr="00E07636">
              <w:rPr>
                <w:sz w:val="22"/>
                <w:szCs w:val="22"/>
              </w:rPr>
              <w:t xml:space="preserve"> </w:t>
            </w:r>
            <w:r w:rsidR="007B22C5">
              <w:rPr>
                <w:sz w:val="22"/>
                <w:szCs w:val="22"/>
              </w:rPr>
              <w:t>beschreib</w:t>
            </w:r>
            <w:r w:rsidRPr="00E07636">
              <w:rPr>
                <w:sz w:val="22"/>
                <w:szCs w:val="22"/>
              </w:rPr>
              <w:t>en</w:t>
            </w:r>
          </w:p>
          <w:p w:rsidR="004975BF" w:rsidRPr="004975BF" w:rsidRDefault="00451795" w:rsidP="007B22C5">
            <w:pPr>
              <w:pStyle w:val="BPIKTeilkompetenzBeschreibung"/>
              <w:numPr>
                <w:ilvl w:val="0"/>
                <w:numId w:val="0"/>
              </w:numPr>
              <w:rPr>
                <w:rFonts w:cs="Arial"/>
                <w:sz w:val="22"/>
                <w:szCs w:val="22"/>
              </w:rPr>
            </w:pPr>
            <w:r w:rsidRPr="00E07636">
              <w:rPr>
                <w:sz w:val="22"/>
                <w:szCs w:val="22"/>
              </w:rPr>
              <w:t xml:space="preserve">(2) </w:t>
            </w:r>
            <w:r w:rsidR="00037A1D">
              <w:rPr>
                <w:sz w:val="22"/>
                <w:szCs w:val="22"/>
              </w:rPr>
              <w:t>*</w:t>
            </w:r>
            <w:r w:rsidR="00C704E9">
              <w:rPr>
                <w:sz w:val="22"/>
                <w:szCs w:val="22"/>
              </w:rPr>
              <w:t>ein ausgewähltes Wetterextrem sowie daraus resultierende Bedrohungen darstellen</w:t>
            </w:r>
            <w:r w:rsidRPr="00E0763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36" w:type="dxa"/>
          </w:tcPr>
          <w:p w:rsidR="00451795" w:rsidRPr="00E07636" w:rsidRDefault="00451795" w:rsidP="00451795">
            <w:pPr>
              <w:jc w:val="center"/>
              <w:rPr>
                <w:rFonts w:ascii="Arial" w:hAnsi="Arial" w:cs="Arial"/>
                <w:b/>
              </w:rPr>
            </w:pPr>
          </w:p>
          <w:p w:rsidR="00451795" w:rsidRPr="00EB7790" w:rsidRDefault="00037A1D" w:rsidP="00A75E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      </w:t>
            </w:r>
            <w:r w:rsidR="005C2180">
              <w:rPr>
                <w:rFonts w:ascii="Arial" w:hAnsi="Arial" w:cs="Arial"/>
                <w:b/>
              </w:rPr>
              <w:t>2 +2</w:t>
            </w:r>
          </w:p>
          <w:p w:rsidR="00EB7790" w:rsidRPr="00E07636" w:rsidRDefault="00037A1D" w:rsidP="007B22C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*</w:t>
            </w:r>
            <w:r w:rsidR="00F9691E">
              <w:rPr>
                <w:rFonts w:ascii="Arial" w:hAnsi="Arial" w:cs="Arial"/>
                <w:b/>
              </w:rPr>
              <w:t>2</w:t>
            </w:r>
          </w:p>
        </w:tc>
      </w:tr>
      <w:tr w:rsidR="00904D1D" w:rsidTr="00D71E5E">
        <w:tc>
          <w:tcPr>
            <w:tcW w:w="13167" w:type="dxa"/>
          </w:tcPr>
          <w:p w:rsidR="00904D1D" w:rsidRPr="00E07636" w:rsidRDefault="00F9691E" w:rsidP="00A723A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3.2</w:t>
            </w:r>
            <w:r w:rsidR="00D97EDA">
              <w:rPr>
                <w:rFonts w:ascii="Arial" w:hAnsi="Arial" w:cs="Arial"/>
                <w:b/>
              </w:rPr>
              <w:t>.2.2 Klimazonen der Erde</w:t>
            </w:r>
          </w:p>
          <w:p w:rsidR="00CE6834" w:rsidRDefault="00CE6834" w:rsidP="00F9691E">
            <w:pPr>
              <w:rPr>
                <w:rFonts w:ascii="Arial" w:hAnsi="Arial" w:cs="Arial"/>
              </w:rPr>
            </w:pPr>
            <w:r w:rsidRPr="00E07636">
              <w:rPr>
                <w:rFonts w:ascii="Arial" w:hAnsi="Arial" w:cs="Arial"/>
              </w:rPr>
              <w:t>(</w:t>
            </w:r>
            <w:r w:rsidR="00F9691E">
              <w:rPr>
                <w:rFonts w:ascii="Arial" w:hAnsi="Arial" w:cs="Arial"/>
              </w:rPr>
              <w:t>1</w:t>
            </w:r>
            <w:r w:rsidRPr="00E07636">
              <w:rPr>
                <w:rFonts w:ascii="Arial" w:hAnsi="Arial" w:cs="Arial"/>
              </w:rPr>
              <w:t xml:space="preserve">) </w:t>
            </w:r>
            <w:r w:rsidR="00426ECA">
              <w:rPr>
                <w:rFonts w:ascii="Arial" w:hAnsi="Arial" w:cs="Arial"/>
              </w:rPr>
              <w:t xml:space="preserve"> </w:t>
            </w:r>
            <w:r w:rsidR="00F9691E">
              <w:rPr>
                <w:rFonts w:ascii="Arial" w:hAnsi="Arial" w:cs="Arial"/>
              </w:rPr>
              <w:t>typische Merkmale der Klimazonen der Erde als Ergebnis der solaren Einstrahlung erläutern</w:t>
            </w:r>
          </w:p>
          <w:p w:rsidR="00892C9A" w:rsidRDefault="00892C9A" w:rsidP="00F969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(2)  die tropische Zirkulation erklären</w:t>
            </w:r>
          </w:p>
          <w:p w:rsidR="0086395C" w:rsidRPr="00F9691E" w:rsidRDefault="00892C9A" w:rsidP="00892C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(3</w:t>
            </w:r>
            <w:r w:rsidR="00F9691E">
              <w:rPr>
                <w:rFonts w:ascii="Arial" w:hAnsi="Arial" w:cs="Arial"/>
              </w:rPr>
              <w:t xml:space="preserve">) </w:t>
            </w:r>
            <w:r w:rsidR="00426ECA">
              <w:rPr>
                <w:rFonts w:ascii="Arial" w:hAnsi="Arial" w:cs="Arial"/>
              </w:rPr>
              <w:t xml:space="preserve"> </w:t>
            </w:r>
            <w:r w:rsidR="00F9691E">
              <w:rPr>
                <w:rFonts w:ascii="Arial" w:hAnsi="Arial" w:cs="Arial"/>
              </w:rPr>
              <w:t>den Zusammenhang zwischen Klima und natürlicher Vegetation im globalen Überblick erklären</w:t>
            </w:r>
          </w:p>
        </w:tc>
        <w:tc>
          <w:tcPr>
            <w:tcW w:w="1336" w:type="dxa"/>
          </w:tcPr>
          <w:p w:rsidR="00CE6834" w:rsidRPr="00E07636" w:rsidRDefault="00CE6834" w:rsidP="00CE6834">
            <w:pPr>
              <w:rPr>
                <w:rFonts w:ascii="Arial" w:hAnsi="Arial" w:cs="Arial"/>
                <w:b/>
              </w:rPr>
            </w:pPr>
          </w:p>
          <w:p w:rsidR="00904D1D" w:rsidRDefault="00037A1D" w:rsidP="00037A1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</w:t>
            </w:r>
            <w:r w:rsidR="008A71D3">
              <w:rPr>
                <w:rFonts w:ascii="Arial" w:hAnsi="Arial" w:cs="Arial"/>
                <w:b/>
              </w:rPr>
              <w:t>4</w:t>
            </w:r>
          </w:p>
          <w:p w:rsidR="0086395C" w:rsidRPr="0086395C" w:rsidRDefault="00037A1D" w:rsidP="00037A1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</w:t>
            </w:r>
            <w:r w:rsidR="00892C9A">
              <w:rPr>
                <w:rFonts w:ascii="Arial" w:hAnsi="Arial" w:cs="Arial"/>
                <w:b/>
              </w:rPr>
              <w:t>4</w:t>
            </w:r>
          </w:p>
          <w:p w:rsidR="0086395C" w:rsidRPr="0086395C" w:rsidRDefault="00037A1D" w:rsidP="00037A1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</w:t>
            </w:r>
            <w:r w:rsidR="000953B5">
              <w:rPr>
                <w:rFonts w:ascii="Arial" w:hAnsi="Arial" w:cs="Arial"/>
                <w:b/>
              </w:rPr>
              <w:t xml:space="preserve">  </w:t>
            </w:r>
            <w:r w:rsidR="009E7FF1">
              <w:rPr>
                <w:rFonts w:ascii="Arial" w:hAnsi="Arial" w:cs="Arial"/>
                <w:b/>
              </w:rPr>
              <w:t xml:space="preserve"> </w:t>
            </w:r>
            <w:r w:rsidR="000953B5">
              <w:rPr>
                <w:rFonts w:ascii="Arial" w:hAnsi="Arial" w:cs="Arial"/>
                <w:b/>
              </w:rPr>
              <w:t>4</w:t>
            </w:r>
          </w:p>
        </w:tc>
      </w:tr>
      <w:tr w:rsidR="00892C9A" w:rsidTr="00D71E5E">
        <w:tc>
          <w:tcPr>
            <w:tcW w:w="13167" w:type="dxa"/>
          </w:tcPr>
          <w:p w:rsidR="00892C9A" w:rsidRDefault="00892C9A" w:rsidP="00A723A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3.2.2.3 Phänomene des Klimawandels</w:t>
            </w:r>
          </w:p>
          <w:p w:rsidR="00892C9A" w:rsidRDefault="00892C9A" w:rsidP="00A723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(1)  den natürlichen und den anthropogen verstärkten Treibhauseffekt in Grundzügen darstellen</w:t>
            </w:r>
          </w:p>
          <w:p w:rsidR="00892C9A" w:rsidRDefault="00892C9A" w:rsidP="00A723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(2)  Auswirkungen des Klimawandels in den Polarräumen darstellen</w:t>
            </w:r>
          </w:p>
          <w:p w:rsidR="00892C9A" w:rsidRDefault="00892C9A" w:rsidP="00A723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(3)  globale Auswirkungen des Klimawandels im Überblick erläutern</w:t>
            </w:r>
          </w:p>
          <w:p w:rsidR="00892C9A" w:rsidRPr="00892C9A" w:rsidRDefault="00892C9A" w:rsidP="00A723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(4)  Möglichkeiten zur Reduktion von Treibhausgasen als zentrale Maßnahme gegen die Erderwärmung darstellen</w:t>
            </w:r>
          </w:p>
        </w:tc>
        <w:tc>
          <w:tcPr>
            <w:tcW w:w="1336" w:type="dxa"/>
          </w:tcPr>
          <w:p w:rsidR="00892C9A" w:rsidRDefault="00892C9A" w:rsidP="00A23E67">
            <w:pPr>
              <w:jc w:val="center"/>
              <w:rPr>
                <w:rFonts w:ascii="Arial" w:hAnsi="Arial" w:cs="Arial"/>
                <w:b/>
              </w:rPr>
            </w:pPr>
          </w:p>
          <w:p w:rsidR="00A23E67" w:rsidRDefault="00A23E67" w:rsidP="00A23E6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  <w:p w:rsidR="00A23E67" w:rsidRDefault="00A23E67" w:rsidP="00A23E6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  <w:p w:rsidR="00A23E67" w:rsidRDefault="00A23E67" w:rsidP="00A23E6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  <w:p w:rsidR="00A23E67" w:rsidRPr="00E07636" w:rsidRDefault="00A23E67" w:rsidP="00A23E6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</w:tr>
      <w:tr w:rsidR="00A75EBD" w:rsidTr="00426ECA">
        <w:tc>
          <w:tcPr>
            <w:tcW w:w="13167" w:type="dxa"/>
            <w:shd w:val="clear" w:color="auto" w:fill="D9D9D9" w:themeFill="background1" w:themeFillShade="D9"/>
          </w:tcPr>
          <w:p w:rsidR="00A75EBD" w:rsidRDefault="00A75EBD" w:rsidP="00A723A1">
            <w:pPr>
              <w:rPr>
                <w:rFonts w:ascii="Arial" w:hAnsi="Arial" w:cs="Arial"/>
                <w:b/>
              </w:rPr>
            </w:pPr>
            <w:r w:rsidRPr="00A75EBD">
              <w:rPr>
                <w:rFonts w:ascii="Arial" w:hAnsi="Arial" w:cs="Arial"/>
                <w:b/>
              </w:rPr>
              <w:t>3.2.3   Teilsystem Gesellschaft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:rsidR="00A75EBD" w:rsidRPr="00E07636" w:rsidRDefault="00A75EBD" w:rsidP="00CE6834">
            <w:pPr>
              <w:rPr>
                <w:rFonts w:ascii="Arial" w:hAnsi="Arial" w:cs="Arial"/>
                <w:b/>
              </w:rPr>
            </w:pPr>
          </w:p>
        </w:tc>
      </w:tr>
      <w:tr w:rsidR="00A75EBD" w:rsidRPr="00E07636" w:rsidTr="00E62F35">
        <w:tc>
          <w:tcPr>
            <w:tcW w:w="13167" w:type="dxa"/>
          </w:tcPr>
          <w:p w:rsidR="00A75EBD" w:rsidRPr="00E07636" w:rsidRDefault="00A75EBD" w:rsidP="00E62F3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3.2</w:t>
            </w:r>
            <w:r w:rsidRPr="00E07636">
              <w:rPr>
                <w:rFonts w:ascii="Arial" w:hAnsi="Arial" w:cs="Arial"/>
                <w:b/>
              </w:rPr>
              <w:t xml:space="preserve">.3.1 </w:t>
            </w:r>
            <w:r>
              <w:rPr>
                <w:rFonts w:ascii="Arial" w:hAnsi="Arial" w:cs="Arial"/>
                <w:b/>
              </w:rPr>
              <w:t>Phänomene der globalen Verstädterung</w:t>
            </w:r>
          </w:p>
          <w:p w:rsidR="00A75EBD" w:rsidRPr="00E07636" w:rsidRDefault="00A75EBD" w:rsidP="00E62F35">
            <w:pPr>
              <w:rPr>
                <w:rFonts w:ascii="Arial" w:hAnsi="Arial" w:cs="Arial"/>
              </w:rPr>
            </w:pPr>
            <w:r w:rsidRPr="00E07636">
              <w:rPr>
                <w:rFonts w:ascii="Arial" w:hAnsi="Arial" w:cs="Arial"/>
              </w:rPr>
              <w:t xml:space="preserve">(1) </w:t>
            </w:r>
            <w:r w:rsidR="00426EC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das </w:t>
            </w:r>
            <w:r w:rsidR="00E64E13">
              <w:rPr>
                <w:rFonts w:ascii="Arial" w:hAnsi="Arial" w:cs="Arial"/>
              </w:rPr>
              <w:t xml:space="preserve">weltweite </w:t>
            </w:r>
            <w:r>
              <w:rPr>
                <w:rFonts w:ascii="Arial" w:hAnsi="Arial" w:cs="Arial"/>
              </w:rPr>
              <w:t>Phänomen der Verstädterung darstellen</w:t>
            </w:r>
          </w:p>
          <w:p w:rsidR="00A75EBD" w:rsidRPr="00E07636" w:rsidRDefault="00A75EBD" w:rsidP="00E64E13">
            <w:pPr>
              <w:rPr>
                <w:rFonts w:ascii="Arial" w:hAnsi="Arial" w:cs="Arial"/>
                <w:b/>
              </w:rPr>
            </w:pPr>
            <w:r w:rsidRPr="00E07636">
              <w:rPr>
                <w:rFonts w:ascii="Arial" w:hAnsi="Arial" w:cs="Arial"/>
              </w:rPr>
              <w:t>(2) *</w:t>
            </w:r>
            <w:r>
              <w:rPr>
                <w:rFonts w:ascii="Arial" w:hAnsi="Arial" w:cs="Arial"/>
              </w:rPr>
              <w:t xml:space="preserve">anhand eines Beispiels aus Afrika, </w:t>
            </w:r>
            <w:r w:rsidR="00E64E13">
              <w:rPr>
                <w:rFonts w:ascii="Arial" w:hAnsi="Arial" w:cs="Arial"/>
              </w:rPr>
              <w:t>Latein</w:t>
            </w:r>
            <w:r>
              <w:rPr>
                <w:rFonts w:ascii="Arial" w:hAnsi="Arial" w:cs="Arial"/>
              </w:rPr>
              <w:t>amerika oder dem tropischen Asien Ursachen und Folgen der Verstädterung darstellen</w:t>
            </w:r>
            <w:r w:rsidRPr="00E07636">
              <w:t xml:space="preserve"> </w:t>
            </w:r>
          </w:p>
        </w:tc>
        <w:tc>
          <w:tcPr>
            <w:tcW w:w="1336" w:type="dxa"/>
          </w:tcPr>
          <w:p w:rsidR="00A75EBD" w:rsidRPr="00E07636" w:rsidRDefault="00A75EBD" w:rsidP="00E62F35">
            <w:pPr>
              <w:jc w:val="center"/>
              <w:rPr>
                <w:rFonts w:ascii="Arial" w:hAnsi="Arial" w:cs="Arial"/>
                <w:b/>
              </w:rPr>
            </w:pPr>
          </w:p>
          <w:p w:rsidR="00A75EBD" w:rsidRPr="00E07636" w:rsidRDefault="00A75EBD" w:rsidP="00426E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      2</w:t>
            </w:r>
          </w:p>
          <w:p w:rsidR="00A75EBD" w:rsidRPr="00E07636" w:rsidRDefault="00A75EBD" w:rsidP="00E62F3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*4</w:t>
            </w:r>
          </w:p>
        </w:tc>
      </w:tr>
      <w:tr w:rsidR="00A75EBD" w:rsidRPr="008A71D3" w:rsidTr="00E62F35">
        <w:tc>
          <w:tcPr>
            <w:tcW w:w="13167" w:type="dxa"/>
          </w:tcPr>
          <w:p w:rsidR="00A75EBD" w:rsidRDefault="00A75EBD" w:rsidP="00E62F3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3.2.3.1 Phänomene globaler Disparitäten</w:t>
            </w:r>
          </w:p>
          <w:p w:rsidR="00A75EBD" w:rsidRDefault="00A75EBD" w:rsidP="00E62F35">
            <w:pPr>
              <w:rPr>
                <w:rFonts w:ascii="Arial" w:hAnsi="Arial" w:cs="Arial"/>
              </w:rPr>
            </w:pPr>
            <w:r w:rsidRPr="000A3A92">
              <w:rPr>
                <w:rFonts w:ascii="Arial" w:hAnsi="Arial" w:cs="Arial"/>
              </w:rPr>
              <w:t xml:space="preserve">(1) </w:t>
            </w:r>
            <w:r w:rsidR="00426EC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Entwicklung und räumliche Verteilung der Weltbevölkerung darstellen</w:t>
            </w:r>
          </w:p>
          <w:p w:rsidR="00A75EBD" w:rsidRDefault="004844C8" w:rsidP="00E62F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(2)  </w:t>
            </w:r>
            <w:r w:rsidR="00A75EBD">
              <w:rPr>
                <w:rFonts w:ascii="Arial" w:hAnsi="Arial" w:cs="Arial"/>
              </w:rPr>
              <w:t xml:space="preserve">Disparitäten in der Einen Welt am Beispiel von Ernährung, Gesundheit, Bildung </w:t>
            </w:r>
            <w:r w:rsidR="00E64E13">
              <w:rPr>
                <w:rFonts w:ascii="Arial" w:hAnsi="Arial" w:cs="Arial"/>
              </w:rPr>
              <w:t>oder</w:t>
            </w:r>
            <w:r w:rsidR="00A75EBD">
              <w:rPr>
                <w:rFonts w:ascii="Arial" w:hAnsi="Arial" w:cs="Arial"/>
              </w:rPr>
              <w:t xml:space="preserve"> Einkommen analysieren</w:t>
            </w:r>
          </w:p>
          <w:p w:rsidR="00A75EBD" w:rsidRDefault="00A75EBD" w:rsidP="00E62F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(3) *wirtschaft</w:t>
            </w:r>
            <w:r w:rsidR="00E64E13">
              <w:rPr>
                <w:rFonts w:ascii="Arial" w:hAnsi="Arial" w:cs="Arial"/>
              </w:rPr>
              <w:t>liche, politische, religiöse oder</w:t>
            </w:r>
            <w:r>
              <w:rPr>
                <w:rFonts w:ascii="Arial" w:hAnsi="Arial" w:cs="Arial"/>
              </w:rPr>
              <w:t xml:space="preserve"> ökologische Ursachen </w:t>
            </w:r>
            <w:r w:rsidR="00E64E13">
              <w:rPr>
                <w:rFonts w:ascii="Arial" w:hAnsi="Arial" w:cs="Arial"/>
              </w:rPr>
              <w:t>und Folgen der Migration an einem Raumbeispiel</w:t>
            </w:r>
            <w:r>
              <w:rPr>
                <w:rFonts w:ascii="Arial" w:hAnsi="Arial" w:cs="Arial"/>
              </w:rPr>
              <w:t xml:space="preserve"> darstellen</w:t>
            </w:r>
          </w:p>
          <w:p w:rsidR="00E64E13" w:rsidRDefault="00A75EBD" w:rsidP="00E62F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(4) *ein (Schul-)Projekt der Entwicklungszusammenarbeit hinsichtlich der Verbesserung der Lebensverhältnisse </w:t>
            </w:r>
            <w:r w:rsidR="00E64E13">
              <w:rPr>
                <w:rFonts w:ascii="Arial" w:hAnsi="Arial" w:cs="Arial"/>
              </w:rPr>
              <w:t xml:space="preserve">anhand  </w:t>
            </w:r>
          </w:p>
          <w:p w:rsidR="00A75EBD" w:rsidRPr="000A3A92" w:rsidRDefault="00E64E13" w:rsidP="00E62F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ausgewählter nachhaltiger Entwicklungsziele (SDG) </w:t>
            </w:r>
            <w:r w:rsidR="00A75EBD">
              <w:rPr>
                <w:rFonts w:ascii="Arial" w:hAnsi="Arial" w:cs="Arial"/>
              </w:rPr>
              <w:t>beurteilen</w:t>
            </w:r>
          </w:p>
        </w:tc>
        <w:tc>
          <w:tcPr>
            <w:tcW w:w="1336" w:type="dxa"/>
          </w:tcPr>
          <w:p w:rsidR="00A75EBD" w:rsidRDefault="00A75EBD" w:rsidP="00E62F35">
            <w:pPr>
              <w:jc w:val="center"/>
              <w:rPr>
                <w:rFonts w:ascii="Arial" w:hAnsi="Arial" w:cs="Arial"/>
                <w:b/>
              </w:rPr>
            </w:pPr>
          </w:p>
          <w:p w:rsidR="00A75EBD" w:rsidRDefault="00B021C0" w:rsidP="00E62F3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</w:t>
            </w:r>
            <w:r w:rsidR="00905B17">
              <w:rPr>
                <w:rFonts w:ascii="Arial" w:hAnsi="Arial" w:cs="Arial"/>
                <w:b/>
              </w:rPr>
              <w:t>2</w:t>
            </w:r>
          </w:p>
          <w:p w:rsidR="00A75EBD" w:rsidRPr="00B021C0" w:rsidRDefault="004844C8" w:rsidP="00E62F3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</w:t>
            </w:r>
            <w:r w:rsidRPr="00B021C0">
              <w:rPr>
                <w:rFonts w:ascii="Arial" w:hAnsi="Arial" w:cs="Arial"/>
                <w:b/>
              </w:rPr>
              <w:t xml:space="preserve"> </w:t>
            </w:r>
            <w:r w:rsidR="00905B17">
              <w:rPr>
                <w:rFonts w:ascii="Arial" w:hAnsi="Arial" w:cs="Arial"/>
                <w:b/>
              </w:rPr>
              <w:t>2</w:t>
            </w:r>
          </w:p>
          <w:p w:rsidR="00A75EBD" w:rsidRPr="00556CCF" w:rsidRDefault="00A75EBD" w:rsidP="00E62F3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*</w:t>
            </w:r>
            <w:r w:rsidRPr="00556CCF">
              <w:rPr>
                <w:rFonts w:ascii="Arial" w:hAnsi="Arial" w:cs="Arial"/>
                <w:b/>
              </w:rPr>
              <w:t>4</w:t>
            </w:r>
          </w:p>
          <w:p w:rsidR="00A75EBD" w:rsidRPr="008A71D3" w:rsidRDefault="00A75EBD" w:rsidP="00E62F3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*</w:t>
            </w:r>
            <w:r w:rsidRPr="008A71D3">
              <w:rPr>
                <w:rFonts w:ascii="Arial" w:hAnsi="Arial" w:cs="Arial"/>
                <w:b/>
              </w:rPr>
              <w:t>4</w:t>
            </w:r>
          </w:p>
        </w:tc>
      </w:tr>
      <w:tr w:rsidR="009531F5" w:rsidRPr="008A71D3" w:rsidTr="009531F5">
        <w:tc>
          <w:tcPr>
            <w:tcW w:w="13167" w:type="dxa"/>
            <w:shd w:val="clear" w:color="auto" w:fill="D9D9D9" w:themeFill="background1" w:themeFillShade="D9"/>
          </w:tcPr>
          <w:p w:rsidR="009531F5" w:rsidRDefault="009531F5" w:rsidP="00E62F3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3.2</w:t>
            </w:r>
            <w:r w:rsidRPr="00E07636">
              <w:rPr>
                <w:rFonts w:ascii="Arial" w:hAnsi="Arial" w:cs="Arial"/>
                <w:b/>
              </w:rPr>
              <w:t>.4   Teilsystem Wirtschaft</w:t>
            </w:r>
          </w:p>
        </w:tc>
        <w:tc>
          <w:tcPr>
            <w:tcW w:w="1336" w:type="dxa"/>
          </w:tcPr>
          <w:p w:rsidR="009531F5" w:rsidRDefault="009531F5" w:rsidP="00E62F3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531F5" w:rsidRPr="008A71D3" w:rsidTr="00E62F35">
        <w:tc>
          <w:tcPr>
            <w:tcW w:w="13167" w:type="dxa"/>
          </w:tcPr>
          <w:p w:rsidR="009531F5" w:rsidRDefault="009531F5" w:rsidP="00E62F3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3.2</w:t>
            </w:r>
            <w:r w:rsidRPr="00E07636">
              <w:rPr>
                <w:rFonts w:ascii="Arial" w:hAnsi="Arial" w:cs="Arial"/>
                <w:b/>
              </w:rPr>
              <w:t>.4.1 *</w:t>
            </w:r>
            <w:r>
              <w:rPr>
                <w:rFonts w:ascii="Arial" w:hAnsi="Arial" w:cs="Arial"/>
                <w:b/>
              </w:rPr>
              <w:t>Raumwirksamkeit wirtschaftlichen Handelns</w:t>
            </w:r>
          </w:p>
          <w:p w:rsidR="009531F5" w:rsidRDefault="009531F5" w:rsidP="00E62F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(1) *die Produktion und den Handel eines Welthandelsgutes hinsichtlich </w:t>
            </w:r>
            <w:r w:rsidR="00E64E13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 xml:space="preserve">er Raumwirksamkeit unter dem Aspekt der Nachhaltigkeit  </w:t>
            </w:r>
          </w:p>
          <w:p w:rsidR="009531F5" w:rsidRPr="00EE292D" w:rsidRDefault="009531F5" w:rsidP="00E62F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C77E78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darstellen und die eigene Position als Konsument überprüfen</w:t>
            </w:r>
          </w:p>
        </w:tc>
        <w:tc>
          <w:tcPr>
            <w:tcW w:w="1336" w:type="dxa"/>
          </w:tcPr>
          <w:p w:rsidR="009531F5" w:rsidRDefault="009531F5" w:rsidP="00E62F35">
            <w:pPr>
              <w:jc w:val="center"/>
              <w:rPr>
                <w:rFonts w:ascii="Arial" w:hAnsi="Arial" w:cs="Arial"/>
                <w:b/>
              </w:rPr>
            </w:pPr>
          </w:p>
          <w:p w:rsidR="009531F5" w:rsidRDefault="00A23E67" w:rsidP="00E62F3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*3</w:t>
            </w:r>
          </w:p>
          <w:p w:rsidR="009531F5" w:rsidRDefault="009531F5" w:rsidP="00E62F35">
            <w:pPr>
              <w:jc w:val="center"/>
              <w:rPr>
                <w:rFonts w:ascii="Arial" w:hAnsi="Arial" w:cs="Arial"/>
                <w:b/>
              </w:rPr>
            </w:pPr>
          </w:p>
          <w:p w:rsidR="009531F5" w:rsidRPr="00556CCF" w:rsidRDefault="00A23E67" w:rsidP="009329B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</w:t>
            </w:r>
          </w:p>
        </w:tc>
      </w:tr>
      <w:tr w:rsidR="009531F5" w:rsidTr="00D71E5E">
        <w:tc>
          <w:tcPr>
            <w:tcW w:w="13167" w:type="dxa"/>
            <w:shd w:val="clear" w:color="auto" w:fill="D9D9D9" w:themeFill="background1" w:themeFillShade="D9"/>
          </w:tcPr>
          <w:p w:rsidR="009531F5" w:rsidRPr="00E07636" w:rsidRDefault="009531F5" w:rsidP="00D71E5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3.2</w:t>
            </w:r>
            <w:r w:rsidRPr="00E07636">
              <w:rPr>
                <w:rFonts w:ascii="Arial" w:hAnsi="Arial" w:cs="Arial"/>
                <w:b/>
              </w:rPr>
              <w:t xml:space="preserve">.5    </w:t>
            </w:r>
            <w:r>
              <w:rPr>
                <w:rFonts w:ascii="Arial" w:hAnsi="Arial" w:cs="Arial"/>
                <w:b/>
              </w:rPr>
              <w:t>*</w:t>
            </w:r>
            <w:r w:rsidRPr="00E07636">
              <w:rPr>
                <w:rFonts w:ascii="Arial" w:hAnsi="Arial" w:cs="Arial"/>
                <w:b/>
              </w:rPr>
              <w:t>Natur- und Kulturräume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:rsidR="009531F5" w:rsidRPr="00E07636" w:rsidRDefault="009531F5" w:rsidP="00D71E5E">
            <w:pPr>
              <w:rPr>
                <w:rFonts w:ascii="Arial" w:hAnsi="Arial" w:cs="Arial"/>
                <w:b/>
              </w:rPr>
            </w:pPr>
          </w:p>
        </w:tc>
      </w:tr>
      <w:tr w:rsidR="009531F5" w:rsidTr="00D71E5E">
        <w:tc>
          <w:tcPr>
            <w:tcW w:w="13167" w:type="dxa"/>
          </w:tcPr>
          <w:p w:rsidR="009531F5" w:rsidRPr="00E07636" w:rsidRDefault="009531F5" w:rsidP="00D71E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3.2</w:t>
            </w:r>
            <w:r w:rsidRPr="00E07636">
              <w:rPr>
                <w:rFonts w:ascii="Arial" w:hAnsi="Arial" w:cs="Arial"/>
                <w:b/>
              </w:rPr>
              <w:t xml:space="preserve">.5.1 </w:t>
            </w:r>
            <w:r>
              <w:rPr>
                <w:rFonts w:ascii="Arial" w:hAnsi="Arial" w:cs="Arial"/>
                <w:b/>
              </w:rPr>
              <w:t>*</w:t>
            </w:r>
            <w:r w:rsidRPr="00E07636">
              <w:rPr>
                <w:rFonts w:ascii="Arial" w:hAnsi="Arial" w:cs="Arial"/>
                <w:b/>
              </w:rPr>
              <w:t xml:space="preserve">Analyse ausgewählter Räume in </w:t>
            </w:r>
            <w:r w:rsidR="008114D1">
              <w:rPr>
                <w:rFonts w:ascii="Arial" w:hAnsi="Arial" w:cs="Arial"/>
                <w:b/>
              </w:rPr>
              <w:t>unterschiedlichen Geozonen</w:t>
            </w:r>
            <w:r w:rsidRPr="00E07636">
              <w:rPr>
                <w:rFonts w:ascii="Arial" w:hAnsi="Arial" w:cs="Arial"/>
                <w:b/>
              </w:rPr>
              <w:t xml:space="preserve"> </w:t>
            </w:r>
          </w:p>
          <w:p w:rsidR="003A5D63" w:rsidRDefault="009531F5" w:rsidP="00E64E13">
            <w:pPr>
              <w:pStyle w:val="BPIKTeilkompetenzBeschreibung"/>
              <w:numPr>
                <w:ilvl w:val="0"/>
                <w:numId w:val="0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(1</w:t>
            </w:r>
            <w:r w:rsidR="00C77E78">
              <w:rPr>
                <w:rFonts w:cs="Arial"/>
                <w:sz w:val="22"/>
                <w:szCs w:val="22"/>
              </w:rPr>
              <w:t xml:space="preserve">) </w:t>
            </w:r>
            <w:r w:rsidRPr="00E07636">
              <w:rPr>
                <w:rFonts w:cs="Arial"/>
                <w:sz w:val="22"/>
                <w:szCs w:val="22"/>
              </w:rPr>
              <w:t>*Zusammenhänge zwisc</w:t>
            </w:r>
            <w:r>
              <w:rPr>
                <w:rFonts w:cs="Arial"/>
                <w:sz w:val="22"/>
                <w:szCs w:val="22"/>
              </w:rPr>
              <w:t>hen naturräumlicher Ausstattung und</w:t>
            </w:r>
            <w:r w:rsidRPr="00E07636">
              <w:rPr>
                <w:rFonts w:cs="Arial"/>
                <w:sz w:val="22"/>
                <w:szCs w:val="22"/>
              </w:rPr>
              <w:t xml:space="preserve"> menschlicher</w:t>
            </w:r>
            <w:r w:rsidR="00E64E13">
              <w:rPr>
                <w:rFonts w:cs="Arial"/>
                <w:sz w:val="22"/>
                <w:szCs w:val="22"/>
              </w:rPr>
              <w:t xml:space="preserve"> </w:t>
            </w:r>
            <w:r w:rsidRPr="00E07636">
              <w:rPr>
                <w:rFonts w:cs="Arial"/>
                <w:sz w:val="22"/>
                <w:szCs w:val="22"/>
              </w:rPr>
              <w:t xml:space="preserve">Nutzung </w:t>
            </w:r>
            <w:r>
              <w:rPr>
                <w:rFonts w:cs="Arial"/>
                <w:sz w:val="22"/>
                <w:szCs w:val="22"/>
              </w:rPr>
              <w:t xml:space="preserve">sowie Vorteile einer nachhaltigen Nutzung </w:t>
            </w:r>
            <w:r w:rsidR="003A5D63">
              <w:rPr>
                <w:rFonts w:cs="Arial"/>
                <w:sz w:val="22"/>
                <w:szCs w:val="22"/>
              </w:rPr>
              <w:t xml:space="preserve"> </w:t>
            </w:r>
          </w:p>
          <w:p w:rsidR="009531F5" w:rsidRPr="00C77E78" w:rsidRDefault="003A5D63" w:rsidP="00E64E13">
            <w:pPr>
              <w:pStyle w:val="BPIKTeilkompetenzBeschreibung"/>
              <w:numPr>
                <w:ilvl w:val="0"/>
                <w:numId w:val="0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  </w:t>
            </w:r>
            <w:r w:rsidR="009531F5" w:rsidRPr="00E07636">
              <w:rPr>
                <w:rFonts w:cs="Arial"/>
                <w:sz w:val="22"/>
                <w:szCs w:val="22"/>
              </w:rPr>
              <w:t xml:space="preserve">an </w:t>
            </w:r>
            <w:r w:rsidR="009531F5">
              <w:rPr>
                <w:rFonts w:cs="Arial"/>
                <w:sz w:val="22"/>
                <w:szCs w:val="22"/>
              </w:rPr>
              <w:t>mindestens einem</w:t>
            </w:r>
            <w:r w:rsidR="009531F5" w:rsidRPr="00E07636">
              <w:rPr>
                <w:rFonts w:cs="Arial"/>
                <w:sz w:val="22"/>
                <w:szCs w:val="22"/>
              </w:rPr>
              <w:t xml:space="preserve"> Raumbeispiel</w:t>
            </w:r>
            <w:r w:rsidR="00E64E13">
              <w:rPr>
                <w:rFonts w:cs="Arial"/>
                <w:sz w:val="22"/>
                <w:szCs w:val="22"/>
              </w:rPr>
              <w:t xml:space="preserve"> aus den</w:t>
            </w:r>
            <w:r w:rsidR="009531F5">
              <w:rPr>
                <w:rFonts w:cs="Arial"/>
                <w:sz w:val="22"/>
                <w:szCs w:val="22"/>
              </w:rPr>
              <w:t xml:space="preserve"> Tropen</w:t>
            </w:r>
            <w:r w:rsidR="00E64E13">
              <w:rPr>
                <w:rFonts w:cs="Arial"/>
                <w:sz w:val="22"/>
                <w:szCs w:val="22"/>
              </w:rPr>
              <w:t xml:space="preserve"> oder den</w:t>
            </w:r>
            <w:r w:rsidR="009531F5">
              <w:rPr>
                <w:rFonts w:cs="Arial"/>
                <w:sz w:val="22"/>
                <w:szCs w:val="22"/>
              </w:rPr>
              <w:t xml:space="preserve"> Trockenräume</w:t>
            </w:r>
            <w:r w:rsidR="00E64E13">
              <w:rPr>
                <w:rFonts w:cs="Arial"/>
                <w:sz w:val="22"/>
                <w:szCs w:val="22"/>
              </w:rPr>
              <w:t>n</w:t>
            </w:r>
            <w:r w:rsidR="009531F5">
              <w:rPr>
                <w:rFonts w:cs="Arial"/>
                <w:sz w:val="22"/>
                <w:szCs w:val="22"/>
              </w:rPr>
              <w:t xml:space="preserve"> oder </w:t>
            </w:r>
            <w:r w:rsidR="00E64E13">
              <w:rPr>
                <w:rFonts w:cs="Arial"/>
                <w:sz w:val="22"/>
                <w:szCs w:val="22"/>
              </w:rPr>
              <w:t xml:space="preserve">den </w:t>
            </w:r>
            <w:r w:rsidR="009531F5">
              <w:rPr>
                <w:rFonts w:cs="Arial"/>
                <w:sz w:val="22"/>
                <w:szCs w:val="22"/>
              </w:rPr>
              <w:t>Polarräume</w:t>
            </w:r>
            <w:r w:rsidR="00E64E13">
              <w:rPr>
                <w:rFonts w:cs="Arial"/>
                <w:sz w:val="22"/>
                <w:szCs w:val="22"/>
              </w:rPr>
              <w:t>n</w:t>
            </w:r>
            <w:r w:rsidR="009531F5" w:rsidRPr="00E07636">
              <w:rPr>
                <w:rFonts w:cs="Arial"/>
                <w:sz w:val="22"/>
                <w:szCs w:val="22"/>
              </w:rPr>
              <w:t xml:space="preserve"> </w:t>
            </w:r>
            <w:r w:rsidR="009F21D8">
              <w:rPr>
                <w:rFonts w:cs="Arial"/>
                <w:sz w:val="22"/>
                <w:szCs w:val="22"/>
              </w:rPr>
              <w:t>darstellen</w:t>
            </w:r>
          </w:p>
        </w:tc>
        <w:tc>
          <w:tcPr>
            <w:tcW w:w="1336" w:type="dxa"/>
          </w:tcPr>
          <w:p w:rsidR="009531F5" w:rsidRPr="00E07636" w:rsidRDefault="009531F5" w:rsidP="00D71E5E">
            <w:pPr>
              <w:rPr>
                <w:rFonts w:ascii="Arial" w:hAnsi="Arial" w:cs="Arial"/>
                <w:b/>
              </w:rPr>
            </w:pPr>
          </w:p>
          <w:p w:rsidR="009531F5" w:rsidRPr="00E07636" w:rsidRDefault="005C2180" w:rsidP="00D71E5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  <w:p w:rsidR="009531F5" w:rsidRPr="005060D6" w:rsidRDefault="009531F5" w:rsidP="005060D6">
            <w:pPr>
              <w:jc w:val="center"/>
              <w:rPr>
                <w:rFonts w:ascii="Arial" w:hAnsi="Arial" w:cs="Arial"/>
              </w:rPr>
            </w:pPr>
          </w:p>
        </w:tc>
      </w:tr>
      <w:tr w:rsidR="009531F5" w:rsidTr="00D71E5E">
        <w:tc>
          <w:tcPr>
            <w:tcW w:w="13167" w:type="dxa"/>
          </w:tcPr>
          <w:p w:rsidR="009531F5" w:rsidRPr="00E07636" w:rsidRDefault="009531F5" w:rsidP="00D71E5E">
            <w:pPr>
              <w:rPr>
                <w:rFonts w:ascii="Arial" w:hAnsi="Arial" w:cs="Arial"/>
                <w:b/>
              </w:rPr>
            </w:pPr>
          </w:p>
        </w:tc>
        <w:tc>
          <w:tcPr>
            <w:tcW w:w="1336" w:type="dxa"/>
          </w:tcPr>
          <w:p w:rsidR="009531F5" w:rsidRPr="00E07636" w:rsidRDefault="009531F5" w:rsidP="00D97ED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2x27=∑54</w:t>
            </w:r>
          </w:p>
        </w:tc>
      </w:tr>
    </w:tbl>
    <w:p w:rsidR="00EA0097" w:rsidRDefault="008C7004" w:rsidP="009531F5">
      <w:pPr>
        <w:rPr>
          <w:rFonts w:ascii="Arial" w:hAnsi="Arial" w:cs="Arial"/>
        </w:rPr>
      </w:pPr>
      <w:r w:rsidRPr="00E07636">
        <w:rPr>
          <w:rFonts w:ascii="Arial" w:hAnsi="Arial" w:cs="Arial"/>
        </w:rPr>
        <w:t xml:space="preserve">* </w:t>
      </w:r>
      <w:r w:rsidR="00532A9D">
        <w:rPr>
          <w:rFonts w:ascii="Arial" w:hAnsi="Arial" w:cs="Arial"/>
        </w:rPr>
        <w:t>regionaler Ansatz (</w:t>
      </w:r>
      <w:r w:rsidR="001A6F0C">
        <w:rPr>
          <w:rFonts w:ascii="Arial" w:hAnsi="Arial" w:cs="Arial"/>
        </w:rPr>
        <w:t>Kombinations</w:t>
      </w:r>
      <w:r w:rsidRPr="00E07636">
        <w:rPr>
          <w:rFonts w:ascii="Arial" w:hAnsi="Arial" w:cs="Arial"/>
        </w:rPr>
        <w:t>effekte</w:t>
      </w:r>
      <w:r w:rsidR="00532A9D">
        <w:rPr>
          <w:rFonts w:ascii="Arial" w:hAnsi="Arial" w:cs="Arial"/>
        </w:rPr>
        <w:t>)</w:t>
      </w:r>
    </w:p>
    <w:p w:rsidR="00780607" w:rsidRDefault="00780607" w:rsidP="009531F5">
      <w:pPr>
        <w:rPr>
          <w:rFonts w:ascii="Arial" w:hAnsi="Arial" w:cs="Arial"/>
          <w:b/>
          <w:sz w:val="28"/>
          <w:szCs w:val="28"/>
        </w:rPr>
      </w:pPr>
    </w:p>
    <w:sectPr w:rsidR="00780607" w:rsidSect="009531F5">
      <w:pgSz w:w="16838" w:h="11906" w:orient="landscape"/>
      <w:pgMar w:top="426" w:right="1134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E6A" w:rsidRDefault="00743E6A" w:rsidP="00DE4E95">
      <w:pPr>
        <w:spacing w:after="0" w:line="240" w:lineRule="auto"/>
      </w:pPr>
      <w:r>
        <w:separator/>
      </w:r>
    </w:p>
  </w:endnote>
  <w:endnote w:type="continuationSeparator" w:id="0">
    <w:p w:rsidR="00743E6A" w:rsidRDefault="00743E6A" w:rsidP="00DE4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E6A" w:rsidRDefault="00743E6A" w:rsidP="00DE4E95">
      <w:pPr>
        <w:spacing w:after="0" w:line="240" w:lineRule="auto"/>
      </w:pPr>
      <w:r>
        <w:separator/>
      </w:r>
    </w:p>
  </w:footnote>
  <w:footnote w:type="continuationSeparator" w:id="0">
    <w:p w:rsidR="00743E6A" w:rsidRDefault="00743E6A" w:rsidP="00DE4E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7CBD"/>
    <w:multiLevelType w:val="hybridMultilevel"/>
    <w:tmpl w:val="65026E7E"/>
    <w:lvl w:ilvl="0" w:tplc="541E5F5A">
      <w:start w:val="1"/>
      <w:numFmt w:val="decimal"/>
      <w:lvlText w:val="(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81095E"/>
    <w:multiLevelType w:val="hybridMultilevel"/>
    <w:tmpl w:val="373C45C8"/>
    <w:lvl w:ilvl="0" w:tplc="550C18AC">
      <w:numFmt w:val="bullet"/>
      <w:pStyle w:val="BPIKTeilkompetenzBeschreibung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99154E"/>
    <w:multiLevelType w:val="multilevel"/>
    <w:tmpl w:val="4DFE77C8"/>
    <w:lvl w:ilvl="0">
      <w:start w:val="1"/>
      <w:numFmt w:val="decimal"/>
      <w:pStyle w:val="BPbersch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P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P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P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>
    <w:nsid w:val="14535FFF"/>
    <w:multiLevelType w:val="hybridMultilevel"/>
    <w:tmpl w:val="54E2BD30"/>
    <w:lvl w:ilvl="0" w:tplc="541E5F5A">
      <w:start w:val="1"/>
      <w:numFmt w:val="decimal"/>
      <w:lvlText w:val="(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8A46E0"/>
    <w:multiLevelType w:val="hybridMultilevel"/>
    <w:tmpl w:val="3E90A7E2"/>
    <w:lvl w:ilvl="0" w:tplc="541E5F5A">
      <w:start w:val="1"/>
      <w:numFmt w:val="decimal"/>
      <w:lvlText w:val="(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033F81"/>
    <w:multiLevelType w:val="hybridMultilevel"/>
    <w:tmpl w:val="CD32AF1A"/>
    <w:lvl w:ilvl="0" w:tplc="E1749EBA">
      <w:start w:val="2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6">
    <w:nsid w:val="3569328B"/>
    <w:multiLevelType w:val="hybridMultilevel"/>
    <w:tmpl w:val="87CC45D2"/>
    <w:lvl w:ilvl="0" w:tplc="5C1042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864C58"/>
    <w:multiLevelType w:val="hybridMultilevel"/>
    <w:tmpl w:val="65026E7E"/>
    <w:lvl w:ilvl="0" w:tplc="541E5F5A">
      <w:start w:val="1"/>
      <w:numFmt w:val="decimal"/>
      <w:lvlText w:val="(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DC0D8C"/>
    <w:multiLevelType w:val="hybridMultilevel"/>
    <w:tmpl w:val="E806C80A"/>
    <w:lvl w:ilvl="0" w:tplc="A3C6630A">
      <w:start w:val="26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80411BD"/>
    <w:multiLevelType w:val="hybridMultilevel"/>
    <w:tmpl w:val="65026E7E"/>
    <w:lvl w:ilvl="0" w:tplc="541E5F5A">
      <w:start w:val="1"/>
      <w:numFmt w:val="decimal"/>
      <w:lvlText w:val="(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A95021"/>
    <w:multiLevelType w:val="hybridMultilevel"/>
    <w:tmpl w:val="E7A674AE"/>
    <w:lvl w:ilvl="0" w:tplc="541E5F5A">
      <w:start w:val="1"/>
      <w:numFmt w:val="decimal"/>
      <w:lvlText w:val="(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0F5F6D"/>
    <w:multiLevelType w:val="multilevel"/>
    <w:tmpl w:val="0407001D"/>
    <w:styleLink w:val="Formatvorlage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1"/>
  </w:num>
  <w:num w:numId="2">
    <w:abstractNumId w:val="5"/>
  </w:num>
  <w:num w:numId="3">
    <w:abstractNumId w:val="8"/>
  </w:num>
  <w:num w:numId="4">
    <w:abstractNumId w:val="0"/>
  </w:num>
  <w:num w:numId="5">
    <w:abstractNumId w:val="1"/>
  </w:num>
  <w:num w:numId="6">
    <w:abstractNumId w:val="9"/>
  </w:num>
  <w:num w:numId="7">
    <w:abstractNumId w:val="0"/>
    <w:lvlOverride w:ilvl="0">
      <w:startOverride w:val="1"/>
    </w:lvlOverride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2ABB"/>
    <w:rsid w:val="00011700"/>
    <w:rsid w:val="00034C1F"/>
    <w:rsid w:val="000371AA"/>
    <w:rsid w:val="00037A1D"/>
    <w:rsid w:val="00061989"/>
    <w:rsid w:val="00061C5E"/>
    <w:rsid w:val="00087852"/>
    <w:rsid w:val="000953B5"/>
    <w:rsid w:val="000A3A92"/>
    <w:rsid w:val="000A3E26"/>
    <w:rsid w:val="000A5A80"/>
    <w:rsid w:val="000B1AE1"/>
    <w:rsid w:val="000B3D09"/>
    <w:rsid w:val="000C501D"/>
    <w:rsid w:val="000C75F0"/>
    <w:rsid w:val="000E7780"/>
    <w:rsid w:val="000F5818"/>
    <w:rsid w:val="000F6B47"/>
    <w:rsid w:val="00101D42"/>
    <w:rsid w:val="0011109F"/>
    <w:rsid w:val="00154C63"/>
    <w:rsid w:val="00172D4E"/>
    <w:rsid w:val="001826CA"/>
    <w:rsid w:val="00183ECE"/>
    <w:rsid w:val="001A2F8C"/>
    <w:rsid w:val="001A6F0C"/>
    <w:rsid w:val="001B674F"/>
    <w:rsid w:val="001B7BD9"/>
    <w:rsid w:val="001C1C35"/>
    <w:rsid w:val="001C43BB"/>
    <w:rsid w:val="001D3343"/>
    <w:rsid w:val="001D4166"/>
    <w:rsid w:val="001E03C0"/>
    <w:rsid w:val="001E0AFE"/>
    <w:rsid w:val="001E7A84"/>
    <w:rsid w:val="001F07B2"/>
    <w:rsid w:val="002135B9"/>
    <w:rsid w:val="00215534"/>
    <w:rsid w:val="00220E8B"/>
    <w:rsid w:val="00222D5E"/>
    <w:rsid w:val="00235532"/>
    <w:rsid w:val="00237DCA"/>
    <w:rsid w:val="00252CB7"/>
    <w:rsid w:val="00254125"/>
    <w:rsid w:val="00266DDD"/>
    <w:rsid w:val="002A3F17"/>
    <w:rsid w:val="002B26F0"/>
    <w:rsid w:val="002D070E"/>
    <w:rsid w:val="002E0C8D"/>
    <w:rsid w:val="002E6398"/>
    <w:rsid w:val="002F11A6"/>
    <w:rsid w:val="00350CCA"/>
    <w:rsid w:val="00355086"/>
    <w:rsid w:val="00355C11"/>
    <w:rsid w:val="0038143C"/>
    <w:rsid w:val="003944B5"/>
    <w:rsid w:val="00396825"/>
    <w:rsid w:val="003A17C5"/>
    <w:rsid w:val="003A5D63"/>
    <w:rsid w:val="003D6146"/>
    <w:rsid w:val="003E3946"/>
    <w:rsid w:val="003E6CA9"/>
    <w:rsid w:val="003E70B4"/>
    <w:rsid w:val="003F2A89"/>
    <w:rsid w:val="00402015"/>
    <w:rsid w:val="00426ECA"/>
    <w:rsid w:val="00431A14"/>
    <w:rsid w:val="004347BB"/>
    <w:rsid w:val="00442544"/>
    <w:rsid w:val="00451795"/>
    <w:rsid w:val="004844C8"/>
    <w:rsid w:val="00486D97"/>
    <w:rsid w:val="004975BF"/>
    <w:rsid w:val="004A209B"/>
    <w:rsid w:val="004A6485"/>
    <w:rsid w:val="004A7B5D"/>
    <w:rsid w:val="004C4576"/>
    <w:rsid w:val="004D2ADE"/>
    <w:rsid w:val="004D2DA3"/>
    <w:rsid w:val="004E4B3F"/>
    <w:rsid w:val="004F0B8B"/>
    <w:rsid w:val="004F6D02"/>
    <w:rsid w:val="005060D6"/>
    <w:rsid w:val="005328AB"/>
    <w:rsid w:val="00532A9D"/>
    <w:rsid w:val="0053396C"/>
    <w:rsid w:val="00535F5C"/>
    <w:rsid w:val="005366A3"/>
    <w:rsid w:val="005527F4"/>
    <w:rsid w:val="00556CCF"/>
    <w:rsid w:val="00560481"/>
    <w:rsid w:val="00570A24"/>
    <w:rsid w:val="00583A58"/>
    <w:rsid w:val="00591FB1"/>
    <w:rsid w:val="00592FB3"/>
    <w:rsid w:val="005A109A"/>
    <w:rsid w:val="005B1B7D"/>
    <w:rsid w:val="005B5860"/>
    <w:rsid w:val="005C07DC"/>
    <w:rsid w:val="005C2180"/>
    <w:rsid w:val="005E597B"/>
    <w:rsid w:val="005E7338"/>
    <w:rsid w:val="00607358"/>
    <w:rsid w:val="00612C6B"/>
    <w:rsid w:val="0061732A"/>
    <w:rsid w:val="0062487A"/>
    <w:rsid w:val="00626CF8"/>
    <w:rsid w:val="00636B5B"/>
    <w:rsid w:val="00645EC6"/>
    <w:rsid w:val="00657926"/>
    <w:rsid w:val="00674E5C"/>
    <w:rsid w:val="00676868"/>
    <w:rsid w:val="00676AE9"/>
    <w:rsid w:val="00677A88"/>
    <w:rsid w:val="00681E88"/>
    <w:rsid w:val="006B1074"/>
    <w:rsid w:val="006C715C"/>
    <w:rsid w:val="006D1804"/>
    <w:rsid w:val="006E053C"/>
    <w:rsid w:val="006E45DD"/>
    <w:rsid w:val="006E7162"/>
    <w:rsid w:val="00705ED8"/>
    <w:rsid w:val="00711A0B"/>
    <w:rsid w:val="007144FE"/>
    <w:rsid w:val="00720563"/>
    <w:rsid w:val="00740942"/>
    <w:rsid w:val="00743E6A"/>
    <w:rsid w:val="00746471"/>
    <w:rsid w:val="007535FA"/>
    <w:rsid w:val="0076037B"/>
    <w:rsid w:val="00780607"/>
    <w:rsid w:val="00780BC6"/>
    <w:rsid w:val="00786579"/>
    <w:rsid w:val="007A07F5"/>
    <w:rsid w:val="007B1D61"/>
    <w:rsid w:val="007B22C5"/>
    <w:rsid w:val="007B523D"/>
    <w:rsid w:val="007B6E40"/>
    <w:rsid w:val="007B6E9E"/>
    <w:rsid w:val="007C0D6A"/>
    <w:rsid w:val="007C51F4"/>
    <w:rsid w:val="007D2BE0"/>
    <w:rsid w:val="007D7072"/>
    <w:rsid w:val="007D7306"/>
    <w:rsid w:val="007E1159"/>
    <w:rsid w:val="007F4997"/>
    <w:rsid w:val="00806C0D"/>
    <w:rsid w:val="0081006E"/>
    <w:rsid w:val="008114D1"/>
    <w:rsid w:val="00813B2A"/>
    <w:rsid w:val="00814BE4"/>
    <w:rsid w:val="00814EA5"/>
    <w:rsid w:val="00830532"/>
    <w:rsid w:val="008404E7"/>
    <w:rsid w:val="008411A9"/>
    <w:rsid w:val="00846E15"/>
    <w:rsid w:val="00852D59"/>
    <w:rsid w:val="00863524"/>
    <w:rsid w:val="0086395C"/>
    <w:rsid w:val="008710BC"/>
    <w:rsid w:val="0087552E"/>
    <w:rsid w:val="00886C9F"/>
    <w:rsid w:val="00892C9A"/>
    <w:rsid w:val="008A0AC4"/>
    <w:rsid w:val="008A68D7"/>
    <w:rsid w:val="008A71D3"/>
    <w:rsid w:val="008B7DAD"/>
    <w:rsid w:val="008C7004"/>
    <w:rsid w:val="008D69FC"/>
    <w:rsid w:val="008F2E3A"/>
    <w:rsid w:val="00904726"/>
    <w:rsid w:val="00904D1D"/>
    <w:rsid w:val="00905B17"/>
    <w:rsid w:val="00912BC3"/>
    <w:rsid w:val="00913FE4"/>
    <w:rsid w:val="00913FEE"/>
    <w:rsid w:val="0092132F"/>
    <w:rsid w:val="009272DC"/>
    <w:rsid w:val="009329A0"/>
    <w:rsid w:val="009329B2"/>
    <w:rsid w:val="009346D7"/>
    <w:rsid w:val="00936DC5"/>
    <w:rsid w:val="009511CD"/>
    <w:rsid w:val="0095191B"/>
    <w:rsid w:val="009531F5"/>
    <w:rsid w:val="0098443E"/>
    <w:rsid w:val="00992A81"/>
    <w:rsid w:val="009977EE"/>
    <w:rsid w:val="00997A6E"/>
    <w:rsid w:val="009A05F7"/>
    <w:rsid w:val="009B62BE"/>
    <w:rsid w:val="009C2036"/>
    <w:rsid w:val="009C2B3F"/>
    <w:rsid w:val="009C799B"/>
    <w:rsid w:val="009D2417"/>
    <w:rsid w:val="009D28C0"/>
    <w:rsid w:val="009D3C03"/>
    <w:rsid w:val="009E7FF1"/>
    <w:rsid w:val="009F18A4"/>
    <w:rsid w:val="009F21D8"/>
    <w:rsid w:val="009F35B2"/>
    <w:rsid w:val="00A0640C"/>
    <w:rsid w:val="00A065BA"/>
    <w:rsid w:val="00A23E67"/>
    <w:rsid w:val="00A56146"/>
    <w:rsid w:val="00A652AE"/>
    <w:rsid w:val="00A659D9"/>
    <w:rsid w:val="00A723A1"/>
    <w:rsid w:val="00A75EBD"/>
    <w:rsid w:val="00AA2CE7"/>
    <w:rsid w:val="00AA6CE3"/>
    <w:rsid w:val="00AA7289"/>
    <w:rsid w:val="00AC0A30"/>
    <w:rsid w:val="00AC3C03"/>
    <w:rsid w:val="00AD5FDB"/>
    <w:rsid w:val="00AE1DBA"/>
    <w:rsid w:val="00AE32EF"/>
    <w:rsid w:val="00AF3674"/>
    <w:rsid w:val="00B021C0"/>
    <w:rsid w:val="00B03B1D"/>
    <w:rsid w:val="00B11248"/>
    <w:rsid w:val="00B21E24"/>
    <w:rsid w:val="00B515AB"/>
    <w:rsid w:val="00B544C8"/>
    <w:rsid w:val="00B67FC1"/>
    <w:rsid w:val="00B76E78"/>
    <w:rsid w:val="00B954CF"/>
    <w:rsid w:val="00BA0D91"/>
    <w:rsid w:val="00BB22E8"/>
    <w:rsid w:val="00BD217A"/>
    <w:rsid w:val="00C07983"/>
    <w:rsid w:val="00C11797"/>
    <w:rsid w:val="00C27F54"/>
    <w:rsid w:val="00C41C1E"/>
    <w:rsid w:val="00C556CF"/>
    <w:rsid w:val="00C56733"/>
    <w:rsid w:val="00C6118C"/>
    <w:rsid w:val="00C704E9"/>
    <w:rsid w:val="00C73E3E"/>
    <w:rsid w:val="00C7647B"/>
    <w:rsid w:val="00C77E78"/>
    <w:rsid w:val="00C86744"/>
    <w:rsid w:val="00C8776E"/>
    <w:rsid w:val="00C92F2C"/>
    <w:rsid w:val="00C94797"/>
    <w:rsid w:val="00C96E6A"/>
    <w:rsid w:val="00CB0C65"/>
    <w:rsid w:val="00CB3842"/>
    <w:rsid w:val="00CB51EB"/>
    <w:rsid w:val="00CC1164"/>
    <w:rsid w:val="00CC3AE6"/>
    <w:rsid w:val="00CC6AE2"/>
    <w:rsid w:val="00CD5B86"/>
    <w:rsid w:val="00CE014C"/>
    <w:rsid w:val="00CE6834"/>
    <w:rsid w:val="00CF0130"/>
    <w:rsid w:val="00CF746F"/>
    <w:rsid w:val="00D0101C"/>
    <w:rsid w:val="00D03485"/>
    <w:rsid w:val="00D238B9"/>
    <w:rsid w:val="00D27899"/>
    <w:rsid w:val="00D33BD6"/>
    <w:rsid w:val="00D41932"/>
    <w:rsid w:val="00D42474"/>
    <w:rsid w:val="00D55B69"/>
    <w:rsid w:val="00D63564"/>
    <w:rsid w:val="00D63A7D"/>
    <w:rsid w:val="00D64118"/>
    <w:rsid w:val="00D647F1"/>
    <w:rsid w:val="00D765C8"/>
    <w:rsid w:val="00D91977"/>
    <w:rsid w:val="00D96870"/>
    <w:rsid w:val="00D97EDA"/>
    <w:rsid w:val="00DA6CC2"/>
    <w:rsid w:val="00DC63E1"/>
    <w:rsid w:val="00DE4E95"/>
    <w:rsid w:val="00DE6D20"/>
    <w:rsid w:val="00E07636"/>
    <w:rsid w:val="00E14EDF"/>
    <w:rsid w:val="00E32ABB"/>
    <w:rsid w:val="00E338A9"/>
    <w:rsid w:val="00E34C2A"/>
    <w:rsid w:val="00E35F9B"/>
    <w:rsid w:val="00E44A6E"/>
    <w:rsid w:val="00E47668"/>
    <w:rsid w:val="00E512A6"/>
    <w:rsid w:val="00E54E5E"/>
    <w:rsid w:val="00E56032"/>
    <w:rsid w:val="00E56AF8"/>
    <w:rsid w:val="00E606D4"/>
    <w:rsid w:val="00E61668"/>
    <w:rsid w:val="00E6230D"/>
    <w:rsid w:val="00E64E13"/>
    <w:rsid w:val="00E674C1"/>
    <w:rsid w:val="00E73F2C"/>
    <w:rsid w:val="00E7573D"/>
    <w:rsid w:val="00E8054F"/>
    <w:rsid w:val="00E83DDF"/>
    <w:rsid w:val="00E90885"/>
    <w:rsid w:val="00E96BD4"/>
    <w:rsid w:val="00EA0097"/>
    <w:rsid w:val="00EA5E4F"/>
    <w:rsid w:val="00EA6035"/>
    <w:rsid w:val="00EA634B"/>
    <w:rsid w:val="00EB0A9D"/>
    <w:rsid w:val="00EB7790"/>
    <w:rsid w:val="00EC78A1"/>
    <w:rsid w:val="00ED07CB"/>
    <w:rsid w:val="00EE0EC9"/>
    <w:rsid w:val="00EE292D"/>
    <w:rsid w:val="00EE78BF"/>
    <w:rsid w:val="00EF3E26"/>
    <w:rsid w:val="00F0555B"/>
    <w:rsid w:val="00F262C1"/>
    <w:rsid w:val="00F31A24"/>
    <w:rsid w:val="00F32357"/>
    <w:rsid w:val="00F32B77"/>
    <w:rsid w:val="00F40E6C"/>
    <w:rsid w:val="00F616C7"/>
    <w:rsid w:val="00F821D9"/>
    <w:rsid w:val="00F91D58"/>
    <w:rsid w:val="00F9691E"/>
    <w:rsid w:val="00F969EC"/>
    <w:rsid w:val="00FA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11C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Formatvorlage1">
    <w:name w:val="Formatvorlage1"/>
    <w:uiPriority w:val="99"/>
    <w:rsid w:val="004F6D02"/>
    <w:pPr>
      <w:numPr>
        <w:numId w:val="1"/>
      </w:numPr>
    </w:pPr>
  </w:style>
  <w:style w:type="table" w:styleId="Tabellenraster">
    <w:name w:val="Table Grid"/>
    <w:basedOn w:val="NormaleTabelle"/>
    <w:uiPriority w:val="59"/>
    <w:rsid w:val="00D63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semiHidden/>
    <w:rsid w:val="00997A6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semiHidden/>
    <w:rsid w:val="00997A6E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7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67FC1"/>
    <w:rPr>
      <w:rFonts w:ascii="Tahoma" w:hAnsi="Tahoma" w:cs="Tahoma"/>
      <w:sz w:val="16"/>
      <w:szCs w:val="16"/>
    </w:rPr>
  </w:style>
  <w:style w:type="paragraph" w:customStyle="1" w:styleId="BPIKTeilkompetenzBeschreibung">
    <w:name w:val="BP_IK_Teilkompetenz_Beschreibung"/>
    <w:basedOn w:val="Standard"/>
    <w:uiPriority w:val="1"/>
    <w:qFormat/>
    <w:rsid w:val="00B67FC1"/>
    <w:pPr>
      <w:numPr>
        <w:numId w:val="5"/>
      </w:numPr>
      <w:tabs>
        <w:tab w:val="right" w:pos="357"/>
      </w:tabs>
      <w:spacing w:after="0"/>
      <w:jc w:val="both"/>
    </w:pPr>
    <w:rPr>
      <w:rFonts w:ascii="Arial" w:eastAsia="Times New Roman" w:hAnsi="Arial" w:cs="Times New Roman"/>
      <w:sz w:val="20"/>
      <w:szCs w:val="20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6037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6037B"/>
    <w:pPr>
      <w:spacing w:before="60" w:after="60" w:line="240" w:lineRule="auto"/>
      <w:jc w:val="both"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6037B"/>
    <w:rPr>
      <w:rFonts w:ascii="Arial" w:eastAsia="Times New Roman" w:hAnsi="Arial" w:cs="Times New Roman"/>
      <w:sz w:val="20"/>
      <w:szCs w:val="20"/>
      <w:lang w:eastAsia="de-DE"/>
    </w:rPr>
  </w:style>
  <w:style w:type="paragraph" w:styleId="Listenabsatz">
    <w:name w:val="List Paragraph"/>
    <w:basedOn w:val="Standard"/>
    <w:qFormat/>
    <w:rsid w:val="00C94797"/>
    <w:pPr>
      <w:spacing w:before="60" w:after="60" w:line="360" w:lineRule="auto"/>
      <w:ind w:left="720"/>
      <w:contextualSpacing/>
      <w:jc w:val="both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BPberschrift1">
    <w:name w:val="BP_Überschrift1"/>
    <w:basedOn w:val="Standard"/>
    <w:next w:val="Standard"/>
    <w:uiPriority w:val="1"/>
    <w:qFormat/>
    <w:rsid w:val="00222D5E"/>
    <w:pPr>
      <w:keepNext/>
      <w:keepLines/>
      <w:numPr>
        <w:numId w:val="8"/>
      </w:numPr>
      <w:spacing w:before="240" w:after="180" w:line="240" w:lineRule="auto"/>
      <w:ind w:left="431" w:hanging="431"/>
      <w:outlineLvl w:val="0"/>
    </w:pPr>
    <w:rPr>
      <w:rFonts w:ascii="Arial" w:eastAsia="Calibri" w:hAnsi="Arial" w:cs="Arial"/>
      <w:b/>
      <w:bCs/>
      <w:sz w:val="28"/>
      <w:szCs w:val="20"/>
      <w:lang w:eastAsia="de-DE"/>
    </w:rPr>
  </w:style>
  <w:style w:type="paragraph" w:customStyle="1" w:styleId="BPberschrift2">
    <w:name w:val="BP_Überschrift2"/>
    <w:basedOn w:val="Standard"/>
    <w:next w:val="Standard"/>
    <w:uiPriority w:val="1"/>
    <w:qFormat/>
    <w:rsid w:val="00222D5E"/>
    <w:pPr>
      <w:keepNext/>
      <w:keepLines/>
      <w:numPr>
        <w:ilvl w:val="1"/>
        <w:numId w:val="8"/>
      </w:numPr>
      <w:spacing w:before="240" w:after="180" w:line="360" w:lineRule="auto"/>
      <w:ind w:left="578" w:hanging="578"/>
      <w:outlineLvl w:val="1"/>
    </w:pPr>
    <w:rPr>
      <w:rFonts w:ascii="Arial" w:eastAsia="Calibri" w:hAnsi="Arial" w:cs="Arial"/>
      <w:b/>
      <w:sz w:val="24"/>
      <w:szCs w:val="20"/>
      <w:lang w:eastAsia="de-DE"/>
    </w:rPr>
  </w:style>
  <w:style w:type="paragraph" w:customStyle="1" w:styleId="BPberschrift3">
    <w:name w:val="BP_Überschrift3"/>
    <w:basedOn w:val="Standard"/>
    <w:next w:val="Standard"/>
    <w:uiPriority w:val="1"/>
    <w:qFormat/>
    <w:rsid w:val="00222D5E"/>
    <w:pPr>
      <w:keepNext/>
      <w:keepLines/>
      <w:numPr>
        <w:ilvl w:val="2"/>
        <w:numId w:val="8"/>
      </w:numPr>
      <w:suppressAutoHyphens/>
      <w:spacing w:before="240" w:after="60"/>
      <w:outlineLvl w:val="2"/>
    </w:pPr>
    <w:rPr>
      <w:rFonts w:ascii="Arial" w:eastAsia="MS Mincho" w:hAnsi="Arial" w:cs="Arial"/>
      <w:b/>
      <w:bCs/>
      <w:sz w:val="24"/>
      <w:szCs w:val="20"/>
    </w:rPr>
  </w:style>
  <w:style w:type="paragraph" w:customStyle="1" w:styleId="BPberschrift4">
    <w:name w:val="BP_Überschrift4"/>
    <w:basedOn w:val="BPberschrift3"/>
    <w:uiPriority w:val="1"/>
    <w:qFormat/>
    <w:rsid w:val="00222D5E"/>
    <w:pPr>
      <w:numPr>
        <w:ilvl w:val="3"/>
      </w:numPr>
      <w:outlineLvl w:val="3"/>
    </w:pPr>
  </w:style>
  <w:style w:type="paragraph" w:styleId="Fuzeile">
    <w:name w:val="footer"/>
    <w:basedOn w:val="Standard"/>
    <w:link w:val="FuzeileZchn"/>
    <w:uiPriority w:val="99"/>
    <w:unhideWhenUsed/>
    <w:rsid w:val="00DE4E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E4E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Formatvorlage1">
    <w:name w:val="Formatvorlage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79C7D-4950-4A44-99D7-E3EEDB9BD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GEO-Seminar Schmidt</dc:creator>
  <cp:lastModifiedBy>User</cp:lastModifiedBy>
  <cp:revision>271</cp:revision>
  <cp:lastPrinted>2015-06-10T19:59:00Z</cp:lastPrinted>
  <dcterms:created xsi:type="dcterms:W3CDTF">2013-02-05T18:50:00Z</dcterms:created>
  <dcterms:modified xsi:type="dcterms:W3CDTF">2016-12-08T16:07:00Z</dcterms:modified>
</cp:coreProperties>
</file>