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BA" w:rsidRPr="00C316A1" w:rsidRDefault="00510FBA" w:rsidP="00510FBA">
      <w:pPr>
        <w:tabs>
          <w:tab w:val="left" w:pos="11907"/>
        </w:tabs>
        <w:jc w:val="center"/>
        <w:rPr>
          <w:i/>
        </w:rPr>
      </w:pPr>
      <w:r w:rsidRPr="00C316A1">
        <w:rPr>
          <w:b/>
          <w:i/>
        </w:rPr>
        <w:t>Sachkompetenz</w:t>
      </w:r>
      <w:r w:rsidRPr="00C316A1">
        <w:rPr>
          <w:i/>
        </w:rPr>
        <w:t xml:space="preserve"> im schriftlichen Abitur im Fach Geschichte</w:t>
      </w:r>
    </w:p>
    <w:p w:rsidR="00510FBA" w:rsidRPr="00C316A1" w:rsidRDefault="00510FBA" w:rsidP="00510FBA">
      <w:pPr>
        <w:spacing w:after="120"/>
        <w:jc w:val="center"/>
        <w:rPr>
          <w:b/>
        </w:rPr>
      </w:pPr>
      <w:r>
        <w:rPr>
          <w:b/>
        </w:rPr>
        <w:t>Übungsaufgabe</w:t>
      </w:r>
      <w:r w:rsidR="00AC71A3">
        <w:rPr>
          <w:b/>
        </w:rPr>
        <w:t xml:space="preserve">: </w:t>
      </w:r>
      <w:r w:rsidR="00DE2707">
        <w:rPr>
          <w:b/>
        </w:rPr>
        <w:t>Strukturieren</w:t>
      </w:r>
      <w:r w:rsidR="00800816">
        <w:rPr>
          <w:b/>
        </w:rPr>
        <w:t xml:space="preserve"> und </w:t>
      </w:r>
      <w:r w:rsidR="00DE2707">
        <w:rPr>
          <w:b/>
        </w:rPr>
        <w:t>gliedern</w:t>
      </w:r>
      <w:r w:rsidR="00800816">
        <w:rPr>
          <w:b/>
        </w:rPr>
        <w:t xml:space="preserve"> von darstellenden Texten</w:t>
      </w:r>
    </w:p>
    <w:p w:rsidR="00AC71A3" w:rsidRDefault="00AC71A3" w:rsidP="005E6569">
      <w:pPr>
        <w:pBdr>
          <w:top w:val="single" w:sz="4" w:space="1" w:color="auto"/>
        </w:pBd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Material:</w:t>
      </w:r>
    </w:p>
    <w:p w:rsidR="00AC71A3" w:rsidRDefault="00AC71A3" w:rsidP="005E6569">
      <w:pPr>
        <w:pStyle w:val="Listenabsatz"/>
        <w:numPr>
          <w:ilvl w:val="0"/>
          <w:numId w:val="1"/>
        </w:numPr>
        <w:pBdr>
          <w:top w:val="single" w:sz="4" w:space="1" w:color="auto"/>
        </w:pBdr>
        <w:spacing w:after="12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Ihre Unterlagen zum Thema</w:t>
      </w:r>
    </w:p>
    <w:p w:rsidR="00AC71A3" w:rsidRDefault="00AC71A3" w:rsidP="005E6569">
      <w:pPr>
        <w:pStyle w:val="Listenabsatz"/>
        <w:numPr>
          <w:ilvl w:val="0"/>
          <w:numId w:val="1"/>
        </w:numPr>
        <w:pBdr>
          <w:top w:val="single" w:sz="4" w:space="1" w:color="auto"/>
        </w:pBdr>
        <w:spacing w:after="12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Ihr Schulbuch</w:t>
      </w:r>
    </w:p>
    <w:p w:rsidR="00AC71A3" w:rsidRDefault="00AC71A3" w:rsidP="005E6569">
      <w:pPr>
        <w:pStyle w:val="Listenabsatz"/>
        <w:numPr>
          <w:ilvl w:val="0"/>
          <w:numId w:val="1"/>
        </w:numPr>
        <w:pBdr>
          <w:top w:val="single" w:sz="4" w:space="1" w:color="auto"/>
        </w:pBdr>
        <w:spacing w:after="12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Methodenblatt „Strukturieren und Verfassen von darstellenden Texten“</w:t>
      </w:r>
    </w:p>
    <w:p w:rsidR="00AC71A3" w:rsidRPr="00AC71A3" w:rsidRDefault="00AC71A3" w:rsidP="005E6569">
      <w:pPr>
        <w:pStyle w:val="Listenabsatz"/>
        <w:numPr>
          <w:ilvl w:val="0"/>
          <w:numId w:val="1"/>
        </w:numPr>
        <w:pBdr>
          <w:top w:val="single" w:sz="4" w:space="1" w:color="auto"/>
        </w:pBdr>
        <w:spacing w:after="12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Info-Blatt „Basisoperatoren im Fach Geschichte: Hinweise zu ihrer Verwendung“</w:t>
      </w:r>
    </w:p>
    <w:p w:rsidR="00AC71A3" w:rsidRDefault="00AC71A3" w:rsidP="00AC71A3">
      <w:pPr>
        <w:pBdr>
          <w:top w:val="single" w:sz="4" w:space="1" w:color="auto"/>
        </w:pBdr>
        <w:rPr>
          <w:b/>
          <w:sz w:val="22"/>
          <w:szCs w:val="22"/>
        </w:rPr>
      </w:pPr>
    </w:p>
    <w:p w:rsidR="00AC71A3" w:rsidRDefault="00AC71A3" w:rsidP="00AC71A3">
      <w:pPr>
        <w:rPr>
          <w:b/>
          <w:sz w:val="22"/>
          <w:szCs w:val="22"/>
        </w:rPr>
      </w:pPr>
    </w:p>
    <w:p w:rsidR="001D6C89" w:rsidRDefault="001D6C89" w:rsidP="005E6569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Arbeitsform:</w:t>
      </w:r>
    </w:p>
    <w:p w:rsidR="001D6C89" w:rsidRDefault="001D6C89" w:rsidP="005E6569">
      <w:pPr>
        <w:pStyle w:val="Listenabsatz"/>
        <w:numPr>
          <w:ilvl w:val="0"/>
          <w:numId w:val="3"/>
        </w:numPr>
        <w:spacing w:after="12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In Einzel-, Partner- oder Gruppenarbeit im Unterricht</w:t>
      </w:r>
    </w:p>
    <w:p w:rsidR="001D6C89" w:rsidRDefault="001D6C89" w:rsidP="005E6569">
      <w:pPr>
        <w:pStyle w:val="Listenabsatz"/>
        <w:numPr>
          <w:ilvl w:val="0"/>
          <w:numId w:val="3"/>
        </w:numPr>
        <w:spacing w:after="12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In Einzel-, Partner- oder Gruppenarbeit als Hausaufgabe mit anschließender Präsentation und Diskussion im Kurs.</w:t>
      </w:r>
    </w:p>
    <w:p w:rsidR="001D6C89" w:rsidRDefault="001D6C89" w:rsidP="005E6569">
      <w:pPr>
        <w:pStyle w:val="Listenabsatz"/>
        <w:numPr>
          <w:ilvl w:val="0"/>
          <w:numId w:val="3"/>
        </w:numPr>
        <w:spacing w:after="12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Als Klausur- oder Abiturvorbereitung zu Hause</w:t>
      </w:r>
    </w:p>
    <w:p w:rsidR="001D6C89" w:rsidRDefault="001D6C89" w:rsidP="001D6C89">
      <w:pPr>
        <w:rPr>
          <w:sz w:val="22"/>
          <w:szCs w:val="22"/>
        </w:rPr>
      </w:pPr>
    </w:p>
    <w:p w:rsidR="001D6C89" w:rsidRPr="001D6C89" w:rsidRDefault="001D6C89" w:rsidP="001D6C89">
      <w:pPr>
        <w:rPr>
          <w:sz w:val="22"/>
          <w:szCs w:val="22"/>
        </w:rPr>
      </w:pPr>
    </w:p>
    <w:p w:rsidR="00227554" w:rsidRPr="00AC71A3" w:rsidRDefault="001D6C89" w:rsidP="005E6569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Aufgaben</w:t>
      </w:r>
      <w:r w:rsidR="00AC71A3">
        <w:rPr>
          <w:b/>
          <w:sz w:val="22"/>
          <w:szCs w:val="22"/>
        </w:rPr>
        <w:t>:</w:t>
      </w:r>
    </w:p>
    <w:p w:rsidR="0032549D" w:rsidRDefault="00747425" w:rsidP="005E6569">
      <w:pPr>
        <w:pStyle w:val="Listenabsatz"/>
        <w:numPr>
          <w:ilvl w:val="0"/>
          <w:numId w:val="13"/>
        </w:numPr>
        <w:contextualSpacing w:val="0"/>
        <w:rPr>
          <w:sz w:val="22"/>
          <w:szCs w:val="22"/>
        </w:rPr>
      </w:pPr>
      <w:r w:rsidRPr="00AC71A3">
        <w:rPr>
          <w:sz w:val="22"/>
          <w:szCs w:val="22"/>
        </w:rPr>
        <w:t>Analysieren Sie die Aufgabe.</w:t>
      </w:r>
      <w:r w:rsidR="000E5470">
        <w:rPr>
          <w:sz w:val="22"/>
          <w:szCs w:val="22"/>
        </w:rPr>
        <w:t xml:space="preserve"> </w:t>
      </w:r>
    </w:p>
    <w:p w:rsidR="0032549D" w:rsidRPr="0032549D" w:rsidRDefault="0032549D" w:rsidP="00A4204F">
      <w:pPr>
        <w:pStyle w:val="Listenabsatz"/>
        <w:numPr>
          <w:ilvl w:val="1"/>
          <w:numId w:val="12"/>
        </w:numPr>
        <w:spacing w:after="240"/>
        <w:ind w:left="567" w:hanging="210"/>
        <w:contextualSpacing w:val="0"/>
        <w:rPr>
          <w:sz w:val="20"/>
          <w:szCs w:val="20"/>
        </w:rPr>
      </w:pPr>
      <w:r w:rsidRPr="0032549D">
        <w:rPr>
          <w:i/>
          <w:sz w:val="20"/>
          <w:szCs w:val="20"/>
          <w:u w:val="single"/>
        </w:rPr>
        <w:t>Methodenblatt</w:t>
      </w:r>
      <w:r w:rsidRPr="0032549D">
        <w:rPr>
          <w:i/>
          <w:sz w:val="20"/>
          <w:szCs w:val="20"/>
        </w:rPr>
        <w:t>: Analyse der Aufgabenstellung</w:t>
      </w:r>
    </w:p>
    <w:p w:rsidR="000E5470" w:rsidRPr="00AC71A3" w:rsidRDefault="000E5470" w:rsidP="00A4204F">
      <w:pPr>
        <w:pStyle w:val="Listenabsatz"/>
        <w:numPr>
          <w:ilvl w:val="0"/>
          <w:numId w:val="12"/>
        </w:numPr>
        <w:spacing w:after="24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Wählen Sie mit Hilfe der Materialien zur Aufgabe passendes Fachwissen aus.</w:t>
      </w:r>
    </w:p>
    <w:p w:rsidR="000E5470" w:rsidRDefault="000E5470" w:rsidP="005E6569">
      <w:pPr>
        <w:pStyle w:val="Listenabsatz"/>
        <w:numPr>
          <w:ilvl w:val="0"/>
          <w:numId w:val="12"/>
        </w:numPr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Strukturieren Sie Ihr Fachwissen entsprechend der Aufgabenstellung</w:t>
      </w:r>
    </w:p>
    <w:p w:rsidR="000E5470" w:rsidRDefault="000E5470" w:rsidP="0032549D">
      <w:pPr>
        <w:pStyle w:val="Listenabsatz"/>
        <w:numPr>
          <w:ilvl w:val="1"/>
          <w:numId w:val="8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Wählen Sie dazu eine der </w:t>
      </w:r>
      <w:r w:rsidR="00F14C9B">
        <w:rPr>
          <w:sz w:val="20"/>
          <w:szCs w:val="20"/>
        </w:rPr>
        <w:t>auf der Rückseite vorgestellten</w:t>
      </w:r>
      <w:r>
        <w:rPr>
          <w:sz w:val="20"/>
          <w:szCs w:val="20"/>
        </w:rPr>
        <w:t xml:space="preserve"> Methoden aus</w:t>
      </w:r>
      <w:r w:rsidR="00F14C9B">
        <w:rPr>
          <w:sz w:val="20"/>
          <w:szCs w:val="20"/>
        </w:rPr>
        <w:t>.</w:t>
      </w:r>
    </w:p>
    <w:p w:rsidR="0032549D" w:rsidRPr="00F14C9B" w:rsidRDefault="002A2BC7" w:rsidP="0032549D">
      <w:pPr>
        <w:pStyle w:val="Listenabsatz"/>
        <w:numPr>
          <w:ilvl w:val="1"/>
          <w:numId w:val="9"/>
        </w:numPr>
        <w:ind w:left="567" w:hanging="210"/>
        <w:contextualSpacing w:val="0"/>
        <w:rPr>
          <w:sz w:val="20"/>
          <w:szCs w:val="20"/>
        </w:rPr>
      </w:pPr>
      <w:r w:rsidRPr="002A2BC7">
        <w:rPr>
          <w:sz w:val="20"/>
          <w:szCs w:val="20"/>
        </w:rPr>
        <w:t>Informieren Sie sich auch auf dem</w:t>
      </w:r>
      <w:r>
        <w:rPr>
          <w:sz w:val="20"/>
          <w:szCs w:val="20"/>
          <w:u w:val="single"/>
        </w:rPr>
        <w:t xml:space="preserve"> </w:t>
      </w:r>
      <w:r w:rsidR="0032549D" w:rsidRPr="0032549D">
        <w:rPr>
          <w:i/>
          <w:sz w:val="20"/>
          <w:szCs w:val="20"/>
          <w:u w:val="single"/>
        </w:rPr>
        <w:t>Methodenblatt</w:t>
      </w:r>
      <w:r w:rsidR="0032549D" w:rsidRPr="0032549D">
        <w:rPr>
          <w:i/>
          <w:sz w:val="20"/>
          <w:szCs w:val="20"/>
        </w:rPr>
        <w:t xml:space="preserve">: </w:t>
      </w:r>
      <w:r w:rsidR="0032549D">
        <w:rPr>
          <w:i/>
          <w:sz w:val="20"/>
          <w:szCs w:val="20"/>
        </w:rPr>
        <w:t>Notizen I: Inhalt der Antwort festlegen</w:t>
      </w:r>
      <w:r w:rsidR="00F14C9B">
        <w:rPr>
          <w:i/>
          <w:sz w:val="20"/>
          <w:szCs w:val="20"/>
        </w:rPr>
        <w:t>.</w:t>
      </w:r>
    </w:p>
    <w:p w:rsidR="00F14C9B" w:rsidRPr="0032549D" w:rsidRDefault="00F14C9B" w:rsidP="00A4204F">
      <w:pPr>
        <w:pStyle w:val="Listenabsatz"/>
        <w:numPr>
          <w:ilvl w:val="1"/>
          <w:numId w:val="9"/>
        </w:numPr>
        <w:spacing w:after="240"/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Alle Methoden eignen sich auch, um eine Zusammenfassung zu einzelnen Themen bzw. eine Lernkartei anzulegen. Werfen Sie daher die erstellten Materialien nicht weg!!</w:t>
      </w:r>
    </w:p>
    <w:p w:rsidR="00F14C9B" w:rsidRDefault="001D6C89" w:rsidP="00A4204F">
      <w:pPr>
        <w:pStyle w:val="Listenabsatz"/>
        <w:numPr>
          <w:ilvl w:val="0"/>
          <w:numId w:val="12"/>
        </w:numPr>
        <w:spacing w:after="240"/>
        <w:ind w:left="357" w:hanging="357"/>
        <w:contextualSpacing w:val="0"/>
        <w:rPr>
          <w:sz w:val="22"/>
          <w:szCs w:val="22"/>
        </w:rPr>
      </w:pPr>
      <w:r w:rsidRPr="001D6C89">
        <w:rPr>
          <w:sz w:val="22"/>
          <w:szCs w:val="22"/>
        </w:rPr>
        <w:t>Überprüfen Sie, welche Fachbegriffe Sie verwendet haben. Ergänzen Sie ggf. Fachbegriffe in Ihren Notizen.</w:t>
      </w:r>
    </w:p>
    <w:p w:rsidR="005E6569" w:rsidRPr="001D6C89" w:rsidRDefault="00A15E52" w:rsidP="005E6569">
      <w:pPr>
        <w:pStyle w:val="Listenabsatz"/>
        <w:numPr>
          <w:ilvl w:val="0"/>
          <w:numId w:val="12"/>
        </w:numPr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Überprüfen Sie, ob</w:t>
      </w:r>
    </w:p>
    <w:p w:rsidR="00F14C9B" w:rsidRDefault="00A15E52" w:rsidP="00A15E52">
      <w:pPr>
        <w:pStyle w:val="Listenabsatz"/>
        <w:numPr>
          <w:ilvl w:val="1"/>
          <w:numId w:val="8"/>
        </w:numPr>
        <w:ind w:left="567" w:hanging="210"/>
        <w:contextualSpacing w:val="0"/>
        <w:rPr>
          <w:sz w:val="22"/>
          <w:szCs w:val="22"/>
        </w:rPr>
      </w:pPr>
      <w:r>
        <w:rPr>
          <w:sz w:val="22"/>
          <w:szCs w:val="22"/>
        </w:rPr>
        <w:t>die ausgewählten Sachverhalte dem Inhalt und den Besonderheiten der Aufgabe entsprechen.</w:t>
      </w:r>
    </w:p>
    <w:p w:rsidR="00A15E52" w:rsidRDefault="00A15E52" w:rsidP="00A15E52">
      <w:pPr>
        <w:pStyle w:val="Listenabsatz"/>
        <w:numPr>
          <w:ilvl w:val="1"/>
          <w:numId w:val="8"/>
        </w:numPr>
        <w:ind w:left="567" w:hanging="210"/>
        <w:contextualSpacing w:val="0"/>
        <w:rPr>
          <w:sz w:val="22"/>
          <w:szCs w:val="22"/>
        </w:rPr>
      </w:pPr>
      <w:r>
        <w:rPr>
          <w:sz w:val="22"/>
          <w:szCs w:val="22"/>
        </w:rPr>
        <w:t>die von Ihnen hergestellten Zusammenhänge (Themenbereiche, Hauptäste, Oberbegriffe …) dem Inhalt, den Besonderheiten und dem Operator der Aufgabe entsprechen.</w:t>
      </w:r>
    </w:p>
    <w:p w:rsidR="00A15E52" w:rsidRDefault="00A15E52" w:rsidP="00A4204F">
      <w:pPr>
        <w:spacing w:after="240"/>
        <w:ind w:left="567"/>
        <w:rPr>
          <w:sz w:val="22"/>
          <w:szCs w:val="22"/>
        </w:rPr>
      </w:pPr>
      <w:r>
        <w:rPr>
          <w:sz w:val="22"/>
          <w:szCs w:val="22"/>
        </w:rPr>
        <w:t>Ergänzen Sie ggf. Ihre Notizen</w:t>
      </w:r>
    </w:p>
    <w:p w:rsidR="00A15E52" w:rsidRDefault="00A15E52" w:rsidP="00800816">
      <w:pPr>
        <w:pStyle w:val="Listenabsatz"/>
        <w:numPr>
          <w:ilvl w:val="0"/>
          <w:numId w:val="12"/>
        </w:numPr>
        <w:spacing w:after="24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Formulieren Sie in Stichworten</w:t>
      </w:r>
      <w:r w:rsidR="00DF7B0B">
        <w:rPr>
          <w:sz w:val="22"/>
          <w:szCs w:val="22"/>
        </w:rPr>
        <w:t xml:space="preserve"> ein zusammenfassendes Ergebnis entsprechend der Aufgabenstellung.</w:t>
      </w:r>
    </w:p>
    <w:p w:rsidR="00DF7B0B" w:rsidRPr="001D6C89" w:rsidRDefault="00DF7B0B" w:rsidP="00A15E52">
      <w:pPr>
        <w:pStyle w:val="Listenabsatz"/>
        <w:numPr>
          <w:ilvl w:val="0"/>
          <w:numId w:val="12"/>
        </w:numPr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Erstellen Sie eine Gliederung für Ihre ausformulierte Antwort.</w:t>
      </w:r>
    </w:p>
    <w:p w:rsidR="00DF7B0B" w:rsidRPr="00A4204F" w:rsidRDefault="00DF7B0B" w:rsidP="00DF7B0B">
      <w:pPr>
        <w:pStyle w:val="Listenabsatz"/>
        <w:numPr>
          <w:ilvl w:val="1"/>
          <w:numId w:val="12"/>
        </w:numPr>
        <w:ind w:left="567" w:hanging="210"/>
        <w:contextualSpacing w:val="0"/>
        <w:rPr>
          <w:sz w:val="20"/>
          <w:szCs w:val="20"/>
        </w:rPr>
      </w:pPr>
      <w:r w:rsidRPr="0032549D">
        <w:rPr>
          <w:i/>
          <w:sz w:val="20"/>
          <w:szCs w:val="20"/>
          <w:u w:val="single"/>
        </w:rPr>
        <w:t>Methodenblatt</w:t>
      </w:r>
      <w:r w:rsidRPr="0032549D"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>Notizen II: Gliederung des Textes.</w:t>
      </w:r>
    </w:p>
    <w:p w:rsidR="00A4204F" w:rsidRDefault="00A4204F" w:rsidP="00244EB9">
      <w:pPr>
        <w:pStyle w:val="Listenabsatz"/>
        <w:numPr>
          <w:ilvl w:val="1"/>
          <w:numId w:val="12"/>
        </w:numPr>
        <w:spacing w:after="240"/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weitere Hinweise bei den Methoden zur Strukturierung Ihres Fachwissens</w:t>
      </w:r>
      <w:r w:rsidR="00244EB9">
        <w:rPr>
          <w:sz w:val="20"/>
          <w:szCs w:val="20"/>
        </w:rPr>
        <w:t xml:space="preserve"> auf der Rückseite</w:t>
      </w:r>
    </w:p>
    <w:p w:rsidR="00244EB9" w:rsidRPr="00244EB9" w:rsidRDefault="00244EB9" w:rsidP="00244EB9">
      <w:pPr>
        <w:pStyle w:val="Listenabsatz"/>
        <w:numPr>
          <w:ilvl w:val="0"/>
          <w:numId w:val="12"/>
        </w:numPr>
        <w:contextualSpacing w:val="0"/>
        <w:rPr>
          <w:sz w:val="22"/>
          <w:szCs w:val="22"/>
        </w:rPr>
      </w:pPr>
      <w:r w:rsidRPr="00244EB9">
        <w:rPr>
          <w:sz w:val="22"/>
          <w:szCs w:val="22"/>
        </w:rPr>
        <w:t>Machen Sie Notizen für die Einleitung Ihrer Antwort.</w:t>
      </w:r>
    </w:p>
    <w:p w:rsidR="00DF7B0B" w:rsidRDefault="00A4204F" w:rsidP="00BF1CC0">
      <w:pPr>
        <w:pStyle w:val="Listenabsatz"/>
        <w:numPr>
          <w:ilvl w:val="1"/>
          <w:numId w:val="8"/>
        </w:numPr>
        <w:spacing w:after="240"/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Wichtig: Überprüfen Sie, ob Einleitung und Schluss (zusammenfassendes Ergebnis) sich sinnvoll ergänzen.</w:t>
      </w:r>
    </w:p>
    <w:p w:rsidR="00BF1CC0" w:rsidRPr="001D6C89" w:rsidRDefault="00BF1CC0" w:rsidP="00BF1CC0">
      <w:pPr>
        <w:pStyle w:val="Listenabsatz"/>
        <w:numPr>
          <w:ilvl w:val="0"/>
          <w:numId w:val="12"/>
        </w:numPr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Stellen Sie Ihre Gliederung einem Mitschüler, einer Gruppe, dem Kurs vor. Klären Sie, ob Ihre Auswahl der Sachverhalte, Ihre Struktur und Ihr Ergebnis einem Leser Ihre</w:t>
      </w:r>
      <w:r w:rsidR="005D03C6">
        <w:rPr>
          <w:sz w:val="22"/>
          <w:szCs w:val="22"/>
        </w:rPr>
        <w:t>r Antwort verständlich sein werden</w:t>
      </w:r>
      <w:r>
        <w:rPr>
          <w:sz w:val="22"/>
          <w:szCs w:val="22"/>
        </w:rPr>
        <w:t>.</w:t>
      </w:r>
    </w:p>
    <w:p w:rsidR="00BF1CC0" w:rsidRPr="00A15E52" w:rsidRDefault="00BF1CC0" w:rsidP="00BF1CC0">
      <w:pPr>
        <w:ind w:left="357"/>
        <w:rPr>
          <w:sz w:val="22"/>
          <w:szCs w:val="22"/>
        </w:rPr>
      </w:pPr>
    </w:p>
    <w:p w:rsidR="00A15E52" w:rsidRPr="00A15E52" w:rsidRDefault="00A15E52" w:rsidP="00A15E52">
      <w:pPr>
        <w:ind w:left="357"/>
        <w:rPr>
          <w:sz w:val="22"/>
          <w:szCs w:val="22"/>
        </w:rPr>
      </w:pPr>
    </w:p>
    <w:p w:rsidR="00227554" w:rsidRPr="00EE323C" w:rsidRDefault="00BF6324" w:rsidP="005E6569">
      <w:pPr>
        <w:pageBreakBefore/>
        <w:widowControl w:val="0"/>
        <w:ind w:firstLine="357"/>
        <w:rPr>
          <w:rFonts w:ascii="Forte" w:hAnsi="Forte"/>
          <w:sz w:val="22"/>
          <w:szCs w:val="22"/>
          <w:lang w:val="en-US"/>
        </w:rPr>
      </w:pPr>
      <w:r w:rsidRPr="00BF6324">
        <w:rPr>
          <w:rFonts w:ascii="Segoe Print" w:hAnsi="Segoe Print"/>
          <w:noProof/>
          <w:sz w:val="22"/>
          <w:szCs w:val="22"/>
          <w:lang w:eastAsia="de-DE"/>
        </w:rPr>
        <w:lastRenderedPageBreak/>
        <w:pict>
          <v:rect id="_x0000_s1038" style="position:absolute;left:0;text-align:left;margin-left:15.25pt;margin-top:2.8pt;width:495.1pt;height:227pt;z-index:251658240" filled="f"/>
        </w:pict>
      </w:r>
      <w:proofErr w:type="spellStart"/>
      <w:r w:rsidR="00EE323C" w:rsidRPr="00EE323C">
        <w:rPr>
          <w:rFonts w:ascii="Segoe Print" w:hAnsi="Segoe Print"/>
          <w:sz w:val="22"/>
          <w:szCs w:val="22"/>
          <w:lang w:val="en-US"/>
        </w:rPr>
        <w:t>Methode</w:t>
      </w:r>
      <w:proofErr w:type="spellEnd"/>
      <w:r w:rsidR="00EE323C" w:rsidRPr="00EE323C">
        <w:rPr>
          <w:rFonts w:ascii="Segoe Print" w:hAnsi="Segoe Print"/>
          <w:sz w:val="22"/>
          <w:szCs w:val="22"/>
          <w:lang w:val="en-US"/>
        </w:rPr>
        <w:t xml:space="preserve"> 1: </w:t>
      </w:r>
      <w:proofErr w:type="spellStart"/>
      <w:r w:rsidR="00EE323C" w:rsidRPr="00EE323C">
        <w:rPr>
          <w:rFonts w:ascii="Segoe Print" w:hAnsi="Segoe Print"/>
          <w:sz w:val="22"/>
          <w:szCs w:val="22"/>
          <w:lang w:val="en-US"/>
        </w:rPr>
        <w:t>Wortsalat</w:t>
      </w:r>
      <w:proofErr w:type="spellEnd"/>
      <w:r w:rsidR="00EE323C">
        <w:rPr>
          <w:rFonts w:ascii="Segoe Print" w:hAnsi="Segoe Print"/>
          <w:sz w:val="22"/>
          <w:szCs w:val="22"/>
          <w:lang w:val="en-US"/>
        </w:rPr>
        <w:t xml:space="preserve"> </w:t>
      </w:r>
    </w:p>
    <w:p w:rsidR="0032549D" w:rsidRDefault="0032549D" w:rsidP="000E5470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Sammeln Sie bei der Durchsicht Ihrer Materialien wichtige Begriffe und Stichworte </w:t>
      </w:r>
      <w:r w:rsidR="00F55EA4">
        <w:rPr>
          <w:sz w:val="20"/>
          <w:szCs w:val="20"/>
        </w:rPr>
        <w:t xml:space="preserve">zum </w:t>
      </w:r>
      <w:r w:rsidR="00F55EA4" w:rsidRPr="00F55EA4">
        <w:rPr>
          <w:sz w:val="20"/>
          <w:szCs w:val="20"/>
          <w:shd w:val="clear" w:color="auto" w:fill="D9D9D9" w:themeFill="background1" w:themeFillShade="D9"/>
        </w:rPr>
        <w:t>Thema</w:t>
      </w:r>
      <w:r w:rsidR="00F55EA4">
        <w:rPr>
          <w:sz w:val="20"/>
          <w:szCs w:val="20"/>
        </w:rPr>
        <w:t xml:space="preserve"> der Aufgabe </w:t>
      </w:r>
      <w:r>
        <w:rPr>
          <w:sz w:val="20"/>
          <w:szCs w:val="20"/>
        </w:rPr>
        <w:t>auf einem Din</w:t>
      </w:r>
      <w:r w:rsidR="00EE323C">
        <w:rPr>
          <w:sz w:val="20"/>
          <w:szCs w:val="20"/>
        </w:rPr>
        <w:t>-A4-Blatt</w:t>
      </w:r>
      <w:r w:rsidR="002A2BC7">
        <w:rPr>
          <w:sz w:val="20"/>
          <w:szCs w:val="20"/>
        </w:rPr>
        <w:t>.</w:t>
      </w:r>
    </w:p>
    <w:p w:rsidR="00F55EA4" w:rsidRDefault="00F55EA4" w:rsidP="00F55EA4">
      <w:pPr>
        <w:pStyle w:val="Listenabsatz"/>
        <w:ind w:left="567"/>
        <w:contextualSpacing w:val="0"/>
        <w:rPr>
          <w:sz w:val="20"/>
          <w:szCs w:val="20"/>
        </w:rPr>
      </w:pPr>
      <w:r w:rsidRPr="00F55EA4">
        <w:rPr>
          <w:sz w:val="20"/>
          <w:szCs w:val="20"/>
          <w:u w:val="single"/>
        </w:rPr>
        <w:t>Nach der Durchsicht des Materials</w:t>
      </w:r>
      <w:r>
        <w:rPr>
          <w:sz w:val="20"/>
          <w:szCs w:val="20"/>
        </w:rPr>
        <w:t>:</w:t>
      </w:r>
    </w:p>
    <w:p w:rsidR="00E461A2" w:rsidRDefault="00E461A2" w:rsidP="00E461A2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Markieren Sie alle Begriffe und Stichwörter, die Ihnen für den </w:t>
      </w:r>
      <w:r w:rsidRPr="00FC11A1">
        <w:rPr>
          <w:sz w:val="20"/>
          <w:szCs w:val="20"/>
          <w:shd w:val="clear" w:color="auto" w:fill="D9D9D9" w:themeFill="background1" w:themeFillShade="D9"/>
        </w:rPr>
        <w:t>Inhalt</w:t>
      </w:r>
      <w:r>
        <w:rPr>
          <w:sz w:val="20"/>
          <w:szCs w:val="20"/>
        </w:rPr>
        <w:t xml:space="preserve"> der Aufgabe wichtig scheinen mit einem Textmarker.</w:t>
      </w:r>
    </w:p>
    <w:p w:rsidR="00D50B0A" w:rsidRDefault="00D50B0A" w:rsidP="00D50B0A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Unterstreichen Sie Begriffe und Stichwörter, die den Anforderungen des </w:t>
      </w:r>
      <w:r w:rsidRPr="00E461A2">
        <w:rPr>
          <w:sz w:val="20"/>
          <w:szCs w:val="20"/>
          <w:shd w:val="clear" w:color="auto" w:fill="D9D9D9" w:themeFill="background1" w:themeFillShade="D9"/>
        </w:rPr>
        <w:t>Operators</w:t>
      </w:r>
      <w:r>
        <w:rPr>
          <w:sz w:val="20"/>
          <w:szCs w:val="20"/>
        </w:rPr>
        <w:t xml:space="preserve"> entsprechen (typische Merkmale, Strukturen, Beispiele, Belege, Vergleichskriterien…).</w:t>
      </w:r>
    </w:p>
    <w:p w:rsidR="00E461A2" w:rsidRDefault="00E461A2" w:rsidP="00E461A2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Unterstreichen Sie </w:t>
      </w:r>
      <w:r w:rsidR="00D50B0A">
        <w:rPr>
          <w:sz w:val="20"/>
          <w:szCs w:val="20"/>
        </w:rPr>
        <w:t xml:space="preserve">ggf. </w:t>
      </w:r>
      <w:r>
        <w:rPr>
          <w:sz w:val="20"/>
          <w:szCs w:val="20"/>
        </w:rPr>
        <w:t xml:space="preserve">Begriffe </w:t>
      </w:r>
      <w:r w:rsidR="00E80C34">
        <w:rPr>
          <w:sz w:val="20"/>
          <w:szCs w:val="20"/>
        </w:rPr>
        <w:t xml:space="preserve">und Stichwörter, die den </w:t>
      </w:r>
      <w:r>
        <w:rPr>
          <w:sz w:val="20"/>
          <w:szCs w:val="20"/>
        </w:rPr>
        <w:t xml:space="preserve">in der Aufgabe genannten </w:t>
      </w:r>
      <w:r w:rsidRPr="00FC11A1">
        <w:rPr>
          <w:sz w:val="20"/>
          <w:szCs w:val="20"/>
          <w:shd w:val="clear" w:color="auto" w:fill="D9D9D9" w:themeFill="background1" w:themeFillShade="D9"/>
        </w:rPr>
        <w:t>Besonderheiten</w:t>
      </w:r>
      <w:r>
        <w:rPr>
          <w:sz w:val="20"/>
          <w:szCs w:val="20"/>
        </w:rPr>
        <w:t xml:space="preserve"> </w:t>
      </w:r>
      <w:r w:rsidR="00E80C34">
        <w:rPr>
          <w:sz w:val="20"/>
          <w:szCs w:val="20"/>
        </w:rPr>
        <w:t xml:space="preserve">entsprechen </w:t>
      </w:r>
      <w:r>
        <w:rPr>
          <w:sz w:val="20"/>
          <w:szCs w:val="20"/>
        </w:rPr>
        <w:t>(Beispiel, Phasen, Vergleich…).</w:t>
      </w:r>
    </w:p>
    <w:p w:rsidR="004A3A84" w:rsidRDefault="00D50B0A" w:rsidP="00E461A2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Untergliedern Sie </w:t>
      </w:r>
      <w:r w:rsidR="00E80C34">
        <w:rPr>
          <w:sz w:val="20"/>
          <w:szCs w:val="20"/>
        </w:rPr>
        <w:t>die jeweils ausgewählten</w:t>
      </w:r>
      <w:r>
        <w:rPr>
          <w:sz w:val="20"/>
          <w:szCs w:val="20"/>
        </w:rPr>
        <w:t xml:space="preserve"> Begriffe in Teilbereiche (einzelne Beispiele, unterschie</w:t>
      </w:r>
      <w:r w:rsidR="00E80C34">
        <w:rPr>
          <w:sz w:val="20"/>
          <w:szCs w:val="20"/>
        </w:rPr>
        <w:t>dliche Phasen, Vergleichspunkte</w:t>
      </w:r>
      <w:r>
        <w:rPr>
          <w:sz w:val="20"/>
          <w:szCs w:val="20"/>
        </w:rPr>
        <w:t>…) und finden Sie für jeden Teilbereich einen Oberbegriff.</w:t>
      </w:r>
    </w:p>
    <w:p w:rsidR="00EE323C" w:rsidRDefault="00EE323C" w:rsidP="004A3A84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Überprüfen Sie, ob Sie zu jedem </w:t>
      </w:r>
      <w:r w:rsidR="004A3A84">
        <w:rPr>
          <w:sz w:val="20"/>
          <w:szCs w:val="20"/>
        </w:rPr>
        <w:t>Teilbereich</w:t>
      </w:r>
      <w:r w:rsidR="00E461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ausreichend Fachwissen zusammengetragen haben. Ergänzen Sie ggf. </w:t>
      </w:r>
      <w:r w:rsidR="002A2BC7">
        <w:rPr>
          <w:sz w:val="20"/>
          <w:szCs w:val="20"/>
        </w:rPr>
        <w:t>Ihre Begriffe und Stichworte</w:t>
      </w:r>
    </w:p>
    <w:p w:rsidR="004A3A84" w:rsidRDefault="00E80C34" w:rsidP="004A3A84">
      <w:pPr>
        <w:pStyle w:val="Listenabsatz"/>
        <w:numPr>
          <w:ilvl w:val="1"/>
          <w:numId w:val="4"/>
        </w:numPr>
        <w:spacing w:after="120"/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Entscheiden Sie, welche von Ihnen herausgearbeiteten Teilbereiche in Ihrer Antwort tatsächlich ausgeführt werden sollen und müssen.</w:t>
      </w:r>
    </w:p>
    <w:p w:rsidR="00DF7B0B" w:rsidRPr="00DF7B0B" w:rsidRDefault="00DF7B0B" w:rsidP="00DF7B0B">
      <w:pPr>
        <w:pStyle w:val="Listenabsatz"/>
        <w:ind w:left="567"/>
        <w:contextualSpacing w:val="0"/>
        <w:rPr>
          <w:sz w:val="20"/>
          <w:szCs w:val="20"/>
        </w:rPr>
      </w:pPr>
      <w:r>
        <w:rPr>
          <w:i/>
          <w:sz w:val="20"/>
          <w:szCs w:val="20"/>
        </w:rPr>
        <w:t xml:space="preserve">Notizen II: Gliederung des Textes: </w:t>
      </w:r>
      <w:r>
        <w:rPr>
          <w:sz w:val="20"/>
          <w:szCs w:val="20"/>
        </w:rPr>
        <w:br/>
        <w:t>Nummerieren Sie die T</w:t>
      </w:r>
      <w:r w:rsidR="004A3A84">
        <w:rPr>
          <w:sz w:val="20"/>
          <w:szCs w:val="20"/>
        </w:rPr>
        <w:t>eil</w:t>
      </w:r>
      <w:r>
        <w:rPr>
          <w:sz w:val="20"/>
          <w:szCs w:val="20"/>
        </w:rPr>
        <w:t>bereiche in der Reihenfolge, in der Sie sie im Hauptteil ausführen möchten.</w:t>
      </w:r>
    </w:p>
    <w:p w:rsidR="0032549D" w:rsidRDefault="0032549D" w:rsidP="002A2BC7">
      <w:pPr>
        <w:rPr>
          <w:sz w:val="20"/>
          <w:szCs w:val="20"/>
        </w:rPr>
      </w:pPr>
    </w:p>
    <w:p w:rsidR="006D2AA9" w:rsidRPr="00EE323C" w:rsidRDefault="00BF6324" w:rsidP="006D2AA9">
      <w:pPr>
        <w:ind w:firstLine="357"/>
        <w:rPr>
          <w:rFonts w:ascii="Forte" w:hAnsi="Forte"/>
          <w:sz w:val="22"/>
          <w:szCs w:val="22"/>
          <w:lang w:val="en-US"/>
        </w:rPr>
      </w:pPr>
      <w:r w:rsidRPr="00BF6324">
        <w:rPr>
          <w:noProof/>
          <w:sz w:val="20"/>
          <w:szCs w:val="20"/>
          <w:lang w:eastAsia="de-DE"/>
        </w:rPr>
        <w:pict>
          <v:rect id="_x0000_s1041" style="position:absolute;left:0;text-align:left;margin-left:15.25pt;margin-top:1.65pt;width:495.1pt;height:154.3pt;z-index:251662336" filled="f"/>
        </w:pict>
      </w:r>
      <w:proofErr w:type="spellStart"/>
      <w:r w:rsidR="006D2AA9" w:rsidRPr="00EE323C">
        <w:rPr>
          <w:rFonts w:ascii="Segoe Print" w:hAnsi="Segoe Print"/>
          <w:sz w:val="22"/>
          <w:szCs w:val="22"/>
          <w:lang w:val="en-US"/>
        </w:rPr>
        <w:t>Methode</w:t>
      </w:r>
      <w:proofErr w:type="spellEnd"/>
      <w:r w:rsidR="006D2AA9" w:rsidRPr="00EE323C">
        <w:rPr>
          <w:rFonts w:ascii="Segoe Print" w:hAnsi="Segoe Print"/>
          <w:sz w:val="22"/>
          <w:szCs w:val="22"/>
          <w:lang w:val="en-US"/>
        </w:rPr>
        <w:t xml:space="preserve"> </w:t>
      </w:r>
      <w:r w:rsidR="006D2AA9">
        <w:rPr>
          <w:rFonts w:ascii="Segoe Print" w:hAnsi="Segoe Print"/>
          <w:sz w:val="22"/>
          <w:szCs w:val="22"/>
          <w:lang w:val="en-US"/>
        </w:rPr>
        <w:t>2</w:t>
      </w:r>
      <w:r w:rsidR="006D2AA9" w:rsidRPr="00EE323C">
        <w:rPr>
          <w:rFonts w:ascii="Segoe Print" w:hAnsi="Segoe Print"/>
          <w:sz w:val="22"/>
          <w:szCs w:val="22"/>
          <w:lang w:val="en-US"/>
        </w:rPr>
        <w:t xml:space="preserve">: </w:t>
      </w:r>
      <w:proofErr w:type="spellStart"/>
      <w:r w:rsidR="006D2AA9">
        <w:rPr>
          <w:rFonts w:ascii="Segoe Print" w:hAnsi="Segoe Print"/>
          <w:sz w:val="22"/>
          <w:szCs w:val="22"/>
          <w:lang w:val="en-US"/>
        </w:rPr>
        <w:t>Stadt</w:t>
      </w:r>
      <w:proofErr w:type="spellEnd"/>
      <w:r w:rsidR="006D2AA9">
        <w:rPr>
          <w:rFonts w:ascii="Segoe Print" w:hAnsi="Segoe Print"/>
          <w:sz w:val="22"/>
          <w:szCs w:val="22"/>
          <w:lang w:val="en-US"/>
        </w:rPr>
        <w:t>-Land-</w:t>
      </w:r>
      <w:proofErr w:type="spellStart"/>
      <w:r w:rsidR="006D2AA9">
        <w:rPr>
          <w:rFonts w:ascii="Segoe Print" w:hAnsi="Segoe Print"/>
          <w:sz w:val="22"/>
          <w:szCs w:val="22"/>
          <w:lang w:val="en-US"/>
        </w:rPr>
        <w:t>Fluss</w:t>
      </w:r>
      <w:proofErr w:type="spellEnd"/>
      <w:r w:rsidR="006D2AA9">
        <w:rPr>
          <w:rFonts w:ascii="Segoe Print" w:hAnsi="Segoe Print"/>
          <w:sz w:val="22"/>
          <w:szCs w:val="22"/>
          <w:lang w:val="en-US"/>
        </w:rPr>
        <w:t xml:space="preserve"> </w:t>
      </w:r>
    </w:p>
    <w:p w:rsidR="006D2AA9" w:rsidRDefault="006D2AA9" w:rsidP="006D2AA9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Erstellen Sie eine Tabelle wie für ein Stadt-Land-Fluss-Spiel.</w:t>
      </w:r>
    </w:p>
    <w:p w:rsidR="006D2AA9" w:rsidRDefault="006D2AA9" w:rsidP="006D2AA9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Wählen Sie Oberbegriffe, die Sie mit dem in der Aufgabenstellung genannten </w:t>
      </w:r>
      <w:r w:rsidRPr="00FC11A1">
        <w:rPr>
          <w:sz w:val="20"/>
          <w:szCs w:val="20"/>
          <w:shd w:val="clear" w:color="auto" w:fill="D9D9D9" w:themeFill="background1" w:themeFillShade="D9"/>
        </w:rPr>
        <w:t>Thema</w:t>
      </w:r>
      <w:r>
        <w:rPr>
          <w:sz w:val="20"/>
          <w:szCs w:val="20"/>
        </w:rPr>
        <w:t xml:space="preserve"> verbinden.</w:t>
      </w:r>
    </w:p>
    <w:p w:rsidR="006D2AA9" w:rsidRDefault="006D2AA9" w:rsidP="006D2AA9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Ordnen Sie bei der Durchsicht Ihrer Materialien </w:t>
      </w:r>
      <w:r w:rsidR="00F55EA4">
        <w:rPr>
          <w:sz w:val="20"/>
          <w:szCs w:val="20"/>
        </w:rPr>
        <w:t>den Spalten entsprechende Begriffe und Stichwörter zu</w:t>
      </w:r>
      <w:r>
        <w:rPr>
          <w:sz w:val="20"/>
          <w:szCs w:val="20"/>
        </w:rPr>
        <w:t>.</w:t>
      </w:r>
    </w:p>
    <w:p w:rsidR="00F55EA4" w:rsidRDefault="00F55EA4" w:rsidP="00F55EA4">
      <w:pPr>
        <w:pStyle w:val="Listenabsatz"/>
        <w:ind w:left="567"/>
        <w:contextualSpacing w:val="0"/>
        <w:rPr>
          <w:sz w:val="20"/>
          <w:szCs w:val="20"/>
        </w:rPr>
      </w:pPr>
      <w:r w:rsidRPr="00F55EA4">
        <w:rPr>
          <w:sz w:val="20"/>
          <w:szCs w:val="20"/>
          <w:u w:val="single"/>
        </w:rPr>
        <w:t>Nach der Durchsicht des Materials</w:t>
      </w:r>
      <w:r>
        <w:rPr>
          <w:sz w:val="20"/>
          <w:szCs w:val="20"/>
        </w:rPr>
        <w:t>:</w:t>
      </w:r>
    </w:p>
    <w:p w:rsidR="006D2AA9" w:rsidRDefault="00E80C34" w:rsidP="006D2AA9">
      <w:pPr>
        <w:pStyle w:val="Listenabsatz"/>
        <w:numPr>
          <w:ilvl w:val="1"/>
          <w:numId w:val="4"/>
        </w:numPr>
        <w:spacing w:after="120"/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gleiches Vorgehen wie bei „Methode 1: Wortsalat“</w:t>
      </w:r>
    </w:p>
    <w:p w:rsidR="006D2AA9" w:rsidRDefault="006D2AA9" w:rsidP="00E80C34">
      <w:pPr>
        <w:pStyle w:val="Listenabsatz"/>
        <w:ind w:left="567"/>
        <w:contextualSpacing w:val="0"/>
        <w:rPr>
          <w:sz w:val="20"/>
          <w:szCs w:val="20"/>
        </w:rPr>
      </w:pPr>
      <w:r>
        <w:rPr>
          <w:i/>
          <w:sz w:val="20"/>
          <w:szCs w:val="20"/>
        </w:rPr>
        <w:t xml:space="preserve">Notizen II: Gliederung des Textes: </w:t>
      </w:r>
      <w:r>
        <w:rPr>
          <w:sz w:val="20"/>
          <w:szCs w:val="20"/>
        </w:rPr>
        <w:br/>
        <w:t xml:space="preserve">Nummerieren Sie die </w:t>
      </w:r>
      <w:r w:rsidR="00766173">
        <w:rPr>
          <w:sz w:val="20"/>
          <w:szCs w:val="20"/>
        </w:rPr>
        <w:t>Themenbereiche</w:t>
      </w:r>
      <w:r>
        <w:rPr>
          <w:sz w:val="20"/>
          <w:szCs w:val="20"/>
        </w:rPr>
        <w:t xml:space="preserve"> in der Reihenfolge, in der Sie sie im Hauptteil ausführen möchten.</w:t>
      </w:r>
    </w:p>
    <w:p w:rsidR="00766173" w:rsidRDefault="00766173" w:rsidP="006D2AA9">
      <w:pPr>
        <w:pStyle w:val="Listenabsatz"/>
        <w:ind w:left="567"/>
        <w:contextualSpacing w:val="0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Tipp:</w:t>
      </w:r>
    </w:p>
    <w:p w:rsidR="00766173" w:rsidRPr="00766173" w:rsidRDefault="00766173" w:rsidP="006D2AA9">
      <w:pPr>
        <w:pStyle w:val="Listenabsatz"/>
        <w:ind w:left="567"/>
        <w:contextualSpacing w:val="0"/>
        <w:rPr>
          <w:sz w:val="20"/>
          <w:szCs w:val="20"/>
        </w:rPr>
      </w:pPr>
      <w:r>
        <w:rPr>
          <w:sz w:val="20"/>
          <w:szCs w:val="20"/>
        </w:rPr>
        <w:t>Ihre Stadt-Land-Fluss-Tabelle können Sie als Lernzettel benutzen und auch für die nächste Aufgabe zum gleichen Thema verwenden.</w:t>
      </w:r>
      <w:r w:rsidR="00370D90">
        <w:rPr>
          <w:sz w:val="20"/>
          <w:szCs w:val="20"/>
        </w:rPr>
        <w:t xml:space="preserve"> Zur Übung können Sie das Spiel zu einem Fachthema auch spielen.</w:t>
      </w:r>
    </w:p>
    <w:p w:rsidR="006D2AA9" w:rsidRDefault="006D2AA9" w:rsidP="006D2AA9">
      <w:pPr>
        <w:rPr>
          <w:sz w:val="20"/>
          <w:szCs w:val="20"/>
        </w:rPr>
      </w:pPr>
    </w:p>
    <w:p w:rsidR="002A2BC7" w:rsidRPr="00EE323C" w:rsidRDefault="00BF6324" w:rsidP="002A2BC7">
      <w:pPr>
        <w:ind w:firstLine="357"/>
        <w:rPr>
          <w:rFonts w:ascii="Forte" w:hAnsi="Forte"/>
          <w:sz w:val="22"/>
          <w:szCs w:val="22"/>
          <w:lang w:val="en-US"/>
        </w:rPr>
      </w:pPr>
      <w:r w:rsidRPr="00BF6324">
        <w:rPr>
          <w:noProof/>
          <w:sz w:val="20"/>
          <w:szCs w:val="20"/>
          <w:lang w:eastAsia="de-DE"/>
        </w:rPr>
        <w:pict>
          <v:rect id="_x0000_s1040" style="position:absolute;left:0;text-align:left;margin-left:15.25pt;margin-top:1.65pt;width:495.1pt;height:146.25pt;z-index:251660288" filled="f"/>
        </w:pict>
      </w:r>
      <w:proofErr w:type="spellStart"/>
      <w:r w:rsidR="002A2BC7" w:rsidRPr="00EE323C">
        <w:rPr>
          <w:rFonts w:ascii="Segoe Print" w:hAnsi="Segoe Print"/>
          <w:sz w:val="22"/>
          <w:szCs w:val="22"/>
          <w:lang w:val="en-US"/>
        </w:rPr>
        <w:t>Methode</w:t>
      </w:r>
      <w:proofErr w:type="spellEnd"/>
      <w:r w:rsidR="002A2BC7" w:rsidRPr="00EE323C">
        <w:rPr>
          <w:rFonts w:ascii="Segoe Print" w:hAnsi="Segoe Print"/>
          <w:sz w:val="22"/>
          <w:szCs w:val="22"/>
          <w:lang w:val="en-US"/>
        </w:rPr>
        <w:t xml:space="preserve"> </w:t>
      </w:r>
      <w:r w:rsidR="006D2AA9">
        <w:rPr>
          <w:rFonts w:ascii="Segoe Print" w:hAnsi="Segoe Print"/>
          <w:sz w:val="22"/>
          <w:szCs w:val="22"/>
          <w:lang w:val="en-US"/>
        </w:rPr>
        <w:t>3</w:t>
      </w:r>
      <w:r w:rsidR="002A2BC7" w:rsidRPr="00EE323C">
        <w:rPr>
          <w:rFonts w:ascii="Segoe Print" w:hAnsi="Segoe Print"/>
          <w:sz w:val="22"/>
          <w:szCs w:val="22"/>
          <w:lang w:val="en-US"/>
        </w:rPr>
        <w:t xml:space="preserve">: </w:t>
      </w:r>
      <w:r w:rsidR="002A2BC7">
        <w:rPr>
          <w:rFonts w:ascii="Segoe Print" w:hAnsi="Segoe Print"/>
          <w:sz w:val="22"/>
          <w:szCs w:val="22"/>
          <w:lang w:val="en-US"/>
        </w:rPr>
        <w:t xml:space="preserve">Mind-Map </w:t>
      </w:r>
    </w:p>
    <w:p w:rsidR="002A2BC7" w:rsidRDefault="002A2BC7" w:rsidP="002A2BC7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Benutzen Sie entweder Ihre Vorarbeiten der „</w:t>
      </w:r>
      <w:r w:rsidRPr="002A2BC7">
        <w:rPr>
          <w:sz w:val="20"/>
          <w:szCs w:val="20"/>
        </w:rPr>
        <w:t>Methode 1: Wortsalat</w:t>
      </w:r>
      <w:r>
        <w:rPr>
          <w:sz w:val="20"/>
          <w:szCs w:val="20"/>
        </w:rPr>
        <w:t xml:space="preserve">“ oder stellen Sie bei der Durchsicht Ihrer Materialien wichtige Begriffe und Stichwörter </w:t>
      </w:r>
      <w:r w:rsidR="00805CB3">
        <w:rPr>
          <w:sz w:val="20"/>
          <w:szCs w:val="20"/>
        </w:rPr>
        <w:t xml:space="preserve">zum </w:t>
      </w:r>
      <w:r w:rsidR="00805CB3" w:rsidRPr="00805CB3">
        <w:rPr>
          <w:sz w:val="20"/>
          <w:szCs w:val="20"/>
          <w:shd w:val="clear" w:color="auto" w:fill="D9D9D9" w:themeFill="background1" w:themeFillShade="D9"/>
        </w:rPr>
        <w:t>Inhalt</w:t>
      </w:r>
      <w:r w:rsidR="00805CB3">
        <w:rPr>
          <w:sz w:val="20"/>
          <w:szCs w:val="20"/>
        </w:rPr>
        <w:t xml:space="preserve"> der Aufgabe </w:t>
      </w:r>
      <w:r>
        <w:rPr>
          <w:sz w:val="20"/>
          <w:szCs w:val="20"/>
        </w:rPr>
        <w:t xml:space="preserve">unmittelbar in einer </w:t>
      </w:r>
      <w:proofErr w:type="spellStart"/>
      <w:r>
        <w:rPr>
          <w:sz w:val="20"/>
          <w:szCs w:val="20"/>
        </w:rPr>
        <w:t>Mind-Map</w:t>
      </w:r>
      <w:proofErr w:type="spellEnd"/>
      <w:r>
        <w:rPr>
          <w:sz w:val="20"/>
          <w:szCs w:val="20"/>
        </w:rPr>
        <w:t xml:space="preserve"> zusammen.</w:t>
      </w:r>
    </w:p>
    <w:p w:rsidR="002A2BC7" w:rsidRDefault="00805CB3" w:rsidP="002A2BC7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Wählen Sie entsprechend dem </w:t>
      </w:r>
      <w:r w:rsidRPr="00805CB3">
        <w:rPr>
          <w:sz w:val="20"/>
          <w:szCs w:val="20"/>
          <w:shd w:val="clear" w:color="auto" w:fill="D9D9D9" w:themeFill="background1" w:themeFillShade="D9"/>
        </w:rPr>
        <w:t>Inhalt</w:t>
      </w:r>
      <w:r w:rsidR="00E80C34" w:rsidRPr="00E80C34">
        <w:rPr>
          <w:sz w:val="20"/>
          <w:szCs w:val="20"/>
        </w:rPr>
        <w:t>,</w:t>
      </w:r>
      <w:r w:rsidR="00E80C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dem </w:t>
      </w:r>
      <w:r w:rsidRPr="00805CB3">
        <w:rPr>
          <w:sz w:val="20"/>
          <w:szCs w:val="20"/>
          <w:shd w:val="clear" w:color="auto" w:fill="D9D9D9" w:themeFill="background1" w:themeFillShade="D9"/>
        </w:rPr>
        <w:t>Operator</w:t>
      </w:r>
      <w:r>
        <w:rPr>
          <w:sz w:val="20"/>
          <w:szCs w:val="20"/>
        </w:rPr>
        <w:t xml:space="preserve"> </w:t>
      </w:r>
      <w:r w:rsidR="00E80C34">
        <w:rPr>
          <w:sz w:val="20"/>
          <w:szCs w:val="20"/>
        </w:rPr>
        <w:t xml:space="preserve">oder den </w:t>
      </w:r>
      <w:r w:rsidR="00E80C34" w:rsidRPr="00370D90">
        <w:rPr>
          <w:sz w:val="20"/>
          <w:szCs w:val="20"/>
          <w:shd w:val="clear" w:color="auto" w:fill="D9D9D9" w:themeFill="background1" w:themeFillShade="D9"/>
        </w:rPr>
        <w:t>Besonderheiten</w:t>
      </w:r>
      <w:r w:rsidR="00E80C34">
        <w:rPr>
          <w:sz w:val="20"/>
          <w:szCs w:val="20"/>
        </w:rPr>
        <w:t xml:space="preserve"> der Aufgabe </w:t>
      </w:r>
      <w:r w:rsidR="002A2BC7">
        <w:rPr>
          <w:sz w:val="20"/>
          <w:szCs w:val="20"/>
        </w:rPr>
        <w:t xml:space="preserve">Oberbegriffe für die Hauptäste Ihrer </w:t>
      </w:r>
      <w:proofErr w:type="spellStart"/>
      <w:r w:rsidR="002A2BC7">
        <w:rPr>
          <w:sz w:val="20"/>
          <w:szCs w:val="20"/>
        </w:rPr>
        <w:t>Mind-Map</w:t>
      </w:r>
      <w:proofErr w:type="spellEnd"/>
      <w:r w:rsidR="002A2BC7">
        <w:rPr>
          <w:sz w:val="20"/>
          <w:szCs w:val="20"/>
        </w:rPr>
        <w:t>.</w:t>
      </w:r>
    </w:p>
    <w:p w:rsidR="002A2BC7" w:rsidRDefault="002A2BC7" w:rsidP="002A2BC7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Strukturieren Sie Ihr Fachwissen zu den Oberbegriffen in Nebenästen.</w:t>
      </w:r>
    </w:p>
    <w:p w:rsidR="002A2BC7" w:rsidRDefault="002A2BC7" w:rsidP="00DF7B0B">
      <w:pPr>
        <w:pStyle w:val="Listenabsatz"/>
        <w:numPr>
          <w:ilvl w:val="1"/>
          <w:numId w:val="4"/>
        </w:numPr>
        <w:spacing w:after="120"/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Überprüfen Sie, ob Sie </w:t>
      </w:r>
      <w:r w:rsidR="00EC68E0">
        <w:rPr>
          <w:sz w:val="20"/>
          <w:szCs w:val="20"/>
        </w:rPr>
        <w:t xml:space="preserve">genügend Teilbereiche und </w:t>
      </w:r>
      <w:r>
        <w:rPr>
          <w:sz w:val="20"/>
          <w:szCs w:val="20"/>
        </w:rPr>
        <w:t xml:space="preserve">zu jedem </w:t>
      </w:r>
      <w:r w:rsidR="00370D90">
        <w:rPr>
          <w:sz w:val="20"/>
          <w:szCs w:val="20"/>
        </w:rPr>
        <w:t>Teil</w:t>
      </w:r>
      <w:r>
        <w:rPr>
          <w:sz w:val="20"/>
          <w:szCs w:val="20"/>
        </w:rPr>
        <w:t xml:space="preserve">bereich </w:t>
      </w:r>
      <w:r w:rsidR="00EC68E0">
        <w:rPr>
          <w:sz w:val="20"/>
          <w:szCs w:val="20"/>
        </w:rPr>
        <w:t>genügend</w:t>
      </w:r>
      <w:r>
        <w:rPr>
          <w:sz w:val="20"/>
          <w:szCs w:val="20"/>
        </w:rPr>
        <w:t xml:space="preserve"> Fachwissen zusammengetragen haben. Ergänzen Sie ggf. Haupt- oder Nebenäste.</w:t>
      </w:r>
    </w:p>
    <w:p w:rsidR="00DF7B0B" w:rsidRPr="00DF7B0B" w:rsidRDefault="00DF7B0B" w:rsidP="00DF7B0B">
      <w:pPr>
        <w:pStyle w:val="Listenabsatz"/>
        <w:ind w:left="567"/>
        <w:contextualSpacing w:val="0"/>
        <w:rPr>
          <w:sz w:val="20"/>
          <w:szCs w:val="20"/>
        </w:rPr>
      </w:pPr>
      <w:r>
        <w:rPr>
          <w:i/>
          <w:sz w:val="20"/>
          <w:szCs w:val="20"/>
        </w:rPr>
        <w:t xml:space="preserve">Notizen II: Gliederung des Textes: </w:t>
      </w:r>
      <w:r>
        <w:rPr>
          <w:sz w:val="20"/>
          <w:szCs w:val="20"/>
        </w:rPr>
        <w:br/>
        <w:t>Nummerieren Sie die Hauptäste, ggf. auch die Nebenäste in der Reihenfolge, in der Sie sie im Hauptteil ausführen möchten.</w:t>
      </w:r>
    </w:p>
    <w:p w:rsidR="002A2BC7" w:rsidRDefault="002A2BC7" w:rsidP="002A2BC7">
      <w:pPr>
        <w:rPr>
          <w:sz w:val="20"/>
          <w:szCs w:val="20"/>
        </w:rPr>
      </w:pPr>
    </w:p>
    <w:p w:rsidR="00F14C9B" w:rsidRPr="00DF7B0B" w:rsidRDefault="00BF6324" w:rsidP="00F14C9B">
      <w:pPr>
        <w:ind w:firstLine="357"/>
        <w:rPr>
          <w:rFonts w:ascii="Forte" w:hAnsi="Forte"/>
          <w:sz w:val="22"/>
          <w:szCs w:val="22"/>
        </w:rPr>
      </w:pPr>
      <w:r w:rsidRPr="00BF6324">
        <w:rPr>
          <w:rFonts w:ascii="Segoe Print" w:hAnsi="Segoe Print"/>
          <w:noProof/>
          <w:sz w:val="22"/>
          <w:szCs w:val="22"/>
          <w:lang w:eastAsia="de-DE"/>
        </w:rPr>
        <w:pict>
          <v:rect id="_x0000_s1039" style="position:absolute;left:0;text-align:left;margin-left:15.25pt;margin-top:1.55pt;width:495.1pt;height:203.65pt;z-index:251659264" filled="f"/>
        </w:pict>
      </w:r>
      <w:r w:rsidR="00F14C9B" w:rsidRPr="00DF7B0B">
        <w:rPr>
          <w:rFonts w:ascii="Segoe Print" w:hAnsi="Segoe Print"/>
          <w:sz w:val="22"/>
          <w:szCs w:val="22"/>
        </w:rPr>
        <w:t xml:space="preserve">Methode </w:t>
      </w:r>
      <w:r w:rsidR="006D2AA9">
        <w:rPr>
          <w:rFonts w:ascii="Segoe Print" w:hAnsi="Segoe Print"/>
          <w:sz w:val="22"/>
          <w:szCs w:val="22"/>
        </w:rPr>
        <w:t>4</w:t>
      </w:r>
      <w:r w:rsidR="00F14C9B" w:rsidRPr="00DF7B0B">
        <w:rPr>
          <w:rFonts w:ascii="Segoe Print" w:hAnsi="Segoe Print"/>
          <w:sz w:val="22"/>
          <w:szCs w:val="22"/>
        </w:rPr>
        <w:t xml:space="preserve">: Puzzle </w:t>
      </w:r>
    </w:p>
    <w:p w:rsidR="00F14C9B" w:rsidRDefault="00F14C9B" w:rsidP="00F14C9B">
      <w:pPr>
        <w:pStyle w:val="Listenabsatz"/>
        <w:numPr>
          <w:ilvl w:val="1"/>
          <w:numId w:val="4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Sammeln Sie </w:t>
      </w:r>
      <w:r w:rsidR="00370D90">
        <w:rPr>
          <w:sz w:val="20"/>
          <w:szCs w:val="20"/>
        </w:rPr>
        <w:t>bei der Durchsicht Ihrer Materialien Fachwissen</w:t>
      </w:r>
      <w:r>
        <w:rPr>
          <w:sz w:val="20"/>
          <w:szCs w:val="20"/>
        </w:rPr>
        <w:t xml:space="preserve"> </w:t>
      </w:r>
      <w:r w:rsidR="00370D90">
        <w:rPr>
          <w:sz w:val="20"/>
          <w:szCs w:val="20"/>
        </w:rPr>
        <w:t xml:space="preserve">zum </w:t>
      </w:r>
      <w:r w:rsidR="00370D90" w:rsidRPr="00370D90">
        <w:rPr>
          <w:sz w:val="20"/>
          <w:szCs w:val="20"/>
          <w:shd w:val="clear" w:color="auto" w:fill="D9D9D9" w:themeFill="background1" w:themeFillShade="D9"/>
        </w:rPr>
        <w:t>Inhalt</w:t>
      </w:r>
      <w:r>
        <w:rPr>
          <w:sz w:val="20"/>
          <w:szCs w:val="20"/>
        </w:rPr>
        <w:t xml:space="preserve"> der Aufgabenstellung auf Din-A5-Karteikarten, indem Sie</w:t>
      </w:r>
    </w:p>
    <w:p w:rsidR="00F14C9B" w:rsidRDefault="00F14C9B" w:rsidP="00F14C9B">
      <w:pPr>
        <w:pStyle w:val="Listenabsatz"/>
        <w:numPr>
          <w:ilvl w:val="2"/>
          <w:numId w:val="10"/>
        </w:numPr>
        <w:ind w:left="77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jede Karteikarte entsprechend </w:t>
      </w:r>
      <w:r w:rsidR="00370D90">
        <w:rPr>
          <w:sz w:val="20"/>
          <w:szCs w:val="20"/>
        </w:rPr>
        <w:t xml:space="preserve">dem </w:t>
      </w:r>
      <w:r w:rsidR="00370D90" w:rsidRPr="00805CB3">
        <w:rPr>
          <w:sz w:val="20"/>
          <w:szCs w:val="20"/>
          <w:shd w:val="clear" w:color="auto" w:fill="D9D9D9" w:themeFill="background1" w:themeFillShade="D9"/>
        </w:rPr>
        <w:t>Inhalt</w:t>
      </w:r>
      <w:r w:rsidR="00370D90" w:rsidRPr="00E80C34">
        <w:rPr>
          <w:sz w:val="20"/>
          <w:szCs w:val="20"/>
        </w:rPr>
        <w:t>,</w:t>
      </w:r>
      <w:r w:rsidR="00370D90">
        <w:rPr>
          <w:sz w:val="20"/>
          <w:szCs w:val="20"/>
        </w:rPr>
        <w:t xml:space="preserve"> dem </w:t>
      </w:r>
      <w:r w:rsidR="00370D90" w:rsidRPr="00805CB3">
        <w:rPr>
          <w:sz w:val="20"/>
          <w:szCs w:val="20"/>
          <w:shd w:val="clear" w:color="auto" w:fill="D9D9D9" w:themeFill="background1" w:themeFillShade="D9"/>
        </w:rPr>
        <w:t>Operator</w:t>
      </w:r>
      <w:r w:rsidR="00370D90">
        <w:rPr>
          <w:sz w:val="20"/>
          <w:szCs w:val="20"/>
        </w:rPr>
        <w:t xml:space="preserve"> oder den </w:t>
      </w:r>
      <w:r w:rsidR="00370D90" w:rsidRPr="00370D90">
        <w:rPr>
          <w:sz w:val="20"/>
          <w:szCs w:val="20"/>
          <w:shd w:val="clear" w:color="auto" w:fill="D9D9D9" w:themeFill="background1" w:themeFillShade="D9"/>
        </w:rPr>
        <w:t>Besonderheiten</w:t>
      </w:r>
      <w:r w:rsidR="00370D90">
        <w:rPr>
          <w:sz w:val="20"/>
          <w:szCs w:val="20"/>
        </w:rPr>
        <w:t xml:space="preserve"> </w:t>
      </w:r>
      <w:r>
        <w:rPr>
          <w:sz w:val="20"/>
          <w:szCs w:val="20"/>
        </w:rPr>
        <w:t>der Aufgabenstellung mit einem Oberbegriff beschriften</w:t>
      </w:r>
    </w:p>
    <w:p w:rsidR="00F14C9B" w:rsidRDefault="00F14C9B" w:rsidP="00F14C9B">
      <w:pPr>
        <w:pStyle w:val="Listenabsatz"/>
        <w:numPr>
          <w:ilvl w:val="2"/>
          <w:numId w:val="10"/>
        </w:numPr>
        <w:ind w:left="77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Ihr Fachwissen zu diesem Oberbegriff auf der Karteikarte notieren</w:t>
      </w:r>
    </w:p>
    <w:p w:rsidR="00F14C9B" w:rsidRDefault="00F14C9B" w:rsidP="00F14C9B">
      <w:pPr>
        <w:pStyle w:val="Listenabsatz"/>
        <w:numPr>
          <w:ilvl w:val="1"/>
          <w:numId w:val="10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Sammeln Sie Begriffe / Stichworte, die Sie noch nicht zuordnen können</w:t>
      </w:r>
      <w:r w:rsidR="00370D90">
        <w:rPr>
          <w:sz w:val="20"/>
          <w:szCs w:val="20"/>
        </w:rPr>
        <w:t>,</w:t>
      </w:r>
      <w:r>
        <w:rPr>
          <w:sz w:val="20"/>
          <w:szCs w:val="20"/>
        </w:rPr>
        <w:t xml:space="preserve"> auf einem Din-A4-Blatt oder auf kleineren Karteikarten.</w:t>
      </w:r>
    </w:p>
    <w:p w:rsidR="00F14C9B" w:rsidRDefault="001D6C89" w:rsidP="00F14C9B">
      <w:pPr>
        <w:pStyle w:val="Listenabsatz"/>
        <w:numPr>
          <w:ilvl w:val="1"/>
          <w:numId w:val="10"/>
        </w:numPr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>Ordnen Sie diese Begriffe / Stichworte nach Durchsicht aller Unterlagen den Oberbegriffen zu oder erstellen Sie weitere Karten mit Oberbegriffen.</w:t>
      </w:r>
    </w:p>
    <w:p w:rsidR="00F14C9B" w:rsidRDefault="00F14C9B" w:rsidP="00DF7B0B">
      <w:pPr>
        <w:pStyle w:val="Listenabsatz"/>
        <w:numPr>
          <w:ilvl w:val="1"/>
          <w:numId w:val="4"/>
        </w:numPr>
        <w:spacing w:after="120"/>
        <w:ind w:left="567" w:hanging="21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Überprüfen Sie, ob Sie </w:t>
      </w:r>
      <w:r w:rsidR="00EC68E0">
        <w:rPr>
          <w:sz w:val="20"/>
          <w:szCs w:val="20"/>
        </w:rPr>
        <w:t xml:space="preserve">genügend Oberbegriffe und </w:t>
      </w:r>
      <w:r>
        <w:rPr>
          <w:sz w:val="20"/>
          <w:szCs w:val="20"/>
        </w:rPr>
        <w:t xml:space="preserve">zu jedem </w:t>
      </w:r>
      <w:r w:rsidR="00370D90">
        <w:rPr>
          <w:sz w:val="20"/>
          <w:szCs w:val="20"/>
        </w:rPr>
        <w:t>Oberbegriff</w:t>
      </w:r>
      <w:r>
        <w:rPr>
          <w:sz w:val="20"/>
          <w:szCs w:val="20"/>
        </w:rPr>
        <w:t xml:space="preserve"> </w:t>
      </w:r>
      <w:r w:rsidR="00EC68E0">
        <w:rPr>
          <w:sz w:val="20"/>
          <w:szCs w:val="20"/>
        </w:rPr>
        <w:t>genügend</w:t>
      </w:r>
      <w:r>
        <w:rPr>
          <w:sz w:val="20"/>
          <w:szCs w:val="20"/>
        </w:rPr>
        <w:t xml:space="preserve"> Fachwissen zusammengetragen haben. Ergänzen Sie ggf. </w:t>
      </w:r>
      <w:r w:rsidR="001D6C89">
        <w:rPr>
          <w:sz w:val="20"/>
          <w:szCs w:val="20"/>
        </w:rPr>
        <w:t>Ihre Karteikarten</w:t>
      </w:r>
      <w:r>
        <w:rPr>
          <w:sz w:val="20"/>
          <w:szCs w:val="20"/>
        </w:rPr>
        <w:t>.</w:t>
      </w:r>
    </w:p>
    <w:p w:rsidR="00DF7B0B" w:rsidRDefault="00DF7B0B" w:rsidP="00DF7B0B">
      <w:pPr>
        <w:pStyle w:val="Listenabsatz"/>
        <w:ind w:left="567"/>
        <w:contextualSpacing w:val="0"/>
        <w:rPr>
          <w:sz w:val="20"/>
          <w:szCs w:val="20"/>
        </w:rPr>
      </w:pPr>
      <w:r>
        <w:rPr>
          <w:i/>
          <w:sz w:val="20"/>
          <w:szCs w:val="20"/>
        </w:rPr>
        <w:t xml:space="preserve">Notizen II: Gliederung des Textes: </w:t>
      </w:r>
      <w:r>
        <w:rPr>
          <w:sz w:val="20"/>
          <w:szCs w:val="20"/>
        </w:rPr>
        <w:br/>
        <w:t>Erstellen Sie mit Ihren Karteikarten ein Strukturbild</w:t>
      </w:r>
      <w:r w:rsidR="00A4204F">
        <w:rPr>
          <w:sz w:val="20"/>
          <w:szCs w:val="20"/>
        </w:rPr>
        <w:t xml:space="preserve"> in der Struktur, wie Sie Ihre Antwort ausführen möchten.</w:t>
      </w:r>
    </w:p>
    <w:p w:rsidR="00A4204F" w:rsidRDefault="00A4204F" w:rsidP="00DF7B0B">
      <w:pPr>
        <w:pStyle w:val="Listenabsatz"/>
        <w:ind w:left="567"/>
        <w:contextualSpacing w:val="0"/>
        <w:rPr>
          <w:sz w:val="20"/>
          <w:szCs w:val="20"/>
        </w:rPr>
      </w:pPr>
      <w:r>
        <w:rPr>
          <w:sz w:val="20"/>
          <w:szCs w:val="20"/>
        </w:rPr>
        <w:t>Legen Sie die Karteikarten ggf. auf ein großes Blatt, so dass Sie die Zusammenhänge zwischen den einzelnen Sachverhalten in Stichworten, mit Sonderzeichen oder grafisch notieren können.</w:t>
      </w:r>
    </w:p>
    <w:p w:rsidR="002A2BC7" w:rsidRPr="002A2BC7" w:rsidRDefault="002A2BC7" w:rsidP="002A2BC7">
      <w:pPr>
        <w:rPr>
          <w:sz w:val="20"/>
          <w:szCs w:val="20"/>
        </w:rPr>
      </w:pPr>
    </w:p>
    <w:sectPr w:rsidR="002A2BC7" w:rsidRPr="002A2BC7" w:rsidSect="00370D90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68DF"/>
    <w:multiLevelType w:val="multilevel"/>
    <w:tmpl w:val="1A1611CC"/>
    <w:numStyleLink w:val="Formatvorlage2"/>
  </w:abstractNum>
  <w:abstractNum w:abstractNumId="1">
    <w:nsid w:val="11B91385"/>
    <w:multiLevelType w:val="multilevel"/>
    <w:tmpl w:val="A07072B0"/>
    <w:styleLink w:val="Formatvorlage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ACE0C13"/>
    <w:multiLevelType w:val="multilevel"/>
    <w:tmpl w:val="6A1E942E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2A790C"/>
    <w:multiLevelType w:val="multilevel"/>
    <w:tmpl w:val="A07072B0"/>
    <w:numStyleLink w:val="Formatvorlage1"/>
  </w:abstractNum>
  <w:abstractNum w:abstractNumId="4">
    <w:nsid w:val="468D542D"/>
    <w:multiLevelType w:val="hybridMultilevel"/>
    <w:tmpl w:val="B8C275D0"/>
    <w:lvl w:ilvl="0" w:tplc="C092218E">
      <w:numFmt w:val="bullet"/>
      <w:lvlText w:val="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ACB15F3"/>
    <w:multiLevelType w:val="multilevel"/>
    <w:tmpl w:val="CA804F4C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1752F96"/>
    <w:multiLevelType w:val="multilevel"/>
    <w:tmpl w:val="A0707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5"/>
      </w:pPr>
      <w:rPr>
        <w:rFonts w:ascii="Symbol" w:hAnsi="Symbol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34F4CB1"/>
    <w:multiLevelType w:val="multilevel"/>
    <w:tmpl w:val="A07072B0"/>
    <w:numStyleLink w:val="Formatvorlage1"/>
  </w:abstractNum>
  <w:abstractNum w:abstractNumId="8">
    <w:nsid w:val="61997825"/>
    <w:multiLevelType w:val="multilevel"/>
    <w:tmpl w:val="1A1611CC"/>
    <w:numStyleLink w:val="Formatvorlage2"/>
  </w:abstractNum>
  <w:abstractNum w:abstractNumId="9">
    <w:nsid w:val="680C71D3"/>
    <w:multiLevelType w:val="multilevel"/>
    <w:tmpl w:val="1A161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5"/>
      </w:pPr>
      <w:rPr>
        <w:rFonts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A340CB6"/>
    <w:multiLevelType w:val="multilevel"/>
    <w:tmpl w:val="1238732C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A086484"/>
    <w:multiLevelType w:val="multilevel"/>
    <w:tmpl w:val="1A1611CC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5"/>
      </w:pPr>
      <w:rPr>
        <w:rFonts w:ascii="Symbol" w:hAnsi="Symbol" w:hint="default"/>
      </w:rPr>
    </w:lvl>
    <w:lvl w:ilvl="2">
      <w:start w:val="1"/>
      <w:numFmt w:val="bullet"/>
      <w:lvlRestart w:val="1"/>
      <w:lvlText w:val="-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"/>
      <w:lvlJc w:val="left"/>
      <w:pPr>
        <w:ind w:left="1728" w:hanging="53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92" w:hanging="435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Restart w:val="1"/>
        <w:lvlText w:val="‒"/>
        <w:lvlJc w:val="left"/>
        <w:pPr>
          <w:ind w:left="1191" w:hanging="397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bullet"/>
        <w:lvlText w:val=""/>
        <w:lvlJc w:val="left"/>
        <w:pPr>
          <w:ind w:left="1728" w:hanging="537"/>
        </w:pPr>
        <w:rPr>
          <w:rFonts w:ascii="Wingdings" w:hAnsi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hyphenationZone w:val="425"/>
  <w:characterSpacingControl w:val="doNotCompress"/>
  <w:compat/>
  <w:rsids>
    <w:rsidRoot w:val="00510FBA"/>
    <w:rsid w:val="000E5470"/>
    <w:rsid w:val="001278CB"/>
    <w:rsid w:val="001C7F34"/>
    <w:rsid w:val="001D6C89"/>
    <w:rsid w:val="00227554"/>
    <w:rsid w:val="00244EB9"/>
    <w:rsid w:val="002A2BC7"/>
    <w:rsid w:val="0032549D"/>
    <w:rsid w:val="00370D90"/>
    <w:rsid w:val="004A3A84"/>
    <w:rsid w:val="00510FBA"/>
    <w:rsid w:val="005D03C6"/>
    <w:rsid w:val="005E6569"/>
    <w:rsid w:val="006655D1"/>
    <w:rsid w:val="006D2AA9"/>
    <w:rsid w:val="006D597A"/>
    <w:rsid w:val="00747425"/>
    <w:rsid w:val="00766173"/>
    <w:rsid w:val="00800816"/>
    <w:rsid w:val="00805CB3"/>
    <w:rsid w:val="009E31D7"/>
    <w:rsid w:val="00A15E52"/>
    <w:rsid w:val="00A221AD"/>
    <w:rsid w:val="00A4204F"/>
    <w:rsid w:val="00AC71A3"/>
    <w:rsid w:val="00B74CA9"/>
    <w:rsid w:val="00BF1CC0"/>
    <w:rsid w:val="00BF6324"/>
    <w:rsid w:val="00C67F6F"/>
    <w:rsid w:val="00CB2757"/>
    <w:rsid w:val="00D50B0A"/>
    <w:rsid w:val="00D62F00"/>
    <w:rsid w:val="00DE2707"/>
    <w:rsid w:val="00DF7B0B"/>
    <w:rsid w:val="00E461A2"/>
    <w:rsid w:val="00E80C34"/>
    <w:rsid w:val="00EC68E0"/>
    <w:rsid w:val="00EE323C"/>
    <w:rsid w:val="00F14C9B"/>
    <w:rsid w:val="00F4789F"/>
    <w:rsid w:val="00F55EA4"/>
    <w:rsid w:val="00FC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0FBA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757"/>
    <w:pPr>
      <w:ind w:left="720"/>
      <w:contextualSpacing/>
    </w:pPr>
  </w:style>
  <w:style w:type="numbering" w:customStyle="1" w:styleId="Formatvorlage1">
    <w:name w:val="Formatvorlage1"/>
    <w:uiPriority w:val="99"/>
    <w:rsid w:val="0032549D"/>
    <w:pPr>
      <w:numPr>
        <w:numId w:val="6"/>
      </w:numPr>
    </w:pPr>
  </w:style>
  <w:style w:type="numbering" w:customStyle="1" w:styleId="Formatvorlage2">
    <w:name w:val="Formatvorlage2"/>
    <w:uiPriority w:val="99"/>
    <w:rsid w:val="00F14C9B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Gerhild Löffler</dc:creator>
  <cp:lastModifiedBy>Gerhild</cp:lastModifiedBy>
  <cp:revision>11</cp:revision>
  <dcterms:created xsi:type="dcterms:W3CDTF">2013-08-23T09:18:00Z</dcterms:created>
  <dcterms:modified xsi:type="dcterms:W3CDTF">2013-09-14T20:00:00Z</dcterms:modified>
</cp:coreProperties>
</file>