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0CDE" w14:textId="082F0168" w:rsidR="000D73C2" w:rsidRDefault="000D73C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62"/>
        <w:gridCol w:w="3662"/>
        <w:gridCol w:w="7248"/>
        <w:gridCol w:w="2105"/>
      </w:tblGrid>
      <w:tr w:rsidR="00E06526" w:rsidRPr="003E7C00" w14:paraId="14356698" w14:textId="77777777" w:rsidTr="00E06526">
        <w:tc>
          <w:tcPr>
            <w:tcW w:w="1271" w:type="dxa"/>
          </w:tcPr>
          <w:p w14:paraId="1D94384C" w14:textId="28B2BC47" w:rsidR="00E06526" w:rsidRPr="003E7C00" w:rsidRDefault="00E06526">
            <w:pPr>
              <w:rPr>
                <w:b/>
                <w:bCs/>
              </w:rPr>
            </w:pPr>
            <w:r w:rsidRPr="003E7C00">
              <w:rPr>
                <w:b/>
                <w:bCs/>
              </w:rPr>
              <w:t>S</w:t>
            </w:r>
            <w:r w:rsidR="003E7C00">
              <w:rPr>
                <w:b/>
                <w:bCs/>
              </w:rPr>
              <w:t>t</w:t>
            </w:r>
            <w:r w:rsidRPr="003E7C00">
              <w:rPr>
                <w:b/>
                <w:bCs/>
              </w:rPr>
              <w:t>unden</w:t>
            </w:r>
          </w:p>
        </w:tc>
        <w:tc>
          <w:tcPr>
            <w:tcW w:w="3686" w:type="dxa"/>
          </w:tcPr>
          <w:p w14:paraId="5A408C75" w14:textId="6701FC3C" w:rsidR="00E06526" w:rsidRPr="003E7C00" w:rsidRDefault="00E06526">
            <w:pPr>
              <w:rPr>
                <w:b/>
                <w:bCs/>
              </w:rPr>
            </w:pPr>
            <w:r w:rsidRPr="003E7C00">
              <w:rPr>
                <w:b/>
                <w:bCs/>
              </w:rPr>
              <w:t xml:space="preserve">Geschulte </w:t>
            </w:r>
            <w:proofErr w:type="spellStart"/>
            <w:r w:rsidRPr="003E7C00">
              <w:rPr>
                <w:b/>
                <w:bCs/>
              </w:rPr>
              <w:t>pbK</w:t>
            </w:r>
            <w:r w:rsidR="00C1015B">
              <w:rPr>
                <w:b/>
                <w:bCs/>
              </w:rPr>
              <w:t>’</w:t>
            </w:r>
            <w:r w:rsidRPr="003E7C00">
              <w:rPr>
                <w:b/>
                <w:bCs/>
              </w:rPr>
              <w:t>s</w:t>
            </w:r>
            <w:proofErr w:type="spellEnd"/>
          </w:p>
        </w:tc>
        <w:tc>
          <w:tcPr>
            <w:tcW w:w="7371" w:type="dxa"/>
          </w:tcPr>
          <w:p w14:paraId="79593DF7" w14:textId="6E2B3B56" w:rsidR="00E06526" w:rsidRPr="003E7C00" w:rsidRDefault="00E06526">
            <w:pPr>
              <w:rPr>
                <w:b/>
                <w:bCs/>
              </w:rPr>
            </w:pPr>
            <w:r w:rsidRPr="003E7C00">
              <w:rPr>
                <w:b/>
                <w:bCs/>
              </w:rPr>
              <w:t xml:space="preserve">Inhalte </w:t>
            </w:r>
          </w:p>
        </w:tc>
        <w:tc>
          <w:tcPr>
            <w:tcW w:w="1949" w:type="dxa"/>
          </w:tcPr>
          <w:p w14:paraId="6FAB2849" w14:textId="61275EC8" w:rsidR="00E06526" w:rsidRPr="003E7C00" w:rsidRDefault="00E06526">
            <w:pPr>
              <w:rPr>
                <w:b/>
                <w:bCs/>
              </w:rPr>
            </w:pPr>
            <w:r w:rsidRPr="003E7C00">
              <w:rPr>
                <w:b/>
                <w:bCs/>
              </w:rPr>
              <w:t>Material</w:t>
            </w:r>
          </w:p>
        </w:tc>
      </w:tr>
      <w:tr w:rsidR="00E06526" w14:paraId="74382C6E" w14:textId="77777777" w:rsidTr="00E06526">
        <w:tc>
          <w:tcPr>
            <w:tcW w:w="1271" w:type="dxa"/>
          </w:tcPr>
          <w:p w14:paraId="5FAD8240" w14:textId="1C1E6247" w:rsidR="00E06526" w:rsidRDefault="00E06526" w:rsidP="00E06526">
            <w:r>
              <w:t>1/2</w:t>
            </w:r>
          </w:p>
        </w:tc>
        <w:tc>
          <w:tcPr>
            <w:tcW w:w="3686" w:type="dxa"/>
          </w:tcPr>
          <w:p w14:paraId="7033640D" w14:textId="0AE3229F" w:rsidR="00E06526" w:rsidRDefault="00E06526" w:rsidP="00E06526">
            <w:r>
              <w:t xml:space="preserve">AK 1: </w:t>
            </w:r>
            <w:proofErr w:type="spellStart"/>
            <w:r>
              <w:t>wirtschaftl</w:t>
            </w:r>
            <w:proofErr w:type="spellEnd"/>
            <w:r>
              <w:t xml:space="preserve">. Sach- und </w:t>
            </w:r>
            <w:proofErr w:type="gramStart"/>
            <w:r>
              <w:t>Problemlagen  unter</w:t>
            </w:r>
            <w:proofErr w:type="gramEnd"/>
            <w:r>
              <w:t xml:space="preserve"> Verwendung von Fachsprache strukturiert wiedergeben…</w:t>
            </w:r>
          </w:p>
          <w:p w14:paraId="46B3E4D5" w14:textId="058DCC51" w:rsidR="00E06526" w:rsidRDefault="00E06526" w:rsidP="00E06526">
            <w:r>
              <w:t>AK 5: selbständig problemorientierte Fragestellungen/Hypo</w:t>
            </w:r>
            <w:r w:rsidR="00D834E8">
              <w:t>t</w:t>
            </w:r>
            <w:r>
              <w:t>hesen entwickeln</w:t>
            </w:r>
          </w:p>
          <w:p w14:paraId="1D85BB92" w14:textId="77777777" w:rsidR="00E06526" w:rsidRDefault="00E06526" w:rsidP="00E06526"/>
          <w:p w14:paraId="1E6AB176" w14:textId="71FF74DE" w:rsidR="00E06526" w:rsidRDefault="00E06526" w:rsidP="00E06526"/>
        </w:tc>
        <w:tc>
          <w:tcPr>
            <w:tcW w:w="7371" w:type="dxa"/>
          </w:tcPr>
          <w:p w14:paraId="3B7FF800" w14:textId="40E0A689" w:rsidR="00D66297" w:rsidRPr="007572F2" w:rsidRDefault="00E06526" w:rsidP="00E06526">
            <w:pPr>
              <w:rPr>
                <w:b/>
                <w:bCs/>
              </w:rPr>
            </w:pPr>
            <w:r w:rsidRPr="007572F2">
              <w:rPr>
                <w:b/>
                <w:bCs/>
              </w:rPr>
              <w:t>Präkonzept –</w:t>
            </w:r>
            <w:r w:rsidR="00D66297" w:rsidRPr="007572F2">
              <w:rPr>
                <w:b/>
                <w:bCs/>
              </w:rPr>
              <w:t xml:space="preserve"> Vorwissen </w:t>
            </w:r>
            <w:r w:rsidR="007572F2" w:rsidRPr="007572F2">
              <w:rPr>
                <w:b/>
                <w:bCs/>
              </w:rPr>
              <w:t>prüfen</w:t>
            </w:r>
            <w:r w:rsidRPr="007572F2">
              <w:rPr>
                <w:b/>
                <w:bCs/>
              </w:rPr>
              <w:t xml:space="preserve"> </w:t>
            </w:r>
            <w:r w:rsidR="00441D33">
              <w:rPr>
                <w:b/>
                <w:bCs/>
              </w:rPr>
              <w:t>-Rückgriff WBS- Arbeitnehmer</w:t>
            </w:r>
            <w:r w:rsidR="00E67057">
              <w:rPr>
                <w:b/>
                <w:bCs/>
              </w:rPr>
              <w:t>/</w:t>
            </w:r>
            <w:r w:rsidR="002F3095">
              <w:rPr>
                <w:b/>
                <w:bCs/>
              </w:rPr>
              <w:t xml:space="preserve"> Wirtschaftsbürger</w:t>
            </w:r>
          </w:p>
          <w:p w14:paraId="4D44FEDB" w14:textId="2776B9BB" w:rsidR="00E06526" w:rsidRDefault="007572F2" w:rsidP="00E06526">
            <w:r>
              <w:t>W</w:t>
            </w:r>
            <w:r w:rsidR="00E06526">
              <w:t>as verbinde ich mit dem Begriff Arbeit/ aktuelle Entwicklungen auf dem Arbeitsmarkt/ Arbeitslosigkeit – Ursachen und Folgen - Perspektiven</w:t>
            </w:r>
          </w:p>
          <w:p w14:paraId="04CA16F8" w14:textId="77777777" w:rsidR="00E06526" w:rsidRDefault="00E06526" w:rsidP="00E06526">
            <w:pPr>
              <w:pStyle w:val="Listenabsatz"/>
              <w:numPr>
                <w:ilvl w:val="0"/>
                <w:numId w:val="2"/>
              </w:numPr>
            </w:pPr>
            <w:r>
              <w:t xml:space="preserve">Kollaboratives Zusammentragen von Wissen aus WBS - Arbeitsmarktanalyse - aber richtig - welche Begriffe sind relevant? </w:t>
            </w:r>
            <w:proofErr w:type="gramStart"/>
            <w:r>
              <w:t>( vgl.</w:t>
            </w:r>
            <w:proofErr w:type="gramEnd"/>
            <w:r>
              <w:t xml:space="preserve"> Bildungsplan)</w:t>
            </w:r>
          </w:p>
          <w:p w14:paraId="1256A22F" w14:textId="77777777" w:rsidR="00E06526" w:rsidRDefault="00E06526" w:rsidP="00E06526">
            <w:pPr>
              <w:pStyle w:val="Listenabsatz"/>
              <w:numPr>
                <w:ilvl w:val="0"/>
                <w:numId w:val="2"/>
              </w:numPr>
            </w:pPr>
            <w:r>
              <w:t xml:space="preserve">Fragen entwickeln zum Thema Beschäftigungspolitik </w:t>
            </w:r>
          </w:p>
          <w:p w14:paraId="1DF40050" w14:textId="0561B409" w:rsidR="00E06526" w:rsidRDefault="00E06526" w:rsidP="00E06526">
            <w:pPr>
              <w:pStyle w:val="Listenabsatz"/>
              <w:numPr>
                <w:ilvl w:val="0"/>
                <w:numId w:val="2"/>
              </w:numPr>
            </w:pPr>
            <w:r>
              <w:t>Unterscheidung Beschäftigungspolitik/ Arbeitsmarktpolitik (im Lehrervortrag)</w:t>
            </w:r>
          </w:p>
          <w:p w14:paraId="29D00CD8" w14:textId="77777777" w:rsidR="00D13D73" w:rsidRDefault="00D13D73" w:rsidP="00D13D73"/>
          <w:p w14:paraId="4D98B87E" w14:textId="77777777" w:rsidR="00D13D73" w:rsidRDefault="00D13D73" w:rsidP="00D13D73"/>
          <w:p w14:paraId="48F52B77" w14:textId="6C6E8876" w:rsidR="00E06526" w:rsidRPr="00407569" w:rsidRDefault="0098659F" w:rsidP="00E06526">
            <w:pPr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>(BF/LF 2)</w:t>
            </w:r>
            <w:r w:rsidR="0076431E">
              <w:rPr>
                <w:i/>
                <w:iCs/>
                <w:color w:val="00B050"/>
              </w:rPr>
              <w:t xml:space="preserve"> </w:t>
            </w:r>
            <w:r w:rsidR="00D13D73" w:rsidRPr="00407569">
              <w:rPr>
                <w:i/>
                <w:iCs/>
                <w:color w:val="00B050"/>
              </w:rPr>
              <w:t>Strukturelle und konjunkturelle ABL erklären</w:t>
            </w:r>
          </w:p>
          <w:p w14:paraId="491CEAC4" w14:textId="3BC62E59" w:rsidR="00E466E9" w:rsidRPr="00407569" w:rsidRDefault="0098659F" w:rsidP="00E06526">
            <w:pPr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(BF/LF3) </w:t>
            </w:r>
            <w:r w:rsidR="00E466E9" w:rsidRPr="00407569">
              <w:rPr>
                <w:i/>
                <w:iCs/>
                <w:color w:val="00B050"/>
              </w:rPr>
              <w:t>Individuelle, gesellschaftliche u volkswirtschaftliche Folgen von Arbeitslosigkeit erläutern</w:t>
            </w:r>
            <w:r w:rsidR="00D66FF8" w:rsidRPr="00407569">
              <w:rPr>
                <w:i/>
                <w:iCs/>
                <w:color w:val="00B050"/>
              </w:rPr>
              <w:t xml:space="preserve"> </w:t>
            </w:r>
          </w:p>
          <w:p w14:paraId="4F5CCCD0" w14:textId="77777777" w:rsidR="00E466E9" w:rsidRDefault="00E466E9" w:rsidP="00E06526"/>
          <w:p w14:paraId="7E26B808" w14:textId="6F4E49F0" w:rsidR="00E06526" w:rsidRDefault="00E06526" w:rsidP="00E06526"/>
        </w:tc>
        <w:tc>
          <w:tcPr>
            <w:tcW w:w="1949" w:type="dxa"/>
          </w:tcPr>
          <w:p w14:paraId="7184DC12" w14:textId="77777777" w:rsidR="00F233C8" w:rsidRDefault="00F233C8" w:rsidP="00F233C8">
            <w:r>
              <w:t>AB_01</w:t>
            </w:r>
          </w:p>
          <w:p w14:paraId="1D28B1AD" w14:textId="77777777" w:rsidR="00F233C8" w:rsidRDefault="00F233C8" w:rsidP="00F233C8"/>
          <w:p w14:paraId="1F33C44C" w14:textId="77777777" w:rsidR="00F233C8" w:rsidRDefault="00F233C8" w:rsidP="00F233C8">
            <w:r>
              <w:t xml:space="preserve">Alternativ über </w:t>
            </w:r>
          </w:p>
          <w:p w14:paraId="65853B96" w14:textId="1D110B28" w:rsidR="00F233C8" w:rsidRDefault="00000000" w:rsidP="00F233C8">
            <w:pPr>
              <w:rPr>
                <w:rStyle w:val="Hyperlink"/>
              </w:rPr>
            </w:pPr>
            <w:hyperlink r:id="rId7" w:anchor="/board/0ee47f21-2ef1-4e72-bed3-c57f7e070577?token=47911cd7-11f8-4663-9f70-45d3d5481c59" w:history="1">
              <w:r w:rsidR="00F233C8" w:rsidRPr="007175AA">
                <w:rPr>
                  <w:rStyle w:val="Hyperlink"/>
                </w:rPr>
                <w:t>Taskcard</w:t>
              </w:r>
            </w:hyperlink>
            <w:r w:rsidR="005C227E">
              <w:rPr>
                <w:rStyle w:val="Hyperlink"/>
              </w:rPr>
              <w:t>s</w:t>
            </w:r>
          </w:p>
          <w:p w14:paraId="4CF32127" w14:textId="77777777" w:rsidR="00D834E8" w:rsidRDefault="00D834E8" w:rsidP="00F233C8">
            <w:pPr>
              <w:rPr>
                <w:rStyle w:val="Hyperlink"/>
              </w:rPr>
            </w:pPr>
          </w:p>
          <w:p w14:paraId="42741B28" w14:textId="77777777" w:rsidR="00D834E8" w:rsidRDefault="00D834E8" w:rsidP="00F233C8">
            <w:pPr>
              <w:rPr>
                <w:rStyle w:val="Hyperlink"/>
              </w:rPr>
            </w:pPr>
          </w:p>
          <w:p w14:paraId="2E6F05A4" w14:textId="7F3354EF" w:rsidR="00D834E8" w:rsidRDefault="00407569" w:rsidP="00F233C8">
            <w:r>
              <w:t>PPP</w:t>
            </w:r>
          </w:p>
        </w:tc>
      </w:tr>
      <w:tr w:rsidR="00E06526" w14:paraId="01B838ED" w14:textId="77777777" w:rsidTr="00E06526">
        <w:tc>
          <w:tcPr>
            <w:tcW w:w="1271" w:type="dxa"/>
          </w:tcPr>
          <w:p w14:paraId="2A0D7F95" w14:textId="45D74368" w:rsidR="00E06526" w:rsidRDefault="00E06526" w:rsidP="00E06526">
            <w:r>
              <w:t>3-6</w:t>
            </w:r>
          </w:p>
        </w:tc>
        <w:tc>
          <w:tcPr>
            <w:tcW w:w="3686" w:type="dxa"/>
          </w:tcPr>
          <w:p w14:paraId="2DCD0025" w14:textId="77777777" w:rsidR="00E06526" w:rsidRDefault="00E06526" w:rsidP="00E06526">
            <w:r>
              <w:t>MK 1: selbständig Recherchetechniken nutzen und Informationen gewinnen und verarbeiten</w:t>
            </w:r>
          </w:p>
          <w:p w14:paraId="5514CBDD" w14:textId="3D8AB0BE" w:rsidR="00E06526" w:rsidRDefault="00E06526" w:rsidP="00E06526">
            <w:r>
              <w:t xml:space="preserve">MK </w:t>
            </w:r>
            <w:r w:rsidR="00056FB2">
              <w:t>3</w:t>
            </w:r>
            <w:r>
              <w:t>: lineare und nichtlineare Texte auswerten</w:t>
            </w:r>
          </w:p>
          <w:p w14:paraId="1501431A" w14:textId="4C6A233E" w:rsidR="00E06526" w:rsidRDefault="00E06526" w:rsidP="00E06526">
            <w:r>
              <w:t>AK  1</w:t>
            </w:r>
          </w:p>
          <w:p w14:paraId="1ED6ED59" w14:textId="1825F64D" w:rsidR="00E06526" w:rsidRDefault="00E06526" w:rsidP="00E06526">
            <w:r>
              <w:t>AK 2: politische Problemlagen anhand grundlegender sozialwissenschaftlicher Kategorien untersuchen</w:t>
            </w:r>
          </w:p>
          <w:p w14:paraId="62E44846" w14:textId="0EC0D275" w:rsidR="00E06526" w:rsidRDefault="00E06526" w:rsidP="00F233C8">
            <w:r>
              <w:lastRenderedPageBreak/>
              <w:t>AK 8: vorliegende Urteile in Bezug auf Interessen- und Wertgebundenheit untersuchen</w:t>
            </w:r>
          </w:p>
        </w:tc>
        <w:tc>
          <w:tcPr>
            <w:tcW w:w="7371" w:type="dxa"/>
          </w:tcPr>
          <w:p w14:paraId="7BE6BD10" w14:textId="77777777" w:rsidR="007572F2" w:rsidRDefault="008E6982" w:rsidP="008E6982">
            <w:pPr>
              <w:suppressAutoHyphens/>
              <w:rPr>
                <w:b/>
                <w:bCs/>
              </w:rPr>
            </w:pPr>
            <w:r w:rsidRPr="007A574D">
              <w:rPr>
                <w:b/>
                <w:bCs/>
                <w:highlight w:val="cyan"/>
              </w:rPr>
              <w:lastRenderedPageBreak/>
              <w:t>Was ist?</w:t>
            </w:r>
            <w:r w:rsidR="00D66297">
              <w:rPr>
                <w:b/>
                <w:bCs/>
              </w:rPr>
              <w:t xml:space="preserve"> </w:t>
            </w:r>
          </w:p>
          <w:p w14:paraId="69B3EF4F" w14:textId="0C08AE0D" w:rsidR="008E6982" w:rsidRPr="007A574D" w:rsidRDefault="00D66297" w:rsidP="008E6982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Wie sieht es aus auf dem Arbeitsmarkt</w:t>
            </w:r>
            <w:r w:rsidR="00B80554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</w:t>
            </w:r>
            <w:r w:rsidR="00B80554">
              <w:rPr>
                <w:b/>
                <w:bCs/>
              </w:rPr>
              <w:t xml:space="preserve"> E</w:t>
            </w:r>
            <w:r>
              <w:rPr>
                <w:b/>
                <w:bCs/>
              </w:rPr>
              <w:t xml:space="preserve">ine Bestandsaufnahme </w:t>
            </w:r>
          </w:p>
          <w:p w14:paraId="36F0A794" w14:textId="2DF87C26" w:rsidR="008E6982" w:rsidRDefault="008E6982" w:rsidP="008E6982">
            <w:pPr>
              <w:pStyle w:val="Listenabsatz"/>
              <w:numPr>
                <w:ilvl w:val="0"/>
                <w:numId w:val="3"/>
              </w:numPr>
              <w:suppressAutoHyphens/>
            </w:pPr>
            <w:r w:rsidRPr="00B268BD">
              <w:t xml:space="preserve">Entwicklung </w:t>
            </w:r>
            <w:r w:rsidR="009A33BB">
              <w:t xml:space="preserve">auf dem </w:t>
            </w:r>
            <w:proofErr w:type="gramStart"/>
            <w:r w:rsidR="009A33BB">
              <w:t>Arbeitsmarkt</w:t>
            </w:r>
            <w:r w:rsidR="00CD3013">
              <w:t xml:space="preserve"> </w:t>
            </w:r>
            <w:r>
              <w:t xml:space="preserve"> I</w:t>
            </w:r>
            <w:proofErr w:type="gramEnd"/>
          </w:p>
          <w:p w14:paraId="120BABA3" w14:textId="29AE9BF3" w:rsidR="008E6982" w:rsidRPr="00B268BD" w:rsidRDefault="009A33BB" w:rsidP="008E6982">
            <w:pPr>
              <w:pStyle w:val="Listenabsatz"/>
              <w:numPr>
                <w:ilvl w:val="0"/>
                <w:numId w:val="3"/>
              </w:numPr>
              <w:suppressAutoHyphens/>
            </w:pPr>
            <w:r>
              <w:t xml:space="preserve">Entwicklungen auf dem </w:t>
            </w:r>
            <w:r w:rsidR="008E6982">
              <w:t xml:space="preserve">Arbeitsmarkt II </w:t>
            </w:r>
            <w:r w:rsidR="008E6982" w:rsidRPr="00B268BD">
              <w:t xml:space="preserve"> </w:t>
            </w:r>
            <w:r w:rsidR="008E6982">
              <w:t xml:space="preserve"> - </w:t>
            </w:r>
            <w:r w:rsidR="008E6982" w:rsidRPr="004763CF">
              <w:t>Frauenerwerbsquote;</w:t>
            </w:r>
            <w:r w:rsidR="008E6982" w:rsidRPr="008E6982">
              <w:rPr>
                <w:color w:val="FF0000"/>
              </w:rPr>
              <w:t xml:space="preserve"> Arbeitsvolumen, </w:t>
            </w:r>
            <w:r w:rsidR="008E6982" w:rsidRPr="004763CF">
              <w:t>Arbeitslosigkeit von Frauen</w:t>
            </w:r>
            <w:r w:rsidR="008E6982" w:rsidRPr="008E6982">
              <w:rPr>
                <w:color w:val="FF0000"/>
              </w:rPr>
              <w:t>, Arbeits</w:t>
            </w:r>
            <w:r w:rsidR="0098659F">
              <w:rPr>
                <w:color w:val="FF0000"/>
              </w:rPr>
              <w:t>losenquote</w:t>
            </w:r>
            <w:r w:rsidR="008E6982" w:rsidRPr="008E6982">
              <w:rPr>
                <w:color w:val="FF0000"/>
              </w:rPr>
              <w:t xml:space="preserve">, </w:t>
            </w:r>
            <w:r w:rsidR="008E6982">
              <w:rPr>
                <w:color w:val="FF0000"/>
              </w:rPr>
              <w:t>Sockelarbeitslosigkeit</w:t>
            </w:r>
          </w:p>
          <w:p w14:paraId="21CFB2F9" w14:textId="08B79215" w:rsidR="00E06526" w:rsidRDefault="008E6982" w:rsidP="008E6982">
            <w:pPr>
              <w:pStyle w:val="Listenabsatz"/>
              <w:numPr>
                <w:ilvl w:val="0"/>
                <w:numId w:val="3"/>
              </w:numPr>
            </w:pPr>
            <w:r w:rsidRPr="00B268BD">
              <w:t>Entwicklungen auf dem Arbeitsmarkt</w:t>
            </w:r>
            <w:r w:rsidR="0020388F">
              <w:t xml:space="preserve"> III: </w:t>
            </w:r>
            <w:r w:rsidRPr="00B268BD">
              <w:t xml:space="preserve"> D im </w:t>
            </w:r>
            <w:proofErr w:type="spellStart"/>
            <w:r w:rsidRPr="00B268BD">
              <w:t>europ</w:t>
            </w:r>
            <w:proofErr w:type="spellEnd"/>
            <w:r w:rsidRPr="00B268BD">
              <w:t xml:space="preserve">. Vergleich </w:t>
            </w:r>
          </w:p>
          <w:p w14:paraId="198F7865" w14:textId="77777777" w:rsidR="008E6982" w:rsidRDefault="008E6982" w:rsidP="008E6982"/>
          <w:p w14:paraId="1B490F08" w14:textId="6492BBD4" w:rsidR="008E6982" w:rsidRPr="0076431E" w:rsidRDefault="0098659F" w:rsidP="008E6982">
            <w:pPr>
              <w:rPr>
                <w:i/>
                <w:iCs/>
                <w:color w:val="00B050"/>
              </w:rPr>
            </w:pPr>
            <w:r w:rsidRPr="00770CBE">
              <w:rPr>
                <w:i/>
                <w:iCs/>
                <w:color w:val="00B050"/>
              </w:rPr>
              <w:t>(BF/</w:t>
            </w:r>
            <w:r w:rsidRPr="0076431E">
              <w:rPr>
                <w:i/>
                <w:iCs/>
                <w:color w:val="00B050"/>
              </w:rPr>
              <w:t xml:space="preserve">LF 1): </w:t>
            </w:r>
            <w:r w:rsidR="00B00898" w:rsidRPr="0076431E">
              <w:rPr>
                <w:i/>
                <w:iCs/>
                <w:color w:val="00B050"/>
              </w:rPr>
              <w:t>die Entwicklung des Arbeitsmarkt</w:t>
            </w:r>
            <w:r w:rsidR="00D97319" w:rsidRPr="0076431E">
              <w:rPr>
                <w:i/>
                <w:iCs/>
                <w:color w:val="00B050"/>
              </w:rPr>
              <w:t>s</w:t>
            </w:r>
            <w:r w:rsidR="00B00898" w:rsidRPr="0076431E">
              <w:rPr>
                <w:i/>
                <w:iCs/>
                <w:color w:val="00B050"/>
              </w:rPr>
              <w:t xml:space="preserve"> mithilfe von Material analysieren</w:t>
            </w:r>
          </w:p>
          <w:p w14:paraId="777F13E0" w14:textId="4DF0B2AD" w:rsidR="00D97319" w:rsidRPr="0076431E" w:rsidRDefault="00D97319" w:rsidP="008E6982">
            <w:pPr>
              <w:rPr>
                <w:i/>
                <w:iCs/>
                <w:color w:val="00B050"/>
              </w:rPr>
            </w:pPr>
            <w:r w:rsidRPr="0076431E">
              <w:rPr>
                <w:i/>
                <w:iCs/>
                <w:color w:val="00B050"/>
              </w:rPr>
              <w:lastRenderedPageBreak/>
              <w:t>(BF 4/LF 5):  Entwicklungen auf dem Arbeitsmarkt</w:t>
            </w:r>
            <w:r w:rsidR="00A83067" w:rsidRPr="0076431E">
              <w:rPr>
                <w:i/>
                <w:iCs/>
                <w:color w:val="00B050"/>
              </w:rPr>
              <w:t xml:space="preserve"> in Deutschland sowie die </w:t>
            </w:r>
            <w:r w:rsidR="0076431E" w:rsidRPr="0076431E">
              <w:rPr>
                <w:i/>
                <w:iCs/>
                <w:color w:val="00B050"/>
              </w:rPr>
              <w:t>Entwicklung der Lohnstückkosten im europäischen Vergleich mithilfe von Material analysieren</w:t>
            </w:r>
          </w:p>
          <w:p w14:paraId="0F091BC4" w14:textId="75549EC5" w:rsidR="008A032B" w:rsidRDefault="008A032B" w:rsidP="008E6982"/>
          <w:p w14:paraId="63FFC414" w14:textId="77777777" w:rsidR="008A032B" w:rsidRDefault="008A032B" w:rsidP="008E6982"/>
          <w:p w14:paraId="6AB59AC4" w14:textId="0A0B4153" w:rsidR="008A032B" w:rsidRDefault="008A032B" w:rsidP="008E6982">
            <w:r w:rsidRPr="000E730F">
              <w:rPr>
                <w:highlight w:val="green"/>
              </w:rPr>
              <w:t xml:space="preserve">Basiskonzept: </w:t>
            </w:r>
            <w:r w:rsidR="000E730F" w:rsidRPr="000E730F">
              <w:rPr>
                <w:highlight w:val="green"/>
              </w:rPr>
              <w:t>Privatheit und Öffentlichkeit/Knappheit und Verteilung</w:t>
            </w:r>
          </w:p>
        </w:tc>
        <w:tc>
          <w:tcPr>
            <w:tcW w:w="1949" w:type="dxa"/>
          </w:tcPr>
          <w:p w14:paraId="7C0B6DBA" w14:textId="77777777" w:rsidR="00E06526" w:rsidRDefault="00682F9B" w:rsidP="00E06526">
            <w:r>
              <w:lastRenderedPageBreak/>
              <w:t>AB _02</w:t>
            </w:r>
          </w:p>
          <w:p w14:paraId="3374DFBF" w14:textId="77777777" w:rsidR="00682F9B" w:rsidRDefault="00682F9B" w:rsidP="00E06526"/>
          <w:p w14:paraId="42C238F7" w14:textId="58E8DBFF" w:rsidR="00682F9B" w:rsidRDefault="00682F9B" w:rsidP="00E06526">
            <w:r>
              <w:t>AB_03</w:t>
            </w:r>
          </w:p>
          <w:p w14:paraId="79B8AA23" w14:textId="77777777" w:rsidR="00682F9B" w:rsidRDefault="00682F9B" w:rsidP="00E06526"/>
          <w:p w14:paraId="64B8BF14" w14:textId="2464AA43" w:rsidR="00682F9B" w:rsidRDefault="00441D33" w:rsidP="00E06526">
            <w:r>
              <w:t>(</w:t>
            </w:r>
            <w:r w:rsidR="00682F9B">
              <w:t>AB_04</w:t>
            </w:r>
            <w:r>
              <w:t>)</w:t>
            </w:r>
          </w:p>
          <w:p w14:paraId="495B1877" w14:textId="77777777" w:rsidR="00682F9B" w:rsidRDefault="00682F9B" w:rsidP="00E06526"/>
          <w:p w14:paraId="53FF3C46" w14:textId="347BC248" w:rsidR="00682F9B" w:rsidRDefault="00682F9B" w:rsidP="00E06526">
            <w:r>
              <w:t>AB_05</w:t>
            </w:r>
          </w:p>
        </w:tc>
      </w:tr>
      <w:tr w:rsidR="00E06526" w14:paraId="2683CC48" w14:textId="77777777" w:rsidTr="00E06526">
        <w:tc>
          <w:tcPr>
            <w:tcW w:w="1271" w:type="dxa"/>
          </w:tcPr>
          <w:p w14:paraId="39CAEE28" w14:textId="77777777" w:rsidR="00E06526" w:rsidRDefault="00F233C8" w:rsidP="00E06526">
            <w:r>
              <w:t>7/8</w:t>
            </w:r>
          </w:p>
          <w:p w14:paraId="7DCCC9AF" w14:textId="77777777" w:rsidR="000E730F" w:rsidRDefault="000E730F" w:rsidP="00E06526"/>
          <w:p w14:paraId="136C9A5E" w14:textId="096E17D5" w:rsidR="000E730F" w:rsidRDefault="000E730F" w:rsidP="00E06526">
            <w:r>
              <w:t>Ggf. weitere 2 Stunden</w:t>
            </w:r>
          </w:p>
        </w:tc>
        <w:tc>
          <w:tcPr>
            <w:tcW w:w="3686" w:type="dxa"/>
          </w:tcPr>
          <w:p w14:paraId="59AA7F84" w14:textId="77777777" w:rsidR="00E06526" w:rsidRDefault="00135202" w:rsidP="00E06526">
            <w:r>
              <w:t>AK 1</w:t>
            </w:r>
          </w:p>
          <w:p w14:paraId="00CAF299" w14:textId="4CB4DD54" w:rsidR="004F663E" w:rsidRDefault="004F663E" w:rsidP="00E06526">
            <w:r>
              <w:t xml:space="preserve">AK </w:t>
            </w:r>
            <w:r w:rsidR="00AA6B84">
              <w:t xml:space="preserve">3: </w:t>
            </w:r>
            <w:proofErr w:type="spellStart"/>
            <w:r w:rsidR="00AA6B84">
              <w:t>polit</w:t>
            </w:r>
            <w:proofErr w:type="spellEnd"/>
            <w:r w:rsidR="00AA6B84">
              <w:t xml:space="preserve">., </w:t>
            </w:r>
            <w:proofErr w:type="spellStart"/>
            <w:r w:rsidR="00AA6B84">
              <w:t>wirtschaftl</w:t>
            </w:r>
            <w:proofErr w:type="spellEnd"/>
            <w:r w:rsidR="00AA6B84">
              <w:t xml:space="preserve">. u. </w:t>
            </w:r>
            <w:proofErr w:type="spellStart"/>
            <w:r w:rsidR="00AA6B84">
              <w:t>gesellschaftl</w:t>
            </w:r>
            <w:proofErr w:type="spellEnd"/>
            <w:r w:rsidR="00AA6B84">
              <w:t>. Problemlagen anhand des Politikzyklus untersuchen</w:t>
            </w:r>
          </w:p>
          <w:p w14:paraId="111FEBC1" w14:textId="272E6579" w:rsidR="00D803E7" w:rsidRDefault="00D803E7" w:rsidP="00E06526">
            <w:r>
              <w:t xml:space="preserve">UK1: zu einer vorgegebenen Problemstellung </w:t>
            </w:r>
            <w:r w:rsidR="0070556F">
              <w:t>eigenständig und unter Berücksichtigung unterschiedlicher Perspektiven</w:t>
            </w:r>
            <w:r w:rsidR="000C1561">
              <w:t xml:space="preserve"> durch Abwägen von Pro- und Contra -Argumenten ein begründetes Fazit ziehen</w:t>
            </w:r>
          </w:p>
          <w:p w14:paraId="486AB974" w14:textId="11C544F5" w:rsidR="002B0E00" w:rsidRDefault="002B0E00" w:rsidP="00E06526">
            <w:r>
              <w:t>UK</w:t>
            </w:r>
            <w:proofErr w:type="gramStart"/>
            <w:r>
              <w:t>3 :</w:t>
            </w:r>
            <w:proofErr w:type="gramEnd"/>
            <w:r>
              <w:t xml:space="preserve"> Aufzeigen, dass sich </w:t>
            </w:r>
            <w:r w:rsidR="00C157F4">
              <w:t xml:space="preserve">politisches Urteilen und Handeln im ständigen Spannungsverhältnis </w:t>
            </w:r>
            <w:proofErr w:type="spellStart"/>
            <w:r w:rsidR="00FC2834">
              <w:t>z.B</w:t>
            </w:r>
            <w:proofErr w:type="spellEnd"/>
            <w:r w:rsidR="00FC2834">
              <w:t>: Interessen – Gemeinwohl vollzieht</w:t>
            </w:r>
          </w:p>
        </w:tc>
        <w:tc>
          <w:tcPr>
            <w:tcW w:w="7371" w:type="dxa"/>
          </w:tcPr>
          <w:p w14:paraId="1FB42741" w14:textId="2B89B62C" w:rsidR="00F233C8" w:rsidRPr="00F233C8" w:rsidRDefault="00F233C8" w:rsidP="00F233C8">
            <w:pPr>
              <w:rPr>
                <w:b/>
                <w:bCs/>
              </w:rPr>
            </w:pPr>
            <w:r w:rsidRPr="00F233C8">
              <w:rPr>
                <w:b/>
                <w:bCs/>
                <w:highlight w:val="cyan"/>
              </w:rPr>
              <w:t>Was ist/ was ist möglich?</w:t>
            </w:r>
          </w:p>
          <w:p w14:paraId="5D52B63D" w14:textId="77777777" w:rsidR="00F233C8" w:rsidRPr="00DA5B0C" w:rsidRDefault="00F233C8" w:rsidP="00F233C8">
            <w:pPr>
              <w:spacing w:after="160" w:line="259" w:lineRule="auto"/>
            </w:pPr>
            <w:r w:rsidRPr="00DA5B0C">
              <w:t>Arbeitslosigkeit konjunkturell und strukturell –– Beleuchtung aktueller oder vergangener Krise</w:t>
            </w:r>
          </w:p>
          <w:p w14:paraId="4D5D9DBD" w14:textId="0C6781ED" w:rsidR="00E06526" w:rsidRPr="00596581" w:rsidRDefault="00F233C8" w:rsidP="00AB526A">
            <w:pPr>
              <w:spacing w:after="160" w:line="259" w:lineRule="auto"/>
              <w:rPr>
                <w:b/>
                <w:bCs/>
              </w:rPr>
            </w:pPr>
            <w:r w:rsidRPr="00596581">
              <w:rPr>
                <w:b/>
                <w:bCs/>
              </w:rPr>
              <w:t xml:space="preserve">Fallbeispiel: </w:t>
            </w:r>
            <w:r w:rsidR="00DA5B0C" w:rsidRPr="00596581">
              <w:rPr>
                <w:b/>
                <w:bCs/>
              </w:rPr>
              <w:t xml:space="preserve">Tesla </w:t>
            </w:r>
            <w:r w:rsidR="00596581" w:rsidRPr="00596581">
              <w:rPr>
                <w:b/>
                <w:bCs/>
              </w:rPr>
              <w:t xml:space="preserve">n Grünheide Brandenburg - ein Segen für die </w:t>
            </w:r>
            <w:r w:rsidR="0085334F">
              <w:rPr>
                <w:b/>
                <w:bCs/>
              </w:rPr>
              <w:t xml:space="preserve">Beschäftigung in der </w:t>
            </w:r>
            <w:r w:rsidR="00596581" w:rsidRPr="00596581">
              <w:rPr>
                <w:b/>
                <w:bCs/>
              </w:rPr>
              <w:t>strukturschwache</w:t>
            </w:r>
            <w:r w:rsidR="00563AD6">
              <w:rPr>
                <w:b/>
                <w:bCs/>
              </w:rPr>
              <w:t>n</w:t>
            </w:r>
            <w:r w:rsidR="00596581" w:rsidRPr="00596581">
              <w:rPr>
                <w:b/>
                <w:bCs/>
              </w:rPr>
              <w:t xml:space="preserve"> Region?</w:t>
            </w:r>
          </w:p>
          <w:p w14:paraId="16E8FFF0" w14:textId="0D4A1929" w:rsidR="00F233C8" w:rsidRDefault="00E27048" w:rsidP="00F233C8">
            <w:pPr>
              <w:tabs>
                <w:tab w:val="left" w:pos="2303"/>
              </w:tabs>
            </w:pPr>
            <w:r w:rsidRPr="0061377E">
              <w:rPr>
                <w:i/>
                <w:iCs/>
                <w:color w:val="00B050"/>
              </w:rPr>
              <w:t>(BF/ LF 2): strukturelle und konjunkturelle Arbeitslos</w:t>
            </w:r>
            <w:r w:rsidR="004D2CD4" w:rsidRPr="0061377E">
              <w:rPr>
                <w:i/>
                <w:iCs/>
                <w:color w:val="00B050"/>
              </w:rPr>
              <w:t>i</w:t>
            </w:r>
            <w:r w:rsidRPr="0061377E">
              <w:rPr>
                <w:i/>
                <w:iCs/>
                <w:color w:val="00B050"/>
              </w:rPr>
              <w:t>gkeit erklären</w:t>
            </w:r>
          </w:p>
          <w:p w14:paraId="079D8793" w14:textId="74C8436F" w:rsidR="004D2CD4" w:rsidRDefault="004D2CD4" w:rsidP="00F233C8">
            <w:pPr>
              <w:tabs>
                <w:tab w:val="left" w:pos="2303"/>
              </w:tabs>
            </w:pPr>
          </w:p>
          <w:p w14:paraId="4629C713" w14:textId="77777777" w:rsidR="00E27048" w:rsidRDefault="00E27048" w:rsidP="00F233C8">
            <w:pPr>
              <w:tabs>
                <w:tab w:val="left" w:pos="2303"/>
              </w:tabs>
            </w:pPr>
          </w:p>
          <w:p w14:paraId="3CD679C6" w14:textId="77777777" w:rsidR="00FC2834" w:rsidRDefault="00FC2834" w:rsidP="00F233C8">
            <w:pPr>
              <w:tabs>
                <w:tab w:val="left" w:pos="2303"/>
              </w:tabs>
            </w:pPr>
          </w:p>
          <w:p w14:paraId="4159758D" w14:textId="258B7593" w:rsidR="00FC2834" w:rsidRDefault="00FC2834" w:rsidP="00F233C8">
            <w:pPr>
              <w:tabs>
                <w:tab w:val="left" w:pos="2303"/>
              </w:tabs>
            </w:pPr>
            <w:r w:rsidRPr="008A032B">
              <w:rPr>
                <w:highlight w:val="green"/>
              </w:rPr>
              <w:t xml:space="preserve">Basiskonzept: </w:t>
            </w:r>
            <w:r w:rsidR="0061555F" w:rsidRPr="008A032B">
              <w:rPr>
                <w:highlight w:val="green"/>
              </w:rPr>
              <w:t>Macht und Entscheidung/ Interessen und Gemeinwohl</w:t>
            </w:r>
          </w:p>
        </w:tc>
        <w:tc>
          <w:tcPr>
            <w:tcW w:w="1949" w:type="dxa"/>
          </w:tcPr>
          <w:p w14:paraId="2B3DAACA" w14:textId="77777777" w:rsidR="00E06526" w:rsidRDefault="009D5D1C" w:rsidP="00E06526">
            <w:r>
              <w:t>AB_06</w:t>
            </w:r>
          </w:p>
          <w:p w14:paraId="6A19F6C2" w14:textId="7050ECE3" w:rsidR="00082C90" w:rsidRDefault="00082C90" w:rsidP="00E06526">
            <w:r>
              <w:t xml:space="preserve">Alternativ </w:t>
            </w:r>
            <w:hyperlink r:id="rId8" w:anchor="/board/4d9bb3ba-68ea-4f03-9e78-fc8d1775448d?token=29731329-35fe-4531-b6bb-fcd2d8849775" w:history="1">
              <w:r w:rsidRPr="00082C90">
                <w:rPr>
                  <w:rStyle w:val="Hyperlink"/>
                </w:rPr>
                <w:t>Taskcards</w:t>
              </w:r>
            </w:hyperlink>
          </w:p>
          <w:p w14:paraId="1FFF76F8" w14:textId="0DD2C69C" w:rsidR="00082C90" w:rsidRDefault="00082C90" w:rsidP="00E06526"/>
        </w:tc>
      </w:tr>
      <w:tr w:rsidR="00E06526" w14:paraId="63601B4E" w14:textId="77777777" w:rsidTr="00E06526">
        <w:tc>
          <w:tcPr>
            <w:tcW w:w="1271" w:type="dxa"/>
          </w:tcPr>
          <w:p w14:paraId="2940A4DF" w14:textId="388B7024" w:rsidR="00E06526" w:rsidRPr="0061377E" w:rsidRDefault="000E730F" w:rsidP="00E06526">
            <w:r w:rsidRPr="0061377E">
              <w:t>9/10</w:t>
            </w:r>
          </w:p>
        </w:tc>
        <w:tc>
          <w:tcPr>
            <w:tcW w:w="3686" w:type="dxa"/>
          </w:tcPr>
          <w:p w14:paraId="16A21BC6" w14:textId="03E23196" w:rsidR="00E06526" w:rsidRDefault="00910B53" w:rsidP="00E06526">
            <w:r>
              <w:t>AK1</w:t>
            </w:r>
            <w:r w:rsidR="00784E24">
              <w:t xml:space="preserve"> und 2</w:t>
            </w:r>
          </w:p>
          <w:p w14:paraId="2884E4AD" w14:textId="77499A75" w:rsidR="004C21CC" w:rsidRDefault="00022B54" w:rsidP="00E06526">
            <w:r>
              <w:t xml:space="preserve">AK 4: </w:t>
            </w:r>
            <w:proofErr w:type="spellStart"/>
            <w:r>
              <w:t>polit</w:t>
            </w:r>
            <w:proofErr w:type="spellEnd"/>
            <w:proofErr w:type="gramStart"/>
            <w:r>
              <w:t>. ,</w:t>
            </w:r>
            <w:proofErr w:type="gramEnd"/>
            <w:r>
              <w:t xml:space="preserve"> </w:t>
            </w:r>
            <w:proofErr w:type="spellStart"/>
            <w:r>
              <w:t>wirtschaftl</w:t>
            </w:r>
            <w:proofErr w:type="spellEnd"/>
            <w:r>
              <w:t xml:space="preserve">. und </w:t>
            </w:r>
            <w:proofErr w:type="spellStart"/>
            <w:r>
              <w:t>gesellschaftl</w:t>
            </w:r>
            <w:proofErr w:type="spellEnd"/>
            <w:r>
              <w:t>.</w:t>
            </w:r>
            <w:r w:rsidR="004C21CC">
              <w:t xml:space="preserve"> Sach-, Problem- u. Konfliktlagen anh</w:t>
            </w:r>
            <w:r w:rsidR="00FF6DB6">
              <w:t>an</w:t>
            </w:r>
            <w:r w:rsidR="004C21CC">
              <w:t xml:space="preserve">d v. Modellen und </w:t>
            </w:r>
          </w:p>
          <w:p w14:paraId="69B51A48" w14:textId="0D45887C" w:rsidR="00022B54" w:rsidRDefault="004C21CC" w:rsidP="00E06526">
            <w:r>
              <w:t>Theorien untersuchen</w:t>
            </w:r>
          </w:p>
          <w:p w14:paraId="3001DA20" w14:textId="0C065B00" w:rsidR="00784E24" w:rsidRDefault="00784E24" w:rsidP="00E06526">
            <w:r>
              <w:t>UK</w:t>
            </w:r>
            <w:r w:rsidR="00F85F26">
              <w:t xml:space="preserve"> 2: unter Berücksichtigung unterschiedlicher </w:t>
            </w:r>
            <w:r w:rsidR="001257D9">
              <w:t>Perspektiven eigenständige Urteile kriterienorientiert formulieren</w:t>
            </w:r>
            <w:r w:rsidR="00BB2D15">
              <w:t>….</w:t>
            </w:r>
          </w:p>
        </w:tc>
        <w:tc>
          <w:tcPr>
            <w:tcW w:w="7371" w:type="dxa"/>
          </w:tcPr>
          <w:p w14:paraId="381ECC86" w14:textId="19503534" w:rsidR="0062462F" w:rsidRPr="0061377E" w:rsidRDefault="0062462F" w:rsidP="00C76133">
            <w:pPr>
              <w:rPr>
                <w:b/>
                <w:bCs/>
              </w:rPr>
            </w:pPr>
            <w:r w:rsidRPr="0061377E">
              <w:rPr>
                <w:b/>
                <w:bCs/>
              </w:rPr>
              <w:t>Angebot und Nachfrage auf dem Arbeitsmarkt konkret</w:t>
            </w:r>
          </w:p>
          <w:p w14:paraId="0EBEF20B" w14:textId="77777777" w:rsidR="00FF6DB6" w:rsidRDefault="00F233C8" w:rsidP="00FF6DB6">
            <w:r w:rsidRPr="00230179">
              <w:rPr>
                <w:b/>
                <w:bCs/>
              </w:rPr>
              <w:t xml:space="preserve">Care Berufe  - Fachkräftemangel </w:t>
            </w:r>
            <w:r w:rsidR="00230179">
              <w:rPr>
                <w:b/>
                <w:bCs/>
              </w:rPr>
              <w:t>in diesem Bereich unlösbar?</w:t>
            </w:r>
            <w:r w:rsidRPr="00B268BD">
              <w:t xml:space="preserve"> – Angebot/</w:t>
            </w:r>
            <w:r>
              <w:t>N</w:t>
            </w:r>
            <w:r w:rsidRPr="00B268BD">
              <w:t xml:space="preserve">achfrage und Lösungen </w:t>
            </w:r>
          </w:p>
          <w:p w14:paraId="5F6A6BD9" w14:textId="77777777" w:rsidR="00BB2D15" w:rsidRDefault="00BB2D15" w:rsidP="00FF6DB6">
            <w:pPr>
              <w:rPr>
                <w:i/>
                <w:iCs/>
                <w:color w:val="00B050"/>
              </w:rPr>
            </w:pPr>
            <w:r w:rsidRPr="00FF6DB6">
              <w:rPr>
                <w:i/>
                <w:iCs/>
                <w:color w:val="00B050"/>
              </w:rPr>
              <w:t>(</w:t>
            </w:r>
            <w:r w:rsidR="00DF5C62" w:rsidRPr="00FF6DB6">
              <w:rPr>
                <w:i/>
                <w:iCs/>
                <w:color w:val="00B050"/>
              </w:rPr>
              <w:t xml:space="preserve">BF 5/LF 6): </w:t>
            </w:r>
            <w:r w:rsidR="00AF706D" w:rsidRPr="00FF6DB6">
              <w:rPr>
                <w:i/>
                <w:iCs/>
                <w:color w:val="00B050"/>
              </w:rPr>
              <w:t>Konzepte der Angebots- und Nachfrageorientierung zur Bekämpfung von Arbeitslosigkeit</w:t>
            </w:r>
            <w:r w:rsidR="002F1EA2" w:rsidRPr="00FF6DB6">
              <w:rPr>
                <w:i/>
                <w:iCs/>
                <w:color w:val="00B050"/>
              </w:rPr>
              <w:t xml:space="preserve"> vergleichen</w:t>
            </w:r>
          </w:p>
          <w:p w14:paraId="0B13B3C4" w14:textId="77777777" w:rsidR="00072EEA" w:rsidRDefault="00072EEA" w:rsidP="00FF6DB6">
            <w:pPr>
              <w:rPr>
                <w:i/>
                <w:iCs/>
                <w:color w:val="00B050"/>
              </w:rPr>
            </w:pPr>
          </w:p>
          <w:p w14:paraId="045AC722" w14:textId="77777777" w:rsidR="00072EEA" w:rsidRDefault="00072EEA" w:rsidP="00FF6DB6">
            <w:pPr>
              <w:rPr>
                <w:i/>
                <w:iCs/>
                <w:color w:val="00B050"/>
              </w:rPr>
            </w:pPr>
          </w:p>
          <w:p w14:paraId="5219D2AB" w14:textId="76CBF014" w:rsidR="00072EEA" w:rsidRPr="007E2634" w:rsidRDefault="00072EEA" w:rsidP="00FF6DB6">
            <w:r w:rsidRPr="007E2634">
              <w:rPr>
                <w:highlight w:val="green"/>
              </w:rPr>
              <w:t xml:space="preserve">Basiskonzept: </w:t>
            </w:r>
            <w:r w:rsidR="00E767DD" w:rsidRPr="007E2634">
              <w:rPr>
                <w:highlight w:val="green"/>
              </w:rPr>
              <w:t>Knappheit und Verteilung</w:t>
            </w:r>
            <w:r w:rsidR="007E2634" w:rsidRPr="007E2634">
              <w:rPr>
                <w:highlight w:val="green"/>
              </w:rPr>
              <w:t>/ Regeln und Recht</w:t>
            </w:r>
          </w:p>
        </w:tc>
        <w:tc>
          <w:tcPr>
            <w:tcW w:w="1949" w:type="dxa"/>
          </w:tcPr>
          <w:p w14:paraId="56DD6149" w14:textId="77777777" w:rsidR="00E06526" w:rsidRDefault="00E22C33" w:rsidP="00E06526">
            <w:r>
              <w:t>AB_07</w:t>
            </w:r>
          </w:p>
          <w:p w14:paraId="403FA208" w14:textId="77777777" w:rsidR="00E22C33" w:rsidRDefault="00E22C33" w:rsidP="00E06526">
            <w:r>
              <w:t>AB_08</w:t>
            </w:r>
          </w:p>
          <w:p w14:paraId="5017997F" w14:textId="77777777" w:rsidR="00FB0CD9" w:rsidRDefault="00FB0CD9" w:rsidP="00E06526"/>
          <w:p w14:paraId="00F67017" w14:textId="77777777" w:rsidR="00FB0CD9" w:rsidRDefault="00FB0CD9" w:rsidP="00E06526">
            <w:r>
              <w:t>Ggf. ergänzend</w:t>
            </w:r>
          </w:p>
          <w:p w14:paraId="43B3CA2E" w14:textId="42E5C201" w:rsidR="00FB0CD9" w:rsidRDefault="00FB0CD9" w:rsidP="00E06526">
            <w:r>
              <w:t>AB_04</w:t>
            </w:r>
          </w:p>
        </w:tc>
      </w:tr>
      <w:tr w:rsidR="006D5A61" w14:paraId="5C2B23A7" w14:textId="77777777" w:rsidTr="00E06526">
        <w:tc>
          <w:tcPr>
            <w:tcW w:w="1271" w:type="dxa"/>
          </w:tcPr>
          <w:p w14:paraId="1A3FE111" w14:textId="641C1382" w:rsidR="006D5A61" w:rsidRPr="00F92C58" w:rsidRDefault="00DD12AD" w:rsidP="00E06526">
            <w:pPr>
              <w:rPr>
                <w:highlight w:val="red"/>
              </w:rPr>
            </w:pPr>
            <w:r w:rsidRPr="0061377E">
              <w:t>11/12</w:t>
            </w:r>
          </w:p>
        </w:tc>
        <w:tc>
          <w:tcPr>
            <w:tcW w:w="3686" w:type="dxa"/>
          </w:tcPr>
          <w:p w14:paraId="2D522630" w14:textId="77777777" w:rsidR="006D5A61" w:rsidRDefault="000265D2" w:rsidP="00E06526">
            <w:r>
              <w:t>UK 2</w:t>
            </w:r>
          </w:p>
          <w:p w14:paraId="1FA9F709" w14:textId="1EC30AE7" w:rsidR="000265D2" w:rsidRDefault="000265D2" w:rsidP="00E06526">
            <w:r>
              <w:lastRenderedPageBreak/>
              <w:t>UK3</w:t>
            </w:r>
          </w:p>
        </w:tc>
        <w:tc>
          <w:tcPr>
            <w:tcW w:w="7371" w:type="dxa"/>
          </w:tcPr>
          <w:p w14:paraId="7664A83D" w14:textId="77777777" w:rsidR="006D5A61" w:rsidRPr="0003052B" w:rsidRDefault="00DD12AD" w:rsidP="00E06526">
            <w:pPr>
              <w:rPr>
                <w:b/>
                <w:bCs/>
              </w:rPr>
            </w:pPr>
            <w:r w:rsidRPr="0003052B">
              <w:rPr>
                <w:b/>
                <w:bCs/>
              </w:rPr>
              <w:lastRenderedPageBreak/>
              <w:t>Maßnahmen zur Regulierung des Arbeitsmarktes bewerten</w:t>
            </w:r>
          </w:p>
          <w:p w14:paraId="60A30A96" w14:textId="3A53A686" w:rsidR="00DD12AD" w:rsidRDefault="008901B7" w:rsidP="00E06526">
            <w:r>
              <w:lastRenderedPageBreak/>
              <w:t xml:space="preserve">Beispiel: </w:t>
            </w:r>
            <w:r w:rsidR="00E509D4">
              <w:t>Mindestlohn</w:t>
            </w:r>
            <w:r w:rsidR="004D62CD">
              <w:t>– ein</w:t>
            </w:r>
            <w:r w:rsidR="004E0E1B">
              <w:t>e Erfolgsgeschichte</w:t>
            </w:r>
            <w:r w:rsidR="004D62CD">
              <w:t>?</w:t>
            </w:r>
          </w:p>
          <w:p w14:paraId="6A34453C" w14:textId="022BB1BA" w:rsidR="008901B7" w:rsidRDefault="00A6449A" w:rsidP="00E06526">
            <w:r w:rsidRPr="00A6449A">
              <w:rPr>
                <w:i/>
                <w:iCs/>
                <w:color w:val="00B050"/>
              </w:rPr>
              <w:t>(</w:t>
            </w:r>
            <w:r w:rsidR="00410D46" w:rsidRPr="00A6449A">
              <w:rPr>
                <w:i/>
                <w:iCs/>
                <w:color w:val="00B050"/>
              </w:rPr>
              <w:t xml:space="preserve">BF </w:t>
            </w:r>
            <w:r w:rsidR="00A3046A" w:rsidRPr="00A6449A">
              <w:rPr>
                <w:i/>
                <w:iCs/>
                <w:color w:val="00B050"/>
              </w:rPr>
              <w:t>6/LF 7</w:t>
            </w:r>
            <w:r w:rsidRPr="00A6449A">
              <w:rPr>
                <w:i/>
                <w:iCs/>
                <w:color w:val="00B050"/>
              </w:rPr>
              <w:t>)</w:t>
            </w:r>
            <w:r w:rsidR="00A3046A" w:rsidRPr="00A6449A">
              <w:rPr>
                <w:i/>
                <w:iCs/>
                <w:color w:val="00B050"/>
              </w:rPr>
              <w:t>: Maßnahmen zur Regulierung des Arbeitsmarktes bewerten</w:t>
            </w:r>
          </w:p>
          <w:p w14:paraId="7ECBD56A" w14:textId="77777777" w:rsidR="00A3046A" w:rsidRDefault="00A3046A" w:rsidP="00E06526"/>
          <w:p w14:paraId="5676CE0A" w14:textId="49B2C1D7" w:rsidR="00A3046A" w:rsidRPr="00B268BD" w:rsidRDefault="00A3046A" w:rsidP="00E06526">
            <w:r w:rsidRPr="00A6449A">
              <w:rPr>
                <w:highlight w:val="green"/>
              </w:rPr>
              <w:t xml:space="preserve">Basiskonzept: </w:t>
            </w:r>
            <w:r w:rsidR="00A6449A" w:rsidRPr="00A6449A">
              <w:rPr>
                <w:highlight w:val="green"/>
              </w:rPr>
              <w:t>Regeln und Recht</w:t>
            </w:r>
          </w:p>
        </w:tc>
        <w:tc>
          <w:tcPr>
            <w:tcW w:w="1949" w:type="dxa"/>
          </w:tcPr>
          <w:p w14:paraId="26CB3132" w14:textId="7587004B" w:rsidR="006D5A61" w:rsidRDefault="00E22C33" w:rsidP="00E06526">
            <w:r>
              <w:lastRenderedPageBreak/>
              <w:t>AB_09</w:t>
            </w:r>
          </w:p>
        </w:tc>
      </w:tr>
      <w:tr w:rsidR="00E06526" w14:paraId="0467C1FC" w14:textId="77777777" w:rsidTr="00E06526">
        <w:tc>
          <w:tcPr>
            <w:tcW w:w="1271" w:type="dxa"/>
          </w:tcPr>
          <w:p w14:paraId="79045BF2" w14:textId="4D6B94E4" w:rsidR="00E06526" w:rsidRDefault="000E730F" w:rsidP="00E06526">
            <w:r>
              <w:t>1</w:t>
            </w:r>
            <w:r w:rsidR="00DD12AD">
              <w:t>3/14</w:t>
            </w:r>
          </w:p>
        </w:tc>
        <w:tc>
          <w:tcPr>
            <w:tcW w:w="3686" w:type="dxa"/>
          </w:tcPr>
          <w:p w14:paraId="0137553F" w14:textId="77777777" w:rsidR="00E06526" w:rsidRDefault="00BE1D9D" w:rsidP="00E06526">
            <w:r>
              <w:t>AK 1</w:t>
            </w:r>
          </w:p>
          <w:p w14:paraId="69093BF2" w14:textId="77777777" w:rsidR="00BE1D9D" w:rsidRDefault="00BE1D9D" w:rsidP="00E06526">
            <w:r>
              <w:t xml:space="preserve">AK 7: </w:t>
            </w:r>
            <w:r w:rsidR="009302BB">
              <w:t xml:space="preserve">Bei der Untersuchung von </w:t>
            </w:r>
            <w:r w:rsidR="00E245DC">
              <w:t>…Sach-, Konflikt-  und Problemlagen</w:t>
            </w:r>
            <w:r w:rsidR="00C42FBA">
              <w:t xml:space="preserve"> unterschiedliche Perspektiven berücksichtigen</w:t>
            </w:r>
          </w:p>
          <w:p w14:paraId="5408788A" w14:textId="2323D9AB" w:rsidR="00C42FBA" w:rsidRDefault="006410A6" w:rsidP="00E06526">
            <w:r>
              <w:t>UK 2</w:t>
            </w:r>
            <w:r w:rsidR="004B3599">
              <w:t>: unter Berücksichtigung unterschiedlicher Persp</w:t>
            </w:r>
            <w:r w:rsidR="00863743">
              <w:t>ektiven eigenständig Urteile kriterienorientiert formulieren</w:t>
            </w:r>
          </w:p>
          <w:p w14:paraId="3748403C" w14:textId="1F923076" w:rsidR="003C142A" w:rsidRDefault="003C142A" w:rsidP="00E06526">
            <w:r>
              <w:t>MK1 und 2: … die gewonnenen Informationen quellenkritisch hinterfragen</w:t>
            </w:r>
          </w:p>
        </w:tc>
        <w:tc>
          <w:tcPr>
            <w:tcW w:w="7371" w:type="dxa"/>
          </w:tcPr>
          <w:p w14:paraId="03D69439" w14:textId="6766252D" w:rsidR="009957B8" w:rsidRDefault="00B05404" w:rsidP="009957B8">
            <w:pPr>
              <w:suppressAutoHyphens/>
              <w:spacing w:after="160" w:line="259" w:lineRule="auto"/>
              <w:rPr>
                <w:b/>
                <w:bCs/>
              </w:rPr>
            </w:pPr>
            <w:r w:rsidRPr="009957B8">
              <w:rPr>
                <w:b/>
                <w:bCs/>
              </w:rPr>
              <w:t>Fallbeispiel: Entgelttransp</w:t>
            </w:r>
            <w:r w:rsidR="00F233C8" w:rsidRPr="009957B8">
              <w:rPr>
                <w:b/>
                <w:bCs/>
              </w:rPr>
              <w:t xml:space="preserve">arenzgesetz – Papiertiger oder </w:t>
            </w:r>
            <w:r w:rsidR="002F61A2" w:rsidRPr="009957B8">
              <w:rPr>
                <w:b/>
                <w:bCs/>
              </w:rPr>
              <w:t>ein Schritt hin</w:t>
            </w:r>
            <w:r w:rsidR="00F233C8" w:rsidRPr="009957B8">
              <w:rPr>
                <w:b/>
                <w:bCs/>
              </w:rPr>
              <w:t xml:space="preserve"> zu mehr Gleichheit</w:t>
            </w:r>
            <w:r w:rsidR="002F61A2" w:rsidRPr="009957B8">
              <w:rPr>
                <w:b/>
                <w:bCs/>
              </w:rPr>
              <w:t xml:space="preserve"> auf dem Arbeitsmarkt</w:t>
            </w:r>
            <w:r w:rsidR="00F233C8" w:rsidRPr="009957B8">
              <w:rPr>
                <w:b/>
                <w:bCs/>
              </w:rPr>
              <w:t>?</w:t>
            </w:r>
          </w:p>
          <w:p w14:paraId="127C0C1B" w14:textId="6A396195" w:rsidR="009957B8" w:rsidRPr="004B716C" w:rsidRDefault="004B716C" w:rsidP="004B716C">
            <w:pPr>
              <w:suppressAutoHyphens/>
              <w:spacing w:line="259" w:lineRule="auto"/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>(</w:t>
            </w:r>
            <w:r w:rsidR="00633372" w:rsidRPr="004B716C">
              <w:rPr>
                <w:i/>
                <w:iCs/>
                <w:color w:val="00B050"/>
              </w:rPr>
              <w:t xml:space="preserve">BF 8/ LF </w:t>
            </w:r>
            <w:r w:rsidRPr="004B716C">
              <w:rPr>
                <w:i/>
                <w:iCs/>
                <w:color w:val="00B050"/>
              </w:rPr>
              <w:t>9</w:t>
            </w:r>
            <w:r>
              <w:rPr>
                <w:i/>
                <w:iCs/>
                <w:color w:val="00B050"/>
              </w:rPr>
              <w:t>)</w:t>
            </w:r>
            <w:r w:rsidRPr="004B716C">
              <w:rPr>
                <w:i/>
                <w:iCs/>
                <w:color w:val="00B050"/>
              </w:rPr>
              <w:t>: Maßnahmen der Beschäftigungspolitik auf nationaler Ebene bewerten</w:t>
            </w:r>
          </w:p>
          <w:p w14:paraId="75D43EB0" w14:textId="77777777" w:rsidR="009957B8" w:rsidRDefault="009957B8" w:rsidP="00F233C8">
            <w:pPr>
              <w:rPr>
                <w:highlight w:val="yellow"/>
              </w:rPr>
            </w:pPr>
          </w:p>
          <w:p w14:paraId="61FCF03F" w14:textId="77777777" w:rsidR="004E58FD" w:rsidRDefault="004E58FD" w:rsidP="00F233C8"/>
          <w:p w14:paraId="69D5183C" w14:textId="41E0AC6C" w:rsidR="004E58FD" w:rsidRDefault="004E58FD" w:rsidP="00F233C8">
            <w:r w:rsidRPr="004E58FD">
              <w:rPr>
                <w:highlight w:val="green"/>
              </w:rPr>
              <w:t>Basiskonzept: Regeln und Recht</w:t>
            </w:r>
          </w:p>
        </w:tc>
        <w:tc>
          <w:tcPr>
            <w:tcW w:w="1949" w:type="dxa"/>
          </w:tcPr>
          <w:p w14:paraId="0CBF9E13" w14:textId="77777777" w:rsidR="00E06526" w:rsidRDefault="00E06526" w:rsidP="00E06526"/>
          <w:p w14:paraId="2F0F98DA" w14:textId="09EEB0E4" w:rsidR="007654CC" w:rsidRDefault="007654CC" w:rsidP="00E06526">
            <w:r>
              <w:t>AB</w:t>
            </w:r>
            <w:r w:rsidR="00FD0744">
              <w:t>_</w:t>
            </w:r>
            <w:r w:rsidR="00E22C33">
              <w:t>10</w:t>
            </w:r>
          </w:p>
        </w:tc>
      </w:tr>
      <w:tr w:rsidR="0003052B" w14:paraId="2E454617" w14:textId="77777777" w:rsidTr="00E06526">
        <w:tc>
          <w:tcPr>
            <w:tcW w:w="1271" w:type="dxa"/>
          </w:tcPr>
          <w:p w14:paraId="3C0E7288" w14:textId="44D8B084" w:rsidR="0003052B" w:rsidRDefault="00901EE4" w:rsidP="00E06526">
            <w:r w:rsidRPr="00CA7126">
              <w:t>15/16</w:t>
            </w:r>
          </w:p>
        </w:tc>
        <w:tc>
          <w:tcPr>
            <w:tcW w:w="3686" w:type="dxa"/>
          </w:tcPr>
          <w:p w14:paraId="6EF9B215" w14:textId="26880B23" w:rsidR="00A97C45" w:rsidRDefault="00A97C45" w:rsidP="00E06526">
            <w:r>
              <w:t xml:space="preserve">AK </w:t>
            </w:r>
            <w:r w:rsidR="004F663E">
              <w:t>1-3</w:t>
            </w:r>
          </w:p>
          <w:p w14:paraId="0E90AD0D" w14:textId="5F4B8351" w:rsidR="00761E5A" w:rsidRDefault="004C314B" w:rsidP="00E06526">
            <w:r>
              <w:t>MK3</w:t>
            </w:r>
          </w:p>
          <w:p w14:paraId="114C9690" w14:textId="31F13BD2" w:rsidR="00A97C45" w:rsidRDefault="00A97C45" w:rsidP="00E06526"/>
        </w:tc>
        <w:tc>
          <w:tcPr>
            <w:tcW w:w="7371" w:type="dxa"/>
          </w:tcPr>
          <w:p w14:paraId="108608C8" w14:textId="3066264F" w:rsidR="0054539F" w:rsidRDefault="0054539F" w:rsidP="007C4A0A">
            <w:pPr>
              <w:suppressAutoHyphens/>
              <w:rPr>
                <w:b/>
                <w:bCs/>
              </w:rPr>
            </w:pPr>
            <w:r w:rsidRPr="0054539F">
              <w:rPr>
                <w:b/>
                <w:bCs/>
                <w:highlight w:val="cyan"/>
              </w:rPr>
              <w:t>Was ist möglich/ Was soll sein?</w:t>
            </w:r>
          </w:p>
          <w:p w14:paraId="6D2686CE" w14:textId="3E6A5685" w:rsidR="0011766D" w:rsidRDefault="007C4A0A" w:rsidP="007C4A0A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 xml:space="preserve">Globalisierung - unumkehrbare Entwicklungen - was heißt das für Arbeitsmarkt, Politik und Gesellschaft? </w:t>
            </w:r>
          </w:p>
          <w:p w14:paraId="4238CCE8" w14:textId="6727B99D" w:rsidR="007C4A0A" w:rsidRPr="00AC7B83" w:rsidRDefault="00AC7B83" w:rsidP="007C4A0A">
            <w:pPr>
              <w:suppressAutoHyphens/>
              <w:rPr>
                <w:i/>
                <w:iCs/>
              </w:rPr>
            </w:pPr>
            <w:r>
              <w:rPr>
                <w:i/>
                <w:iCs/>
                <w:color w:val="00B050"/>
              </w:rPr>
              <w:t>(</w:t>
            </w:r>
            <w:r w:rsidR="00C862FA" w:rsidRPr="00AC7B83">
              <w:rPr>
                <w:i/>
                <w:iCs/>
                <w:color w:val="00B050"/>
              </w:rPr>
              <w:t>BF 7/LF 8</w:t>
            </w:r>
            <w:r>
              <w:rPr>
                <w:i/>
                <w:iCs/>
                <w:color w:val="00B050"/>
              </w:rPr>
              <w:t>)</w:t>
            </w:r>
            <w:r w:rsidR="00C862FA" w:rsidRPr="00AC7B83">
              <w:rPr>
                <w:i/>
                <w:iCs/>
                <w:color w:val="00B050"/>
              </w:rPr>
              <w:t>: politische, gesellschaftliche und wirtschaftliche Folgen des globalisierten Arbeitsmarkte</w:t>
            </w:r>
            <w:r w:rsidRPr="00AC7B83">
              <w:rPr>
                <w:i/>
                <w:iCs/>
                <w:color w:val="00B050"/>
              </w:rPr>
              <w:t>s für Deutschland erläutern</w:t>
            </w:r>
          </w:p>
        </w:tc>
        <w:tc>
          <w:tcPr>
            <w:tcW w:w="1949" w:type="dxa"/>
          </w:tcPr>
          <w:p w14:paraId="1819BBC5" w14:textId="0957474B" w:rsidR="0003052B" w:rsidRDefault="00AD3250" w:rsidP="00E06526">
            <w:r>
              <w:t>AB_11</w:t>
            </w:r>
          </w:p>
        </w:tc>
      </w:tr>
      <w:tr w:rsidR="00E06526" w14:paraId="0FB3D22A" w14:textId="77777777" w:rsidTr="00E06526">
        <w:tc>
          <w:tcPr>
            <w:tcW w:w="1271" w:type="dxa"/>
          </w:tcPr>
          <w:p w14:paraId="1C99A360" w14:textId="191F64C4" w:rsidR="00E06526" w:rsidRDefault="00901EE4" w:rsidP="00E06526">
            <w:r>
              <w:t>17-20</w:t>
            </w:r>
          </w:p>
          <w:p w14:paraId="1B898B69" w14:textId="2E3E06DA" w:rsidR="000E730F" w:rsidRDefault="000E730F" w:rsidP="00E06526"/>
        </w:tc>
        <w:tc>
          <w:tcPr>
            <w:tcW w:w="3686" w:type="dxa"/>
          </w:tcPr>
          <w:p w14:paraId="316ACA64" w14:textId="1D9CA278" w:rsidR="00E06526" w:rsidRDefault="006A02D6" w:rsidP="00E06526">
            <w:r>
              <w:t>AK 1-3</w:t>
            </w:r>
            <w:r w:rsidR="007C6DA6">
              <w:t>, AK 7</w:t>
            </w:r>
          </w:p>
          <w:p w14:paraId="0AA9938E" w14:textId="77777777" w:rsidR="006A02D6" w:rsidRDefault="002A5905" w:rsidP="00E06526">
            <w:r>
              <w:t xml:space="preserve">HK 5: Die Regeln für ein rationales und gewaltfreies Austragen </w:t>
            </w:r>
            <w:r w:rsidR="0097373A">
              <w:t>politischer Konflikte einhalten</w:t>
            </w:r>
          </w:p>
          <w:p w14:paraId="0CD23223" w14:textId="77777777" w:rsidR="009F7E2F" w:rsidRDefault="009F7E2F" w:rsidP="00E06526">
            <w:r>
              <w:t>MK 2</w:t>
            </w:r>
          </w:p>
          <w:p w14:paraId="06B5EABA" w14:textId="08E2E800" w:rsidR="009F7E2F" w:rsidRDefault="009F7E2F" w:rsidP="00E06526">
            <w:r>
              <w:t>MK 7: politisches Handeln simulieren</w:t>
            </w:r>
          </w:p>
        </w:tc>
        <w:tc>
          <w:tcPr>
            <w:tcW w:w="7371" w:type="dxa"/>
          </w:tcPr>
          <w:p w14:paraId="0AD33545" w14:textId="6E0DCB2A" w:rsidR="00F233C8" w:rsidRDefault="00F233C8" w:rsidP="00F233C8">
            <w:pPr>
              <w:suppressAutoHyphens/>
              <w:spacing w:after="160" w:line="259" w:lineRule="auto"/>
              <w:rPr>
                <w:b/>
                <w:bCs/>
              </w:rPr>
            </w:pPr>
            <w:r w:rsidRPr="00F233C8">
              <w:rPr>
                <w:b/>
                <w:bCs/>
                <w:highlight w:val="cyan"/>
              </w:rPr>
              <w:t>Was soll/kann sein?</w:t>
            </w:r>
            <w:r w:rsidRPr="00F233C8">
              <w:rPr>
                <w:b/>
                <w:bCs/>
              </w:rPr>
              <w:t xml:space="preserve"> Talkshow </w:t>
            </w:r>
            <w:r w:rsidR="009302BB">
              <w:rPr>
                <w:b/>
                <w:bCs/>
              </w:rPr>
              <w:t>und /</w:t>
            </w:r>
            <w:r w:rsidRPr="00F233C8">
              <w:rPr>
                <w:b/>
                <w:bCs/>
              </w:rPr>
              <w:t>oder Strategie</w:t>
            </w:r>
          </w:p>
          <w:p w14:paraId="08A47F0B" w14:textId="21E1ADCF" w:rsidR="00532F26" w:rsidRDefault="00A028E6" w:rsidP="00F233C8">
            <w:pPr>
              <w:suppressAutoHyphens/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Können und </w:t>
            </w:r>
            <w:r w:rsidR="002C535E">
              <w:rPr>
                <w:b/>
                <w:bCs/>
              </w:rPr>
              <w:t>w</w:t>
            </w:r>
            <w:r>
              <w:rPr>
                <w:b/>
                <w:bCs/>
              </w:rPr>
              <w:t>ollen Frauen den Fachkräftemangel lösen</w:t>
            </w:r>
            <w:r w:rsidR="001F4606">
              <w:rPr>
                <w:b/>
                <w:bCs/>
              </w:rPr>
              <w:t>?</w:t>
            </w:r>
          </w:p>
          <w:p w14:paraId="6EF5EE51" w14:textId="2C2C94AB" w:rsidR="00FD0406" w:rsidRDefault="00532F26" w:rsidP="00532F26">
            <w:pPr>
              <w:pStyle w:val="Listenabsatz"/>
              <w:numPr>
                <w:ilvl w:val="0"/>
                <w:numId w:val="3"/>
              </w:numPr>
              <w:suppressAutoHyphens/>
            </w:pPr>
            <w:r>
              <w:t>Moderator</w:t>
            </w:r>
            <w:r w:rsidR="00A028E6">
              <w:t>*innen</w:t>
            </w:r>
          </w:p>
          <w:p w14:paraId="2E1049F6" w14:textId="277CB8C3" w:rsidR="00A028E6" w:rsidRDefault="00A028E6" w:rsidP="00532F26">
            <w:pPr>
              <w:pStyle w:val="Listenabsatz"/>
              <w:numPr>
                <w:ilvl w:val="0"/>
                <w:numId w:val="3"/>
              </w:numPr>
              <w:suppressAutoHyphens/>
            </w:pPr>
            <w:r>
              <w:t>Vertreter*</w:t>
            </w:r>
            <w:proofErr w:type="gramStart"/>
            <w:r>
              <w:t xml:space="preserve">in des </w:t>
            </w:r>
            <w:r w:rsidR="00C20B49">
              <w:t>Ministeriums</w:t>
            </w:r>
            <w:proofErr w:type="gramEnd"/>
            <w:r w:rsidR="00C20B49">
              <w:t xml:space="preserve"> für </w:t>
            </w:r>
            <w:r w:rsidR="00CD0FAE">
              <w:t>Familie, Senioren, Frauen und Jugend</w:t>
            </w:r>
          </w:p>
          <w:p w14:paraId="6D68D917" w14:textId="15ABEB96" w:rsidR="00AC108B" w:rsidRDefault="00234A88" w:rsidP="00532F26">
            <w:pPr>
              <w:pStyle w:val="Listenabsatz"/>
              <w:numPr>
                <w:ilvl w:val="0"/>
                <w:numId w:val="3"/>
              </w:numPr>
              <w:suppressAutoHyphens/>
            </w:pPr>
            <w:r>
              <w:t>Studierte Juristin, die gerne Karriere in Deutschland machen würde, aber später auch Kind und Karriere verbinden will</w:t>
            </w:r>
          </w:p>
          <w:p w14:paraId="1EEBF3C2" w14:textId="41F37D0E" w:rsidR="00C20B49" w:rsidRDefault="00C20B49" w:rsidP="00532F26">
            <w:pPr>
              <w:pStyle w:val="Listenabsatz"/>
              <w:numPr>
                <w:ilvl w:val="0"/>
                <w:numId w:val="3"/>
              </w:numPr>
              <w:suppressAutoHyphens/>
            </w:pPr>
            <w:r>
              <w:t>Hausfrau und Mutter von 2 Kindern</w:t>
            </w:r>
          </w:p>
          <w:p w14:paraId="7260100E" w14:textId="005C547D" w:rsidR="00C20B49" w:rsidRDefault="00AC108B" w:rsidP="00532F26">
            <w:pPr>
              <w:pStyle w:val="Listenabsatz"/>
              <w:numPr>
                <w:ilvl w:val="0"/>
                <w:numId w:val="3"/>
              </w:numPr>
              <w:suppressAutoHyphens/>
            </w:pPr>
            <w:r>
              <w:lastRenderedPageBreak/>
              <w:t>Unternehmer zur Einstellung von Frauen</w:t>
            </w:r>
          </w:p>
          <w:p w14:paraId="3F52D5EC" w14:textId="77777777" w:rsidR="00AC108B" w:rsidRPr="00F233C8" w:rsidRDefault="00AC108B" w:rsidP="00AC108B">
            <w:pPr>
              <w:pStyle w:val="Listenabsatz"/>
              <w:suppressAutoHyphens/>
            </w:pPr>
          </w:p>
          <w:p w14:paraId="4319D64F" w14:textId="77777777" w:rsidR="00E06526" w:rsidRDefault="007A7A68" w:rsidP="00532F26">
            <w:pPr>
              <w:suppressAutoHyphens/>
              <w:spacing w:after="160" w:line="259" w:lineRule="auto"/>
            </w:pPr>
            <w:r w:rsidRPr="00B01F8C">
              <w:rPr>
                <w:highlight w:val="green"/>
              </w:rPr>
              <w:t>Basiskonzepte: Privatheit und Öffentlichkeit/Interessen und Gemeinwohl</w:t>
            </w:r>
            <w:r w:rsidR="00B01F8C" w:rsidRPr="00B01F8C">
              <w:rPr>
                <w:highlight w:val="green"/>
              </w:rPr>
              <w:t>/ Regeln und Recht</w:t>
            </w:r>
          </w:p>
          <w:p w14:paraId="0BA29D3C" w14:textId="1C894E33" w:rsidR="001F4606" w:rsidRPr="00EA634B" w:rsidRDefault="00EA634B" w:rsidP="00532F26">
            <w:pPr>
              <w:suppressAutoHyphens/>
              <w:spacing w:after="160" w:line="259" w:lineRule="auto"/>
              <w:rPr>
                <w:i/>
                <w:iCs/>
                <w:color w:val="00B050"/>
              </w:rPr>
            </w:pPr>
            <w:r w:rsidRPr="00EA634B">
              <w:rPr>
                <w:i/>
                <w:iCs/>
                <w:color w:val="00B050"/>
              </w:rPr>
              <w:t xml:space="preserve">Verortung nahezu sämtlicher </w:t>
            </w:r>
            <w:proofErr w:type="spellStart"/>
            <w:r w:rsidRPr="00EA634B">
              <w:rPr>
                <w:i/>
                <w:iCs/>
                <w:color w:val="00B050"/>
              </w:rPr>
              <w:t>ibK‘s</w:t>
            </w:r>
            <w:proofErr w:type="spellEnd"/>
          </w:p>
          <w:p w14:paraId="0BFAA229" w14:textId="513F7CC6" w:rsidR="001F4606" w:rsidRDefault="001F4606" w:rsidP="00532F26">
            <w:pPr>
              <w:suppressAutoHyphens/>
              <w:spacing w:after="160" w:line="259" w:lineRule="auto"/>
            </w:pPr>
          </w:p>
        </w:tc>
        <w:tc>
          <w:tcPr>
            <w:tcW w:w="1949" w:type="dxa"/>
          </w:tcPr>
          <w:p w14:paraId="7871D19D" w14:textId="77777777" w:rsidR="00E06526" w:rsidRDefault="00E06526" w:rsidP="00E06526"/>
          <w:p w14:paraId="7CB24763" w14:textId="739E1559" w:rsidR="00234A88" w:rsidRDefault="00234A88" w:rsidP="00E06526">
            <w:r>
              <w:t>Methodenkarte Talkshow</w:t>
            </w:r>
          </w:p>
          <w:p w14:paraId="0286866C" w14:textId="77777777" w:rsidR="00234A88" w:rsidRDefault="00234A88" w:rsidP="00E06526"/>
          <w:p w14:paraId="4D7EF659" w14:textId="046721AD" w:rsidR="00234A88" w:rsidRDefault="00234A88" w:rsidP="00E06526">
            <w:proofErr w:type="spellStart"/>
            <w:r>
              <w:t>AB_Rolle</w:t>
            </w:r>
            <w:r w:rsidR="00FF665F">
              <w:t>n</w:t>
            </w:r>
            <w:r>
              <w:t>karten</w:t>
            </w:r>
            <w:proofErr w:type="spellEnd"/>
          </w:p>
          <w:p w14:paraId="472F0266" w14:textId="77777777" w:rsidR="00234A88" w:rsidRDefault="00234A88" w:rsidP="00E06526">
            <w:r>
              <w:t>Materialiendossier</w:t>
            </w:r>
          </w:p>
          <w:p w14:paraId="3857690B" w14:textId="77777777" w:rsidR="00841358" w:rsidRDefault="00841358" w:rsidP="00E06526"/>
          <w:p w14:paraId="09E0C2AC" w14:textId="77777777" w:rsidR="004B13F4" w:rsidRDefault="00841358" w:rsidP="00B673B5">
            <w:r>
              <w:t>Beob</w:t>
            </w:r>
            <w:r w:rsidR="00E11F5D">
              <w:t>a</w:t>
            </w:r>
            <w:r>
              <w:t>chtungs</w:t>
            </w:r>
            <w:r w:rsidR="00AA57A5">
              <w:t>bogen</w:t>
            </w:r>
            <w:r w:rsidR="00E11F5D">
              <w:t xml:space="preserve">; alternativ </w:t>
            </w:r>
          </w:p>
          <w:p w14:paraId="292BC867" w14:textId="108D4FAE" w:rsidR="00DF1BA9" w:rsidRDefault="008E02B6" w:rsidP="00B673B5">
            <w:r>
              <w:t>a</w:t>
            </w:r>
            <w:r w:rsidR="00DF1BA9">
              <w:t xml:space="preserve">ls </w:t>
            </w:r>
            <w:hyperlink r:id="rId9" w:anchor="/board/2951f338-0dc3-421c-a64a-05ba34a1fdf2?token=e2b6d2b4-39e2-4036-ae70-02f923f37ec9" w:history="1">
              <w:proofErr w:type="spellStart"/>
              <w:r w:rsidR="00DF1BA9" w:rsidRPr="00DF1BA9">
                <w:rPr>
                  <w:rStyle w:val="Hyperlink"/>
                </w:rPr>
                <w:t>Taskcard</w:t>
              </w:r>
              <w:proofErr w:type="spellEnd"/>
            </w:hyperlink>
          </w:p>
        </w:tc>
      </w:tr>
      <w:tr w:rsidR="00E06526" w14:paraId="6CED8D0B" w14:textId="77777777" w:rsidTr="00E06526">
        <w:tc>
          <w:tcPr>
            <w:tcW w:w="1271" w:type="dxa"/>
          </w:tcPr>
          <w:p w14:paraId="00925853" w14:textId="71DC3663" w:rsidR="00E06526" w:rsidRPr="003701BE" w:rsidRDefault="00901EE4" w:rsidP="00E06526">
            <w:r w:rsidRPr="003701BE">
              <w:t>21/22</w:t>
            </w:r>
          </w:p>
        </w:tc>
        <w:tc>
          <w:tcPr>
            <w:tcW w:w="3686" w:type="dxa"/>
          </w:tcPr>
          <w:p w14:paraId="09530B13" w14:textId="58450F12" w:rsidR="00E06526" w:rsidRPr="003701BE" w:rsidRDefault="00086C03" w:rsidP="00E06526">
            <w:r w:rsidRPr="003701BE">
              <w:t>UK 2</w:t>
            </w:r>
            <w:r w:rsidR="00445A96" w:rsidRPr="003701BE">
              <w:t xml:space="preserve"> und 3</w:t>
            </w:r>
          </w:p>
        </w:tc>
        <w:tc>
          <w:tcPr>
            <w:tcW w:w="7371" w:type="dxa"/>
          </w:tcPr>
          <w:p w14:paraId="50AA247E" w14:textId="77777777" w:rsidR="00F233C8" w:rsidRPr="003701BE" w:rsidRDefault="00F233C8" w:rsidP="00F233C8">
            <w:pPr>
              <w:pStyle w:val="Listenabsatz"/>
              <w:numPr>
                <w:ilvl w:val="0"/>
                <w:numId w:val="4"/>
              </w:numPr>
            </w:pPr>
            <w:r w:rsidRPr="003701BE">
              <w:t>Simulation einer mündlichen Prüfung (BF)</w:t>
            </w:r>
            <w:r w:rsidRPr="003701BE">
              <w:tab/>
            </w:r>
          </w:p>
          <w:p w14:paraId="5AD40581" w14:textId="1086FBDB" w:rsidR="00F233C8" w:rsidRPr="003701BE" w:rsidRDefault="00F233C8" w:rsidP="00F233C8">
            <w:pPr>
              <w:pStyle w:val="Listenabsatz"/>
              <w:numPr>
                <w:ilvl w:val="0"/>
                <w:numId w:val="4"/>
              </w:numPr>
            </w:pPr>
            <w:r w:rsidRPr="003701BE">
              <w:t xml:space="preserve">Verschriftlichung einer Strategie - Kabinettssitzung - Vorlage des Minister für Arbeit und Soziales  </w:t>
            </w:r>
            <w:r w:rsidR="00E71F68">
              <w:t>(</w:t>
            </w:r>
            <w:r w:rsidRPr="003701BE">
              <w:t>LF</w:t>
            </w:r>
            <w:r w:rsidR="00E71F68">
              <w:t>)</w:t>
            </w:r>
          </w:p>
          <w:p w14:paraId="51DC7DBE" w14:textId="77777777" w:rsidR="00E06526" w:rsidRDefault="00E06526" w:rsidP="00E06526"/>
        </w:tc>
        <w:tc>
          <w:tcPr>
            <w:tcW w:w="1949" w:type="dxa"/>
          </w:tcPr>
          <w:p w14:paraId="12D0BCF4" w14:textId="555443AE" w:rsidR="00E06526" w:rsidRDefault="003701BE" w:rsidP="00E06526">
            <w:r>
              <w:t>Vgl. Beispielaufgaben</w:t>
            </w:r>
          </w:p>
        </w:tc>
      </w:tr>
    </w:tbl>
    <w:p w14:paraId="0E55AA15" w14:textId="63F466A6" w:rsidR="00E06526" w:rsidRDefault="00E06526"/>
    <w:p w14:paraId="27A0A5B0" w14:textId="2FB3EA0C" w:rsidR="00F233C8" w:rsidRPr="00B05404" w:rsidRDefault="00D3615A">
      <w:pPr>
        <w:rPr>
          <w:b/>
          <w:bCs/>
        </w:rPr>
      </w:pPr>
      <w:proofErr w:type="spellStart"/>
      <w:r w:rsidRPr="00FB0CD9">
        <w:rPr>
          <w:b/>
          <w:bCs/>
          <w:highlight w:val="yellow"/>
        </w:rPr>
        <w:t>Additum</w:t>
      </w:r>
      <w:proofErr w:type="spellEnd"/>
      <w:r w:rsidRPr="00FB0CD9">
        <w:rPr>
          <w:b/>
          <w:bCs/>
          <w:highlight w:val="yellow"/>
        </w:rPr>
        <w:t xml:space="preserve"> Leistungsfach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6459"/>
        <w:gridCol w:w="3570"/>
      </w:tblGrid>
      <w:tr w:rsidR="00D3615A" w:rsidRPr="00332773" w14:paraId="679A756E" w14:textId="77777777" w:rsidTr="000E730F">
        <w:tc>
          <w:tcPr>
            <w:tcW w:w="1271" w:type="dxa"/>
          </w:tcPr>
          <w:p w14:paraId="70DC18E4" w14:textId="27E254F0" w:rsidR="00D3615A" w:rsidRPr="00332773" w:rsidRDefault="00D3615A">
            <w:pPr>
              <w:rPr>
                <w:b/>
                <w:bCs/>
              </w:rPr>
            </w:pPr>
            <w:r w:rsidRPr="00332773">
              <w:rPr>
                <w:b/>
                <w:bCs/>
              </w:rPr>
              <w:t>S</w:t>
            </w:r>
            <w:r w:rsidR="00B93044" w:rsidRPr="00332773">
              <w:rPr>
                <w:b/>
                <w:bCs/>
              </w:rPr>
              <w:t>tunden</w:t>
            </w:r>
          </w:p>
        </w:tc>
        <w:tc>
          <w:tcPr>
            <w:tcW w:w="2977" w:type="dxa"/>
          </w:tcPr>
          <w:p w14:paraId="46B3E102" w14:textId="09FAF50C" w:rsidR="00D3615A" w:rsidRPr="00332773" w:rsidRDefault="00B93044">
            <w:pPr>
              <w:rPr>
                <w:b/>
                <w:bCs/>
              </w:rPr>
            </w:pPr>
            <w:r w:rsidRPr="00332773">
              <w:rPr>
                <w:b/>
                <w:bCs/>
              </w:rPr>
              <w:t xml:space="preserve">Geschulte </w:t>
            </w:r>
            <w:proofErr w:type="spellStart"/>
            <w:r w:rsidRPr="00332773">
              <w:rPr>
                <w:b/>
                <w:bCs/>
              </w:rPr>
              <w:t>pbK‘s</w:t>
            </w:r>
            <w:proofErr w:type="spellEnd"/>
          </w:p>
        </w:tc>
        <w:tc>
          <w:tcPr>
            <w:tcW w:w="6459" w:type="dxa"/>
          </w:tcPr>
          <w:p w14:paraId="7DCBDF11" w14:textId="23BF4E7F" w:rsidR="00D3615A" w:rsidRPr="00332773" w:rsidRDefault="00B93044">
            <w:pPr>
              <w:rPr>
                <w:b/>
                <w:bCs/>
              </w:rPr>
            </w:pPr>
            <w:r w:rsidRPr="00332773">
              <w:rPr>
                <w:b/>
                <w:bCs/>
              </w:rPr>
              <w:t>I</w:t>
            </w:r>
            <w:r w:rsidR="007C6DA6" w:rsidRPr="00332773">
              <w:rPr>
                <w:b/>
                <w:bCs/>
              </w:rPr>
              <w:t>nh</w:t>
            </w:r>
            <w:r w:rsidRPr="00332773">
              <w:rPr>
                <w:b/>
                <w:bCs/>
              </w:rPr>
              <w:t>alte</w:t>
            </w:r>
          </w:p>
        </w:tc>
        <w:tc>
          <w:tcPr>
            <w:tcW w:w="3570" w:type="dxa"/>
          </w:tcPr>
          <w:p w14:paraId="11398B1C" w14:textId="0610397B" w:rsidR="00D3615A" w:rsidRPr="00332773" w:rsidRDefault="00B93044">
            <w:pPr>
              <w:rPr>
                <w:b/>
                <w:bCs/>
              </w:rPr>
            </w:pPr>
            <w:r w:rsidRPr="00332773">
              <w:rPr>
                <w:b/>
                <w:bCs/>
              </w:rPr>
              <w:t>Material</w:t>
            </w:r>
          </w:p>
        </w:tc>
      </w:tr>
      <w:tr w:rsidR="00D3615A" w14:paraId="118395BB" w14:textId="77777777" w:rsidTr="000E730F">
        <w:tc>
          <w:tcPr>
            <w:tcW w:w="1271" w:type="dxa"/>
          </w:tcPr>
          <w:p w14:paraId="2B97E902" w14:textId="5BDB42BB" w:rsidR="00D3615A" w:rsidRPr="007C6DA6" w:rsidRDefault="000E730F">
            <w:r w:rsidRPr="007C6DA6">
              <w:t xml:space="preserve">2 </w:t>
            </w:r>
            <w:r w:rsidR="00B05404" w:rsidRPr="007C6DA6">
              <w:t>Stunden</w:t>
            </w:r>
          </w:p>
        </w:tc>
        <w:tc>
          <w:tcPr>
            <w:tcW w:w="2977" w:type="dxa"/>
          </w:tcPr>
          <w:p w14:paraId="640BFA33" w14:textId="4380A6FA" w:rsidR="003701BE" w:rsidRDefault="00B92F87">
            <w:r>
              <w:t xml:space="preserve">AK </w:t>
            </w:r>
            <w:r w:rsidR="007C6DA6">
              <w:t>2</w:t>
            </w:r>
          </w:p>
          <w:p w14:paraId="26C35F58" w14:textId="1930977F" w:rsidR="00B92F87" w:rsidRDefault="005702B5">
            <w:r>
              <w:t xml:space="preserve">AK 7: </w:t>
            </w:r>
            <w:r w:rsidR="00236721">
              <w:t>bei der Untersuchung… unterschiedliche Perspektiven berücksichtigen</w:t>
            </w:r>
          </w:p>
          <w:p w14:paraId="2EDD5A16" w14:textId="77777777" w:rsidR="00E3322E" w:rsidRDefault="00E3322E"/>
          <w:p w14:paraId="0EF1E76B" w14:textId="77777777" w:rsidR="00E3322E" w:rsidRDefault="00B92F87">
            <w:r>
              <w:t xml:space="preserve">UK 2 </w:t>
            </w:r>
          </w:p>
          <w:p w14:paraId="7DD2C8B7" w14:textId="6F0787CE" w:rsidR="00D3615A" w:rsidRPr="00E10EFC" w:rsidRDefault="00B92F87">
            <w:r>
              <w:t>UK 3</w:t>
            </w:r>
          </w:p>
        </w:tc>
        <w:tc>
          <w:tcPr>
            <w:tcW w:w="6459" w:type="dxa"/>
          </w:tcPr>
          <w:p w14:paraId="41B48F0B" w14:textId="0350726A" w:rsidR="00BE0B4A" w:rsidRDefault="00BE0B4A" w:rsidP="00BE0B4A">
            <w:pPr>
              <w:spacing w:after="160" w:line="259" w:lineRule="auto"/>
              <w:rPr>
                <w:b/>
                <w:bCs/>
              </w:rPr>
            </w:pPr>
            <w:r w:rsidRPr="00D9612F">
              <w:rPr>
                <w:b/>
                <w:bCs/>
                <w:highlight w:val="cyan"/>
              </w:rPr>
              <w:t>Was ist möglich?</w:t>
            </w:r>
            <w:r w:rsidR="00FB0CD9">
              <w:rPr>
                <w:b/>
                <w:bCs/>
                <w:highlight w:val="cyan"/>
              </w:rPr>
              <w:t xml:space="preserve"> </w:t>
            </w:r>
            <w:r w:rsidR="00D9612F" w:rsidRPr="00D9612F">
              <w:rPr>
                <w:b/>
                <w:bCs/>
                <w:highlight w:val="cyan"/>
              </w:rPr>
              <w:t>Was soll sein?</w:t>
            </w:r>
            <w:r w:rsidRPr="00BE0B4A">
              <w:rPr>
                <w:b/>
                <w:bCs/>
              </w:rPr>
              <w:t xml:space="preserve"> </w:t>
            </w:r>
          </w:p>
          <w:p w14:paraId="772311CD" w14:textId="2968A160" w:rsidR="004E5B52" w:rsidRPr="008A6503" w:rsidRDefault="004E5B52" w:rsidP="00BE0B4A">
            <w:pPr>
              <w:spacing w:after="160" w:line="259" w:lineRule="auto"/>
              <w:rPr>
                <w:b/>
                <w:bCs/>
              </w:rPr>
            </w:pPr>
            <w:r w:rsidRPr="00A46C96">
              <w:rPr>
                <w:b/>
                <w:bCs/>
              </w:rPr>
              <w:t>Ein Blick über den Tellerrand - können wir von anderen Staaten etwas lernen?</w:t>
            </w:r>
            <w:r w:rsidR="008A6503" w:rsidRPr="00BE0B4A">
              <w:t xml:space="preserve"> </w:t>
            </w:r>
            <w:r w:rsidR="008A6503" w:rsidRPr="008A6503">
              <w:rPr>
                <w:b/>
                <w:bCs/>
              </w:rPr>
              <w:t>Beschäftigungspolitik für Frauen in Skandinavien/ europäische Beschäftigungsmaßnahmen im Vergleich</w:t>
            </w:r>
          </w:p>
          <w:p w14:paraId="2BD04B59" w14:textId="576C71EB" w:rsidR="00BE0B4A" w:rsidRPr="004A08E2" w:rsidRDefault="00A46C96" w:rsidP="00BE0B4A">
            <w:pPr>
              <w:spacing w:after="160" w:line="259" w:lineRule="auto"/>
              <w:rPr>
                <w:i/>
                <w:iCs/>
                <w:color w:val="00B050"/>
              </w:rPr>
            </w:pPr>
            <w:r w:rsidRPr="004A08E2">
              <w:rPr>
                <w:i/>
                <w:iCs/>
                <w:color w:val="00B050"/>
              </w:rPr>
              <w:t xml:space="preserve">LF 9: </w:t>
            </w:r>
            <w:r w:rsidR="008A6503" w:rsidRPr="004A08E2">
              <w:rPr>
                <w:i/>
                <w:iCs/>
                <w:color w:val="00B050"/>
              </w:rPr>
              <w:t xml:space="preserve">Maßnahmen der Beschäftigungspolitik auf </w:t>
            </w:r>
            <w:r w:rsidR="004A08E2" w:rsidRPr="004A08E2">
              <w:rPr>
                <w:i/>
                <w:iCs/>
                <w:color w:val="00B050"/>
              </w:rPr>
              <w:t>nationaler oder europäischer Ebene bewerten</w:t>
            </w:r>
          </w:p>
          <w:p w14:paraId="590BC360" w14:textId="77777777" w:rsidR="00FE5D71" w:rsidRDefault="00FE5D71" w:rsidP="00BE0B4A">
            <w:pPr>
              <w:spacing w:after="160" w:line="259" w:lineRule="auto"/>
            </w:pPr>
          </w:p>
          <w:p w14:paraId="362D64D5" w14:textId="19760A58" w:rsidR="002C65E0" w:rsidRDefault="00A8564B" w:rsidP="002C65E0">
            <w:pPr>
              <w:spacing w:after="160" w:line="259" w:lineRule="auto"/>
            </w:pPr>
            <w:r w:rsidRPr="00A8564B">
              <w:rPr>
                <w:b/>
                <w:bCs/>
                <w:u w:val="single"/>
              </w:rPr>
              <w:t>Alternativ</w:t>
            </w:r>
            <w:r>
              <w:t xml:space="preserve">: </w:t>
            </w:r>
            <w:r w:rsidR="00FE5D71">
              <w:t>Falls Fokussierung auf Thema Frauenquote – hier ein gutes Video mit unterschiedlichen Argumenten:</w:t>
            </w:r>
            <w:r w:rsidR="002C65E0">
              <w:t xml:space="preserve"> </w:t>
            </w:r>
            <w:hyperlink r:id="rId10" w:history="1">
              <w:r w:rsidR="002C65E0" w:rsidRPr="00CD0F38">
                <w:rPr>
                  <w:rStyle w:val="Hyperlink"/>
                </w:rPr>
                <w:t>https://www.youtube.com/watch?v=VQAPO6-02go</w:t>
              </w:r>
            </w:hyperlink>
          </w:p>
          <w:p w14:paraId="1A6B1044" w14:textId="50D5D3DB" w:rsidR="00D3615A" w:rsidRPr="00E10EFC" w:rsidRDefault="007C6DA6" w:rsidP="002C65E0">
            <w:pPr>
              <w:spacing w:after="160" w:line="259" w:lineRule="auto"/>
            </w:pPr>
            <w:r w:rsidRPr="007C6DA6">
              <w:rPr>
                <w:highlight w:val="green"/>
              </w:rPr>
              <w:lastRenderedPageBreak/>
              <w:t>Basiskonzepte: Interessen und Gemeinwohl/ Regeln und Recht</w:t>
            </w:r>
          </w:p>
        </w:tc>
        <w:tc>
          <w:tcPr>
            <w:tcW w:w="3570" w:type="dxa"/>
          </w:tcPr>
          <w:p w14:paraId="185BB6E1" w14:textId="14BC81AB" w:rsidR="00D3615A" w:rsidRDefault="001C14AA">
            <w:r>
              <w:lastRenderedPageBreak/>
              <w:t>AB</w:t>
            </w:r>
            <w:r w:rsidR="0028753B">
              <w:t xml:space="preserve"> LF</w:t>
            </w:r>
            <w:r w:rsidR="00050153">
              <w:t xml:space="preserve"> </w:t>
            </w:r>
            <w:r w:rsidR="0028753B">
              <w:t>Beschäftigungspolitik für Frauen</w:t>
            </w:r>
            <w:r w:rsidR="00E07A43">
              <w:t xml:space="preserve"> in Europa</w:t>
            </w:r>
          </w:p>
        </w:tc>
      </w:tr>
      <w:tr w:rsidR="00701FD6" w14:paraId="5618375B" w14:textId="77777777" w:rsidTr="000E730F">
        <w:tc>
          <w:tcPr>
            <w:tcW w:w="1271" w:type="dxa"/>
          </w:tcPr>
          <w:p w14:paraId="2001C011" w14:textId="14FB88CE" w:rsidR="00701FD6" w:rsidRPr="00B6114A" w:rsidRDefault="00A42880">
            <w:pPr>
              <w:rPr>
                <w:highlight w:val="red"/>
              </w:rPr>
            </w:pPr>
            <w:r w:rsidRPr="00A42880">
              <w:t>2 Stunden</w:t>
            </w:r>
          </w:p>
        </w:tc>
        <w:tc>
          <w:tcPr>
            <w:tcW w:w="2977" w:type="dxa"/>
          </w:tcPr>
          <w:p w14:paraId="30CE3DDF" w14:textId="77777777" w:rsidR="00701FD6" w:rsidRDefault="009C35AF">
            <w:r>
              <w:t>AK 1 und 2</w:t>
            </w:r>
          </w:p>
          <w:p w14:paraId="7E32196C" w14:textId="1D472B8D" w:rsidR="005D32F8" w:rsidRPr="00E10EFC" w:rsidRDefault="005D32F8">
            <w:r>
              <w:t>UK 3</w:t>
            </w:r>
          </w:p>
        </w:tc>
        <w:tc>
          <w:tcPr>
            <w:tcW w:w="6459" w:type="dxa"/>
          </w:tcPr>
          <w:p w14:paraId="57DFC6EE" w14:textId="036B9EFD" w:rsidR="00A42880" w:rsidRPr="00A42880" w:rsidRDefault="00D9612F" w:rsidP="00701FD6">
            <w:pPr>
              <w:spacing w:after="160" w:line="259" w:lineRule="auto"/>
              <w:rPr>
                <w:b/>
                <w:bCs/>
              </w:rPr>
            </w:pPr>
            <w:r w:rsidRPr="00A42880">
              <w:rPr>
                <w:b/>
                <w:bCs/>
              </w:rPr>
              <w:t>Tarifverhandlungen – Akteure und Einschätzung zu aktuellem Ergebnis der</w:t>
            </w:r>
            <w:r w:rsidR="00A42880" w:rsidRPr="00A42880">
              <w:rPr>
                <w:b/>
                <w:bCs/>
              </w:rPr>
              <w:t xml:space="preserve"> Metall- und Elektroindustrie</w:t>
            </w:r>
          </w:p>
          <w:p w14:paraId="4AF9F2C1" w14:textId="1958BFE3" w:rsidR="004A08E2" w:rsidRPr="00A42880" w:rsidRDefault="00A42880" w:rsidP="00701FD6">
            <w:pPr>
              <w:spacing w:after="160" w:line="259" w:lineRule="auto"/>
              <w:rPr>
                <w:b/>
                <w:bCs/>
              </w:rPr>
            </w:pPr>
            <w:r w:rsidRPr="00A42880">
              <w:rPr>
                <w:b/>
                <w:bCs/>
              </w:rPr>
              <w:t>Tarifauton</w:t>
            </w:r>
            <w:r>
              <w:rPr>
                <w:b/>
                <w:bCs/>
              </w:rPr>
              <w:t>o</w:t>
            </w:r>
            <w:r w:rsidRPr="00A42880">
              <w:rPr>
                <w:b/>
                <w:bCs/>
              </w:rPr>
              <w:t>mie ohne Zukunft?</w:t>
            </w:r>
            <w:r w:rsidR="00701FD6" w:rsidRPr="00A42880">
              <w:rPr>
                <w:b/>
                <w:bCs/>
              </w:rPr>
              <w:t xml:space="preserve"> </w:t>
            </w:r>
          </w:p>
          <w:p w14:paraId="1F544306" w14:textId="3D559E5B" w:rsidR="004A08E2" w:rsidRDefault="004A08E2" w:rsidP="00701FD6">
            <w:pPr>
              <w:spacing w:after="160" w:line="259" w:lineRule="auto"/>
              <w:rPr>
                <w:i/>
                <w:iCs/>
                <w:color w:val="00B050"/>
              </w:rPr>
            </w:pPr>
            <w:r w:rsidRPr="00C14F4F">
              <w:rPr>
                <w:i/>
                <w:iCs/>
                <w:color w:val="00B050"/>
              </w:rPr>
              <w:t xml:space="preserve">LF </w:t>
            </w:r>
            <w:r w:rsidR="00E161D8" w:rsidRPr="00C14F4F">
              <w:rPr>
                <w:i/>
                <w:iCs/>
                <w:color w:val="00B050"/>
              </w:rPr>
              <w:t>4: Das Prinzip der Tarifautonomie erläutern</w:t>
            </w:r>
          </w:p>
          <w:p w14:paraId="4C84149D" w14:textId="77777777" w:rsidR="002D17E0" w:rsidRDefault="002D17E0" w:rsidP="00701FD6">
            <w:pPr>
              <w:spacing w:after="160" w:line="259" w:lineRule="auto"/>
              <w:rPr>
                <w:i/>
                <w:iCs/>
                <w:color w:val="00B050"/>
              </w:rPr>
            </w:pPr>
          </w:p>
          <w:p w14:paraId="62F15674" w14:textId="08728B0E" w:rsidR="002D17E0" w:rsidRPr="006940FF" w:rsidRDefault="002D17E0" w:rsidP="00701FD6">
            <w:pPr>
              <w:spacing w:after="160" w:line="259" w:lineRule="auto"/>
            </w:pPr>
            <w:r w:rsidRPr="006940FF">
              <w:rPr>
                <w:highlight w:val="green"/>
              </w:rPr>
              <w:t>Basiskonzept</w:t>
            </w:r>
            <w:r w:rsidR="006940FF" w:rsidRPr="006940FF">
              <w:rPr>
                <w:highlight w:val="green"/>
              </w:rPr>
              <w:t>e: Interessen und Gemeinwohl/Regeln und Recht</w:t>
            </w:r>
          </w:p>
          <w:p w14:paraId="63064EDA" w14:textId="1CA2CF15" w:rsidR="00701FD6" w:rsidRPr="00E10EFC" w:rsidRDefault="00701FD6" w:rsidP="00701FD6">
            <w:pPr>
              <w:rPr>
                <w:b/>
                <w:bCs/>
              </w:rPr>
            </w:pPr>
          </w:p>
        </w:tc>
        <w:tc>
          <w:tcPr>
            <w:tcW w:w="3570" w:type="dxa"/>
          </w:tcPr>
          <w:p w14:paraId="13725AC8" w14:textId="2B97D4B4" w:rsidR="00701FD6" w:rsidRDefault="00D9612F">
            <w:r>
              <w:t>AB01_LF_Ta</w:t>
            </w:r>
            <w:r w:rsidR="003F7764">
              <w:t>r</w:t>
            </w:r>
            <w:r>
              <w:t>ifverhandlungen</w:t>
            </w:r>
          </w:p>
          <w:p w14:paraId="040BDC89" w14:textId="7C21FBF9" w:rsidR="00D9612F" w:rsidRDefault="00D9612F">
            <w:r>
              <w:t>AB02_LF_Tarifautonomie unter Druck</w:t>
            </w:r>
          </w:p>
        </w:tc>
      </w:tr>
    </w:tbl>
    <w:p w14:paraId="79DEA065" w14:textId="77777777" w:rsidR="00D3615A" w:rsidRDefault="00D3615A"/>
    <w:p w14:paraId="545BC411" w14:textId="77777777" w:rsidR="00E95525" w:rsidRDefault="00E95525"/>
    <w:p w14:paraId="18182DAD" w14:textId="77777777" w:rsidR="00294418" w:rsidRDefault="00294418"/>
    <w:p w14:paraId="56A10265" w14:textId="77777777" w:rsidR="00070C9B" w:rsidRDefault="00070C9B"/>
    <w:p w14:paraId="18AC2905" w14:textId="77777777" w:rsidR="00A22170" w:rsidRDefault="00A22170"/>
    <w:p w14:paraId="012D0803" w14:textId="77777777" w:rsidR="00A22170" w:rsidRDefault="00A22170"/>
    <w:p w14:paraId="556E39C1" w14:textId="77777777" w:rsidR="00BA6F21" w:rsidRDefault="00BA6F21"/>
    <w:sectPr w:rsidR="00BA6F21" w:rsidSect="00E06526">
      <w:headerReference w:type="default" r:id="rId11"/>
      <w:footerReference w:type="defaul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E04EF" w14:textId="77777777" w:rsidR="00A439B3" w:rsidRDefault="00A439B3" w:rsidP="00E06526">
      <w:pPr>
        <w:spacing w:after="0" w:line="240" w:lineRule="auto"/>
      </w:pPr>
      <w:r>
        <w:separator/>
      </w:r>
    </w:p>
  </w:endnote>
  <w:endnote w:type="continuationSeparator" w:id="0">
    <w:p w14:paraId="5A8FC8B5" w14:textId="77777777" w:rsidR="00A439B3" w:rsidRDefault="00A439B3" w:rsidP="00E06526">
      <w:pPr>
        <w:spacing w:after="0" w:line="240" w:lineRule="auto"/>
      </w:pPr>
      <w:r>
        <w:continuationSeparator/>
      </w:r>
    </w:p>
  </w:endnote>
  <w:endnote w:type="continuationNotice" w:id="1">
    <w:p w14:paraId="6308576C" w14:textId="77777777" w:rsidR="00A439B3" w:rsidRDefault="00A439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9945085"/>
      <w:docPartObj>
        <w:docPartGallery w:val="Page Numbers (Bottom of Page)"/>
        <w:docPartUnique/>
      </w:docPartObj>
    </w:sdtPr>
    <w:sdtContent>
      <w:p w14:paraId="17BA77EE" w14:textId="3D154965" w:rsidR="002C65E0" w:rsidRDefault="002C65E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8C8CD4" w14:textId="77777777" w:rsidR="002C65E0" w:rsidRDefault="002C65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CB56D" w14:textId="77777777" w:rsidR="00A439B3" w:rsidRDefault="00A439B3" w:rsidP="00E06526">
      <w:pPr>
        <w:spacing w:after="0" w:line="240" w:lineRule="auto"/>
      </w:pPr>
      <w:r>
        <w:separator/>
      </w:r>
    </w:p>
  </w:footnote>
  <w:footnote w:type="continuationSeparator" w:id="0">
    <w:p w14:paraId="487B65C7" w14:textId="77777777" w:rsidR="00A439B3" w:rsidRDefault="00A439B3" w:rsidP="00E06526">
      <w:pPr>
        <w:spacing w:after="0" w:line="240" w:lineRule="auto"/>
      </w:pPr>
      <w:r>
        <w:continuationSeparator/>
      </w:r>
    </w:p>
  </w:footnote>
  <w:footnote w:type="continuationNotice" w:id="1">
    <w:p w14:paraId="2B34C28B" w14:textId="77777777" w:rsidR="00A439B3" w:rsidRDefault="00A439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636D8" w14:textId="650EB552" w:rsidR="00E06526" w:rsidRDefault="00E0652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4EEF92" wp14:editId="0B5B22F3">
              <wp:simplePos x="0" y="0"/>
              <wp:positionH relativeFrom="column">
                <wp:posOffset>6423660</wp:posOffset>
              </wp:positionH>
              <wp:positionV relativeFrom="paragraph">
                <wp:posOffset>-11430</wp:posOffset>
              </wp:positionV>
              <wp:extent cx="2693670" cy="514350"/>
              <wp:effectExtent l="0" t="0" r="11430" b="1905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670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53F5820" w14:textId="1155B97D" w:rsidR="00E06526" w:rsidRDefault="00E06526">
                          <w:r>
                            <w:t>Impuls Beschäftigungspolitik</w:t>
                          </w:r>
                          <w:r w:rsidR="00D925ED">
                            <w:t xml:space="preserve"> - FOKUS Erwerbstätigkeit von Frauen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4EEF9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05.8pt;margin-top:-.9pt;width:212.1pt;height:40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keTNQIAAHwEAAAOAAAAZHJzL2Uyb0RvYy54bWysVFFvGjEMfp+0/xDlfRxQoO2Jo2JUTJNQ&#10;W4lOfQ65hDstibMkcMd+/ZxwUNruadpLzo6dz/Zn+6Z3rVZkL5yvwRR00OtTIgyHsjbbgv54Xn65&#10;ocQHZkqmwIiCHoSnd7PPn6aNzcUQKlClcARBjM8bW9AqBJtnmeeV0Mz3wAqDRglOs4Cq22alYw2i&#10;a5UN+/1J1oArrQMuvMfb+6ORzhK+lIKHRym9CEQVFHML6XTp3MQzm01ZvnXMVjXv0mD/kIVmtcGg&#10;Z6h7FhjZufoDlK65Aw8y9DjoDKSsuUg1YDWD/rtq1hWzItWC5Hh7psn/P1j+sF/bJ0dC+xVabGAk&#10;pLE+93gZ62ml0/GLmRK0I4WHM22iDYTj5XByezW5RhNH23gwuhonXrPX19b58E2AJlEoqMO2JLbY&#10;fuUDRkTXk0sM5kHV5bJWKilxFMRCObJn2EQVUo744o2XMqQp6CSG/oAQoc/vN4rxn7HKtwioKYOX&#10;r7VHKbSbtiNkA+UBeXJwHCFv+bJG3BXz4Yk5nBmsH/cgPOIhFWAy0EmUVOB+/+0++mMr0UpJgzNY&#10;UP9rx5ygRH032OTbwWgUhzYpo/H1EBV3adlcWsxOLwAZGuDGWZ7E6B/USZQO9AuuyzxGRRMzHGMX&#10;NJzERThuBq4bF/N5csIxtSyszNryCB3JjXw+ty/M2a6fASfhAU7TyvJ3bT36xpcG5rsAsk49jwQf&#10;We14xxFPbenWMe7QpZ68Xn8asz8AAAD//wMAUEsDBBQABgAIAAAAIQCed9rd3QAAAAsBAAAPAAAA&#10;ZHJzL2Rvd25yZXYueG1sTI89T8MwEIZ3JP6DdUhsrZMCJQ1xKkBtFyYKYr7Grm0R25HtpuHfc51g&#10;u1f36P1o1pPr2ahissELKOcFMOW7IK3XAj4/trMKWMroJfbBKwE/KsG6vb5qsJbh7N/VuM+akYlP&#10;NQowOQ8156kzymGah0F5+h1DdJhJRs1lxDOZu54vimLJHVpPCQYH9WpU970/OQGbF73SXYXRbCpp&#10;7Th9Hd/0Tojbm+n5CVhWU/6D4VKfqkNLnQ7h5GViPemiLJfECpiVtOFC3N890HUQ8LhaAG8b/n9D&#10;+wsAAP//AwBQSwECLQAUAAYACAAAACEAtoM4kv4AAADhAQAAEwAAAAAAAAAAAAAAAAAAAAAAW0Nv&#10;bnRlbnRfVHlwZXNdLnhtbFBLAQItABQABgAIAAAAIQA4/SH/1gAAAJQBAAALAAAAAAAAAAAAAAAA&#10;AC8BAABfcmVscy8ucmVsc1BLAQItABQABgAIAAAAIQBgdkeTNQIAAHwEAAAOAAAAAAAAAAAAAAAA&#10;AC4CAABkcnMvZTJvRG9jLnhtbFBLAQItABQABgAIAAAAIQCed9rd3QAAAAsBAAAPAAAAAAAAAAAA&#10;AAAAAI8EAABkcnMvZG93bnJldi54bWxQSwUGAAAAAAQABADzAAAAmQUAAAAA&#10;" fillcolor="white [3201]" strokeweight=".5pt">
              <v:textbox>
                <w:txbxContent>
                  <w:p w14:paraId="653F5820" w14:textId="1155B97D" w:rsidR="00E06526" w:rsidRDefault="00E06526">
                    <w:r>
                      <w:t>Impuls Beschäftigungspolitik</w:t>
                    </w:r>
                    <w:r w:rsidR="00D925ED">
                      <w:t xml:space="preserve"> - FOKUS Erwerbstätigkeit von Frauen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EAD42C2" wp14:editId="09044A86">
          <wp:extent cx="1383665" cy="878205"/>
          <wp:effectExtent l="0" t="0" r="698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B2948"/>
    <w:multiLevelType w:val="hybridMultilevel"/>
    <w:tmpl w:val="E09A002E"/>
    <w:lvl w:ilvl="0" w:tplc="F4F619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679D0"/>
    <w:multiLevelType w:val="hybridMultilevel"/>
    <w:tmpl w:val="C6AC703C"/>
    <w:lvl w:ilvl="0" w:tplc="F4F619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10D97"/>
    <w:multiLevelType w:val="hybridMultilevel"/>
    <w:tmpl w:val="149059E6"/>
    <w:lvl w:ilvl="0" w:tplc="F4F619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737A3"/>
    <w:multiLevelType w:val="hybridMultilevel"/>
    <w:tmpl w:val="058AFD4C"/>
    <w:lvl w:ilvl="0" w:tplc="75DAC0B2">
      <w:start w:val="13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607927840">
    <w:abstractNumId w:val="3"/>
  </w:num>
  <w:num w:numId="2" w16cid:durableId="1086457193">
    <w:abstractNumId w:val="0"/>
  </w:num>
  <w:num w:numId="3" w16cid:durableId="1697777827">
    <w:abstractNumId w:val="2"/>
  </w:num>
  <w:num w:numId="4" w16cid:durableId="9432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26"/>
    <w:rsid w:val="00022B54"/>
    <w:rsid w:val="000265D2"/>
    <w:rsid w:val="0003052B"/>
    <w:rsid w:val="00050153"/>
    <w:rsid w:val="00056FB2"/>
    <w:rsid w:val="00070C9B"/>
    <w:rsid w:val="00072EEA"/>
    <w:rsid w:val="00082C90"/>
    <w:rsid w:val="00086C03"/>
    <w:rsid w:val="000C1561"/>
    <w:rsid w:val="000D73C2"/>
    <w:rsid w:val="000E730F"/>
    <w:rsid w:val="0011766D"/>
    <w:rsid w:val="001257D9"/>
    <w:rsid w:val="00135202"/>
    <w:rsid w:val="00144535"/>
    <w:rsid w:val="001C14AA"/>
    <w:rsid w:val="001F4606"/>
    <w:rsid w:val="001F6281"/>
    <w:rsid w:val="0020388F"/>
    <w:rsid w:val="00230179"/>
    <w:rsid w:val="00234A88"/>
    <w:rsid w:val="00236721"/>
    <w:rsid w:val="00260492"/>
    <w:rsid w:val="00282A8C"/>
    <w:rsid w:val="0028753B"/>
    <w:rsid w:val="00294418"/>
    <w:rsid w:val="002A5905"/>
    <w:rsid w:val="002B0E00"/>
    <w:rsid w:val="002B4CD4"/>
    <w:rsid w:val="002C535E"/>
    <w:rsid w:val="002C65E0"/>
    <w:rsid w:val="002D17E0"/>
    <w:rsid w:val="002F1EA2"/>
    <w:rsid w:val="002F3095"/>
    <w:rsid w:val="002F61A2"/>
    <w:rsid w:val="00300B6C"/>
    <w:rsid w:val="0032497B"/>
    <w:rsid w:val="003259C2"/>
    <w:rsid w:val="00332773"/>
    <w:rsid w:val="003701BE"/>
    <w:rsid w:val="003C142A"/>
    <w:rsid w:val="003E7C00"/>
    <w:rsid w:val="003F7764"/>
    <w:rsid w:val="004056E6"/>
    <w:rsid w:val="00407569"/>
    <w:rsid w:val="00410D46"/>
    <w:rsid w:val="004225CD"/>
    <w:rsid w:val="00437F31"/>
    <w:rsid w:val="00441D33"/>
    <w:rsid w:val="00445A96"/>
    <w:rsid w:val="004763CF"/>
    <w:rsid w:val="004A08E2"/>
    <w:rsid w:val="004B13F4"/>
    <w:rsid w:val="004B3599"/>
    <w:rsid w:val="004B716C"/>
    <w:rsid w:val="004C21CC"/>
    <w:rsid w:val="004C314B"/>
    <w:rsid w:val="004C73D3"/>
    <w:rsid w:val="004D2CD4"/>
    <w:rsid w:val="004D62CD"/>
    <w:rsid w:val="004E0E1B"/>
    <w:rsid w:val="004E58FD"/>
    <w:rsid w:val="004E5B52"/>
    <w:rsid w:val="004F455E"/>
    <w:rsid w:val="004F663E"/>
    <w:rsid w:val="00522857"/>
    <w:rsid w:val="00532F26"/>
    <w:rsid w:val="00543087"/>
    <w:rsid w:val="0054539F"/>
    <w:rsid w:val="00552B9B"/>
    <w:rsid w:val="00563AD6"/>
    <w:rsid w:val="005702B5"/>
    <w:rsid w:val="00596581"/>
    <w:rsid w:val="005A5095"/>
    <w:rsid w:val="005C227E"/>
    <w:rsid w:val="005D32F8"/>
    <w:rsid w:val="005F5D84"/>
    <w:rsid w:val="00604C24"/>
    <w:rsid w:val="0061377E"/>
    <w:rsid w:val="0061555F"/>
    <w:rsid w:val="0062462F"/>
    <w:rsid w:val="00633372"/>
    <w:rsid w:val="006410A6"/>
    <w:rsid w:val="00682F9B"/>
    <w:rsid w:val="006940FF"/>
    <w:rsid w:val="006A02D6"/>
    <w:rsid w:val="006A0338"/>
    <w:rsid w:val="006D54B4"/>
    <w:rsid w:val="006D5A61"/>
    <w:rsid w:val="00701E7A"/>
    <w:rsid w:val="00701FD6"/>
    <w:rsid w:val="0070556F"/>
    <w:rsid w:val="007144FF"/>
    <w:rsid w:val="007175AA"/>
    <w:rsid w:val="007453B2"/>
    <w:rsid w:val="0074751F"/>
    <w:rsid w:val="007572F2"/>
    <w:rsid w:val="00761E5A"/>
    <w:rsid w:val="0076431E"/>
    <w:rsid w:val="007654CC"/>
    <w:rsid w:val="00770CBE"/>
    <w:rsid w:val="00784E24"/>
    <w:rsid w:val="0078599B"/>
    <w:rsid w:val="00791F4F"/>
    <w:rsid w:val="0079291F"/>
    <w:rsid w:val="007A7A68"/>
    <w:rsid w:val="007C4A0A"/>
    <w:rsid w:val="007C4E1C"/>
    <w:rsid w:val="007C6DA6"/>
    <w:rsid w:val="007D1B9E"/>
    <w:rsid w:val="007D430C"/>
    <w:rsid w:val="007E2634"/>
    <w:rsid w:val="007F34C6"/>
    <w:rsid w:val="007F5C3B"/>
    <w:rsid w:val="008050A4"/>
    <w:rsid w:val="00841358"/>
    <w:rsid w:val="0085334F"/>
    <w:rsid w:val="00863743"/>
    <w:rsid w:val="008901B7"/>
    <w:rsid w:val="008A032B"/>
    <w:rsid w:val="008A6503"/>
    <w:rsid w:val="008C698B"/>
    <w:rsid w:val="008E02B6"/>
    <w:rsid w:val="008E63ED"/>
    <w:rsid w:val="008E6982"/>
    <w:rsid w:val="00901EE4"/>
    <w:rsid w:val="00910B53"/>
    <w:rsid w:val="009302BB"/>
    <w:rsid w:val="0097373A"/>
    <w:rsid w:val="009773BF"/>
    <w:rsid w:val="0098659F"/>
    <w:rsid w:val="009957B8"/>
    <w:rsid w:val="009A22E0"/>
    <w:rsid w:val="009A33BB"/>
    <w:rsid w:val="009B7AD6"/>
    <w:rsid w:val="009C35AF"/>
    <w:rsid w:val="009D5D1C"/>
    <w:rsid w:val="009F7E2F"/>
    <w:rsid w:val="00A028E6"/>
    <w:rsid w:val="00A05BD0"/>
    <w:rsid w:val="00A14D51"/>
    <w:rsid w:val="00A22170"/>
    <w:rsid w:val="00A3046A"/>
    <w:rsid w:val="00A42880"/>
    <w:rsid w:val="00A439B3"/>
    <w:rsid w:val="00A46C96"/>
    <w:rsid w:val="00A6449A"/>
    <w:rsid w:val="00A83067"/>
    <w:rsid w:val="00A8564B"/>
    <w:rsid w:val="00A97C45"/>
    <w:rsid w:val="00AA57A5"/>
    <w:rsid w:val="00AA6B84"/>
    <w:rsid w:val="00AB526A"/>
    <w:rsid w:val="00AC108B"/>
    <w:rsid w:val="00AC7B83"/>
    <w:rsid w:val="00AD3250"/>
    <w:rsid w:val="00AF2716"/>
    <w:rsid w:val="00AF706D"/>
    <w:rsid w:val="00B00898"/>
    <w:rsid w:val="00B01F8C"/>
    <w:rsid w:val="00B05404"/>
    <w:rsid w:val="00B6114A"/>
    <w:rsid w:val="00B6478B"/>
    <w:rsid w:val="00B673B5"/>
    <w:rsid w:val="00B80554"/>
    <w:rsid w:val="00B92F87"/>
    <w:rsid w:val="00B93044"/>
    <w:rsid w:val="00BA6F21"/>
    <w:rsid w:val="00BB2D15"/>
    <w:rsid w:val="00BE0B4A"/>
    <w:rsid w:val="00BE1D9D"/>
    <w:rsid w:val="00C1015B"/>
    <w:rsid w:val="00C14F4F"/>
    <w:rsid w:val="00C157F4"/>
    <w:rsid w:val="00C20B49"/>
    <w:rsid w:val="00C42FBA"/>
    <w:rsid w:val="00C673B9"/>
    <w:rsid w:val="00C76133"/>
    <w:rsid w:val="00C862FA"/>
    <w:rsid w:val="00CA58C9"/>
    <w:rsid w:val="00CA7126"/>
    <w:rsid w:val="00CB23AB"/>
    <w:rsid w:val="00CD0FAE"/>
    <w:rsid w:val="00CD3013"/>
    <w:rsid w:val="00CE4C36"/>
    <w:rsid w:val="00CE57B8"/>
    <w:rsid w:val="00D13D73"/>
    <w:rsid w:val="00D350AD"/>
    <w:rsid w:val="00D3615A"/>
    <w:rsid w:val="00D66297"/>
    <w:rsid w:val="00D66FF8"/>
    <w:rsid w:val="00D803E7"/>
    <w:rsid w:val="00D834E8"/>
    <w:rsid w:val="00D925ED"/>
    <w:rsid w:val="00D9612F"/>
    <w:rsid w:val="00D97319"/>
    <w:rsid w:val="00DA5A46"/>
    <w:rsid w:val="00DA5B0C"/>
    <w:rsid w:val="00DA66F1"/>
    <w:rsid w:val="00DB6359"/>
    <w:rsid w:val="00DC65C2"/>
    <w:rsid w:val="00DD12AD"/>
    <w:rsid w:val="00DF1BA9"/>
    <w:rsid w:val="00DF5C62"/>
    <w:rsid w:val="00E06526"/>
    <w:rsid w:val="00E07A43"/>
    <w:rsid w:val="00E10EFC"/>
    <w:rsid w:val="00E11F5D"/>
    <w:rsid w:val="00E161D8"/>
    <w:rsid w:val="00E22C33"/>
    <w:rsid w:val="00E245DC"/>
    <w:rsid w:val="00E26B21"/>
    <w:rsid w:val="00E27048"/>
    <w:rsid w:val="00E3322E"/>
    <w:rsid w:val="00E4394D"/>
    <w:rsid w:val="00E466E9"/>
    <w:rsid w:val="00E509D4"/>
    <w:rsid w:val="00E663B9"/>
    <w:rsid w:val="00E67057"/>
    <w:rsid w:val="00E71F68"/>
    <w:rsid w:val="00E767DD"/>
    <w:rsid w:val="00E95525"/>
    <w:rsid w:val="00EA634B"/>
    <w:rsid w:val="00EE2E5D"/>
    <w:rsid w:val="00F233C8"/>
    <w:rsid w:val="00F43B82"/>
    <w:rsid w:val="00F85F26"/>
    <w:rsid w:val="00F92C58"/>
    <w:rsid w:val="00F952CD"/>
    <w:rsid w:val="00FB0CD9"/>
    <w:rsid w:val="00FB76C6"/>
    <w:rsid w:val="00FC2834"/>
    <w:rsid w:val="00FD0406"/>
    <w:rsid w:val="00FD0744"/>
    <w:rsid w:val="00FE5D71"/>
    <w:rsid w:val="00FF665F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2D6ED"/>
  <w15:chartTrackingRefBased/>
  <w15:docId w15:val="{8AC7738C-7E04-4C99-B3A2-8A15734B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6526"/>
  </w:style>
  <w:style w:type="paragraph" w:styleId="Fuzeile">
    <w:name w:val="footer"/>
    <w:basedOn w:val="Standard"/>
    <w:link w:val="FuzeileZchn"/>
    <w:uiPriority w:val="99"/>
    <w:unhideWhenUsed/>
    <w:rsid w:val="00E0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6526"/>
  </w:style>
  <w:style w:type="table" w:styleId="Tabellenraster">
    <w:name w:val="Table Grid"/>
    <w:basedOn w:val="NormaleTabelle"/>
    <w:uiPriority w:val="39"/>
    <w:rsid w:val="00E0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0652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233C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33C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233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fb-bw.taskcards.ap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fb-bw.taskcards.app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VQAPO6-02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fb-bw.taskcards.app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Links>
    <vt:vector size="18" baseType="variant">
      <vt:variant>
        <vt:i4>4128808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https://www.youtube.com/watch?v=VQAPO6-02go</vt:lpwstr>
      </vt:variant>
      <vt:variant>
        <vt:lpwstr/>
      </vt:variant>
      <vt:variant>
        <vt:i4>3276898</vt:i4>
      </vt:variant>
      <vt:variant>
        <vt:i4>3</vt:i4>
      </vt:variant>
      <vt:variant>
        <vt:i4>0</vt:i4>
      </vt:variant>
      <vt:variant>
        <vt:i4>5</vt:i4>
      </vt:variant>
      <vt:variant>
        <vt:lpwstr>https://lfb-bw.taskcards.app/</vt:lpwstr>
      </vt:variant>
      <vt:variant>
        <vt:lpwstr>/board/2951f338-0dc3-421c-a64a-05ba34a1fdf2?token=e2b6d2b4-39e2-4036-ae70-02f923f37ec9</vt:lpwstr>
      </vt:variant>
      <vt:variant>
        <vt:i4>6225999</vt:i4>
      </vt:variant>
      <vt:variant>
        <vt:i4>0</vt:i4>
      </vt:variant>
      <vt:variant>
        <vt:i4>0</vt:i4>
      </vt:variant>
      <vt:variant>
        <vt:i4>5</vt:i4>
      </vt:variant>
      <vt:variant>
        <vt:lpwstr>https://www.taskcards.de/</vt:lpwstr>
      </vt:variant>
      <vt:variant>
        <vt:lpwstr>/board/0ee47f21-2ef1-4e72-bed3-c57f7e070577/view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Amos</dc:creator>
  <cp:keywords/>
  <dc:description/>
  <cp:lastModifiedBy>Carolin Amos</cp:lastModifiedBy>
  <cp:revision>3</cp:revision>
  <cp:lastPrinted>2023-01-08T11:20:00Z</cp:lastPrinted>
  <dcterms:created xsi:type="dcterms:W3CDTF">2023-01-08T19:19:00Z</dcterms:created>
  <dcterms:modified xsi:type="dcterms:W3CDTF">2023-01-23T14:25:00Z</dcterms:modified>
</cp:coreProperties>
</file>