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8496" w14:textId="619903F5" w:rsidR="00DA27F6" w:rsidRPr="00F86100" w:rsidRDefault="00F86100" w:rsidP="00F86100">
      <w:pPr>
        <w:jc w:val="both"/>
        <w:rPr>
          <w:b/>
          <w:bCs/>
        </w:rPr>
      </w:pPr>
      <w:proofErr w:type="spellStart"/>
      <w:r w:rsidRPr="00F86100">
        <w:rPr>
          <w:b/>
          <w:bCs/>
        </w:rPr>
        <w:t>Ergänzungsmaterialien_rechtefrei</w:t>
      </w:r>
      <w:proofErr w:type="spellEnd"/>
      <w:r w:rsidRPr="00F86100">
        <w:rPr>
          <w:b/>
          <w:bCs/>
        </w:rPr>
        <w:t>:</w:t>
      </w:r>
    </w:p>
    <w:p w14:paraId="5C2B198B" w14:textId="4AAE735B" w:rsidR="00F86100" w:rsidRDefault="00F86100" w:rsidP="00F86100">
      <w:pPr>
        <w:spacing w:after="0" w:line="240" w:lineRule="auto"/>
        <w:jc w:val="both"/>
        <w:rPr>
          <w:rFonts w:cstheme="minorHAnsi"/>
        </w:rPr>
      </w:pPr>
      <w:r>
        <w:t xml:space="preserve">Frauen in Vollzeit - Chancengleichheit verbessert sich_ </w:t>
      </w:r>
      <w:hyperlink r:id="rId4" w:history="1">
        <w:r w:rsidRPr="00C131E8">
          <w:rPr>
            <w:rStyle w:val="Hyperlink"/>
            <w:rFonts w:cstheme="minorHAnsi"/>
          </w:rPr>
          <w:t>https://www.faz.net/aktuell/wirtschaft/frauen-in-vollzeit-gleiche-chancen-auf-fuehrungspositionen-wie-maenner-18583829.html?premium#void</w:t>
        </w:r>
      </w:hyperlink>
      <w:r>
        <w:rPr>
          <w:rFonts w:cstheme="minorHAnsi"/>
        </w:rPr>
        <w:t>, Stand 7.1.23</w:t>
      </w:r>
    </w:p>
    <w:p w14:paraId="218C3C08" w14:textId="1BE7CDCF" w:rsidR="00F86100" w:rsidRDefault="00F86100" w:rsidP="00F86100">
      <w:pPr>
        <w:spacing w:after="0" w:line="240" w:lineRule="auto"/>
        <w:jc w:val="both"/>
        <w:rPr>
          <w:rFonts w:cstheme="minorHAnsi"/>
        </w:rPr>
      </w:pPr>
    </w:p>
    <w:p w14:paraId="30437F4F" w14:textId="77777777" w:rsidR="00F86100" w:rsidRDefault="00F86100" w:rsidP="00F861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Teilzeitarbeit als erstrebenswertes Ziel: </w:t>
      </w:r>
      <w:hyperlink r:id="rId5" w:history="1">
        <w:r w:rsidRPr="008659AE">
          <w:rPr>
            <w:rStyle w:val="Hyperlink"/>
            <w:rFonts w:cstheme="minorHAnsi"/>
          </w:rPr>
          <w:t>https://zeitung.sueddeutsche.de/szdigital/file/sz/2023-01-07/7/page_2.567460/article_1.5727863/infographics_7.326138/index.html</w:t>
        </w:r>
      </w:hyperlink>
      <w:r>
        <w:rPr>
          <w:rFonts w:cstheme="minorHAnsi"/>
        </w:rPr>
        <w:t>, Stand 7.1.23</w:t>
      </w:r>
    </w:p>
    <w:p w14:paraId="26CF3BF1" w14:textId="2877C288" w:rsidR="00F86100" w:rsidRDefault="00F86100" w:rsidP="00F86100">
      <w:pPr>
        <w:spacing w:after="0" w:line="240" w:lineRule="auto"/>
        <w:jc w:val="both"/>
        <w:rPr>
          <w:rFonts w:cstheme="minorHAnsi"/>
        </w:rPr>
      </w:pPr>
    </w:p>
    <w:p w14:paraId="0DD36671" w14:textId="77777777" w:rsidR="00F86100" w:rsidRDefault="00F86100"/>
    <w:sectPr w:rsidR="00F861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00"/>
    <w:rsid w:val="008467BA"/>
    <w:rsid w:val="00DA27F6"/>
    <w:rsid w:val="00F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9564"/>
  <w15:chartTrackingRefBased/>
  <w15:docId w15:val="{288A2B4E-4146-479A-B274-7DDB5F9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61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eitung.sueddeutsche.de/szdigital/file/sz/2023-01-07/7/page_2.567460/article_1.5727863/infographics_7.326138/index.html" TargetMode="External"/><Relationship Id="rId4" Type="http://schemas.openxmlformats.org/officeDocument/2006/relationships/hyperlink" Target="https://www.faz.net/aktuell/wirtschaft/frauen-in-vollzeit-gleiche-chancen-auf-fuehrungspositionen-wie-maenner-18583829.html?premium#voi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1</cp:revision>
  <dcterms:created xsi:type="dcterms:W3CDTF">2023-01-31T11:43:00Z</dcterms:created>
  <dcterms:modified xsi:type="dcterms:W3CDTF">2023-01-31T11:48:00Z</dcterms:modified>
</cp:coreProperties>
</file>