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3DC4" w14:textId="2436362D" w:rsidR="00AA04FB" w:rsidRPr="00AA04FB" w:rsidRDefault="007E68CC" w:rsidP="00411C7B">
      <w:pPr>
        <w:jc w:val="center"/>
      </w:pPr>
      <w:r>
        <w:rPr>
          <w:noProof/>
        </w:rPr>
        <w:drawing>
          <wp:anchor distT="0" distB="0" distL="114300" distR="114300" simplePos="0" relativeHeight="251662336" behindDoc="1" locked="0" layoutInCell="1" allowOverlap="1" wp14:anchorId="4EC933CA" wp14:editId="774E8D4B">
            <wp:simplePos x="0" y="0"/>
            <wp:positionH relativeFrom="margin">
              <wp:align>left</wp:align>
            </wp:positionH>
            <wp:positionV relativeFrom="paragraph">
              <wp:posOffset>0</wp:posOffset>
            </wp:positionV>
            <wp:extent cx="1306195" cy="869950"/>
            <wp:effectExtent l="0" t="0" r="8255" b="6350"/>
            <wp:wrapTight wrapText="bothSides">
              <wp:wrapPolygon edited="0">
                <wp:start x="0" y="0"/>
                <wp:lineTo x="0" y="21285"/>
                <wp:lineTo x="21421" y="21285"/>
                <wp:lineTo x="2142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1312014" cy="873550"/>
                    </a:xfrm>
                    <a:prstGeom prst="rect">
                      <a:avLst/>
                    </a:prstGeom>
                  </pic:spPr>
                </pic:pic>
              </a:graphicData>
            </a:graphic>
            <wp14:sizeRelH relativeFrom="margin">
              <wp14:pctWidth>0</wp14:pctWidth>
            </wp14:sizeRelH>
            <wp14:sizeRelV relativeFrom="margin">
              <wp14:pctHeight>0</wp14:pctHeight>
            </wp14:sizeRelV>
          </wp:anchor>
        </w:drawing>
      </w:r>
      <w:r w:rsidR="00873087" w:rsidRPr="00873087">
        <w:rPr>
          <w:b/>
          <w:bCs/>
          <w:noProof/>
          <w:sz w:val="28"/>
          <w:szCs w:val="28"/>
        </w:rPr>
        <mc:AlternateContent>
          <mc:Choice Requires="wps">
            <w:drawing>
              <wp:anchor distT="45720" distB="45720" distL="114300" distR="114300" simplePos="0" relativeHeight="251660288" behindDoc="0" locked="0" layoutInCell="1" allowOverlap="1" wp14:anchorId="6DA0A860" wp14:editId="63C8A4C4">
                <wp:simplePos x="0" y="0"/>
                <wp:positionH relativeFrom="page">
                  <wp:align>center</wp:align>
                </wp:positionH>
                <wp:positionV relativeFrom="paragraph">
                  <wp:posOffset>0</wp:posOffset>
                </wp:positionV>
                <wp:extent cx="45339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04620"/>
                        </a:xfrm>
                        <a:prstGeom prst="rect">
                          <a:avLst/>
                        </a:prstGeom>
                        <a:solidFill>
                          <a:srgbClr val="FFFFFF"/>
                        </a:solidFill>
                        <a:ln w="9525">
                          <a:noFill/>
                          <a:miter lim="800000"/>
                          <a:headEnd/>
                          <a:tailEnd/>
                        </a:ln>
                      </wps:spPr>
                      <wps:txbx>
                        <w:txbxContent>
                          <w:p w14:paraId="56E74940" w14:textId="6E06893F" w:rsidR="00873087" w:rsidRDefault="00873087" w:rsidP="00873087">
                            <w:pPr>
                              <w:jc w:val="center"/>
                              <w:rPr>
                                <w:b/>
                                <w:bCs/>
                                <w:sz w:val="28"/>
                                <w:szCs w:val="28"/>
                              </w:rPr>
                            </w:pPr>
                            <w:r w:rsidRPr="00007329">
                              <w:rPr>
                                <w:b/>
                                <w:bCs/>
                                <w:sz w:val="28"/>
                                <w:szCs w:val="28"/>
                              </w:rPr>
                              <w:t>Homo Ludens</w:t>
                            </w:r>
                            <w:r>
                              <w:rPr>
                                <w:b/>
                                <w:bCs/>
                                <w:sz w:val="28"/>
                                <w:szCs w:val="28"/>
                              </w:rPr>
                              <w:t xml:space="preserve"> – Eine Unterrichtssequenz für Kl. 7/8</w:t>
                            </w:r>
                          </w:p>
                          <w:p w14:paraId="01F1FEB6" w14:textId="77777777" w:rsidR="00873087" w:rsidRDefault="00873087" w:rsidP="00873087">
                            <w:pPr>
                              <w:jc w:val="center"/>
                              <w:rPr>
                                <w:b/>
                                <w:bCs/>
                                <w:sz w:val="28"/>
                                <w:szCs w:val="28"/>
                              </w:rPr>
                            </w:pPr>
                          </w:p>
                          <w:p w14:paraId="3BC53328" w14:textId="77777777" w:rsidR="00873087" w:rsidRPr="00AA04FB" w:rsidRDefault="00873087" w:rsidP="00873087">
                            <w:pPr>
                              <w:jc w:val="center"/>
                            </w:pPr>
                            <w:r w:rsidRPr="00AA04FB">
                              <w:t>von Nelia Stark und Christel Zeile-Elsner</w:t>
                            </w:r>
                          </w:p>
                          <w:p w14:paraId="1748515D" w14:textId="77777777" w:rsidR="00873087" w:rsidRPr="00AA04FB" w:rsidRDefault="00873087" w:rsidP="00873087">
                            <w:pPr>
                              <w:jc w:val="center"/>
                            </w:pPr>
                            <w:r w:rsidRPr="00206439">
                              <w:t>und bei Doppelstunde 3A: Marilia Camargo und Dr. Simon Schäfer</w:t>
                            </w:r>
                          </w:p>
                          <w:p w14:paraId="7F0E205B" w14:textId="014252B1" w:rsidR="00873087" w:rsidRDefault="008730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0A860" id="_x0000_t202" coordsize="21600,21600" o:spt="202" path="m,l,21600r21600,l21600,xe">
                <v:stroke joinstyle="miter"/>
                <v:path gradientshapeok="t" o:connecttype="rect"/>
              </v:shapetype>
              <v:shape id="Textfeld 2" o:spid="_x0000_s1026" type="#_x0000_t202" style="position:absolute;left:0;text-align:left;margin-left:0;margin-top:0;width:357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8g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54upqmVNIUmw6z+fXszSWTBTP1x368ElBx6JRcqSpJnhxePAhliOK55T4mgej6602Jjm4&#10;qzYG2UGQArZppQ5epRnL+pIvF7NFQrYQ7ydxdDqQQo3uSn6TxzVqJtLx0dYpJQhtRpsqMfbET6Rk&#10;JCcM1UCJkacK6iMxhTAqkX4OGS3gH856UmHJ/e+9QMWZ+WyJ7eV0Po+yTc588Z6oYXgZqS4jwkqC&#10;KnngbDQ3IUk98eDuaCpbnfh6qeRUK6kr0Xj6CVG+l37Kevmv6ycAAAD//wMAUEsDBBQABgAIAAAA&#10;IQDdP/Au2gAAAAUBAAAPAAAAZHJzL2Rvd25yZXYueG1sTI9PS8QwEMXvgt8hjODNTVv8R226LC5e&#10;PAjuCnrMNtOmmExKku3Wb+/oRS8PHm947zfNevFOzBjTGEhBuSpAIHXBjDQoeNs/Xd2DSFmT0S4Q&#10;KvjCBOv2/KzRtQknesV5lwfBJZRqrcDmPNVSps6i12kVJiTO+hC9zmzjIE3UJy73TlZFcSu9HokX&#10;rJ7w0WL3uTt6Be/ejmYbXz564+btc7+5mZY4KXV5sWweQGRc8t8x/OAzOrTMdAhHMkk4BfxI/lXO&#10;7sprtgcFVVVWINtG/qdvvwEAAP//AwBQSwECLQAUAAYACAAAACEAtoM4kv4AAADhAQAAEwAAAAAA&#10;AAAAAAAAAAAAAAAAW0NvbnRlbnRfVHlwZXNdLnhtbFBLAQItABQABgAIAAAAIQA4/SH/1gAAAJQB&#10;AAALAAAAAAAAAAAAAAAAAC8BAABfcmVscy8ucmVsc1BLAQItABQABgAIAAAAIQAJOt8gDgIAAPcD&#10;AAAOAAAAAAAAAAAAAAAAAC4CAABkcnMvZTJvRG9jLnhtbFBLAQItABQABgAIAAAAIQDdP/Au2gAA&#10;AAUBAAAPAAAAAAAAAAAAAAAAAGgEAABkcnMvZG93bnJldi54bWxQSwUGAAAAAAQABADzAAAAbwUA&#10;AAAA&#10;" stroked="f">
                <v:textbox style="mso-fit-shape-to-text:t">
                  <w:txbxContent>
                    <w:p w14:paraId="56E74940" w14:textId="6E06893F" w:rsidR="00873087" w:rsidRDefault="00873087" w:rsidP="00873087">
                      <w:pPr>
                        <w:jc w:val="center"/>
                        <w:rPr>
                          <w:b/>
                          <w:bCs/>
                          <w:sz w:val="28"/>
                          <w:szCs w:val="28"/>
                        </w:rPr>
                      </w:pPr>
                      <w:r w:rsidRPr="00007329">
                        <w:rPr>
                          <w:b/>
                          <w:bCs/>
                          <w:sz w:val="28"/>
                          <w:szCs w:val="28"/>
                        </w:rPr>
                        <w:t>Homo Ludens</w:t>
                      </w:r>
                      <w:r>
                        <w:rPr>
                          <w:b/>
                          <w:bCs/>
                          <w:sz w:val="28"/>
                          <w:szCs w:val="28"/>
                        </w:rPr>
                        <w:t xml:space="preserve"> – Eine Unterrichtssequenz für Kl. 7/8</w:t>
                      </w:r>
                    </w:p>
                    <w:p w14:paraId="01F1FEB6" w14:textId="77777777" w:rsidR="00873087" w:rsidRDefault="00873087" w:rsidP="00873087">
                      <w:pPr>
                        <w:jc w:val="center"/>
                        <w:rPr>
                          <w:b/>
                          <w:bCs/>
                          <w:sz w:val="28"/>
                          <w:szCs w:val="28"/>
                        </w:rPr>
                      </w:pPr>
                    </w:p>
                    <w:p w14:paraId="3BC53328" w14:textId="77777777" w:rsidR="00873087" w:rsidRPr="00AA04FB" w:rsidRDefault="00873087" w:rsidP="00873087">
                      <w:pPr>
                        <w:jc w:val="center"/>
                      </w:pPr>
                      <w:r w:rsidRPr="00AA04FB">
                        <w:t>von Nelia Stark und Christel Zeile-Elsner</w:t>
                      </w:r>
                    </w:p>
                    <w:p w14:paraId="1748515D" w14:textId="77777777" w:rsidR="00873087" w:rsidRPr="00AA04FB" w:rsidRDefault="00873087" w:rsidP="00873087">
                      <w:pPr>
                        <w:jc w:val="center"/>
                      </w:pPr>
                      <w:r w:rsidRPr="00206439">
                        <w:t>und bei Doppelstunde 3A: Marilia Camargo und Dr. Simon Schäfer</w:t>
                      </w:r>
                    </w:p>
                    <w:p w14:paraId="7F0E205B" w14:textId="014252B1" w:rsidR="00873087" w:rsidRDefault="00873087"/>
                  </w:txbxContent>
                </v:textbox>
                <w10:wrap type="square" anchorx="page"/>
              </v:shape>
            </w:pict>
          </mc:Fallback>
        </mc:AlternateContent>
      </w:r>
    </w:p>
    <w:p w14:paraId="41E03F07" w14:textId="1E24F2F2" w:rsidR="00411C7B" w:rsidRDefault="00411C7B" w:rsidP="00BE4743"/>
    <w:p w14:paraId="0A88F3E7" w14:textId="43018B0E" w:rsidR="00F00CD9" w:rsidRDefault="00F00CD9" w:rsidP="00BE4743"/>
    <w:p w14:paraId="2D408362" w14:textId="77777777" w:rsidR="00F00CD9" w:rsidRDefault="00F00CD9" w:rsidP="00BE4743"/>
    <w:p w14:paraId="14361B4A" w14:textId="77777777" w:rsidR="00873087" w:rsidRDefault="00873087" w:rsidP="00F00CD9">
      <w:pPr>
        <w:rPr>
          <w:b/>
          <w:bCs/>
        </w:rPr>
      </w:pPr>
    </w:p>
    <w:p w14:paraId="6F9B364C" w14:textId="77777777" w:rsidR="00873087" w:rsidRDefault="00873087" w:rsidP="00F00CD9">
      <w:pPr>
        <w:rPr>
          <w:b/>
          <w:bCs/>
        </w:rPr>
      </w:pPr>
    </w:p>
    <w:p w14:paraId="144FD07C" w14:textId="77777777" w:rsidR="00873087" w:rsidRDefault="00873087" w:rsidP="00F00CD9">
      <w:pPr>
        <w:rPr>
          <w:b/>
          <w:bCs/>
        </w:rPr>
      </w:pPr>
    </w:p>
    <w:p w14:paraId="2970FDF7" w14:textId="77777777" w:rsidR="00873087" w:rsidRDefault="00873087" w:rsidP="00F00CD9">
      <w:pPr>
        <w:rPr>
          <w:b/>
          <w:bCs/>
        </w:rPr>
      </w:pPr>
    </w:p>
    <w:p w14:paraId="18A216D4" w14:textId="77777777" w:rsidR="00873087" w:rsidRDefault="00873087" w:rsidP="00F00CD9">
      <w:pPr>
        <w:rPr>
          <w:b/>
          <w:bCs/>
        </w:rPr>
      </w:pPr>
    </w:p>
    <w:p w14:paraId="50D6FD2C" w14:textId="6ECBB9C1" w:rsidR="00E72B53" w:rsidRPr="00E72B53" w:rsidRDefault="00E72B53" w:rsidP="00F00CD9">
      <w:r w:rsidRPr="00E72B53">
        <w:rPr>
          <w:b/>
          <w:bCs/>
        </w:rPr>
        <w:t>ibK</w:t>
      </w:r>
      <w:r w:rsidRPr="00E72B53">
        <w:t xml:space="preserve"> </w:t>
      </w:r>
    </w:p>
    <w:p w14:paraId="207CDB86" w14:textId="77777777" w:rsidR="00E72B53" w:rsidRDefault="00E72B53" w:rsidP="00F00CD9">
      <w:pPr>
        <w:numPr>
          <w:ilvl w:val="0"/>
          <w:numId w:val="28"/>
        </w:numPr>
        <w:tabs>
          <w:tab w:val="clear" w:pos="720"/>
          <w:tab w:val="num" w:pos="0"/>
        </w:tabs>
        <w:ind w:left="426" w:hanging="426"/>
      </w:pPr>
      <w:r w:rsidRPr="00E72B53">
        <w:t xml:space="preserve">3.2.1(1) </w:t>
      </w:r>
      <w:r w:rsidRPr="00E72B53">
        <w:tab/>
        <w:t>… sich mit Fragen nach Identität, Selbstbild, Fremdwahrnehmung und Rollenzuschreibung</w:t>
      </w:r>
      <w:r>
        <w:t xml:space="preserve"> </w:t>
      </w:r>
      <w:r w:rsidRPr="00E72B53">
        <w:t xml:space="preserve">im sozialen Zusammenleben (z.B. Familie, </w:t>
      </w:r>
    </w:p>
    <w:p w14:paraId="62BB5234" w14:textId="5DD91F18" w:rsidR="00E72B53" w:rsidRDefault="00E72B53" w:rsidP="00F00CD9">
      <w:pPr>
        <w:ind w:left="708" w:firstLine="708"/>
      </w:pPr>
      <w:r w:rsidRPr="00E72B53">
        <w:t>Peergroup, soziale Netzwerke) auseinandersetzen</w:t>
      </w:r>
    </w:p>
    <w:p w14:paraId="6D8AD58D" w14:textId="77777777" w:rsidR="00E72B53" w:rsidRPr="00E72B53" w:rsidRDefault="00E72B53" w:rsidP="00F00CD9">
      <w:pPr>
        <w:ind w:left="708" w:firstLine="708"/>
      </w:pPr>
    </w:p>
    <w:p w14:paraId="023624E3" w14:textId="77777777" w:rsidR="00F00CD9" w:rsidRDefault="00E72B53" w:rsidP="00F00CD9">
      <w:pPr>
        <w:numPr>
          <w:ilvl w:val="0"/>
          <w:numId w:val="28"/>
        </w:numPr>
        <w:tabs>
          <w:tab w:val="clear" w:pos="720"/>
          <w:tab w:val="num" w:pos="0"/>
        </w:tabs>
        <w:ind w:left="426" w:hanging="426"/>
      </w:pPr>
      <w:r w:rsidRPr="00E72B53">
        <w:t xml:space="preserve">3.2.1(3) </w:t>
      </w:r>
      <w:r w:rsidRPr="00E72B53">
        <w:tab/>
        <w:t>… Hintergründe krisenhafter Situationen (z.B. Versagensangst, Leistungsdruck, … Sucht) und</w:t>
      </w:r>
      <w:r>
        <w:t xml:space="preserve"> </w:t>
      </w:r>
      <w:r w:rsidRPr="00E72B53">
        <w:t xml:space="preserve">Strategien zu deren Bewältigung </w:t>
      </w:r>
    </w:p>
    <w:p w14:paraId="474D9132" w14:textId="3B8CCCF9" w:rsidR="00E72B53" w:rsidRDefault="00F00CD9" w:rsidP="00F00CD9">
      <w:pPr>
        <w:numPr>
          <w:ilvl w:val="1"/>
          <w:numId w:val="28"/>
        </w:numPr>
      </w:pPr>
      <w:r w:rsidRPr="00E72B53">
        <w:t>E</w:t>
      </w:r>
      <w:r w:rsidR="00E72B53" w:rsidRPr="00E72B53">
        <w:t>ntfalten</w:t>
      </w:r>
    </w:p>
    <w:p w14:paraId="6FEB4C89" w14:textId="77777777" w:rsidR="00E72B53" w:rsidRPr="00E72B53" w:rsidRDefault="00E72B53" w:rsidP="00F00CD9">
      <w:pPr>
        <w:numPr>
          <w:ilvl w:val="1"/>
          <w:numId w:val="28"/>
        </w:numPr>
      </w:pPr>
    </w:p>
    <w:p w14:paraId="05C8121F" w14:textId="23A04FD0" w:rsidR="00E72B53" w:rsidRDefault="00E72B53" w:rsidP="00F00CD9">
      <w:pPr>
        <w:numPr>
          <w:ilvl w:val="0"/>
          <w:numId w:val="28"/>
        </w:numPr>
        <w:tabs>
          <w:tab w:val="clear" w:pos="720"/>
          <w:tab w:val="num" w:pos="0"/>
        </w:tabs>
        <w:ind w:left="426" w:hanging="426"/>
      </w:pPr>
      <w:r w:rsidRPr="00E72B53">
        <w:t xml:space="preserve">3.2.2(3) </w:t>
      </w:r>
      <w:r w:rsidRPr="00E72B53">
        <w:tab/>
        <w:t>… Ursachen von Konflikten analysieren und Perspektiven für konstruktive Lösungen aufzeigen</w:t>
      </w:r>
    </w:p>
    <w:p w14:paraId="5822B2DB" w14:textId="77777777" w:rsidR="00E72B53" w:rsidRPr="00E72B53" w:rsidRDefault="00E72B53" w:rsidP="00F00CD9">
      <w:pPr>
        <w:numPr>
          <w:ilvl w:val="0"/>
          <w:numId w:val="28"/>
        </w:numPr>
        <w:tabs>
          <w:tab w:val="clear" w:pos="720"/>
          <w:tab w:val="num" w:pos="0"/>
        </w:tabs>
        <w:ind w:left="426" w:hanging="426"/>
      </w:pPr>
    </w:p>
    <w:p w14:paraId="676BD267" w14:textId="77777777" w:rsidR="00E72B53" w:rsidRPr="00E72B53" w:rsidRDefault="00E72B53" w:rsidP="00F00CD9">
      <w:pPr>
        <w:numPr>
          <w:ilvl w:val="0"/>
          <w:numId w:val="28"/>
        </w:numPr>
        <w:tabs>
          <w:tab w:val="clear" w:pos="720"/>
          <w:tab w:val="num" w:pos="0"/>
        </w:tabs>
        <w:ind w:left="426" w:hanging="426"/>
      </w:pPr>
      <w:r w:rsidRPr="00E72B53">
        <w:t xml:space="preserve">3.2.5(2) </w:t>
      </w:r>
      <w:r w:rsidRPr="00E72B53">
        <w:tab/>
        <w:t>… Begründungen christlicher Freiheit (z.B. verlorener Sohn, …) darstellen</w:t>
      </w:r>
    </w:p>
    <w:p w14:paraId="7B97AC27" w14:textId="77777777" w:rsidR="00F00CD9" w:rsidRPr="00F00CD9" w:rsidRDefault="00F00CD9" w:rsidP="00F00CD9">
      <w:pPr>
        <w:numPr>
          <w:ilvl w:val="0"/>
          <w:numId w:val="28"/>
        </w:numPr>
        <w:tabs>
          <w:tab w:val="clear" w:pos="720"/>
          <w:tab w:val="num" w:pos="0"/>
        </w:tabs>
        <w:ind w:left="426" w:hanging="426"/>
      </w:pPr>
    </w:p>
    <w:p w14:paraId="0AC00A7C" w14:textId="77777777" w:rsidR="00F00CD9" w:rsidRDefault="00F00CD9" w:rsidP="00F00CD9">
      <w:pPr>
        <w:rPr>
          <w:b/>
          <w:bCs/>
        </w:rPr>
      </w:pPr>
    </w:p>
    <w:p w14:paraId="2E739A87" w14:textId="0BC11E9C" w:rsidR="00E72B53" w:rsidRPr="00E72B53" w:rsidRDefault="00E72B53" w:rsidP="00F00CD9">
      <w:r w:rsidRPr="00E72B53">
        <w:rPr>
          <w:b/>
          <w:bCs/>
        </w:rPr>
        <w:t xml:space="preserve">pbK </w:t>
      </w:r>
    </w:p>
    <w:p w14:paraId="6CC4A81D" w14:textId="77777777" w:rsidR="00F00CD9" w:rsidRDefault="00E72B53" w:rsidP="00F00CD9">
      <w:pPr>
        <w:numPr>
          <w:ilvl w:val="0"/>
          <w:numId w:val="28"/>
        </w:numPr>
        <w:tabs>
          <w:tab w:val="clear" w:pos="720"/>
          <w:tab w:val="num" w:pos="0"/>
        </w:tabs>
        <w:ind w:left="426" w:hanging="426"/>
      </w:pPr>
      <w:r w:rsidRPr="00E72B53">
        <w:t xml:space="preserve">2.2(4) </w:t>
      </w:r>
      <w:r w:rsidRPr="00E72B53">
        <w:tab/>
        <w:t xml:space="preserve">… den Geltungsanspruch biblischer und theologischer Texte erläutern und sie in Beziehung </w:t>
      </w:r>
      <w:r w:rsidR="00F00CD9">
        <w:t xml:space="preserve">zum </w:t>
      </w:r>
      <w:r w:rsidRPr="00E72B53">
        <w:t>eigenen Leben und zur</w:t>
      </w:r>
      <w:r w:rsidR="00F00CD9">
        <w:t xml:space="preserve"> </w:t>
      </w:r>
      <w:proofErr w:type="spellStart"/>
      <w:r w:rsidRPr="00E72B53">
        <w:t>gesellschaft</w:t>
      </w:r>
      <w:proofErr w:type="spellEnd"/>
      <w:r w:rsidR="00F00CD9">
        <w:t>-</w:t>
      </w:r>
    </w:p>
    <w:p w14:paraId="23FBF01B" w14:textId="7B95709F" w:rsidR="00E72B53" w:rsidRPr="00E72B53" w:rsidRDefault="00F00CD9" w:rsidP="00F00CD9">
      <w:pPr>
        <w:numPr>
          <w:ilvl w:val="1"/>
          <w:numId w:val="28"/>
        </w:numPr>
        <w:tabs>
          <w:tab w:val="num" w:pos="0"/>
        </w:tabs>
        <w:ind w:left="426" w:hanging="426"/>
      </w:pPr>
      <w:r>
        <w:tab/>
      </w:r>
      <w:proofErr w:type="spellStart"/>
      <w:r>
        <w:t>l</w:t>
      </w:r>
      <w:r w:rsidR="00E72B53" w:rsidRPr="00E72B53">
        <w:t>ichen</w:t>
      </w:r>
      <w:proofErr w:type="spellEnd"/>
      <w:r w:rsidR="00E72B53" w:rsidRPr="00E72B53">
        <w:t xml:space="preserve"> Wirklichkeit setzen</w:t>
      </w:r>
    </w:p>
    <w:p w14:paraId="5C7BDA5F" w14:textId="77777777" w:rsidR="00F00CD9" w:rsidRDefault="00F00CD9" w:rsidP="00E72B53">
      <w:pPr>
        <w:rPr>
          <w:b/>
          <w:bCs/>
        </w:rPr>
      </w:pPr>
    </w:p>
    <w:p w14:paraId="62B9C4D6" w14:textId="77777777" w:rsidR="00F00CD9" w:rsidRDefault="00F00CD9" w:rsidP="00E72B53">
      <w:pPr>
        <w:rPr>
          <w:b/>
          <w:bCs/>
        </w:rPr>
      </w:pPr>
    </w:p>
    <w:p w14:paraId="13370517" w14:textId="463462A9" w:rsidR="00E72B53" w:rsidRPr="00E72B53" w:rsidRDefault="00E72B53" w:rsidP="00E72B53">
      <w:r w:rsidRPr="00E72B53">
        <w:rPr>
          <w:b/>
          <w:bCs/>
        </w:rPr>
        <w:t>Leitperspektiven</w:t>
      </w:r>
      <w:r w:rsidRPr="00E72B53">
        <w:t xml:space="preserve"> </w:t>
      </w:r>
      <w:r w:rsidRPr="00E72B53">
        <w:tab/>
      </w:r>
    </w:p>
    <w:p w14:paraId="40CB0F8F" w14:textId="77777777" w:rsidR="00E72B53" w:rsidRPr="00E72B53" w:rsidRDefault="00E72B53" w:rsidP="00E72B53">
      <w:r w:rsidRPr="00E72B53">
        <w:tab/>
        <w:t>Medienbildung; Prävention und Gesundheitsförderung</w:t>
      </w:r>
    </w:p>
    <w:p w14:paraId="76DEA962" w14:textId="1D28D777" w:rsidR="00FD436D" w:rsidRDefault="00FD436D"/>
    <w:p w14:paraId="27E88437" w14:textId="77777777" w:rsidR="00F00CD9" w:rsidRDefault="00F00CD9" w:rsidP="000C0D3C">
      <w:pPr>
        <w:pStyle w:val="Listenabsatz"/>
        <w:ind w:left="0"/>
        <w:rPr>
          <w:b/>
          <w:bCs/>
        </w:rPr>
      </w:pPr>
      <w:r>
        <w:rPr>
          <w:b/>
          <w:bCs/>
        </w:rPr>
        <w:br w:type="page"/>
      </w:r>
    </w:p>
    <w:p w14:paraId="42DEA5E1" w14:textId="2D260DB4" w:rsidR="000C0D3C" w:rsidRPr="000C0D3C" w:rsidRDefault="000C0D3C" w:rsidP="000C0D3C">
      <w:pPr>
        <w:pStyle w:val="Listenabsatz"/>
        <w:ind w:left="0"/>
        <w:rPr>
          <w:b/>
          <w:bCs/>
        </w:rPr>
      </w:pPr>
      <w:r w:rsidRPr="000C0D3C">
        <w:rPr>
          <w:b/>
          <w:bCs/>
        </w:rPr>
        <w:lastRenderedPageBreak/>
        <w:t xml:space="preserve">1. Doppelstunde: </w:t>
      </w:r>
      <w:r w:rsidR="005A55C7">
        <w:rPr>
          <w:b/>
          <w:bCs/>
        </w:rPr>
        <w:t>Homo ludens (Eryk und sein Avatar)</w:t>
      </w:r>
    </w:p>
    <w:p w14:paraId="6172FA79" w14:textId="50D42D9B" w:rsidR="000C0D3C" w:rsidRDefault="005F3671" w:rsidP="000C0D3C">
      <w:pPr>
        <w:pStyle w:val="Listenabsatz"/>
      </w:pPr>
      <w:r>
        <w:t xml:space="preserve"> </w:t>
      </w:r>
    </w:p>
    <w:tbl>
      <w:tblPr>
        <w:tblStyle w:val="Tabellenraster"/>
        <w:tblW w:w="14312" w:type="dxa"/>
        <w:tblLook w:val="04A0" w:firstRow="1" w:lastRow="0" w:firstColumn="1" w:lastColumn="0" w:noHBand="0" w:noVBand="1"/>
      </w:tblPr>
      <w:tblGrid>
        <w:gridCol w:w="1362"/>
        <w:gridCol w:w="9973"/>
        <w:gridCol w:w="1701"/>
        <w:gridCol w:w="1276"/>
      </w:tblGrid>
      <w:tr w:rsidR="00FA5AD5" w14:paraId="7C2936AA" w14:textId="4BDFEAE0" w:rsidTr="00156E8A">
        <w:tc>
          <w:tcPr>
            <w:tcW w:w="1362" w:type="dxa"/>
            <w:tcBorders>
              <w:bottom w:val="single" w:sz="4" w:space="0" w:color="auto"/>
            </w:tcBorders>
          </w:tcPr>
          <w:p w14:paraId="64DF9495" w14:textId="63C5CC7E" w:rsidR="00FA5AD5" w:rsidRDefault="00521938">
            <w:r>
              <w:t>Phase</w:t>
            </w:r>
          </w:p>
        </w:tc>
        <w:tc>
          <w:tcPr>
            <w:tcW w:w="9973" w:type="dxa"/>
            <w:tcBorders>
              <w:bottom w:val="single" w:sz="4" w:space="0" w:color="auto"/>
            </w:tcBorders>
          </w:tcPr>
          <w:p w14:paraId="705412DC" w14:textId="0942FD36" w:rsidR="00FA5AD5" w:rsidRDefault="00FA5AD5" w:rsidP="00EF3464">
            <w:pPr>
              <w:jc w:val="center"/>
            </w:pPr>
            <w:r>
              <w:t>Verlauf</w:t>
            </w:r>
          </w:p>
        </w:tc>
        <w:tc>
          <w:tcPr>
            <w:tcW w:w="1701" w:type="dxa"/>
            <w:tcBorders>
              <w:bottom w:val="single" w:sz="4" w:space="0" w:color="auto"/>
            </w:tcBorders>
          </w:tcPr>
          <w:p w14:paraId="64646FFD" w14:textId="7126ED39" w:rsidR="00FA5AD5" w:rsidRDefault="00521938">
            <w:r>
              <w:t>Sozialform</w:t>
            </w:r>
          </w:p>
        </w:tc>
        <w:tc>
          <w:tcPr>
            <w:tcW w:w="1276" w:type="dxa"/>
            <w:tcBorders>
              <w:bottom w:val="single" w:sz="4" w:space="0" w:color="auto"/>
            </w:tcBorders>
          </w:tcPr>
          <w:p w14:paraId="68427501" w14:textId="72FB8F95" w:rsidR="00FA5AD5" w:rsidRDefault="00521938">
            <w:r>
              <w:t>Medien</w:t>
            </w:r>
          </w:p>
        </w:tc>
      </w:tr>
      <w:tr w:rsidR="00FA5AD5" w:rsidRPr="00B55133" w14:paraId="45AD84A4" w14:textId="588F9B34" w:rsidTr="00156E8A">
        <w:tc>
          <w:tcPr>
            <w:tcW w:w="1362" w:type="dxa"/>
            <w:tcBorders>
              <w:bottom w:val="nil"/>
            </w:tcBorders>
          </w:tcPr>
          <w:p w14:paraId="45C71B3E" w14:textId="77777777" w:rsidR="00FA5AD5" w:rsidRDefault="00FA5AD5">
            <w:r>
              <w:t>Einstieg</w:t>
            </w:r>
          </w:p>
          <w:p w14:paraId="54231E54" w14:textId="74A67C65" w:rsidR="00E63D68" w:rsidRDefault="00E63D68">
            <w:r w:rsidRPr="00007329">
              <w:t>2</w:t>
            </w:r>
            <w:r w:rsidR="00225A0D" w:rsidRPr="00007329">
              <w:t>0‘</w:t>
            </w:r>
          </w:p>
        </w:tc>
        <w:tc>
          <w:tcPr>
            <w:tcW w:w="9973" w:type="dxa"/>
            <w:tcBorders>
              <w:bottom w:val="nil"/>
            </w:tcBorders>
          </w:tcPr>
          <w:p w14:paraId="0D4ECFB1" w14:textId="26A3B49A" w:rsidR="00FA5AD5" w:rsidRPr="000C0D3C" w:rsidRDefault="00FA5AD5" w:rsidP="003868DE">
            <w:pPr>
              <w:pStyle w:val="Listenabsatz"/>
              <w:numPr>
                <w:ilvl w:val="0"/>
                <w:numId w:val="1"/>
              </w:numPr>
              <w:ind w:left="374" w:hanging="283"/>
            </w:pPr>
            <w:r w:rsidRPr="00182AF9">
              <w:rPr>
                <w:i/>
                <w:iCs/>
              </w:rPr>
              <w:t>TA:</w:t>
            </w:r>
            <w:r w:rsidRPr="000C0D3C">
              <w:t xml:space="preserve"> </w:t>
            </w:r>
            <w:r w:rsidRPr="00A80186">
              <w:rPr>
                <w:color w:val="4472C4" w:themeColor="accent1"/>
              </w:rPr>
              <w:t xml:space="preserve">Homo ludens – der Mensch entwickelt seine Fähigkeiten, indem er spielt </w:t>
            </w:r>
            <w:r w:rsidRPr="000C0D3C">
              <w:t>(</w:t>
            </w:r>
            <w:r w:rsidR="00854601">
              <w:t xml:space="preserve">nach </w:t>
            </w:r>
            <w:r w:rsidRPr="000C0D3C">
              <w:t>Johan Huizinga)</w:t>
            </w:r>
          </w:p>
          <w:p w14:paraId="7B5E9278" w14:textId="6C504A46" w:rsidR="00FA5AD5" w:rsidRPr="000C0D3C" w:rsidRDefault="00FA5AD5" w:rsidP="003868DE">
            <w:pPr>
              <w:pStyle w:val="Listenabsatz"/>
              <w:ind w:left="374"/>
            </w:pPr>
            <w:r w:rsidRPr="000C0D3C">
              <w:t>Habt ihr eine Idee, was damit ausgedrückt werden soll?</w:t>
            </w:r>
          </w:p>
          <w:p w14:paraId="624F5F0B" w14:textId="5884E48A" w:rsidR="00FA5AD5" w:rsidRPr="000C0D3C" w:rsidRDefault="00FA5AD5" w:rsidP="009D46BA">
            <w:pPr>
              <w:ind w:left="374" w:hanging="283"/>
            </w:pPr>
            <w:r w:rsidRPr="000C0D3C">
              <w:t xml:space="preserve">     </w:t>
            </w:r>
            <w:r w:rsidRPr="000C0D3C">
              <w:sym w:font="Wingdings 3" w:char="F067"/>
            </w:r>
            <w:r w:rsidRPr="000C0D3C">
              <w:t xml:space="preserve"> Würdet ihr das für euch bestätigen?</w:t>
            </w:r>
          </w:p>
        </w:tc>
        <w:tc>
          <w:tcPr>
            <w:tcW w:w="1701" w:type="dxa"/>
            <w:tcBorders>
              <w:bottom w:val="nil"/>
            </w:tcBorders>
          </w:tcPr>
          <w:p w14:paraId="6C32065A" w14:textId="0BA1514B" w:rsidR="00FA5AD5" w:rsidRDefault="00FA5AD5">
            <w:r>
              <w:t>UG</w:t>
            </w:r>
          </w:p>
          <w:p w14:paraId="3BC04456" w14:textId="77777777" w:rsidR="00FA5AD5" w:rsidRDefault="00FA5AD5"/>
          <w:p w14:paraId="5E1C9EBD" w14:textId="77777777" w:rsidR="00FA5AD5" w:rsidRDefault="00FA5AD5"/>
          <w:p w14:paraId="70C2E937" w14:textId="77777777" w:rsidR="00FA5AD5" w:rsidRDefault="00FA5AD5">
            <w:pPr>
              <w:rPr>
                <w:lang w:val="nl-NL"/>
              </w:rPr>
            </w:pPr>
          </w:p>
          <w:p w14:paraId="19FE23BB" w14:textId="1E795DE7" w:rsidR="00FA5AD5" w:rsidRPr="00C95948" w:rsidRDefault="00FA5AD5" w:rsidP="00AD7296">
            <w:pPr>
              <w:rPr>
                <w:lang w:val="nl-NL"/>
              </w:rPr>
            </w:pPr>
          </w:p>
        </w:tc>
        <w:tc>
          <w:tcPr>
            <w:tcW w:w="1276" w:type="dxa"/>
            <w:tcBorders>
              <w:bottom w:val="nil"/>
            </w:tcBorders>
          </w:tcPr>
          <w:p w14:paraId="642E9AF3" w14:textId="77777777" w:rsidR="00FA5AD5" w:rsidRDefault="00FA5AD5" w:rsidP="00FA5AD5">
            <w:r>
              <w:t>Tafel</w:t>
            </w:r>
          </w:p>
          <w:p w14:paraId="1841ECB0" w14:textId="77777777" w:rsidR="00FA5AD5" w:rsidRDefault="00FA5AD5"/>
        </w:tc>
      </w:tr>
      <w:tr w:rsidR="009D46BA" w:rsidRPr="00B55133" w14:paraId="58AF9134" w14:textId="77777777" w:rsidTr="00156E8A">
        <w:tc>
          <w:tcPr>
            <w:tcW w:w="1362" w:type="dxa"/>
            <w:tcBorders>
              <w:top w:val="nil"/>
              <w:bottom w:val="nil"/>
            </w:tcBorders>
          </w:tcPr>
          <w:p w14:paraId="4B54B20C" w14:textId="77777777" w:rsidR="009D46BA" w:rsidRDefault="009D46BA"/>
        </w:tc>
        <w:tc>
          <w:tcPr>
            <w:tcW w:w="9973" w:type="dxa"/>
            <w:tcBorders>
              <w:top w:val="nil"/>
              <w:bottom w:val="nil"/>
            </w:tcBorders>
          </w:tcPr>
          <w:p w14:paraId="230C0EDD" w14:textId="579537FF" w:rsidR="009D46BA" w:rsidRPr="000C0D3C" w:rsidRDefault="009D46BA" w:rsidP="00AF65AA">
            <w:pPr>
              <w:pStyle w:val="Listenabsatz"/>
              <w:numPr>
                <w:ilvl w:val="0"/>
                <w:numId w:val="1"/>
              </w:numPr>
              <w:ind w:left="374" w:hanging="283"/>
            </w:pPr>
            <w:r w:rsidRPr="000C0D3C">
              <w:t>Welche Spiele spielt ihr gerne?</w:t>
            </w:r>
          </w:p>
          <w:p w14:paraId="6798EAA7" w14:textId="77777777" w:rsidR="00452CC9" w:rsidRDefault="009D46BA" w:rsidP="00452CC9">
            <w:pPr>
              <w:pStyle w:val="Listenabsatz"/>
              <w:ind w:left="374"/>
            </w:pPr>
            <w:r w:rsidRPr="000C0D3C">
              <w:sym w:font="Wingdings 3" w:char="F067"/>
            </w:r>
            <w:r w:rsidRPr="000C0D3C">
              <w:t xml:space="preserve"> Wa</w:t>
            </w:r>
            <w:r>
              <w:t>rum gerade diese</w:t>
            </w:r>
            <w:r w:rsidRPr="000C0D3C">
              <w:t xml:space="preserve">? </w:t>
            </w:r>
          </w:p>
          <w:p w14:paraId="4AB0A881" w14:textId="631995E9" w:rsidR="00452CC9" w:rsidRPr="00452CC9" w:rsidRDefault="00452CC9" w:rsidP="00452CC9">
            <w:pPr>
              <w:pStyle w:val="Listenabsatz"/>
              <w:ind w:left="374"/>
            </w:pPr>
            <w:r w:rsidRPr="00452CC9">
              <w:rPr>
                <w:i/>
                <w:iCs/>
              </w:rPr>
              <w:t>Austausch in Murmelgruppen, dann Sichern an Tafel:</w:t>
            </w:r>
          </w:p>
          <w:p w14:paraId="6ACBD1B0" w14:textId="77777777" w:rsidR="00452CC9" w:rsidRDefault="00452CC9" w:rsidP="00452CC9">
            <w:pPr>
              <w:pStyle w:val="Listenabsatz"/>
              <w:ind w:left="374"/>
              <w:rPr>
                <w:i/>
                <w:iCs/>
              </w:rPr>
            </w:pPr>
          </w:p>
          <w:p w14:paraId="24A4D562" w14:textId="706EEECB" w:rsidR="009D46BA" w:rsidRPr="00452CC9" w:rsidRDefault="009D46BA" w:rsidP="00452CC9">
            <w:pPr>
              <w:pStyle w:val="Listenabsatz"/>
              <w:ind w:left="374"/>
            </w:pPr>
            <w:r w:rsidRPr="00452CC9">
              <w:rPr>
                <w:i/>
                <w:iCs/>
              </w:rPr>
              <w:t>TA:</w:t>
            </w:r>
          </w:p>
          <w:p w14:paraId="629AE5DE" w14:textId="77777777" w:rsidR="009D46BA" w:rsidRPr="00A80186" w:rsidRDefault="009D46BA" w:rsidP="009D46BA">
            <w:pPr>
              <w:pStyle w:val="Listenabsatz"/>
              <w:ind w:left="374"/>
              <w:rPr>
                <w:color w:val="4472C4" w:themeColor="accent1"/>
              </w:rPr>
            </w:pPr>
            <w:r>
              <w:rPr>
                <w:color w:val="4472C4" w:themeColor="accent1"/>
              </w:rPr>
              <w:t>Bedeutung</w:t>
            </w:r>
            <w:r w:rsidRPr="00A80186">
              <w:rPr>
                <w:color w:val="4472C4" w:themeColor="accent1"/>
              </w:rPr>
              <w:t xml:space="preserve"> von Spielen:</w:t>
            </w:r>
          </w:p>
          <w:p w14:paraId="6B716A9C" w14:textId="77777777" w:rsidR="009D46BA" w:rsidRPr="00A80186" w:rsidRDefault="009D46BA" w:rsidP="009D46BA">
            <w:pPr>
              <w:pStyle w:val="Listenabsatz"/>
              <w:ind w:left="374"/>
              <w:rPr>
                <w:color w:val="4472C4" w:themeColor="accent1"/>
              </w:rPr>
            </w:pPr>
            <w:r w:rsidRPr="00A80186">
              <w:rPr>
                <w:color w:val="4472C4" w:themeColor="accent1"/>
              </w:rPr>
              <w:t>Unterhaltung, Spaß, Wettkampf, Erfolg, Gemeinschaft, Gefühle ausleben, die man im echten Leben nicht ausleben kann, ...</w:t>
            </w:r>
          </w:p>
          <w:p w14:paraId="0B3F60B0" w14:textId="64AE710E" w:rsidR="00452CC9" w:rsidRPr="009D46BA" w:rsidRDefault="00452CC9" w:rsidP="009D46BA">
            <w:pPr>
              <w:rPr>
                <w:i/>
                <w:iCs/>
              </w:rPr>
            </w:pPr>
          </w:p>
        </w:tc>
        <w:tc>
          <w:tcPr>
            <w:tcW w:w="1701" w:type="dxa"/>
            <w:tcBorders>
              <w:top w:val="nil"/>
              <w:bottom w:val="nil"/>
            </w:tcBorders>
          </w:tcPr>
          <w:p w14:paraId="196CE9C0" w14:textId="2BA932C7" w:rsidR="009D46BA" w:rsidRDefault="009D46BA" w:rsidP="009D46BA">
            <w:r w:rsidRPr="00B55133">
              <w:rPr>
                <w:lang w:val="nl-NL"/>
              </w:rPr>
              <w:t>Murmel</w:t>
            </w:r>
            <w:r w:rsidR="009C6F52">
              <w:rPr>
                <w:lang w:val="nl-NL"/>
              </w:rPr>
              <w:t>-gruppen</w:t>
            </w:r>
          </w:p>
        </w:tc>
        <w:tc>
          <w:tcPr>
            <w:tcW w:w="1276" w:type="dxa"/>
            <w:tcBorders>
              <w:top w:val="nil"/>
              <w:bottom w:val="nil"/>
            </w:tcBorders>
          </w:tcPr>
          <w:p w14:paraId="02502BDE" w14:textId="77777777" w:rsidR="009D46BA" w:rsidRDefault="009D46BA" w:rsidP="00FA5AD5"/>
        </w:tc>
      </w:tr>
      <w:tr w:rsidR="009D46BA" w:rsidRPr="00B55133" w14:paraId="26EE6523" w14:textId="77777777" w:rsidTr="00156E8A">
        <w:tc>
          <w:tcPr>
            <w:tcW w:w="1362" w:type="dxa"/>
            <w:tcBorders>
              <w:top w:val="nil"/>
              <w:bottom w:val="single" w:sz="4" w:space="0" w:color="auto"/>
            </w:tcBorders>
          </w:tcPr>
          <w:p w14:paraId="5F9BE645" w14:textId="77777777" w:rsidR="009D46BA" w:rsidRDefault="009D46BA"/>
        </w:tc>
        <w:tc>
          <w:tcPr>
            <w:tcW w:w="9973" w:type="dxa"/>
            <w:tcBorders>
              <w:top w:val="nil"/>
              <w:bottom w:val="single" w:sz="4" w:space="0" w:color="auto"/>
            </w:tcBorders>
          </w:tcPr>
          <w:p w14:paraId="4CD0A935" w14:textId="27DAD215" w:rsidR="009D46BA" w:rsidRPr="000C0D3C" w:rsidRDefault="009D46BA" w:rsidP="009D46BA">
            <w:pPr>
              <w:pStyle w:val="Listenabsatz"/>
              <w:numPr>
                <w:ilvl w:val="0"/>
                <w:numId w:val="1"/>
              </w:numPr>
              <w:ind w:left="374" w:hanging="283"/>
            </w:pPr>
            <w:r w:rsidRPr="000C0D3C">
              <w:t>Ihr habt unterschiedliche Spiele genannt, darunter auch Computerspiele. Gibt es Unterschiede zu analogen Spielen in dem, was sie euch geben?</w:t>
            </w:r>
          </w:p>
          <w:p w14:paraId="7BF827FF" w14:textId="00A17C7C" w:rsidR="009D46BA" w:rsidRDefault="009D46BA" w:rsidP="009D46BA">
            <w:pPr>
              <w:pStyle w:val="Listenabsatz"/>
              <w:ind w:left="374"/>
            </w:pPr>
            <w:r w:rsidRPr="000C0D3C">
              <w:sym w:font="Wingdings 3" w:char="F067"/>
            </w:r>
            <w:r w:rsidRPr="000C0D3C">
              <w:t xml:space="preserve"> Worin besteht </w:t>
            </w:r>
            <w:r w:rsidR="00452CC9">
              <w:t xml:space="preserve">nach </w:t>
            </w:r>
            <w:r w:rsidRPr="000C0D3C">
              <w:t>eurer Meinung/Erfahrung der</w:t>
            </w:r>
            <w:r>
              <w:t xml:space="preserve"> </w:t>
            </w:r>
            <w:r w:rsidRPr="000C0D3C">
              <w:t>besondere Kick beim Gaming?</w:t>
            </w:r>
          </w:p>
          <w:p w14:paraId="7A23685B" w14:textId="77777777" w:rsidR="009D46BA" w:rsidRDefault="009D46BA" w:rsidP="009D46BA">
            <w:pPr>
              <w:pStyle w:val="Listenabsatz"/>
              <w:ind w:left="374"/>
              <w:rPr>
                <w:i/>
                <w:iCs/>
              </w:rPr>
            </w:pPr>
          </w:p>
          <w:p w14:paraId="4140922D" w14:textId="2838352A" w:rsidR="009D46BA" w:rsidRDefault="009D46BA" w:rsidP="00452CC9">
            <w:pPr>
              <w:pStyle w:val="Listenabsatz"/>
              <w:ind w:left="374"/>
              <w:rPr>
                <w:i/>
                <w:iCs/>
              </w:rPr>
            </w:pPr>
            <w:r w:rsidRPr="00A80186">
              <w:rPr>
                <w:i/>
                <w:iCs/>
                <w:color w:val="4472C4" w:themeColor="accent1"/>
              </w:rPr>
              <w:t>Ggf. TA ergänzen</w:t>
            </w:r>
          </w:p>
          <w:p w14:paraId="7ADDC472" w14:textId="6FBD039D" w:rsidR="00E44F2C" w:rsidRPr="009D46BA" w:rsidRDefault="00E44F2C" w:rsidP="009D46BA">
            <w:pPr>
              <w:rPr>
                <w:i/>
                <w:iCs/>
              </w:rPr>
            </w:pPr>
          </w:p>
        </w:tc>
        <w:tc>
          <w:tcPr>
            <w:tcW w:w="1701" w:type="dxa"/>
            <w:tcBorders>
              <w:top w:val="nil"/>
              <w:bottom w:val="single" w:sz="4" w:space="0" w:color="auto"/>
            </w:tcBorders>
          </w:tcPr>
          <w:p w14:paraId="28C65262" w14:textId="4B1E4E4B" w:rsidR="009D46BA" w:rsidRDefault="00452CC9">
            <w:r>
              <w:t>UG</w:t>
            </w:r>
          </w:p>
        </w:tc>
        <w:tc>
          <w:tcPr>
            <w:tcW w:w="1276" w:type="dxa"/>
            <w:tcBorders>
              <w:top w:val="nil"/>
              <w:bottom w:val="single" w:sz="4" w:space="0" w:color="auto"/>
            </w:tcBorders>
          </w:tcPr>
          <w:p w14:paraId="5B5354F0" w14:textId="77777777" w:rsidR="009D46BA" w:rsidRDefault="009D46BA" w:rsidP="00FA5AD5"/>
        </w:tc>
      </w:tr>
      <w:tr w:rsidR="00FA5AD5" w14:paraId="626A790C" w14:textId="3421EAC3" w:rsidTr="00156E8A">
        <w:tc>
          <w:tcPr>
            <w:tcW w:w="1362" w:type="dxa"/>
            <w:tcBorders>
              <w:bottom w:val="nil"/>
            </w:tcBorders>
          </w:tcPr>
          <w:p w14:paraId="7B2C9862" w14:textId="77777777" w:rsidR="00E63D68" w:rsidRDefault="00FA5AD5">
            <w:r>
              <w:t>Erarbeitung</w:t>
            </w:r>
          </w:p>
          <w:p w14:paraId="2CC65AE6" w14:textId="1B623134" w:rsidR="00FA5AD5" w:rsidRPr="00B55133" w:rsidRDefault="00FA5AD5">
            <w:r>
              <w:t xml:space="preserve"> </w:t>
            </w:r>
            <w:r w:rsidR="00225A0D" w:rsidRPr="00007329">
              <w:t>50‘</w:t>
            </w:r>
          </w:p>
        </w:tc>
        <w:tc>
          <w:tcPr>
            <w:tcW w:w="9973" w:type="dxa"/>
            <w:tcBorders>
              <w:bottom w:val="nil"/>
            </w:tcBorders>
          </w:tcPr>
          <w:p w14:paraId="201A826D" w14:textId="4107BE80" w:rsidR="00FA5AD5" w:rsidRPr="00182AF9" w:rsidRDefault="00FA5AD5" w:rsidP="003868DE">
            <w:pPr>
              <w:pStyle w:val="Listenabsatz"/>
              <w:numPr>
                <w:ilvl w:val="0"/>
                <w:numId w:val="2"/>
              </w:numPr>
              <w:ind w:left="374" w:hanging="283"/>
              <w:rPr>
                <w:i/>
                <w:iCs/>
              </w:rPr>
            </w:pPr>
            <w:r w:rsidRPr="00182AF9">
              <w:rPr>
                <w:i/>
                <w:iCs/>
              </w:rPr>
              <w:t xml:space="preserve">Meinungslinie (SuS positionieren sich): </w:t>
            </w:r>
          </w:p>
          <w:p w14:paraId="600396FC" w14:textId="77777777" w:rsidR="00C32F73" w:rsidRDefault="00FA5AD5" w:rsidP="00C32F73">
            <w:pPr>
              <w:pStyle w:val="Listenabsatz"/>
              <w:ind w:left="374"/>
              <w:rPr>
                <w:color w:val="4472C4" w:themeColor="accent1"/>
              </w:rPr>
            </w:pPr>
            <w:r w:rsidRPr="00182AF9">
              <w:rPr>
                <w:i/>
                <w:iCs/>
              </w:rPr>
              <w:t>TA</w:t>
            </w:r>
            <w:r w:rsidR="00E44875" w:rsidRPr="00182AF9">
              <w:rPr>
                <w:i/>
                <w:iCs/>
              </w:rPr>
              <w:t>/Gegenüberliegende Wände</w:t>
            </w:r>
            <w:r w:rsidRPr="00182AF9">
              <w:rPr>
                <w:i/>
                <w:iCs/>
              </w:rPr>
              <w:t>:</w:t>
            </w:r>
            <w:r>
              <w:br/>
            </w:r>
            <w:r w:rsidRPr="00A80186">
              <w:rPr>
                <w:color w:val="4472C4" w:themeColor="accent1"/>
              </w:rPr>
              <w:t xml:space="preserve">Computerspiele </w:t>
            </w:r>
            <w:r>
              <w:rPr>
                <w:color w:val="4472C4" w:themeColor="accent1"/>
              </w:rPr>
              <w:t xml:space="preserve">  </w:t>
            </w:r>
          </w:p>
          <w:p w14:paraId="2B975145" w14:textId="738A8AB5" w:rsidR="005E3E9C" w:rsidRDefault="00FA5AD5" w:rsidP="005E3E9C">
            <w:pPr>
              <w:pStyle w:val="Listenabsatz"/>
              <w:ind w:left="374"/>
              <w:rPr>
                <w:color w:val="4472C4" w:themeColor="accent1"/>
                <w:highlight w:val="yellow"/>
              </w:rPr>
            </w:pPr>
            <w:r w:rsidRPr="00007329">
              <w:rPr>
                <w:color w:val="4472C4" w:themeColor="accent1"/>
              </w:rPr>
              <w:t xml:space="preserve">hindern am richtigen Leben </w:t>
            </w:r>
            <w:proofErr w:type="gramStart"/>
            <w:r w:rsidR="00C32F73" w:rsidRPr="00007329">
              <w:rPr>
                <w:color w:val="4472C4" w:themeColor="accent1"/>
              </w:rPr>
              <w:t>---------</w:t>
            </w:r>
            <w:r w:rsidRPr="00007329">
              <w:rPr>
                <w:color w:val="4472C4" w:themeColor="accent1"/>
              </w:rPr>
              <w:t>------------------</w:t>
            </w:r>
            <w:r w:rsidR="00C32F73" w:rsidRPr="00007329">
              <w:rPr>
                <w:color w:val="4472C4" w:themeColor="accent1"/>
              </w:rPr>
              <w:t>-------------------</w:t>
            </w:r>
            <w:r w:rsidRPr="00007329">
              <w:rPr>
                <w:color w:val="4472C4" w:themeColor="accent1"/>
              </w:rPr>
              <w:t xml:space="preserve">- </w:t>
            </w:r>
            <w:r w:rsidR="00C32F73" w:rsidRPr="00007329">
              <w:rPr>
                <w:color w:val="4472C4" w:themeColor="accent1"/>
              </w:rPr>
              <w:t xml:space="preserve"> </w:t>
            </w:r>
            <w:r w:rsidRPr="00007329">
              <w:rPr>
                <w:color w:val="4472C4" w:themeColor="accent1"/>
              </w:rPr>
              <w:t>helfen</w:t>
            </w:r>
            <w:proofErr w:type="gramEnd"/>
            <w:r w:rsidRPr="00007329">
              <w:rPr>
                <w:color w:val="4472C4" w:themeColor="accent1"/>
              </w:rPr>
              <w:t xml:space="preserve"> zum richtigen Leben</w:t>
            </w:r>
          </w:p>
          <w:p w14:paraId="4B82E2F0" w14:textId="77777777" w:rsidR="00477EEA" w:rsidRDefault="00477EEA" w:rsidP="005E3E9C">
            <w:pPr>
              <w:pStyle w:val="Listenabsatz"/>
              <w:ind w:left="374"/>
              <w:rPr>
                <w:i/>
                <w:iCs/>
                <w:highlight w:val="yellow"/>
              </w:rPr>
            </w:pPr>
          </w:p>
          <w:p w14:paraId="23A8ED60" w14:textId="1DFF7F49" w:rsidR="00E63D68" w:rsidRPr="005E3E9C" w:rsidRDefault="00E63D68" w:rsidP="005E3E9C">
            <w:pPr>
              <w:pStyle w:val="Listenabsatz"/>
              <w:ind w:left="374"/>
              <w:rPr>
                <w:color w:val="4472C4" w:themeColor="accent1"/>
              </w:rPr>
            </w:pPr>
            <w:r w:rsidRPr="00007329">
              <w:rPr>
                <w:i/>
                <w:iCs/>
              </w:rPr>
              <w:t xml:space="preserve">Einige SuS </w:t>
            </w:r>
            <w:r w:rsidR="00477EEA" w:rsidRPr="00007329">
              <w:rPr>
                <w:i/>
                <w:iCs/>
              </w:rPr>
              <w:t>begründ</w:t>
            </w:r>
            <w:r w:rsidR="00707633" w:rsidRPr="00007329">
              <w:rPr>
                <w:i/>
                <w:iCs/>
              </w:rPr>
              <w:t>en ihre Positionierung.</w:t>
            </w:r>
          </w:p>
          <w:p w14:paraId="509A02CB" w14:textId="26EEC0C0" w:rsidR="00FA5AD5" w:rsidRDefault="00FA5AD5" w:rsidP="00E44F2C"/>
        </w:tc>
        <w:tc>
          <w:tcPr>
            <w:tcW w:w="1701" w:type="dxa"/>
            <w:tcBorders>
              <w:bottom w:val="nil"/>
            </w:tcBorders>
          </w:tcPr>
          <w:p w14:paraId="32BE28BF" w14:textId="78DEE853" w:rsidR="00FA5AD5" w:rsidRDefault="00FA5AD5">
            <w:r>
              <w:t>Meinungs</w:t>
            </w:r>
            <w:r w:rsidR="00E63D68">
              <w:softHyphen/>
            </w:r>
            <w:r>
              <w:t>linie</w:t>
            </w:r>
          </w:p>
          <w:p w14:paraId="3F6A0C66" w14:textId="71F86938" w:rsidR="00FA5AD5" w:rsidRDefault="00FA5AD5"/>
        </w:tc>
        <w:tc>
          <w:tcPr>
            <w:tcW w:w="1276" w:type="dxa"/>
            <w:tcBorders>
              <w:bottom w:val="nil"/>
            </w:tcBorders>
          </w:tcPr>
          <w:p w14:paraId="6A041514" w14:textId="49CADA47" w:rsidR="00FA5AD5" w:rsidRDefault="00E44F2C">
            <w:r>
              <w:t>Tafel</w:t>
            </w:r>
          </w:p>
          <w:p w14:paraId="3BC00A4B" w14:textId="77777777" w:rsidR="00FA5AD5" w:rsidRDefault="00FA5AD5"/>
          <w:p w14:paraId="143817FB" w14:textId="6D1EAB42" w:rsidR="00FA5AD5" w:rsidRDefault="00FA5AD5"/>
        </w:tc>
      </w:tr>
      <w:tr w:rsidR="00AF65AA" w14:paraId="0B0A185C" w14:textId="77777777" w:rsidTr="00156E8A">
        <w:tc>
          <w:tcPr>
            <w:tcW w:w="1362" w:type="dxa"/>
            <w:tcBorders>
              <w:top w:val="nil"/>
              <w:bottom w:val="nil"/>
            </w:tcBorders>
          </w:tcPr>
          <w:p w14:paraId="04D08ED3" w14:textId="77777777" w:rsidR="00AF65AA" w:rsidRDefault="00AF65AA"/>
        </w:tc>
        <w:tc>
          <w:tcPr>
            <w:tcW w:w="9973" w:type="dxa"/>
            <w:tcBorders>
              <w:top w:val="nil"/>
              <w:bottom w:val="nil"/>
            </w:tcBorders>
          </w:tcPr>
          <w:p w14:paraId="23C322F6" w14:textId="3489A8E8" w:rsidR="00AF65AA" w:rsidRDefault="00AF65AA" w:rsidP="00E44F2C">
            <w:pPr>
              <w:pStyle w:val="Listenabsatz"/>
              <w:numPr>
                <w:ilvl w:val="0"/>
                <w:numId w:val="2"/>
              </w:numPr>
              <w:ind w:left="374" w:hanging="283"/>
            </w:pPr>
            <w:r w:rsidRPr="000C0D3C">
              <w:t xml:space="preserve">Wir schauen uns jetzt einen Film an, in dem ein Computerspiel eine wichtige Rolle spielt. </w:t>
            </w:r>
            <w:r w:rsidRPr="00C0060B">
              <w:t xml:space="preserve">Ob es die Hauptfigur namens Eryk </w:t>
            </w:r>
            <w:r w:rsidRPr="00007329">
              <w:t>am Leben hindert oder ihm zu leben hilft</w:t>
            </w:r>
            <w:r w:rsidRPr="00C0060B">
              <w:t>, ist hier eine spannende Frage.</w:t>
            </w:r>
            <w:r w:rsidRPr="000C0D3C">
              <w:t xml:space="preserve">                                                        </w:t>
            </w:r>
          </w:p>
          <w:p w14:paraId="1021030C" w14:textId="77777777" w:rsidR="00AF65AA" w:rsidRDefault="00AF65AA" w:rsidP="00AF65AA">
            <w:pPr>
              <w:pStyle w:val="Listenabsatz"/>
            </w:pPr>
          </w:p>
          <w:p w14:paraId="5D7EA85E" w14:textId="6647ACD0" w:rsidR="009C6F52" w:rsidRDefault="00AF65AA" w:rsidP="009C6F52">
            <w:pPr>
              <w:pStyle w:val="Listenabsatz"/>
              <w:ind w:left="374"/>
            </w:pPr>
            <w:r w:rsidRPr="00182AF9">
              <w:rPr>
                <w:i/>
                <w:iCs/>
              </w:rPr>
              <w:t xml:space="preserve">Film </w:t>
            </w:r>
            <w:r w:rsidR="009C6F52">
              <w:rPr>
                <w:i/>
                <w:iCs/>
              </w:rPr>
              <w:t xml:space="preserve">„Polska Warrior“ </w:t>
            </w:r>
            <w:r w:rsidRPr="00182AF9">
              <w:rPr>
                <w:i/>
                <w:iCs/>
              </w:rPr>
              <w:t>anschauen, anschl. Verständnisfragen</w:t>
            </w:r>
            <w:r w:rsidR="009C6F52">
              <w:rPr>
                <w:i/>
                <w:iCs/>
              </w:rPr>
              <w:t>.</w:t>
            </w:r>
            <w:r w:rsidR="009C6F52">
              <w:rPr>
                <w:rStyle w:val="Funotenzeichen"/>
                <w:i/>
                <w:iCs/>
              </w:rPr>
              <w:footnoteReference w:id="1"/>
            </w:r>
          </w:p>
          <w:p w14:paraId="4719E8A8" w14:textId="6074FA3E" w:rsidR="004C0D58" w:rsidRDefault="004C0D58" w:rsidP="00AF65AA">
            <w:pPr>
              <w:pStyle w:val="Listenabsatz"/>
              <w:ind w:left="374"/>
            </w:pPr>
          </w:p>
          <w:p w14:paraId="5003DADD" w14:textId="77777777" w:rsidR="00AF65AA" w:rsidRPr="00FC73A5" w:rsidRDefault="00AF65AA" w:rsidP="00FC73A5">
            <w:pPr>
              <w:rPr>
                <w:i/>
                <w:iCs/>
              </w:rPr>
            </w:pPr>
          </w:p>
        </w:tc>
        <w:tc>
          <w:tcPr>
            <w:tcW w:w="1701" w:type="dxa"/>
            <w:tcBorders>
              <w:top w:val="nil"/>
              <w:bottom w:val="nil"/>
            </w:tcBorders>
          </w:tcPr>
          <w:p w14:paraId="2983BE6C" w14:textId="38B2B7C0" w:rsidR="00AF65AA" w:rsidRDefault="00AF0005">
            <w:r w:rsidRPr="00007329">
              <w:t>Film-betrachtung</w:t>
            </w:r>
          </w:p>
          <w:p w14:paraId="5D528F7E" w14:textId="77777777" w:rsidR="00E44F2C" w:rsidRDefault="00E44F2C"/>
          <w:p w14:paraId="186D70B5" w14:textId="77777777" w:rsidR="00E44F2C" w:rsidRDefault="00E44F2C"/>
          <w:p w14:paraId="3EF0428D" w14:textId="42268AB9" w:rsidR="00E44F2C" w:rsidRDefault="00E44F2C">
            <w:r>
              <w:t>UG</w:t>
            </w:r>
          </w:p>
        </w:tc>
        <w:tc>
          <w:tcPr>
            <w:tcW w:w="1276" w:type="dxa"/>
            <w:tcBorders>
              <w:top w:val="nil"/>
              <w:bottom w:val="nil"/>
            </w:tcBorders>
          </w:tcPr>
          <w:p w14:paraId="7A56E31C" w14:textId="5B85D2D4" w:rsidR="00AF65AA" w:rsidRDefault="00AF65AA" w:rsidP="00AF65AA">
            <w:r>
              <w:t>Film</w:t>
            </w:r>
          </w:p>
          <w:p w14:paraId="37F5E628" w14:textId="4CE46282" w:rsidR="00707633" w:rsidRDefault="00707633" w:rsidP="00AF65AA">
            <w:r>
              <w:t>(26min)</w:t>
            </w:r>
          </w:p>
          <w:p w14:paraId="2235F524" w14:textId="77777777" w:rsidR="00AF65AA" w:rsidRDefault="00AF65AA"/>
        </w:tc>
      </w:tr>
      <w:tr w:rsidR="00AF65AA" w14:paraId="3BB72EC6" w14:textId="77777777" w:rsidTr="00156E8A">
        <w:tc>
          <w:tcPr>
            <w:tcW w:w="1362" w:type="dxa"/>
            <w:tcBorders>
              <w:top w:val="nil"/>
              <w:bottom w:val="nil"/>
            </w:tcBorders>
          </w:tcPr>
          <w:p w14:paraId="6699B709" w14:textId="77777777" w:rsidR="00AF65AA" w:rsidRDefault="00AF65AA"/>
        </w:tc>
        <w:tc>
          <w:tcPr>
            <w:tcW w:w="9973" w:type="dxa"/>
            <w:tcBorders>
              <w:top w:val="nil"/>
              <w:bottom w:val="nil"/>
            </w:tcBorders>
          </w:tcPr>
          <w:p w14:paraId="6B3FE94D" w14:textId="77777777" w:rsidR="00AF65AA" w:rsidRPr="00182AF9" w:rsidRDefault="00AF65AA" w:rsidP="00AF65AA">
            <w:pPr>
              <w:pStyle w:val="Listenabsatz"/>
              <w:numPr>
                <w:ilvl w:val="0"/>
                <w:numId w:val="2"/>
              </w:numPr>
              <w:ind w:left="374" w:hanging="283"/>
              <w:rPr>
                <w:i/>
                <w:iCs/>
              </w:rPr>
            </w:pPr>
            <w:r w:rsidRPr="00182AF9">
              <w:rPr>
                <w:i/>
                <w:iCs/>
              </w:rPr>
              <w:t xml:space="preserve">(A) Film nacherzählen in Erzählkette oder </w:t>
            </w:r>
          </w:p>
          <w:p w14:paraId="0DE62729" w14:textId="122C5A2F" w:rsidR="00AF65AA" w:rsidRPr="00AF65AA" w:rsidRDefault="00AF65AA" w:rsidP="00AF65AA">
            <w:pPr>
              <w:pStyle w:val="Listenabsatz"/>
              <w:ind w:left="374"/>
              <w:rPr>
                <w:i/>
                <w:iCs/>
                <w:strike/>
              </w:rPr>
            </w:pPr>
            <w:r w:rsidRPr="00182AF9">
              <w:rPr>
                <w:i/>
                <w:iCs/>
              </w:rPr>
              <w:t xml:space="preserve">(B) Handlung auf AB 1.1 vervollständigen </w:t>
            </w:r>
            <w:r w:rsidR="00AF0005" w:rsidRPr="00007329">
              <w:rPr>
                <w:i/>
                <w:iCs/>
              </w:rPr>
              <w:t xml:space="preserve">und </w:t>
            </w:r>
            <w:r w:rsidR="005E3E9C" w:rsidRPr="00007329">
              <w:rPr>
                <w:i/>
                <w:iCs/>
              </w:rPr>
              <w:t>mit Lösungsvorschlag vergleichen</w:t>
            </w:r>
            <w:r w:rsidR="00007329" w:rsidRPr="00007329">
              <w:rPr>
                <w:i/>
                <w:iCs/>
              </w:rPr>
              <w:t xml:space="preserve"> lassen oder im Plenum besprechen</w:t>
            </w:r>
          </w:p>
          <w:p w14:paraId="320FC483" w14:textId="77777777" w:rsidR="00AF65AA" w:rsidRPr="00182AF9" w:rsidRDefault="00AF65AA" w:rsidP="00AF65AA">
            <w:pPr>
              <w:pStyle w:val="Listenabsatz"/>
              <w:ind w:left="374"/>
              <w:rPr>
                <w:i/>
                <w:iCs/>
              </w:rPr>
            </w:pPr>
          </w:p>
        </w:tc>
        <w:tc>
          <w:tcPr>
            <w:tcW w:w="1701" w:type="dxa"/>
            <w:tcBorders>
              <w:top w:val="nil"/>
              <w:bottom w:val="nil"/>
            </w:tcBorders>
          </w:tcPr>
          <w:p w14:paraId="0521E8F5" w14:textId="624F98E8" w:rsidR="00AF65AA" w:rsidRDefault="00AF65AA" w:rsidP="00AF65AA">
            <w:r>
              <w:t>SV</w:t>
            </w:r>
            <w:r w:rsidR="00AF0005">
              <w:t xml:space="preserve"> oder</w:t>
            </w:r>
          </w:p>
          <w:p w14:paraId="22A9D97F" w14:textId="4FE1B67E" w:rsidR="00AF0005" w:rsidRDefault="00AF0005" w:rsidP="00AF65AA">
            <w:r>
              <w:t>EA/PA</w:t>
            </w:r>
          </w:p>
          <w:p w14:paraId="21F2B32D" w14:textId="77777777" w:rsidR="00AF65AA" w:rsidRDefault="00AF65AA"/>
        </w:tc>
        <w:tc>
          <w:tcPr>
            <w:tcW w:w="1276" w:type="dxa"/>
            <w:tcBorders>
              <w:top w:val="nil"/>
              <w:bottom w:val="nil"/>
            </w:tcBorders>
          </w:tcPr>
          <w:p w14:paraId="5333B47D" w14:textId="77777777" w:rsidR="00AF0005" w:rsidRDefault="00AF0005" w:rsidP="00AF65AA"/>
          <w:p w14:paraId="0E6D66FA" w14:textId="2122E83A" w:rsidR="00AF65AA" w:rsidRDefault="00AF65AA" w:rsidP="00AF65AA">
            <w:r>
              <w:t>AB 1.1 auf DIN A3</w:t>
            </w:r>
          </w:p>
          <w:p w14:paraId="76D09A2A" w14:textId="77777777" w:rsidR="00AF65AA" w:rsidRDefault="00AF65AA"/>
        </w:tc>
      </w:tr>
      <w:tr w:rsidR="00AF65AA" w14:paraId="3FE8202A" w14:textId="77777777" w:rsidTr="00156E8A">
        <w:tc>
          <w:tcPr>
            <w:tcW w:w="1362" w:type="dxa"/>
            <w:tcBorders>
              <w:top w:val="nil"/>
              <w:bottom w:val="single" w:sz="4" w:space="0" w:color="auto"/>
            </w:tcBorders>
          </w:tcPr>
          <w:p w14:paraId="6838F4BC" w14:textId="77777777" w:rsidR="00AF65AA" w:rsidRDefault="00AF65AA"/>
        </w:tc>
        <w:tc>
          <w:tcPr>
            <w:tcW w:w="9973" w:type="dxa"/>
            <w:tcBorders>
              <w:top w:val="nil"/>
              <w:bottom w:val="single" w:sz="4" w:space="0" w:color="auto"/>
            </w:tcBorders>
          </w:tcPr>
          <w:p w14:paraId="2A3B72C7" w14:textId="77777777" w:rsidR="00FC73A5" w:rsidRDefault="00007329" w:rsidP="005F043A">
            <w:pPr>
              <w:pStyle w:val="Listenabsatz"/>
              <w:numPr>
                <w:ilvl w:val="0"/>
                <w:numId w:val="2"/>
              </w:numPr>
              <w:ind w:left="374" w:hanging="283"/>
            </w:pPr>
            <w:r w:rsidRPr="00007329">
              <w:rPr>
                <w:i/>
                <w:iCs/>
              </w:rPr>
              <w:t>[</w:t>
            </w:r>
            <w:r>
              <w:rPr>
                <w:i/>
                <w:iCs/>
              </w:rPr>
              <w:t>Nur</w:t>
            </w:r>
            <w:r w:rsidRPr="00007329">
              <w:rPr>
                <w:i/>
                <w:iCs/>
              </w:rPr>
              <w:t xml:space="preserve"> falls gen</w:t>
            </w:r>
            <w:r>
              <w:rPr>
                <w:i/>
                <w:iCs/>
              </w:rPr>
              <w:t>ug</w:t>
            </w:r>
            <w:r w:rsidRPr="00007329">
              <w:rPr>
                <w:i/>
                <w:iCs/>
              </w:rPr>
              <w:t xml:space="preserve"> Zeit vorhanden:</w:t>
            </w:r>
            <w:r>
              <w:t xml:space="preserve"> </w:t>
            </w:r>
          </w:p>
          <w:p w14:paraId="2D9269CA" w14:textId="3652ABFA" w:rsidR="00AF65AA" w:rsidRPr="00007329" w:rsidRDefault="00AF65AA" w:rsidP="00FC73A5">
            <w:pPr>
              <w:pStyle w:val="Listenabsatz"/>
              <w:ind w:left="374"/>
            </w:pPr>
            <w:r w:rsidRPr="00477EEA">
              <w:t xml:space="preserve">Wir haben vorhin darüber gesprochen, ob das Gaming am Leben hindert oder es fördert. </w:t>
            </w:r>
            <w:r w:rsidR="00FC73A5">
              <w:t xml:space="preserve">         </w:t>
            </w:r>
            <w:r w:rsidRPr="00477EEA">
              <w:t>Wir versuchen im Blick auf Eryk eine erste Antwort - wie seht ihr das: Wird Eryk durch sein Gaming am Leben gehindert oder fördert es ihn?</w:t>
            </w:r>
            <w:r w:rsidR="00007329">
              <w:t>]</w:t>
            </w:r>
            <w:r w:rsidR="00477EEA">
              <w:t xml:space="preserve"> </w:t>
            </w:r>
          </w:p>
          <w:p w14:paraId="6C11ADCE" w14:textId="0A16F3C4" w:rsidR="00007329" w:rsidRPr="005F043A" w:rsidRDefault="00007329" w:rsidP="00007329">
            <w:pPr>
              <w:pStyle w:val="Listenabsatz"/>
              <w:ind w:left="374"/>
            </w:pPr>
          </w:p>
        </w:tc>
        <w:tc>
          <w:tcPr>
            <w:tcW w:w="1701" w:type="dxa"/>
            <w:tcBorders>
              <w:top w:val="nil"/>
              <w:bottom w:val="single" w:sz="4" w:space="0" w:color="auto"/>
            </w:tcBorders>
          </w:tcPr>
          <w:p w14:paraId="7D45AC0C" w14:textId="61E98C64" w:rsidR="00AF65AA" w:rsidRDefault="00E44F2C">
            <w:r>
              <w:t>UG</w:t>
            </w:r>
          </w:p>
        </w:tc>
        <w:tc>
          <w:tcPr>
            <w:tcW w:w="1276" w:type="dxa"/>
            <w:tcBorders>
              <w:top w:val="nil"/>
              <w:bottom w:val="single" w:sz="4" w:space="0" w:color="auto"/>
            </w:tcBorders>
          </w:tcPr>
          <w:p w14:paraId="74E63E12" w14:textId="77777777" w:rsidR="00AF65AA" w:rsidRDefault="00AF65AA"/>
        </w:tc>
      </w:tr>
      <w:tr w:rsidR="00FA5AD5" w14:paraId="1A64C637" w14:textId="46FCA331" w:rsidTr="00156E8A">
        <w:tc>
          <w:tcPr>
            <w:tcW w:w="1362" w:type="dxa"/>
            <w:tcBorders>
              <w:bottom w:val="nil"/>
            </w:tcBorders>
          </w:tcPr>
          <w:p w14:paraId="323AC618" w14:textId="77777777" w:rsidR="00FA5AD5" w:rsidRDefault="00FA5AD5">
            <w:r>
              <w:t>Vertiefung</w:t>
            </w:r>
          </w:p>
          <w:p w14:paraId="04A1384F" w14:textId="4EA2E149" w:rsidR="00AA015E" w:rsidRPr="000C0D3C" w:rsidRDefault="00AA015E">
            <w:r w:rsidRPr="00007329">
              <w:t>20</w:t>
            </w:r>
            <w:r w:rsidR="00225A0D" w:rsidRPr="00007329">
              <w:t>‘</w:t>
            </w:r>
          </w:p>
        </w:tc>
        <w:tc>
          <w:tcPr>
            <w:tcW w:w="9973" w:type="dxa"/>
            <w:tcBorders>
              <w:bottom w:val="nil"/>
            </w:tcBorders>
          </w:tcPr>
          <w:p w14:paraId="3C43F7C0" w14:textId="77777777" w:rsidR="00A46C54" w:rsidRDefault="00FA5AD5" w:rsidP="00AF0005">
            <w:pPr>
              <w:pStyle w:val="Listenabsatz"/>
              <w:numPr>
                <w:ilvl w:val="0"/>
                <w:numId w:val="13"/>
              </w:numPr>
              <w:ind w:left="374" w:hanging="283"/>
            </w:pPr>
            <w:r w:rsidRPr="000C0D3C">
              <w:t>Der Film heißt wie Eryks Avatar „Polska Warrior“</w:t>
            </w:r>
            <w:r>
              <w:t xml:space="preserve"> – übersetzt: „Der polnische Krieger“</w:t>
            </w:r>
            <w:r w:rsidRPr="000C0D3C">
              <w:t>.</w:t>
            </w:r>
          </w:p>
          <w:p w14:paraId="10616D93" w14:textId="4B2096BF" w:rsidR="00AF0005" w:rsidRDefault="00FA5AD5" w:rsidP="00A46C54">
            <w:pPr>
              <w:pStyle w:val="Listenabsatz"/>
              <w:ind w:left="374"/>
            </w:pPr>
            <w:r w:rsidRPr="000C0D3C">
              <w:t xml:space="preserve">Dieser Avatar spielt also eine </w:t>
            </w:r>
            <w:r>
              <w:t>entscheidende</w:t>
            </w:r>
            <w:r w:rsidRPr="000C0D3C">
              <w:t xml:space="preserve"> Rolle. Wir </w:t>
            </w:r>
            <w:r w:rsidR="00E44875">
              <w:t>schauen</w:t>
            </w:r>
            <w:r w:rsidRPr="000C0D3C">
              <w:t xml:space="preserve"> deshalb mal genauer hin:</w:t>
            </w:r>
            <w:r w:rsidR="00AF0005">
              <w:t xml:space="preserve"> </w:t>
            </w:r>
          </w:p>
          <w:p w14:paraId="61FAD242" w14:textId="77777777" w:rsidR="00AF0005" w:rsidRDefault="00FA5AD5" w:rsidP="00AF0005">
            <w:pPr>
              <w:pStyle w:val="Listenabsatz"/>
              <w:ind w:left="374"/>
            </w:pPr>
            <w:r w:rsidRPr="000C0D3C">
              <w:t>Was erfahren wir über Eryk, was über seinen Avatar?</w:t>
            </w:r>
          </w:p>
          <w:p w14:paraId="1F4142E3" w14:textId="77777777" w:rsidR="00AF0005" w:rsidRDefault="00AF0005" w:rsidP="00AF0005">
            <w:pPr>
              <w:pStyle w:val="Listenabsatz"/>
              <w:ind w:left="374"/>
              <w:rPr>
                <w:i/>
                <w:iCs/>
              </w:rPr>
            </w:pPr>
          </w:p>
          <w:p w14:paraId="02AD220D" w14:textId="77777777" w:rsidR="00AF0005" w:rsidRDefault="00FA5AD5" w:rsidP="00AF0005">
            <w:pPr>
              <w:pStyle w:val="Listenabsatz"/>
              <w:ind w:left="374"/>
              <w:rPr>
                <w:i/>
                <w:iCs/>
              </w:rPr>
            </w:pPr>
            <w:r w:rsidRPr="00182AF9">
              <w:rPr>
                <w:i/>
                <w:iCs/>
              </w:rPr>
              <w:t>SuS charakterisieren beide Figuren auf AB</w:t>
            </w:r>
            <w:r w:rsidR="00C32F73" w:rsidRPr="00182AF9">
              <w:rPr>
                <w:i/>
                <w:iCs/>
              </w:rPr>
              <w:t xml:space="preserve"> 1.2</w:t>
            </w:r>
            <w:r w:rsidRPr="00182AF9">
              <w:rPr>
                <w:i/>
                <w:iCs/>
              </w:rPr>
              <w:t xml:space="preserve"> </w:t>
            </w:r>
          </w:p>
          <w:p w14:paraId="66A14FDD" w14:textId="77777777" w:rsidR="00AF0005" w:rsidRDefault="00AF0005" w:rsidP="00AF0005">
            <w:pPr>
              <w:pStyle w:val="Listenabsatz"/>
              <w:ind w:left="374"/>
              <w:rPr>
                <w:i/>
                <w:iCs/>
              </w:rPr>
            </w:pPr>
          </w:p>
          <w:p w14:paraId="1FC2A9F7" w14:textId="470003DF" w:rsidR="00FA5AD5" w:rsidRPr="00AF0005" w:rsidRDefault="00FA5AD5" w:rsidP="00AF0005">
            <w:pPr>
              <w:pStyle w:val="Listenabsatz"/>
              <w:ind w:left="374"/>
            </w:pPr>
            <w:r w:rsidRPr="00182AF9">
              <w:rPr>
                <w:i/>
                <w:iCs/>
              </w:rPr>
              <w:t>Vorstellung der Ergebnisse</w:t>
            </w:r>
          </w:p>
          <w:p w14:paraId="37F9F090" w14:textId="1643052E" w:rsidR="00CF2EC7" w:rsidRPr="000C0D3C" w:rsidRDefault="00CF2EC7" w:rsidP="00AF0005"/>
        </w:tc>
        <w:tc>
          <w:tcPr>
            <w:tcW w:w="1701" w:type="dxa"/>
            <w:tcBorders>
              <w:bottom w:val="nil"/>
            </w:tcBorders>
          </w:tcPr>
          <w:p w14:paraId="7032DD13" w14:textId="0CAFE9FB" w:rsidR="00FA5AD5" w:rsidRPr="000C0D3C" w:rsidRDefault="00FA5AD5">
            <w:r>
              <w:t>EA/PA</w:t>
            </w:r>
          </w:p>
          <w:p w14:paraId="10FED5FA" w14:textId="77777777" w:rsidR="00FA5AD5" w:rsidRPr="000C0D3C" w:rsidRDefault="00FA5AD5"/>
          <w:p w14:paraId="413C48DF" w14:textId="77777777" w:rsidR="00452CC9" w:rsidRDefault="00452CC9"/>
          <w:p w14:paraId="4CB5C02A" w14:textId="77777777" w:rsidR="00452CC9" w:rsidRDefault="00452CC9"/>
          <w:p w14:paraId="74AB8295" w14:textId="77777777" w:rsidR="00452CC9" w:rsidRDefault="00452CC9"/>
          <w:p w14:paraId="10EBFFA5" w14:textId="77777777" w:rsidR="00452CC9" w:rsidRDefault="00452CC9"/>
          <w:p w14:paraId="67767C66" w14:textId="1F7970E0" w:rsidR="00FA5AD5" w:rsidRDefault="00FA5AD5">
            <w:r>
              <w:t>SV</w:t>
            </w:r>
          </w:p>
          <w:p w14:paraId="0A8E9131" w14:textId="15413200" w:rsidR="00FA5AD5" w:rsidRPr="000C0D3C" w:rsidRDefault="00FA5AD5"/>
        </w:tc>
        <w:tc>
          <w:tcPr>
            <w:tcW w:w="1276" w:type="dxa"/>
            <w:tcBorders>
              <w:bottom w:val="nil"/>
            </w:tcBorders>
          </w:tcPr>
          <w:p w14:paraId="6D4D84B8" w14:textId="2033C8C9" w:rsidR="00FA5AD5" w:rsidRDefault="00FA5AD5" w:rsidP="00FA5AD5">
            <w:r w:rsidRPr="000C0D3C">
              <w:t xml:space="preserve">AB </w:t>
            </w:r>
            <w:r w:rsidR="00C32F73">
              <w:t>1.2</w:t>
            </w:r>
          </w:p>
          <w:p w14:paraId="650D72AE" w14:textId="77777777" w:rsidR="00FA5AD5" w:rsidRPr="000C0D3C" w:rsidRDefault="00FA5AD5"/>
        </w:tc>
      </w:tr>
      <w:tr w:rsidR="00AF0005" w14:paraId="078E275A" w14:textId="77777777" w:rsidTr="00156E8A">
        <w:tc>
          <w:tcPr>
            <w:tcW w:w="1362" w:type="dxa"/>
            <w:tcBorders>
              <w:top w:val="nil"/>
            </w:tcBorders>
          </w:tcPr>
          <w:p w14:paraId="5B596AF3" w14:textId="77777777" w:rsidR="00AF0005" w:rsidRDefault="00AF0005"/>
        </w:tc>
        <w:tc>
          <w:tcPr>
            <w:tcW w:w="9973" w:type="dxa"/>
            <w:tcBorders>
              <w:top w:val="nil"/>
            </w:tcBorders>
          </w:tcPr>
          <w:p w14:paraId="12C6DA97" w14:textId="77777777" w:rsidR="00AF0005" w:rsidRDefault="00AF0005" w:rsidP="00AF0005">
            <w:pPr>
              <w:pStyle w:val="Listenabsatz"/>
              <w:numPr>
                <w:ilvl w:val="0"/>
                <w:numId w:val="13"/>
              </w:numPr>
              <w:ind w:left="374" w:hanging="283"/>
            </w:pPr>
            <w:r w:rsidRPr="000C0D3C">
              <w:t>Was</w:t>
            </w:r>
            <w:r>
              <w:t xml:space="preserve"> </w:t>
            </w:r>
            <w:r w:rsidRPr="000C0D3C">
              <w:t xml:space="preserve">steckt </w:t>
            </w:r>
            <w:r>
              <w:t xml:space="preserve">eurer Vermutung nach </w:t>
            </w:r>
            <w:r w:rsidRPr="000C0D3C">
              <w:t>hinter Eryks Auswahl dieses Avatars</w:t>
            </w:r>
            <w:r>
              <w:t xml:space="preserve"> – eines Kriegers</w:t>
            </w:r>
            <w:r w:rsidRPr="000C0D3C">
              <w:t>?</w:t>
            </w:r>
          </w:p>
          <w:p w14:paraId="5F76EA64" w14:textId="1C9C56EF" w:rsidR="00AF0005" w:rsidRDefault="00AF0005" w:rsidP="00AF0005">
            <w:pPr>
              <w:pStyle w:val="Listenabsatz"/>
              <w:ind w:left="374"/>
            </w:pPr>
            <w:r w:rsidRPr="000C0D3C">
              <w:sym w:font="Wingdings 3" w:char="F067"/>
            </w:r>
            <w:r w:rsidRPr="000C0D3C">
              <w:t xml:space="preserve"> Könnte er auch mit </w:t>
            </w:r>
            <w:r>
              <w:t>ein</w:t>
            </w:r>
            <w:r w:rsidRPr="000C0D3C">
              <w:t>er Figur, die so aussieht wie er</w:t>
            </w:r>
            <w:r>
              <w:t xml:space="preserve"> selbst</w:t>
            </w:r>
            <w:r w:rsidRPr="000C0D3C">
              <w:t>, in dem Spiel Goldhunter erfolgreich sein?</w:t>
            </w:r>
          </w:p>
          <w:p w14:paraId="34BFE2BF" w14:textId="77777777" w:rsidR="00FC73A5" w:rsidRDefault="00FC73A5" w:rsidP="00AF0005">
            <w:pPr>
              <w:pStyle w:val="Listenabsatz"/>
              <w:ind w:left="374"/>
            </w:pPr>
          </w:p>
          <w:p w14:paraId="3EA50089" w14:textId="77777777" w:rsidR="00AF0005" w:rsidRDefault="00AF0005" w:rsidP="00AF0005">
            <w:pPr>
              <w:pStyle w:val="Listenabsatz"/>
              <w:ind w:left="374"/>
              <w:rPr>
                <w:i/>
                <w:iCs/>
              </w:rPr>
            </w:pPr>
            <w:r w:rsidRPr="00BE21DC">
              <w:rPr>
                <w:i/>
                <w:iCs/>
              </w:rPr>
              <w:lastRenderedPageBreak/>
              <w:t>Optionaler Impuls (ggf. Tafel/Folie):</w:t>
            </w:r>
          </w:p>
          <w:p w14:paraId="3DF4C518" w14:textId="77777777" w:rsidR="00CF2EC7" w:rsidRDefault="00AF0005" w:rsidP="00CF2EC7">
            <w:pPr>
              <w:pStyle w:val="Listenabsatz"/>
              <w:ind w:left="374"/>
              <w:rPr>
                <w:color w:val="4472C4" w:themeColor="accent1"/>
              </w:rPr>
            </w:pPr>
            <w:r w:rsidRPr="00854601">
              <w:rPr>
                <w:color w:val="4472C4" w:themeColor="accent1"/>
              </w:rPr>
              <w:t xml:space="preserve">„Ein Avatar verbirgt (wie eine Maske) etwas von seinem Spieler, er verrät aber auch etwas über ihn.“  </w:t>
            </w:r>
          </w:p>
          <w:p w14:paraId="2F13884F" w14:textId="77777777" w:rsidR="00CF2EC7" w:rsidRDefault="00AF0005" w:rsidP="00CF2EC7">
            <w:pPr>
              <w:pStyle w:val="Listenabsatz"/>
              <w:ind w:left="374"/>
            </w:pPr>
            <w:r w:rsidRPr="000C0D3C">
              <w:t xml:space="preserve">Was haltet ihr von dieser These? </w:t>
            </w:r>
          </w:p>
          <w:p w14:paraId="10E1B1F4" w14:textId="0A0D5155" w:rsidR="00AF0005" w:rsidRDefault="00AF0005" w:rsidP="00CF2EC7">
            <w:pPr>
              <w:pStyle w:val="Listenabsatz"/>
              <w:ind w:left="374"/>
            </w:pPr>
            <w:r w:rsidRPr="000C0D3C">
              <w:sym w:font="Wingdings 3" w:char="F067"/>
            </w:r>
            <w:r w:rsidRPr="000C0D3C">
              <w:t xml:space="preserve"> Stimmt sie i</w:t>
            </w:r>
            <w:r w:rsidR="00FC014C">
              <w:t>m Hinb</w:t>
            </w:r>
            <w:r w:rsidRPr="000C0D3C">
              <w:t>lick auf Eryk?</w:t>
            </w:r>
          </w:p>
          <w:p w14:paraId="1068C512" w14:textId="68D920B7" w:rsidR="00AF0005" w:rsidRPr="000C0D3C" w:rsidRDefault="00AF0005" w:rsidP="00AF0005"/>
        </w:tc>
        <w:tc>
          <w:tcPr>
            <w:tcW w:w="1701" w:type="dxa"/>
            <w:tcBorders>
              <w:top w:val="nil"/>
            </w:tcBorders>
          </w:tcPr>
          <w:p w14:paraId="1E5D0062" w14:textId="0127E14D" w:rsidR="00AF0005" w:rsidRDefault="00CF2EC7">
            <w:r>
              <w:lastRenderedPageBreak/>
              <w:t>UG</w:t>
            </w:r>
          </w:p>
        </w:tc>
        <w:tc>
          <w:tcPr>
            <w:tcW w:w="1276" w:type="dxa"/>
            <w:tcBorders>
              <w:top w:val="nil"/>
            </w:tcBorders>
          </w:tcPr>
          <w:p w14:paraId="44B19C17" w14:textId="77777777" w:rsidR="00AF0005" w:rsidRDefault="00AF0005" w:rsidP="00FA5AD5"/>
          <w:p w14:paraId="4C01C934" w14:textId="77777777" w:rsidR="00CF2EC7" w:rsidRDefault="00CF2EC7" w:rsidP="00FA5AD5"/>
          <w:p w14:paraId="76175043" w14:textId="77777777" w:rsidR="00CF2EC7" w:rsidRDefault="00CF2EC7" w:rsidP="00FA5AD5"/>
          <w:p w14:paraId="7871C53F" w14:textId="77777777" w:rsidR="00CF2EC7" w:rsidRDefault="00CF2EC7" w:rsidP="00FA5AD5"/>
          <w:p w14:paraId="70E475F5" w14:textId="2B92C48C" w:rsidR="00CF2EC7" w:rsidRDefault="00CF2EC7" w:rsidP="00FA5AD5">
            <w:r>
              <w:lastRenderedPageBreak/>
              <w:t>Tafel</w:t>
            </w:r>
          </w:p>
        </w:tc>
      </w:tr>
      <w:tr w:rsidR="00FA5AD5" w14:paraId="27318364" w14:textId="4FF55BEB" w:rsidTr="00156E8A">
        <w:tc>
          <w:tcPr>
            <w:tcW w:w="1362" w:type="dxa"/>
          </w:tcPr>
          <w:p w14:paraId="70E4875C" w14:textId="77777777" w:rsidR="00FA5AD5" w:rsidRDefault="00FA5AD5" w:rsidP="0055776E">
            <w:r w:rsidRPr="00AF1559">
              <w:t>Bündelung</w:t>
            </w:r>
          </w:p>
          <w:p w14:paraId="581D8F9E" w14:textId="07D3CFF1" w:rsidR="00AA015E" w:rsidRDefault="00AA015E" w:rsidP="0055776E">
            <w:pPr>
              <w:rPr>
                <w:highlight w:val="yellow"/>
              </w:rPr>
            </w:pPr>
            <w:r w:rsidRPr="00007329">
              <w:t>5min</w:t>
            </w:r>
          </w:p>
        </w:tc>
        <w:tc>
          <w:tcPr>
            <w:tcW w:w="9973" w:type="dxa"/>
          </w:tcPr>
          <w:p w14:paraId="4DD5CBD4" w14:textId="67477583" w:rsidR="00FA5AD5" w:rsidRDefault="00FA5AD5" w:rsidP="0055776E">
            <w:pPr>
              <w:rPr>
                <w:color w:val="4472C4" w:themeColor="accent1"/>
              </w:rPr>
            </w:pPr>
            <w:r w:rsidRPr="00AF1559">
              <w:t>Nach dem, was wir heute erarbeitet und besprochen haben, schauen wir nochmal</w:t>
            </w:r>
            <w:r w:rsidR="00FA6428">
              <w:t>s</w:t>
            </w:r>
            <w:r w:rsidRPr="00AF1559">
              <w:t xml:space="preserve"> auf die These vom Anfang</w:t>
            </w:r>
            <w:r w:rsidR="00782B01">
              <w:t>:</w:t>
            </w:r>
            <w:r>
              <w:t xml:space="preserve"> </w:t>
            </w:r>
            <w:r w:rsidRPr="00A80186">
              <w:rPr>
                <w:color w:val="4472C4" w:themeColor="accent1"/>
              </w:rPr>
              <w:t>Homo ludens – der Mensch entwickelt seine Fähigkeiten, indem er spielt</w:t>
            </w:r>
            <w:r>
              <w:rPr>
                <w:color w:val="4472C4" w:themeColor="accent1"/>
              </w:rPr>
              <w:t>.</w:t>
            </w:r>
          </w:p>
          <w:p w14:paraId="0ADA4FAE" w14:textId="6C4CC30D" w:rsidR="00FA5AD5" w:rsidRDefault="00FA5AD5" w:rsidP="0055776E">
            <w:r>
              <w:t xml:space="preserve">Kann man dieser Aussage am Beispiel </w:t>
            </w:r>
            <w:r w:rsidR="00854601">
              <w:t>des</w:t>
            </w:r>
            <w:r>
              <w:t xml:space="preserve"> Film</w:t>
            </w:r>
            <w:r w:rsidR="00854601">
              <w:t>s</w:t>
            </w:r>
            <w:r>
              <w:t xml:space="preserve"> zustimmen?</w:t>
            </w:r>
            <w:r w:rsidR="00CF2EC7">
              <w:t xml:space="preserve"> </w:t>
            </w:r>
            <w:r>
              <w:t>Formuliert</w:t>
            </w:r>
            <w:r w:rsidR="00A3130C">
              <w:t xml:space="preserve"> </w:t>
            </w:r>
            <w:r w:rsidR="00A3130C" w:rsidRPr="00007329">
              <w:t>eure Antwort, indem ihr folgenden Satz vervollständigt</w:t>
            </w:r>
            <w:r w:rsidRPr="00007329">
              <w:t>:</w:t>
            </w:r>
          </w:p>
          <w:p w14:paraId="2F038C44" w14:textId="5B03CA05" w:rsidR="00FA5AD5" w:rsidRDefault="00FA5AD5" w:rsidP="0055776E">
            <w:pPr>
              <w:rPr>
                <w:color w:val="4472C4" w:themeColor="accent1"/>
              </w:rPr>
            </w:pPr>
            <w:r w:rsidRPr="00BE21DC">
              <w:rPr>
                <w:i/>
                <w:iCs/>
              </w:rPr>
              <w:t>TA:</w:t>
            </w:r>
            <w:r w:rsidRPr="001D5C88">
              <w:t xml:space="preserve"> </w:t>
            </w:r>
            <w:r w:rsidRPr="001D5C88">
              <w:rPr>
                <w:color w:val="4472C4" w:themeColor="accent1"/>
              </w:rPr>
              <w:t xml:space="preserve">Aus Sicht des Films „Polska Warrior“ stimmt diese Aussage/stimmt diese Aussage nicht, weil… </w:t>
            </w:r>
          </w:p>
          <w:p w14:paraId="13D0ED49" w14:textId="77777777" w:rsidR="000162C1" w:rsidRDefault="000162C1" w:rsidP="0055776E">
            <w:pPr>
              <w:rPr>
                <w:i/>
                <w:iCs/>
              </w:rPr>
            </w:pPr>
          </w:p>
          <w:p w14:paraId="3B69FC7B" w14:textId="2AE0F983" w:rsidR="000162C1" w:rsidRPr="000162C1" w:rsidRDefault="000162C1" w:rsidP="0055776E">
            <w:pPr>
              <w:rPr>
                <w:i/>
                <w:iCs/>
              </w:rPr>
            </w:pPr>
            <w:r w:rsidRPr="000162C1">
              <w:rPr>
                <w:i/>
                <w:iCs/>
              </w:rPr>
              <w:t>Einige SuS tragen ihr Ergebnis vor.</w:t>
            </w:r>
          </w:p>
          <w:p w14:paraId="011B7607" w14:textId="0B0D8B94" w:rsidR="00FA5AD5" w:rsidRDefault="00FA5AD5" w:rsidP="0055776E">
            <w:pPr>
              <w:rPr>
                <w:highlight w:val="yellow"/>
              </w:rPr>
            </w:pPr>
          </w:p>
        </w:tc>
        <w:tc>
          <w:tcPr>
            <w:tcW w:w="1701" w:type="dxa"/>
          </w:tcPr>
          <w:p w14:paraId="49CE6FB6" w14:textId="50630EFD" w:rsidR="00FA5AD5" w:rsidRPr="00AA015E" w:rsidRDefault="00AA015E" w:rsidP="0055776E">
            <w:pPr>
              <w:rPr>
                <w:strike/>
              </w:rPr>
            </w:pPr>
            <w:r w:rsidRPr="00007329">
              <w:t>EA</w:t>
            </w:r>
          </w:p>
          <w:p w14:paraId="18271128" w14:textId="2DC9F4AA" w:rsidR="00CF2EC7" w:rsidRDefault="00CF2EC7" w:rsidP="0055776E"/>
          <w:p w14:paraId="6EEA60A5" w14:textId="77777777" w:rsidR="00A46C54" w:rsidRDefault="00A46C54" w:rsidP="0055776E"/>
          <w:p w14:paraId="4EEF5EB5" w14:textId="77777777" w:rsidR="00A46C54" w:rsidRDefault="00A46C54" w:rsidP="0055776E"/>
          <w:p w14:paraId="37BBDC06" w14:textId="0342D6E8" w:rsidR="00CF2EC7" w:rsidRDefault="00CF2EC7" w:rsidP="0055776E"/>
          <w:p w14:paraId="363B3156" w14:textId="17E08CC9" w:rsidR="00FC73A5" w:rsidRDefault="00FC73A5" w:rsidP="0055776E"/>
          <w:p w14:paraId="1C85ABA7" w14:textId="4E14969F" w:rsidR="00FC73A5" w:rsidRDefault="00FC73A5" w:rsidP="0055776E">
            <w:r>
              <w:t>SV/UG</w:t>
            </w:r>
          </w:p>
          <w:p w14:paraId="158B9721" w14:textId="38E62B41" w:rsidR="00FA5AD5" w:rsidRPr="000C0D3C" w:rsidRDefault="00FA5AD5" w:rsidP="0055776E"/>
        </w:tc>
        <w:tc>
          <w:tcPr>
            <w:tcW w:w="1276" w:type="dxa"/>
          </w:tcPr>
          <w:p w14:paraId="12D436FE" w14:textId="54708056" w:rsidR="00FA5AD5" w:rsidRPr="000C0D3C" w:rsidRDefault="00FA5AD5" w:rsidP="0055776E">
            <w:r>
              <w:t>Tafel</w:t>
            </w:r>
          </w:p>
        </w:tc>
      </w:tr>
      <w:tr w:rsidR="00FA5AD5" w14:paraId="61F4D0B1" w14:textId="724E61F9" w:rsidTr="00156E8A">
        <w:tc>
          <w:tcPr>
            <w:tcW w:w="1362" w:type="dxa"/>
          </w:tcPr>
          <w:p w14:paraId="324E0ECC" w14:textId="4076ED12" w:rsidR="00FA5AD5" w:rsidRPr="001D5C88" w:rsidRDefault="00FA5AD5" w:rsidP="0055776E">
            <w:r w:rsidRPr="001D5C88">
              <w:t>HA</w:t>
            </w:r>
          </w:p>
        </w:tc>
        <w:tc>
          <w:tcPr>
            <w:tcW w:w="9973" w:type="dxa"/>
          </w:tcPr>
          <w:p w14:paraId="51E6CA16" w14:textId="108974C4" w:rsidR="00782B01" w:rsidRDefault="00465ED8" w:rsidP="0055776E">
            <w:r>
              <w:t>Schau dir den Film noch einmal an und n</w:t>
            </w:r>
            <w:r w:rsidR="00C05001" w:rsidRPr="00465ED8">
              <w:t xml:space="preserve">otiere, welche Vorstellungen und Wünsche </w:t>
            </w:r>
          </w:p>
          <w:p w14:paraId="04E793B0" w14:textId="68850391" w:rsidR="00C05001" w:rsidRDefault="00C05001" w:rsidP="0055776E">
            <w:r w:rsidRPr="00465ED8">
              <w:t>Herr Kaminski in Bezug auf seinen Sohn Eryk hat.</w:t>
            </w:r>
          </w:p>
          <w:p w14:paraId="779A7FEC" w14:textId="2AD1B34B" w:rsidR="00FA5AD5" w:rsidRPr="001D5C88" w:rsidRDefault="00FA5AD5" w:rsidP="0055776E"/>
        </w:tc>
        <w:tc>
          <w:tcPr>
            <w:tcW w:w="1701" w:type="dxa"/>
          </w:tcPr>
          <w:p w14:paraId="7D2A7C70" w14:textId="77777777" w:rsidR="00FA5AD5" w:rsidRPr="000C0D3C" w:rsidRDefault="00FA5AD5" w:rsidP="0055776E"/>
        </w:tc>
        <w:tc>
          <w:tcPr>
            <w:tcW w:w="1276" w:type="dxa"/>
          </w:tcPr>
          <w:p w14:paraId="44117409" w14:textId="5542F6A6" w:rsidR="00FA5AD5" w:rsidRPr="000C0D3C" w:rsidRDefault="00A46C54" w:rsidP="0055776E">
            <w:r>
              <w:t>Link zum Film</w:t>
            </w:r>
          </w:p>
        </w:tc>
      </w:tr>
    </w:tbl>
    <w:p w14:paraId="5CA6ED35" w14:textId="00DFA179" w:rsidR="00FD436D" w:rsidRDefault="00FD436D"/>
    <w:p w14:paraId="06A275C0" w14:textId="3CBB6AD3" w:rsidR="00B8166B" w:rsidRPr="00465ED8" w:rsidRDefault="00B46580">
      <w:r w:rsidRPr="00465ED8">
        <w:t>Weitere m</w:t>
      </w:r>
      <w:r w:rsidR="00E56D60" w:rsidRPr="00465ED8">
        <w:t xml:space="preserve">ögliche </w:t>
      </w:r>
      <w:r w:rsidR="00B8166B" w:rsidRPr="00465ED8">
        <w:t>Beobachtungsaufträge</w:t>
      </w:r>
      <w:r w:rsidR="00C97498">
        <w:t xml:space="preserve"> (dazu müssten ggf. </w:t>
      </w:r>
      <w:r w:rsidR="00782B01">
        <w:t>zusätzlich</w:t>
      </w:r>
      <w:r w:rsidR="005F3671">
        <w:t>e</w:t>
      </w:r>
      <w:r w:rsidR="00C97498">
        <w:t xml:space="preserve"> </w:t>
      </w:r>
      <w:r w:rsidR="00782B01">
        <w:t>Unter</w:t>
      </w:r>
      <w:r w:rsidR="00C0060B">
        <w:t>r</w:t>
      </w:r>
      <w:r w:rsidR="00782B01">
        <w:t>ichtss</w:t>
      </w:r>
      <w:r w:rsidR="00C97498">
        <w:t xml:space="preserve">tunden </w:t>
      </w:r>
      <w:r w:rsidR="00BE21DC">
        <w:t>konzipiert</w:t>
      </w:r>
      <w:r w:rsidR="00C97498">
        <w:t xml:space="preserve"> werden)</w:t>
      </w:r>
      <w:r w:rsidR="00B8166B" w:rsidRPr="00465ED8">
        <w:t>:</w:t>
      </w:r>
    </w:p>
    <w:p w14:paraId="11A6B946" w14:textId="77777777" w:rsidR="00B8166B" w:rsidRPr="00465ED8" w:rsidRDefault="00B8166B"/>
    <w:p w14:paraId="7FD91565" w14:textId="77777777" w:rsidR="00B46580" w:rsidRPr="00465ED8" w:rsidRDefault="00B46580" w:rsidP="00B46580">
      <w:pPr>
        <w:pStyle w:val="Listenabsatz"/>
        <w:numPr>
          <w:ilvl w:val="0"/>
          <w:numId w:val="4"/>
        </w:numPr>
      </w:pPr>
      <w:r w:rsidRPr="00465ED8">
        <w:t>Notiere Beispiele im Film, die Eryk bloßstellen bzw. demütigen.</w:t>
      </w:r>
    </w:p>
    <w:p w14:paraId="17556F14" w14:textId="3F9EA5B9" w:rsidR="00DB3883" w:rsidRDefault="00B46580" w:rsidP="00A46C54">
      <w:pPr>
        <w:pStyle w:val="Listenabsatz"/>
      </w:pPr>
      <w:r w:rsidRPr="00465ED8">
        <w:rPr>
          <w:i/>
          <w:iCs/>
        </w:rPr>
        <w:t>(</w:t>
      </w:r>
      <w:r w:rsidR="00BA0BD0">
        <w:rPr>
          <w:i/>
          <w:iCs/>
        </w:rPr>
        <w:t>Hausarbeit</w:t>
      </w:r>
      <w:r w:rsidRPr="00465ED8">
        <w:rPr>
          <w:i/>
          <w:iCs/>
        </w:rPr>
        <w:t xml:space="preserve"> in der Männergesellschaft, Schwimmlehrerin, die Umkleidekabinentür öffnet; Befehlston: Pfeifen und </w:t>
      </w:r>
      <w:r w:rsidR="00FC73A5">
        <w:rPr>
          <w:i/>
          <w:iCs/>
        </w:rPr>
        <w:t xml:space="preserve">Anrede mit </w:t>
      </w:r>
      <w:proofErr w:type="spellStart"/>
      <w:r w:rsidRPr="00465ED8">
        <w:rPr>
          <w:i/>
          <w:iCs/>
        </w:rPr>
        <w:t>Nachnam</w:t>
      </w:r>
      <w:r w:rsidR="00FC73A5">
        <w:rPr>
          <w:i/>
          <w:iCs/>
        </w:rPr>
        <w:t>n</w:t>
      </w:r>
      <w:r w:rsidRPr="00465ED8">
        <w:rPr>
          <w:i/>
          <w:iCs/>
        </w:rPr>
        <w:t>e</w:t>
      </w:r>
      <w:proofErr w:type="spellEnd"/>
      <w:r w:rsidRPr="00465ED8">
        <w:rPr>
          <w:i/>
          <w:iCs/>
        </w:rPr>
        <w:t xml:space="preserve">; </w:t>
      </w:r>
      <w:r w:rsidR="00156FC5">
        <w:rPr>
          <w:i/>
          <w:iCs/>
        </w:rPr>
        <w:t xml:space="preserve">Kinder auf der Brücke: </w:t>
      </w:r>
      <w:r w:rsidRPr="00465ED8">
        <w:rPr>
          <w:i/>
          <w:iCs/>
        </w:rPr>
        <w:t>„Nerd“, „</w:t>
      </w:r>
      <w:r w:rsidR="00FC73A5">
        <w:rPr>
          <w:i/>
          <w:iCs/>
        </w:rPr>
        <w:t>Trottel/</w:t>
      </w:r>
      <w:proofErr w:type="spellStart"/>
      <w:r w:rsidRPr="00465ED8">
        <w:rPr>
          <w:i/>
          <w:iCs/>
        </w:rPr>
        <w:t>Sucker</w:t>
      </w:r>
      <w:proofErr w:type="spellEnd"/>
      <w:r w:rsidRPr="00465ED8">
        <w:rPr>
          <w:i/>
          <w:iCs/>
        </w:rPr>
        <w:t>“;</w:t>
      </w:r>
      <w:r w:rsidR="00E44875" w:rsidRPr="00465ED8">
        <w:rPr>
          <w:i/>
          <w:iCs/>
        </w:rPr>
        <w:t xml:space="preserve"> </w:t>
      </w:r>
      <w:r w:rsidRPr="00465ED8">
        <w:rPr>
          <w:i/>
          <w:iCs/>
        </w:rPr>
        <w:t xml:space="preserve">Kumpan des Vaters: </w:t>
      </w:r>
      <w:r w:rsidR="00156FC5">
        <w:rPr>
          <w:i/>
          <w:iCs/>
        </w:rPr>
        <w:t>„</w:t>
      </w:r>
      <w:r w:rsidRPr="00465ED8">
        <w:rPr>
          <w:i/>
          <w:iCs/>
        </w:rPr>
        <w:t>Hast du überhaupt die Muskeln?</w:t>
      </w:r>
      <w:r w:rsidR="00156FC5">
        <w:rPr>
          <w:i/>
          <w:iCs/>
        </w:rPr>
        <w:t>“</w:t>
      </w:r>
      <w:r w:rsidRPr="00465ED8">
        <w:rPr>
          <w:i/>
          <w:iCs/>
        </w:rPr>
        <w:t>; Vater macht P</w:t>
      </w:r>
      <w:r w:rsidR="00FC73A5">
        <w:rPr>
          <w:i/>
          <w:iCs/>
        </w:rPr>
        <w:t>fannkuchen</w:t>
      </w:r>
      <w:r w:rsidRPr="00465ED8">
        <w:rPr>
          <w:i/>
          <w:iCs/>
        </w:rPr>
        <w:t>-Bewegung am Moped nach und lacht; …)</w:t>
      </w:r>
      <w:r w:rsidR="00DB3883" w:rsidRPr="00465ED8">
        <w:rPr>
          <w:i/>
          <w:iCs/>
        </w:rPr>
        <w:t xml:space="preserve">; </w:t>
      </w:r>
      <w:r w:rsidRPr="00465ED8">
        <w:t>Notier</w:t>
      </w:r>
      <w:r w:rsidR="00DB3883" w:rsidRPr="00465ED8">
        <w:t xml:space="preserve">e </w:t>
      </w:r>
      <w:r w:rsidRPr="00465ED8">
        <w:t>demgegenüber Szenen, in denen Eryk Wertschätzung erfährt.</w:t>
      </w:r>
    </w:p>
    <w:p w14:paraId="13129971" w14:textId="77777777" w:rsidR="00A46C54" w:rsidRPr="00A46C54" w:rsidRDefault="00A46C54" w:rsidP="00A46C54">
      <w:pPr>
        <w:pStyle w:val="Listenabsatz"/>
      </w:pPr>
    </w:p>
    <w:p w14:paraId="1E426012" w14:textId="4FDCD4C4" w:rsidR="00997C48" w:rsidRPr="00465ED8" w:rsidRDefault="00997C48" w:rsidP="00B46580">
      <w:pPr>
        <w:pStyle w:val="Listenabsatz"/>
        <w:numPr>
          <w:ilvl w:val="0"/>
          <w:numId w:val="4"/>
        </w:numPr>
      </w:pPr>
      <w:r w:rsidRPr="00465ED8">
        <w:t>In dem Film werden einige Kontraste, aber auch Parallelen geschickt inszeniert, z.B. der unerschrockene Sprung des Avatars von der Klippe und sein erfolgreiches Tauchen nach der Krone</w:t>
      </w:r>
      <w:r w:rsidR="00B8166B" w:rsidRPr="00465ED8">
        <w:t xml:space="preserve"> </w:t>
      </w:r>
      <w:r w:rsidR="00156FC5">
        <w:rPr>
          <w:rFonts w:cstheme="minorHAnsi"/>
        </w:rPr>
        <w:t>↔</w:t>
      </w:r>
      <w:r w:rsidR="00B8166B" w:rsidRPr="00465ED8">
        <w:t xml:space="preserve"> das Hinabgestoßen-Werden Eryks</w:t>
      </w:r>
      <w:r w:rsidRPr="00465ED8">
        <w:t xml:space="preserve"> </w:t>
      </w:r>
      <w:r w:rsidR="00B8166B" w:rsidRPr="00465ED8">
        <w:t>im Schwimmbad und sein Scheitern beim Tauchen nach dem Ring. Notiere weitere Parallelen und Kontraste. Achte auch darauf, wie diese film</w:t>
      </w:r>
      <w:r w:rsidR="00B01983" w:rsidRPr="00465ED8">
        <w:t>isch</w:t>
      </w:r>
      <w:r w:rsidR="00B8166B" w:rsidRPr="00465ED8">
        <w:t xml:space="preserve"> </w:t>
      </w:r>
      <w:r w:rsidR="00B01983" w:rsidRPr="00465ED8">
        <w:t>umgesetzt</w:t>
      </w:r>
      <w:r w:rsidR="00B8166B" w:rsidRPr="00465ED8">
        <w:t xml:space="preserve"> werden.</w:t>
      </w:r>
    </w:p>
    <w:p w14:paraId="7DF371CA" w14:textId="77777777" w:rsidR="00DB3883" w:rsidRPr="00465ED8" w:rsidRDefault="00DB3883" w:rsidP="00DB3883">
      <w:pPr>
        <w:pStyle w:val="Listenabsatz"/>
      </w:pPr>
    </w:p>
    <w:p w14:paraId="69413070" w14:textId="1D315AA4" w:rsidR="00A46C54" w:rsidRDefault="00EE3680" w:rsidP="000C0D3C">
      <w:pPr>
        <w:pStyle w:val="Listenabsatz"/>
        <w:numPr>
          <w:ilvl w:val="0"/>
          <w:numId w:val="4"/>
        </w:numPr>
      </w:pPr>
      <w:r w:rsidRPr="00465ED8">
        <w:t xml:space="preserve">Untersuche die Szene </w:t>
      </w:r>
      <w:r w:rsidR="0092475F" w:rsidRPr="00465ED8">
        <w:t>im Schwimmbad min 13:15-14:17</w:t>
      </w:r>
      <w:r w:rsidR="00690ABD" w:rsidRPr="00465ED8">
        <w:t>/22</w:t>
      </w:r>
      <w:r w:rsidRPr="00465ED8">
        <w:t xml:space="preserve"> im Blick auf die Kameraeinstellungen und die Kameraperspektive</w:t>
      </w:r>
      <w:r w:rsidR="008C7CD9">
        <w:t xml:space="preserve">. </w:t>
      </w:r>
      <w:r w:rsidRPr="00465ED8">
        <w:t xml:space="preserve">Erkläre, </w:t>
      </w:r>
      <w:r w:rsidR="00690ABD" w:rsidRPr="00465ED8">
        <w:t>welchen Eindruck</w:t>
      </w:r>
      <w:r w:rsidRPr="00465ED8">
        <w:t xml:space="preserve"> die jeweilige Einstellung/Perspektive </w:t>
      </w:r>
      <w:proofErr w:type="gramStart"/>
      <w:r w:rsidR="0092475F" w:rsidRPr="00465ED8">
        <w:t>bei den Zuschauer</w:t>
      </w:r>
      <w:proofErr w:type="gramEnd"/>
      <w:r w:rsidR="0092475F" w:rsidRPr="00465ED8">
        <w:t>*innen bewirken soll</w:t>
      </w:r>
      <w:r w:rsidRPr="00465ED8">
        <w:t>.</w:t>
      </w:r>
    </w:p>
    <w:p w14:paraId="762479DE" w14:textId="628D29C1" w:rsidR="000C0D3C" w:rsidRPr="00A46C54" w:rsidRDefault="000C0D3C" w:rsidP="00A46C54">
      <w:r w:rsidRPr="00A46C54">
        <w:rPr>
          <w:b/>
          <w:bCs/>
        </w:rPr>
        <w:lastRenderedPageBreak/>
        <w:t xml:space="preserve">2. Doppelstunde: </w:t>
      </w:r>
      <w:r w:rsidR="005A55C7" w:rsidRPr="00A46C54">
        <w:rPr>
          <w:b/>
          <w:bCs/>
        </w:rPr>
        <w:t xml:space="preserve">„Die Kaminskis sind Champions“ </w:t>
      </w:r>
      <w:r w:rsidR="0055776E" w:rsidRPr="00A46C54">
        <w:rPr>
          <w:b/>
          <w:bCs/>
        </w:rPr>
        <w:t>(</w:t>
      </w:r>
      <w:r w:rsidR="005A55C7" w:rsidRPr="00A46C54">
        <w:rPr>
          <w:b/>
          <w:bCs/>
        </w:rPr>
        <w:t>Eryk und sein Vater</w:t>
      </w:r>
      <w:r w:rsidR="0055776E" w:rsidRPr="00A46C54">
        <w:rPr>
          <w:b/>
          <w:bCs/>
        </w:rPr>
        <w:t>)</w:t>
      </w:r>
      <w:r w:rsidR="00CB08E6">
        <w:t xml:space="preserve"> </w:t>
      </w:r>
    </w:p>
    <w:p w14:paraId="0A7FAB50" w14:textId="77777777" w:rsidR="00CB08E6" w:rsidRDefault="00CB08E6" w:rsidP="000C0D3C"/>
    <w:tbl>
      <w:tblPr>
        <w:tblStyle w:val="Tabellenraster"/>
        <w:tblW w:w="14312" w:type="dxa"/>
        <w:tblLook w:val="04A0" w:firstRow="1" w:lastRow="0" w:firstColumn="1" w:lastColumn="0" w:noHBand="0" w:noVBand="1"/>
      </w:tblPr>
      <w:tblGrid>
        <w:gridCol w:w="1413"/>
        <w:gridCol w:w="9759"/>
        <w:gridCol w:w="1673"/>
        <w:gridCol w:w="1467"/>
      </w:tblGrid>
      <w:tr w:rsidR="00521938" w14:paraId="0CFFDEEA" w14:textId="2C39A561" w:rsidTr="00534060">
        <w:tc>
          <w:tcPr>
            <w:tcW w:w="1413" w:type="dxa"/>
            <w:tcBorders>
              <w:bottom w:val="single" w:sz="4" w:space="0" w:color="auto"/>
            </w:tcBorders>
          </w:tcPr>
          <w:p w14:paraId="4A69F2BD" w14:textId="061E6169" w:rsidR="00521938" w:rsidRDefault="00521938" w:rsidP="00521938">
            <w:r>
              <w:t>Phase</w:t>
            </w:r>
          </w:p>
        </w:tc>
        <w:tc>
          <w:tcPr>
            <w:tcW w:w="9759" w:type="dxa"/>
            <w:tcBorders>
              <w:bottom w:val="single" w:sz="4" w:space="0" w:color="auto"/>
            </w:tcBorders>
          </w:tcPr>
          <w:p w14:paraId="5D921F0A" w14:textId="48CE9166" w:rsidR="00521938" w:rsidRDefault="00521938" w:rsidP="00521938">
            <w:pPr>
              <w:jc w:val="center"/>
            </w:pPr>
            <w:r>
              <w:t>Verlauf</w:t>
            </w:r>
          </w:p>
        </w:tc>
        <w:tc>
          <w:tcPr>
            <w:tcW w:w="1673" w:type="dxa"/>
            <w:tcBorders>
              <w:bottom w:val="single" w:sz="4" w:space="0" w:color="auto"/>
            </w:tcBorders>
          </w:tcPr>
          <w:p w14:paraId="49BDAF6E" w14:textId="37ACC328" w:rsidR="00521938" w:rsidRDefault="00521938" w:rsidP="00521938">
            <w:r>
              <w:t>Sozialform</w:t>
            </w:r>
          </w:p>
        </w:tc>
        <w:tc>
          <w:tcPr>
            <w:tcW w:w="1467" w:type="dxa"/>
            <w:tcBorders>
              <w:bottom w:val="single" w:sz="4" w:space="0" w:color="auto"/>
            </w:tcBorders>
          </w:tcPr>
          <w:p w14:paraId="3A8A4C6F" w14:textId="79C7ABD8" w:rsidR="00521938" w:rsidRDefault="00521938" w:rsidP="00521938">
            <w:r>
              <w:t>Medien</w:t>
            </w:r>
          </w:p>
        </w:tc>
      </w:tr>
      <w:tr w:rsidR="00FA5AD5" w:rsidRPr="00B55133" w14:paraId="6208D4FD" w14:textId="66A32220" w:rsidTr="00534060">
        <w:tc>
          <w:tcPr>
            <w:tcW w:w="1413" w:type="dxa"/>
            <w:tcBorders>
              <w:bottom w:val="nil"/>
            </w:tcBorders>
          </w:tcPr>
          <w:p w14:paraId="550E339E" w14:textId="77777777" w:rsidR="00FA5AD5" w:rsidRDefault="00FA5AD5" w:rsidP="00133B0D">
            <w:r>
              <w:t>Einstieg</w:t>
            </w:r>
          </w:p>
          <w:p w14:paraId="4F176337" w14:textId="2B9E436B" w:rsidR="001F77A7" w:rsidRDefault="001F77A7" w:rsidP="00133B0D">
            <w:r>
              <w:t>7-10‘</w:t>
            </w:r>
          </w:p>
        </w:tc>
        <w:tc>
          <w:tcPr>
            <w:tcW w:w="9759" w:type="dxa"/>
            <w:tcBorders>
              <w:bottom w:val="nil"/>
            </w:tcBorders>
          </w:tcPr>
          <w:p w14:paraId="0AC215D5" w14:textId="77777777" w:rsidR="00E63D68" w:rsidRDefault="00FA5AD5" w:rsidP="00E63D68">
            <w:pPr>
              <w:pStyle w:val="Listenabsatz"/>
              <w:numPr>
                <w:ilvl w:val="0"/>
                <w:numId w:val="14"/>
              </w:numPr>
              <w:ind w:left="314" w:hanging="283"/>
              <w:rPr>
                <w:i/>
                <w:iCs/>
              </w:rPr>
            </w:pPr>
            <w:r w:rsidRPr="0023364A">
              <w:rPr>
                <w:i/>
                <w:iCs/>
              </w:rPr>
              <w:t>TA</w:t>
            </w:r>
          </w:p>
          <w:p w14:paraId="2F253160" w14:textId="6C9C66DB" w:rsidR="00E63D68" w:rsidRDefault="00FA5AD5" w:rsidP="00E63D68">
            <w:pPr>
              <w:pStyle w:val="Listenabsatz"/>
              <w:ind w:left="314"/>
              <w:rPr>
                <w:color w:val="4472C4" w:themeColor="accent1"/>
              </w:rPr>
            </w:pPr>
            <w:r w:rsidRPr="00E63D68">
              <w:rPr>
                <w:color w:val="4472C4" w:themeColor="accent1"/>
              </w:rPr>
              <w:t xml:space="preserve">„Die Kaminskis sind Champions … Mein Sohn schwimmt bald an all diesen </w:t>
            </w:r>
            <w:r w:rsidR="005814EC">
              <w:rPr>
                <w:color w:val="4472C4" w:themeColor="accent1"/>
              </w:rPr>
              <w:t>niederlän</w:t>
            </w:r>
            <w:r w:rsidRPr="00E63D68">
              <w:rPr>
                <w:color w:val="4472C4" w:themeColor="accent1"/>
              </w:rPr>
              <w:t xml:space="preserve">dischen Kids vorbei...“ </w:t>
            </w:r>
          </w:p>
          <w:p w14:paraId="04C340C6" w14:textId="77777777" w:rsidR="00E63D68" w:rsidRDefault="00E63D68" w:rsidP="00E63D68">
            <w:pPr>
              <w:pStyle w:val="Listenabsatz"/>
              <w:ind w:left="314"/>
              <w:rPr>
                <w:color w:val="4472C4" w:themeColor="accent1"/>
              </w:rPr>
            </w:pPr>
          </w:p>
          <w:p w14:paraId="22BAD22A" w14:textId="77777777" w:rsidR="00E63D68" w:rsidRDefault="00FA5AD5" w:rsidP="00E63D68">
            <w:pPr>
              <w:pStyle w:val="Listenabsatz"/>
              <w:ind w:left="314"/>
            </w:pPr>
            <w:r>
              <w:t xml:space="preserve">Welche </w:t>
            </w:r>
            <w:r w:rsidRPr="00534060">
              <w:t>Vorstellungen und Wünsche des Vaters</w:t>
            </w:r>
            <w:r>
              <w:t xml:space="preserve"> zeigen sich in diesen beiden Sätzen</w:t>
            </w:r>
            <w:r w:rsidR="0023364A">
              <w:t>?</w:t>
            </w:r>
          </w:p>
          <w:p w14:paraId="25986226" w14:textId="77777777" w:rsidR="00E63D68" w:rsidRDefault="00E63D68" w:rsidP="00E63D68">
            <w:pPr>
              <w:pStyle w:val="Listenabsatz"/>
              <w:ind w:left="314"/>
            </w:pPr>
          </w:p>
          <w:p w14:paraId="64926515" w14:textId="77777777" w:rsidR="00E63D68" w:rsidRDefault="00521938" w:rsidP="00E63D68">
            <w:pPr>
              <w:pStyle w:val="Listenabsatz"/>
              <w:ind w:left="314"/>
              <w:rPr>
                <w:i/>
                <w:iCs/>
              </w:rPr>
            </w:pPr>
            <w:r w:rsidRPr="00E63D68">
              <w:rPr>
                <w:i/>
                <w:iCs/>
              </w:rPr>
              <w:t>TA</w:t>
            </w:r>
            <w:r w:rsidR="00DB3883" w:rsidRPr="00E63D68">
              <w:rPr>
                <w:i/>
                <w:iCs/>
              </w:rPr>
              <w:t xml:space="preserve"> optional:</w:t>
            </w:r>
          </w:p>
          <w:p w14:paraId="58A7A1A2" w14:textId="0EC988D1" w:rsidR="00FA5AD5" w:rsidRPr="00E63D68" w:rsidRDefault="00FA5AD5" w:rsidP="00E63D68">
            <w:pPr>
              <w:pStyle w:val="Listenabsatz"/>
              <w:ind w:left="314"/>
              <w:rPr>
                <w:i/>
                <w:iCs/>
              </w:rPr>
            </w:pPr>
            <w:r w:rsidRPr="00E63D68">
              <w:rPr>
                <w:i/>
                <w:iCs/>
                <w:color w:val="4472C4" w:themeColor="accent1"/>
              </w:rPr>
              <w:t>Der Vater</w:t>
            </w:r>
          </w:p>
          <w:p w14:paraId="704DABD6" w14:textId="7ED19FDB" w:rsidR="00FA5AD5" w:rsidRPr="001B4AB1" w:rsidRDefault="00FA5AD5" w:rsidP="003D70E0">
            <w:pPr>
              <w:pStyle w:val="Listenabsatz"/>
              <w:numPr>
                <w:ilvl w:val="0"/>
                <w:numId w:val="5"/>
              </w:numPr>
              <w:rPr>
                <w:i/>
                <w:iCs/>
                <w:color w:val="4472C4" w:themeColor="accent1"/>
              </w:rPr>
            </w:pPr>
            <w:r w:rsidRPr="001B4AB1">
              <w:rPr>
                <w:i/>
                <w:iCs/>
                <w:color w:val="4472C4" w:themeColor="accent1"/>
              </w:rPr>
              <w:t xml:space="preserve">will von seinem Sohn und den Kumpanen als siegreicher Kämpfer wahrgenommen werden (Wettrennen auf den Mopeds auf dem Heimweg von der Arbeit, </w:t>
            </w:r>
            <w:r w:rsidR="005814EC">
              <w:rPr>
                <w:i/>
                <w:iCs/>
                <w:color w:val="4472C4" w:themeColor="accent1"/>
              </w:rPr>
              <w:t>Siegerf</w:t>
            </w:r>
            <w:r w:rsidRPr="001B4AB1">
              <w:rPr>
                <w:i/>
                <w:iCs/>
                <w:color w:val="4472C4" w:themeColor="accent1"/>
              </w:rPr>
              <w:t>oto, Pokal, goldfarbenes Moped)</w:t>
            </w:r>
          </w:p>
          <w:p w14:paraId="20F44FC5" w14:textId="0D9ADC19" w:rsidR="00FA5AD5" w:rsidRPr="001B4AB1" w:rsidRDefault="00FA5AD5" w:rsidP="007E6D76">
            <w:pPr>
              <w:pStyle w:val="Listenabsatz"/>
              <w:numPr>
                <w:ilvl w:val="0"/>
                <w:numId w:val="5"/>
              </w:numPr>
              <w:rPr>
                <w:i/>
                <w:iCs/>
                <w:color w:val="4472C4" w:themeColor="accent1"/>
              </w:rPr>
            </w:pPr>
            <w:r w:rsidRPr="001B4AB1">
              <w:rPr>
                <w:i/>
                <w:iCs/>
                <w:color w:val="4472C4" w:themeColor="accent1"/>
              </w:rPr>
              <w:t>hat Minderwertigkeitsgefühle in Holland (?)</w:t>
            </w:r>
          </w:p>
          <w:p w14:paraId="1B477B7F" w14:textId="659AC71E" w:rsidR="00FA5AD5" w:rsidRPr="001B4AB1" w:rsidRDefault="00FA5AD5" w:rsidP="002E56A1">
            <w:pPr>
              <w:pStyle w:val="Listenabsatz"/>
              <w:numPr>
                <w:ilvl w:val="0"/>
                <w:numId w:val="5"/>
              </w:numPr>
              <w:rPr>
                <w:i/>
                <w:iCs/>
                <w:color w:val="4472C4" w:themeColor="accent1"/>
              </w:rPr>
            </w:pPr>
            <w:r w:rsidRPr="001B4AB1">
              <w:rPr>
                <w:i/>
                <w:iCs/>
                <w:color w:val="4472C4" w:themeColor="accent1"/>
              </w:rPr>
              <w:t>hat Sorge um seinen Sohn (</w:t>
            </w:r>
            <w:r w:rsidR="008D019F">
              <w:rPr>
                <w:i/>
                <w:iCs/>
                <w:color w:val="4472C4" w:themeColor="accent1"/>
              </w:rPr>
              <w:t>W</w:t>
            </w:r>
            <w:r w:rsidRPr="001B4AB1">
              <w:rPr>
                <w:i/>
                <w:iCs/>
                <w:color w:val="4472C4" w:themeColor="accent1"/>
              </w:rPr>
              <w:t>ird er in Holland sein Leben meistern, wird er Erfolg haben?)</w:t>
            </w:r>
          </w:p>
          <w:p w14:paraId="4701E6DB" w14:textId="4AEE9D01" w:rsidR="00FA5AD5" w:rsidRDefault="00FA5AD5" w:rsidP="002E56A1">
            <w:pPr>
              <w:pStyle w:val="Listenabsatz"/>
              <w:numPr>
                <w:ilvl w:val="0"/>
                <w:numId w:val="5"/>
              </w:numPr>
              <w:rPr>
                <w:i/>
                <w:iCs/>
                <w:color w:val="4472C4" w:themeColor="accent1"/>
              </w:rPr>
            </w:pPr>
            <w:r w:rsidRPr="001B4AB1">
              <w:rPr>
                <w:i/>
                <w:iCs/>
                <w:color w:val="4472C4" w:themeColor="accent1"/>
              </w:rPr>
              <w:t>hegt den Wunsch, auf Eryk stolz zu sein</w:t>
            </w:r>
          </w:p>
          <w:p w14:paraId="3F0A005C" w14:textId="7A011D1C" w:rsidR="005814EC" w:rsidRDefault="005814EC" w:rsidP="002E56A1">
            <w:pPr>
              <w:pStyle w:val="Listenabsatz"/>
              <w:numPr>
                <w:ilvl w:val="0"/>
                <w:numId w:val="5"/>
              </w:numPr>
              <w:rPr>
                <w:i/>
                <w:iCs/>
                <w:color w:val="4472C4" w:themeColor="accent1"/>
              </w:rPr>
            </w:pPr>
            <w:r>
              <w:rPr>
                <w:i/>
                <w:iCs/>
                <w:color w:val="4472C4" w:themeColor="accent1"/>
              </w:rPr>
              <w:t>…</w:t>
            </w:r>
          </w:p>
          <w:p w14:paraId="3B7E982F" w14:textId="770F56EB" w:rsidR="00FA5AD5" w:rsidRPr="000C0D3C" w:rsidRDefault="00FA5AD5" w:rsidP="0023364A"/>
        </w:tc>
        <w:tc>
          <w:tcPr>
            <w:tcW w:w="1673" w:type="dxa"/>
            <w:tcBorders>
              <w:bottom w:val="nil"/>
            </w:tcBorders>
          </w:tcPr>
          <w:p w14:paraId="4C92B827" w14:textId="77777777" w:rsidR="00FA5AD5" w:rsidRDefault="00FA5AD5" w:rsidP="00133B0D">
            <w:pPr>
              <w:rPr>
                <w:lang w:val="nl-NL"/>
              </w:rPr>
            </w:pPr>
            <w:r>
              <w:rPr>
                <w:lang w:val="nl-NL"/>
              </w:rPr>
              <w:t>UG</w:t>
            </w:r>
          </w:p>
          <w:p w14:paraId="6E1AD9BE" w14:textId="77777777" w:rsidR="00FA5AD5" w:rsidRDefault="00FA5AD5" w:rsidP="00133B0D">
            <w:pPr>
              <w:rPr>
                <w:lang w:val="nl-NL"/>
              </w:rPr>
            </w:pPr>
          </w:p>
          <w:p w14:paraId="1FD8FA58" w14:textId="2A37D92D" w:rsidR="00FA5AD5" w:rsidRPr="00C95948" w:rsidRDefault="00FA5AD5" w:rsidP="00133B0D">
            <w:pPr>
              <w:rPr>
                <w:lang w:val="nl-NL"/>
              </w:rPr>
            </w:pPr>
          </w:p>
        </w:tc>
        <w:tc>
          <w:tcPr>
            <w:tcW w:w="1467" w:type="dxa"/>
            <w:tcBorders>
              <w:bottom w:val="nil"/>
            </w:tcBorders>
          </w:tcPr>
          <w:p w14:paraId="1B6123BB" w14:textId="5C4E301A" w:rsidR="00FA5AD5" w:rsidRDefault="00521938" w:rsidP="00133B0D">
            <w:pPr>
              <w:rPr>
                <w:lang w:val="nl-NL"/>
              </w:rPr>
            </w:pPr>
            <w:r>
              <w:rPr>
                <w:lang w:val="nl-NL"/>
              </w:rPr>
              <w:t>Tafel</w:t>
            </w:r>
          </w:p>
        </w:tc>
      </w:tr>
      <w:tr w:rsidR="0023364A" w:rsidRPr="00B55133" w14:paraId="78AA4DE2" w14:textId="77777777" w:rsidTr="00477EEA">
        <w:tc>
          <w:tcPr>
            <w:tcW w:w="1413" w:type="dxa"/>
            <w:tcBorders>
              <w:top w:val="nil"/>
              <w:bottom w:val="single" w:sz="4" w:space="0" w:color="auto"/>
            </w:tcBorders>
          </w:tcPr>
          <w:p w14:paraId="493D72A0" w14:textId="77777777" w:rsidR="0023364A" w:rsidRDefault="0023364A" w:rsidP="00133B0D"/>
        </w:tc>
        <w:tc>
          <w:tcPr>
            <w:tcW w:w="9759" w:type="dxa"/>
            <w:tcBorders>
              <w:top w:val="nil"/>
              <w:bottom w:val="single" w:sz="4" w:space="0" w:color="auto"/>
            </w:tcBorders>
          </w:tcPr>
          <w:p w14:paraId="551C0A79" w14:textId="25F34A9A" w:rsidR="0023364A" w:rsidRDefault="0023364A" w:rsidP="00534060">
            <w:pPr>
              <w:pStyle w:val="Listenabsatz"/>
              <w:numPr>
                <w:ilvl w:val="0"/>
                <w:numId w:val="14"/>
              </w:numPr>
              <w:ind w:left="314" w:hanging="283"/>
            </w:pPr>
            <w:r>
              <w:t>Wie geht es Eryk mit diesen Vorstellungen und Wünschen des Vaters? (Welche Gefühle und welches Verhalten rufen solche Sätze bei ihm hervor?) Nennt Beispiele aus dem Film.</w:t>
            </w:r>
          </w:p>
          <w:p w14:paraId="0B2B6BC0" w14:textId="77777777" w:rsidR="0023364A" w:rsidRDefault="0023364A" w:rsidP="0023364A">
            <w:pPr>
              <w:pStyle w:val="Listenabsatz"/>
              <w:ind w:left="254"/>
            </w:pPr>
          </w:p>
          <w:p w14:paraId="7FEB37C3" w14:textId="46F43846" w:rsidR="0023364A" w:rsidRDefault="0023364A" w:rsidP="0023364A">
            <w:pPr>
              <w:pStyle w:val="Listenabsatz"/>
              <w:ind w:left="254"/>
              <w:rPr>
                <w:i/>
                <w:iCs/>
              </w:rPr>
            </w:pPr>
            <w:r w:rsidRPr="0023364A">
              <w:rPr>
                <w:i/>
                <w:iCs/>
              </w:rPr>
              <w:t xml:space="preserve">(Einerseits will er dem nachkommen, andererseits setzt es ihn unter </w:t>
            </w:r>
            <w:r w:rsidR="005814EC">
              <w:rPr>
                <w:i/>
                <w:iCs/>
              </w:rPr>
              <w:t>Druck</w:t>
            </w:r>
            <w:r w:rsidRPr="0023364A">
              <w:rPr>
                <w:i/>
                <w:iCs/>
              </w:rPr>
              <w:t xml:space="preserve"> und ruft Versagensängste hervor.)</w:t>
            </w:r>
          </w:p>
          <w:p w14:paraId="55633F9D" w14:textId="26755FDC" w:rsidR="0023364A" w:rsidRPr="0023364A" w:rsidRDefault="0023364A" w:rsidP="0023364A">
            <w:pPr>
              <w:pStyle w:val="Listenabsatz"/>
              <w:ind w:left="254"/>
            </w:pPr>
          </w:p>
        </w:tc>
        <w:tc>
          <w:tcPr>
            <w:tcW w:w="1673" w:type="dxa"/>
            <w:tcBorders>
              <w:top w:val="nil"/>
              <w:bottom w:val="single" w:sz="4" w:space="0" w:color="auto"/>
            </w:tcBorders>
          </w:tcPr>
          <w:p w14:paraId="5B8C3B8E" w14:textId="77777777" w:rsidR="0023364A" w:rsidRDefault="0023364A" w:rsidP="00133B0D">
            <w:pPr>
              <w:rPr>
                <w:lang w:val="nl-NL"/>
              </w:rPr>
            </w:pPr>
          </w:p>
        </w:tc>
        <w:tc>
          <w:tcPr>
            <w:tcW w:w="1467" w:type="dxa"/>
            <w:tcBorders>
              <w:top w:val="nil"/>
              <w:bottom w:val="single" w:sz="4" w:space="0" w:color="auto"/>
            </w:tcBorders>
          </w:tcPr>
          <w:p w14:paraId="2DD5A867" w14:textId="77777777" w:rsidR="0023364A" w:rsidRDefault="0023364A" w:rsidP="00133B0D">
            <w:pPr>
              <w:rPr>
                <w:lang w:val="nl-NL"/>
              </w:rPr>
            </w:pPr>
          </w:p>
        </w:tc>
      </w:tr>
      <w:tr w:rsidR="00FA5AD5" w14:paraId="6A30A19B" w14:textId="78A48B4E" w:rsidTr="00477EEA">
        <w:tc>
          <w:tcPr>
            <w:tcW w:w="1413" w:type="dxa"/>
            <w:tcBorders>
              <w:bottom w:val="nil"/>
            </w:tcBorders>
          </w:tcPr>
          <w:p w14:paraId="5A569192" w14:textId="77777777" w:rsidR="00534060" w:rsidRDefault="00621E0B" w:rsidP="00133B0D">
            <w:r>
              <w:t>Erarbeitung</w:t>
            </w:r>
          </w:p>
          <w:p w14:paraId="7573BE38" w14:textId="5B475361" w:rsidR="00FA5AD5" w:rsidRDefault="005C0727" w:rsidP="00133B0D">
            <w:r>
              <w:t>1</w:t>
            </w:r>
          </w:p>
          <w:p w14:paraId="603636CD" w14:textId="2C005944" w:rsidR="000A1E1D" w:rsidRDefault="000A1E1D" w:rsidP="00133B0D">
            <w:r>
              <w:t>1</w:t>
            </w:r>
            <w:r w:rsidR="005C0727">
              <w:t>5</w:t>
            </w:r>
            <w:r w:rsidR="00E04E69">
              <w:t>-20</w:t>
            </w:r>
            <w:r>
              <w:t>‘</w:t>
            </w:r>
          </w:p>
          <w:p w14:paraId="07DFD1A5" w14:textId="49EF1E8C" w:rsidR="001F77A7" w:rsidRPr="00B55133" w:rsidRDefault="001F77A7" w:rsidP="002271BB"/>
        </w:tc>
        <w:tc>
          <w:tcPr>
            <w:tcW w:w="9759" w:type="dxa"/>
            <w:tcBorders>
              <w:bottom w:val="nil"/>
            </w:tcBorders>
          </w:tcPr>
          <w:p w14:paraId="178E2B92" w14:textId="33FE4277" w:rsidR="00851F45" w:rsidRPr="00873128" w:rsidRDefault="00F34256" w:rsidP="00851F45">
            <w:pPr>
              <w:pStyle w:val="Listenabsatz"/>
              <w:numPr>
                <w:ilvl w:val="0"/>
                <w:numId w:val="15"/>
              </w:numPr>
              <w:ind w:left="314" w:hanging="283"/>
            </w:pPr>
            <w:r w:rsidRPr="00EE34D7">
              <w:t>Wir schauen uns nochmal eine Schlüsselszene an, die den weiteren Verlauf der Geschichte</w:t>
            </w:r>
            <w:r w:rsidR="00851F45">
              <w:t xml:space="preserve"> </w:t>
            </w:r>
            <w:r w:rsidRPr="00EE34D7">
              <w:t>stark beeinflusst:</w:t>
            </w:r>
            <w:r w:rsidR="00E63D68">
              <w:t xml:space="preserve"> </w:t>
            </w:r>
            <w:r w:rsidR="002271BB" w:rsidRPr="00851F45">
              <w:rPr>
                <w:i/>
                <w:iCs/>
              </w:rPr>
              <w:t>„First Player“ ca. 11:</w:t>
            </w:r>
            <w:r w:rsidR="00873128">
              <w:rPr>
                <w:i/>
                <w:iCs/>
              </w:rPr>
              <w:t>27</w:t>
            </w:r>
            <w:r w:rsidR="002271BB" w:rsidRPr="00851F45">
              <w:rPr>
                <w:i/>
                <w:iCs/>
              </w:rPr>
              <w:t>-11:4</w:t>
            </w:r>
            <w:r w:rsidR="001D3C84">
              <w:rPr>
                <w:i/>
                <w:iCs/>
              </w:rPr>
              <w:t>9</w:t>
            </w:r>
            <w:r w:rsidR="001C3CF0" w:rsidRPr="00851F45">
              <w:rPr>
                <w:i/>
                <w:iCs/>
              </w:rPr>
              <w:t xml:space="preserve"> (</w:t>
            </w:r>
            <w:r w:rsidR="001D3C84">
              <w:rPr>
                <w:i/>
                <w:iCs/>
              </w:rPr>
              <w:t>stoppen, bevor der Vater spricht</w:t>
            </w:r>
            <w:r w:rsidR="001C3CF0" w:rsidRPr="00851F45">
              <w:rPr>
                <w:i/>
                <w:iCs/>
              </w:rPr>
              <w:t>!)</w:t>
            </w:r>
          </w:p>
          <w:p w14:paraId="3EB5962E" w14:textId="77777777" w:rsidR="00873128" w:rsidRPr="00851F45" w:rsidRDefault="00873128" w:rsidP="00873128">
            <w:pPr>
              <w:pStyle w:val="Listenabsatz"/>
              <w:ind w:left="314"/>
            </w:pPr>
          </w:p>
          <w:p w14:paraId="4F84F2DB" w14:textId="7DD10B3E" w:rsidR="00851F45" w:rsidRDefault="00851F45" w:rsidP="00851F45">
            <w:pPr>
              <w:pStyle w:val="Listenabsatz"/>
              <w:ind w:left="314"/>
            </w:pPr>
            <w:r>
              <w:rPr>
                <w:i/>
                <w:iCs/>
              </w:rPr>
              <w:sym w:font="Wingdings 3" w:char="F067"/>
            </w:r>
            <w:r>
              <w:rPr>
                <w:i/>
                <w:iCs/>
              </w:rPr>
              <w:t xml:space="preserve"> </w:t>
            </w:r>
            <w:r w:rsidR="0023364A">
              <w:t>E</w:t>
            </w:r>
            <w:r w:rsidR="00F34256">
              <w:t>ryk ist First Player geworden, wie Laura stolz verrät. Auf dem AB</w:t>
            </w:r>
            <w:r w:rsidR="003D0A6A">
              <w:t xml:space="preserve"> 2.1</w:t>
            </w:r>
            <w:r w:rsidR="00F34256">
              <w:t xml:space="preserve"> sind 2 Möglichkeiten entworfen, wie der Vater reagieren könnte. Überlegt euch, welche Folgen die jeweilige Reaktion h</w:t>
            </w:r>
            <w:r w:rsidR="000A1E1D">
              <w:t>ätte.</w:t>
            </w:r>
          </w:p>
          <w:p w14:paraId="57A9490D" w14:textId="1464578F" w:rsidR="00272B95" w:rsidRDefault="00272B95" w:rsidP="00851F45">
            <w:pPr>
              <w:pStyle w:val="Listenabsatz"/>
              <w:ind w:left="314"/>
            </w:pPr>
          </w:p>
          <w:p w14:paraId="687FC8A3" w14:textId="50FF254A" w:rsidR="00272B95" w:rsidRPr="00272B95" w:rsidRDefault="00272B95" w:rsidP="00851F45">
            <w:pPr>
              <w:pStyle w:val="Listenabsatz"/>
              <w:ind w:left="314"/>
              <w:rPr>
                <w:i/>
                <w:iCs/>
              </w:rPr>
            </w:pPr>
            <w:r w:rsidRPr="00272B95">
              <w:rPr>
                <w:i/>
                <w:iCs/>
              </w:rPr>
              <w:t xml:space="preserve">Schnellere SuS könnten </w:t>
            </w:r>
            <w:r>
              <w:rPr>
                <w:i/>
                <w:iCs/>
              </w:rPr>
              <w:t xml:space="preserve">hier oder während der Vertiefung </w:t>
            </w:r>
            <w:r w:rsidRPr="00272B95">
              <w:rPr>
                <w:i/>
                <w:iCs/>
              </w:rPr>
              <w:t xml:space="preserve">das </w:t>
            </w:r>
            <w:r>
              <w:rPr>
                <w:i/>
                <w:iCs/>
              </w:rPr>
              <w:t>Z</w:t>
            </w:r>
            <w:r w:rsidRPr="00272B95">
              <w:rPr>
                <w:i/>
                <w:iCs/>
              </w:rPr>
              <w:t>usatzmaterial 2.1b bearbeiten.</w:t>
            </w:r>
          </w:p>
          <w:p w14:paraId="1FF1B5D0" w14:textId="77777777" w:rsidR="00851F45" w:rsidRDefault="00851F45" w:rsidP="00851F45">
            <w:pPr>
              <w:pStyle w:val="Listenabsatz"/>
              <w:ind w:left="314"/>
            </w:pPr>
          </w:p>
          <w:p w14:paraId="31116EED" w14:textId="77777777" w:rsidR="002271BB" w:rsidRDefault="000A1E1D" w:rsidP="00851F45">
            <w:pPr>
              <w:pStyle w:val="Listenabsatz"/>
              <w:ind w:left="314"/>
              <w:rPr>
                <w:i/>
                <w:iCs/>
              </w:rPr>
            </w:pPr>
            <w:r w:rsidRPr="00851F45">
              <w:rPr>
                <w:i/>
                <w:iCs/>
              </w:rPr>
              <w:t>Besprechung der Ergebnisse</w:t>
            </w:r>
          </w:p>
          <w:p w14:paraId="73F7E17C" w14:textId="58BEF6DD" w:rsidR="00851F45" w:rsidRDefault="00851F45" w:rsidP="00851F45">
            <w:pPr>
              <w:pStyle w:val="Listenabsatz"/>
              <w:ind w:left="314"/>
            </w:pPr>
          </w:p>
        </w:tc>
        <w:tc>
          <w:tcPr>
            <w:tcW w:w="1673" w:type="dxa"/>
            <w:tcBorders>
              <w:bottom w:val="nil"/>
            </w:tcBorders>
          </w:tcPr>
          <w:p w14:paraId="3BF63A45" w14:textId="5FCE478F" w:rsidR="00621E0B" w:rsidRDefault="0023364A" w:rsidP="00133B0D">
            <w:r>
              <w:lastRenderedPageBreak/>
              <w:t>Film</w:t>
            </w:r>
            <w:r>
              <w:softHyphen/>
              <w:t>betrachtung</w:t>
            </w:r>
          </w:p>
          <w:p w14:paraId="276F9583" w14:textId="77777777" w:rsidR="00851F45" w:rsidRDefault="00851F45" w:rsidP="00133B0D"/>
          <w:p w14:paraId="2283BB6C" w14:textId="2A884CC0" w:rsidR="000A1E1D" w:rsidRDefault="000A1E1D" w:rsidP="00133B0D">
            <w:r>
              <w:t>PA</w:t>
            </w:r>
            <w:r w:rsidR="00477EEA">
              <w:t xml:space="preserve"> </w:t>
            </w:r>
          </w:p>
          <w:p w14:paraId="49F52DF4" w14:textId="5DF0B910" w:rsidR="005814EC" w:rsidRDefault="005814EC" w:rsidP="00133B0D"/>
          <w:p w14:paraId="76F88954" w14:textId="37B958A6" w:rsidR="005814EC" w:rsidRDefault="005814EC" w:rsidP="00133B0D"/>
          <w:p w14:paraId="5C8A98F7" w14:textId="4C1B3291" w:rsidR="005814EC" w:rsidRDefault="005814EC" w:rsidP="00133B0D"/>
          <w:p w14:paraId="4A6FC1A9" w14:textId="3C655A32" w:rsidR="005814EC" w:rsidRDefault="005814EC" w:rsidP="00133B0D"/>
          <w:p w14:paraId="38884719" w14:textId="77777777" w:rsidR="005814EC" w:rsidRDefault="005814EC" w:rsidP="005814EC"/>
          <w:p w14:paraId="39373F47" w14:textId="44E22778" w:rsidR="005814EC" w:rsidRDefault="005814EC" w:rsidP="005814EC">
            <w:r>
              <w:t>SV</w:t>
            </w:r>
            <w:r>
              <w:t>/</w:t>
            </w:r>
            <w:r>
              <w:t>UG</w:t>
            </w:r>
          </w:p>
          <w:p w14:paraId="641949F6" w14:textId="77777777" w:rsidR="005814EC" w:rsidRDefault="005814EC" w:rsidP="00133B0D"/>
          <w:p w14:paraId="69B89B74" w14:textId="68404596" w:rsidR="005C0727" w:rsidRDefault="005C0727" w:rsidP="00133B0D"/>
        </w:tc>
        <w:tc>
          <w:tcPr>
            <w:tcW w:w="1467" w:type="dxa"/>
            <w:tcBorders>
              <w:bottom w:val="nil"/>
            </w:tcBorders>
          </w:tcPr>
          <w:p w14:paraId="2267A3F8" w14:textId="076AAF37" w:rsidR="00F34256" w:rsidRDefault="00F34256" w:rsidP="00F34256">
            <w:r>
              <w:lastRenderedPageBreak/>
              <w:t>Film</w:t>
            </w:r>
            <w:r>
              <w:softHyphen/>
              <w:t>ausschnitt</w:t>
            </w:r>
          </w:p>
          <w:p w14:paraId="22D07B2B" w14:textId="3311DE37" w:rsidR="00F34256" w:rsidRDefault="00F34256" w:rsidP="00F34256"/>
          <w:p w14:paraId="4F86A34B" w14:textId="7084497E" w:rsidR="00F34256" w:rsidRDefault="00F34256" w:rsidP="00F34256">
            <w:r>
              <w:t xml:space="preserve">AB </w:t>
            </w:r>
            <w:r w:rsidR="003D0A6A">
              <w:t>2.1</w:t>
            </w:r>
          </w:p>
          <w:p w14:paraId="1E0448DB" w14:textId="256BCA8F" w:rsidR="00272B95" w:rsidRDefault="00272B95" w:rsidP="00F34256"/>
          <w:p w14:paraId="334690FD" w14:textId="353506DD" w:rsidR="00272B95" w:rsidRDefault="00272B95" w:rsidP="00F34256"/>
          <w:p w14:paraId="4E5514AA" w14:textId="3106A96E" w:rsidR="00272B95" w:rsidRDefault="00272B95" w:rsidP="00F34256"/>
          <w:p w14:paraId="260A0B59" w14:textId="4BF03B70" w:rsidR="00272B95" w:rsidRDefault="00272B95" w:rsidP="00F34256">
            <w:r>
              <w:t>[AB 2.1b]</w:t>
            </w:r>
          </w:p>
          <w:p w14:paraId="7D8EFA5D" w14:textId="77777777" w:rsidR="00FA5AD5" w:rsidRDefault="00FA5AD5" w:rsidP="00133B0D"/>
          <w:p w14:paraId="5B812F63" w14:textId="092B6927" w:rsidR="0021640E" w:rsidRDefault="0021640E" w:rsidP="00133B0D"/>
        </w:tc>
      </w:tr>
      <w:tr w:rsidR="0023364A" w14:paraId="10D9D0FD" w14:textId="77777777" w:rsidTr="00A1642C">
        <w:tc>
          <w:tcPr>
            <w:tcW w:w="1413" w:type="dxa"/>
            <w:tcBorders>
              <w:top w:val="nil"/>
              <w:bottom w:val="single" w:sz="4" w:space="0" w:color="auto"/>
            </w:tcBorders>
          </w:tcPr>
          <w:p w14:paraId="3AFE36D5" w14:textId="77777777" w:rsidR="0023364A" w:rsidRDefault="0023364A" w:rsidP="00133B0D"/>
        </w:tc>
        <w:tc>
          <w:tcPr>
            <w:tcW w:w="9759" w:type="dxa"/>
            <w:tcBorders>
              <w:top w:val="nil"/>
              <w:bottom w:val="single" w:sz="4" w:space="0" w:color="auto"/>
            </w:tcBorders>
          </w:tcPr>
          <w:p w14:paraId="2A757351" w14:textId="201F7E4B" w:rsidR="0023364A" w:rsidRDefault="0023364A" w:rsidP="00477EEA">
            <w:pPr>
              <w:pStyle w:val="Listenabsatz"/>
              <w:numPr>
                <w:ilvl w:val="0"/>
                <w:numId w:val="15"/>
              </w:numPr>
              <w:ind w:left="314" w:hanging="283"/>
            </w:pPr>
            <w:r w:rsidRPr="00C93123">
              <w:t xml:space="preserve">Liebt der Vater seinen Sohn eigentlich? Wenn ja, </w:t>
            </w:r>
          </w:p>
          <w:p w14:paraId="76D5A1A5" w14:textId="15DCD005" w:rsidR="0023364A" w:rsidRDefault="0023364A" w:rsidP="00851F45">
            <w:pPr>
              <w:pStyle w:val="Listenabsatz"/>
              <w:numPr>
                <w:ilvl w:val="0"/>
                <w:numId w:val="16"/>
              </w:numPr>
            </w:pPr>
            <w:r w:rsidRPr="00C93123">
              <w:t>wo wird das angedeutet?</w:t>
            </w:r>
          </w:p>
          <w:p w14:paraId="7CA73D9F" w14:textId="7513E2AC" w:rsidR="0023364A" w:rsidRDefault="0023364A" w:rsidP="0023364A">
            <w:pPr>
              <w:pStyle w:val="Listenabsatz"/>
              <w:rPr>
                <w:i/>
                <w:iCs/>
              </w:rPr>
            </w:pPr>
            <w:r w:rsidRPr="007C28A2">
              <w:rPr>
                <w:i/>
                <w:iCs/>
              </w:rPr>
              <w:t xml:space="preserve">(Er streicht ihm beim Heimkommen über den Kopf und sagt „He, </w:t>
            </w:r>
            <w:proofErr w:type="gramStart"/>
            <w:r w:rsidR="005814EC">
              <w:rPr>
                <w:i/>
                <w:iCs/>
              </w:rPr>
              <w:t>Kleiner</w:t>
            </w:r>
            <w:r w:rsidRPr="007C28A2">
              <w:rPr>
                <w:i/>
                <w:iCs/>
              </w:rPr>
              <w:t>!;</w:t>
            </w:r>
            <w:proofErr w:type="gramEnd"/>
            <w:r w:rsidRPr="007C28A2">
              <w:rPr>
                <w:i/>
                <w:iCs/>
              </w:rPr>
              <w:t xml:space="preserve"> Er verteidigt ihn vor seinen Kumpanen; Er macht sich um ihn Sorgen; Er tritt für seine Rechte gegenüber der Schwimmlehrerin ein; …)</w:t>
            </w:r>
          </w:p>
          <w:p w14:paraId="36F3FCF7" w14:textId="77777777" w:rsidR="0023364A" w:rsidRDefault="0023364A" w:rsidP="0023364A">
            <w:pPr>
              <w:pStyle w:val="Listenabsatz"/>
            </w:pPr>
          </w:p>
          <w:p w14:paraId="493C617A" w14:textId="5855CD1C" w:rsidR="0023364A" w:rsidRDefault="0023364A" w:rsidP="00851F45">
            <w:pPr>
              <w:pStyle w:val="Listenabsatz"/>
              <w:numPr>
                <w:ilvl w:val="0"/>
                <w:numId w:val="16"/>
              </w:numPr>
            </w:pPr>
            <w:r>
              <w:t>w</w:t>
            </w:r>
            <w:r w:rsidRPr="00C93123">
              <w:t>eiß Eryk, dass sein Vater ihn liebt?</w:t>
            </w:r>
          </w:p>
          <w:p w14:paraId="2C7465AE" w14:textId="77777777" w:rsidR="0023364A" w:rsidRPr="007C28A2" w:rsidRDefault="0023364A" w:rsidP="0023364A">
            <w:pPr>
              <w:pStyle w:val="Listenabsatz"/>
            </w:pPr>
            <w:r w:rsidRPr="007C28A2">
              <w:rPr>
                <w:i/>
                <w:iCs/>
              </w:rPr>
              <w:t>(Vielleicht, aber er hat Angst, diese Liebe zu verlieren. Oder er denkt, dass er sie gewinnen muss.)</w:t>
            </w:r>
          </w:p>
          <w:p w14:paraId="458A6B16" w14:textId="77777777" w:rsidR="0023364A" w:rsidRPr="00EE34D7" w:rsidRDefault="0023364A" w:rsidP="002271BB"/>
        </w:tc>
        <w:tc>
          <w:tcPr>
            <w:tcW w:w="1673" w:type="dxa"/>
            <w:tcBorders>
              <w:top w:val="nil"/>
              <w:bottom w:val="single" w:sz="4" w:space="0" w:color="auto"/>
            </w:tcBorders>
          </w:tcPr>
          <w:p w14:paraId="6A3AFF6F" w14:textId="77777777" w:rsidR="0023364A" w:rsidRDefault="0023364A" w:rsidP="00133B0D"/>
        </w:tc>
        <w:tc>
          <w:tcPr>
            <w:tcW w:w="1467" w:type="dxa"/>
            <w:tcBorders>
              <w:top w:val="nil"/>
              <w:bottom w:val="single" w:sz="4" w:space="0" w:color="auto"/>
            </w:tcBorders>
          </w:tcPr>
          <w:p w14:paraId="74663A5C" w14:textId="77777777" w:rsidR="0023364A" w:rsidRDefault="0023364A" w:rsidP="00F34256"/>
        </w:tc>
      </w:tr>
      <w:tr w:rsidR="004010B0" w14:paraId="15625B29" w14:textId="77777777" w:rsidTr="00A1642C">
        <w:tc>
          <w:tcPr>
            <w:tcW w:w="1413" w:type="dxa"/>
            <w:tcBorders>
              <w:bottom w:val="nil"/>
            </w:tcBorders>
          </w:tcPr>
          <w:p w14:paraId="55B25C0A" w14:textId="62953055" w:rsidR="000A1E1D" w:rsidRDefault="00E04E69" w:rsidP="000A1E1D">
            <w:r>
              <w:t>Vertiefung</w:t>
            </w:r>
            <w:r w:rsidR="0037136D">
              <w:t>1</w:t>
            </w:r>
          </w:p>
          <w:p w14:paraId="3681CFD0" w14:textId="406B1C47" w:rsidR="000A1E1D" w:rsidRDefault="000A1E1D" w:rsidP="000A1E1D">
            <w:r>
              <w:t>15</w:t>
            </w:r>
            <w:r w:rsidR="00E04E69">
              <w:t>-20</w:t>
            </w:r>
            <w:r>
              <w:t>‘</w:t>
            </w:r>
          </w:p>
          <w:p w14:paraId="19E32AD2" w14:textId="77777777" w:rsidR="004010B0" w:rsidRDefault="004010B0" w:rsidP="00133B0D"/>
        </w:tc>
        <w:tc>
          <w:tcPr>
            <w:tcW w:w="9759" w:type="dxa"/>
            <w:tcBorders>
              <w:bottom w:val="nil"/>
            </w:tcBorders>
          </w:tcPr>
          <w:p w14:paraId="004680AD" w14:textId="2316C0F7" w:rsidR="00A1642C" w:rsidRDefault="004010B0" w:rsidP="004010B0">
            <w:pPr>
              <w:pStyle w:val="Listenabsatz"/>
              <w:numPr>
                <w:ilvl w:val="0"/>
                <w:numId w:val="17"/>
              </w:numPr>
              <w:ind w:left="314" w:hanging="283"/>
            </w:pPr>
            <w:r>
              <w:t xml:space="preserve">Eryk </w:t>
            </w:r>
            <w:r w:rsidR="00225A0D" w:rsidRPr="00007329">
              <w:t>verhält sich nicht nach</w:t>
            </w:r>
            <w:r>
              <w:t xml:space="preserve"> </w:t>
            </w:r>
            <w:r w:rsidRPr="00734F89">
              <w:t>den Idealvorstellungen</w:t>
            </w:r>
            <w:r>
              <w:t xml:space="preserve"> des Vaters. Was würde sich umgekehrt Eryk von seinem Vater wünschen? </w:t>
            </w:r>
          </w:p>
          <w:p w14:paraId="4661F9BD" w14:textId="77777777" w:rsidR="004010B0" w:rsidRDefault="001C3CF0" w:rsidP="00A1642C">
            <w:pPr>
              <w:pStyle w:val="Listenabsatz"/>
              <w:ind w:left="314"/>
              <w:rPr>
                <w:i/>
                <w:iCs/>
              </w:rPr>
            </w:pPr>
            <w:r>
              <w:sym w:font="Wingdings 3" w:char="F067"/>
            </w:r>
            <w:r>
              <w:t xml:space="preserve"> </w:t>
            </w:r>
            <w:r w:rsidR="004010B0" w:rsidRPr="00A1642C">
              <w:rPr>
                <w:i/>
                <w:iCs/>
              </w:rPr>
              <w:t>Erste Vorschläge im UG</w:t>
            </w:r>
            <w:r w:rsidR="004010B0">
              <w:t xml:space="preserve"> </w:t>
            </w:r>
            <w:r w:rsidR="004010B0" w:rsidRPr="00A1642C">
              <w:rPr>
                <w:i/>
                <w:iCs/>
              </w:rPr>
              <w:t>(</w:t>
            </w:r>
            <w:r w:rsidR="003D0A6A" w:rsidRPr="00A1642C">
              <w:rPr>
                <w:i/>
                <w:iCs/>
              </w:rPr>
              <w:t>z.B.,</w:t>
            </w:r>
            <w:r w:rsidR="004010B0" w:rsidRPr="00A1642C">
              <w:rPr>
                <w:i/>
                <w:iCs/>
              </w:rPr>
              <w:t xml:space="preserve"> dass er sich Zeit für ihn nimmt, ihn nicht unter Druck setzt, sich für sein Hobby interessiert,</w:t>
            </w:r>
            <w:r w:rsidR="003D0A6A" w:rsidRPr="00A1642C">
              <w:rPr>
                <w:i/>
                <w:iCs/>
              </w:rPr>
              <w:t xml:space="preserve"> </w:t>
            </w:r>
            <w:r w:rsidR="004010B0" w:rsidRPr="00A1642C">
              <w:rPr>
                <w:i/>
                <w:iCs/>
              </w:rPr>
              <w:t>…)</w:t>
            </w:r>
          </w:p>
          <w:p w14:paraId="3AEE6BD1" w14:textId="309B06D5" w:rsidR="00A1642C" w:rsidRDefault="00A1642C" w:rsidP="00A1642C">
            <w:pPr>
              <w:pStyle w:val="Listenabsatz"/>
              <w:ind w:left="314"/>
            </w:pPr>
          </w:p>
        </w:tc>
        <w:tc>
          <w:tcPr>
            <w:tcW w:w="1673" w:type="dxa"/>
            <w:tcBorders>
              <w:bottom w:val="nil"/>
            </w:tcBorders>
          </w:tcPr>
          <w:p w14:paraId="67AB0D3C" w14:textId="597523B2" w:rsidR="007C28A2" w:rsidRDefault="005C0727" w:rsidP="00A1642C">
            <w:r>
              <w:t>UG</w:t>
            </w:r>
          </w:p>
        </w:tc>
        <w:tc>
          <w:tcPr>
            <w:tcW w:w="1467" w:type="dxa"/>
            <w:tcBorders>
              <w:bottom w:val="nil"/>
            </w:tcBorders>
          </w:tcPr>
          <w:p w14:paraId="4049EF3D" w14:textId="77777777" w:rsidR="007C28A2" w:rsidRDefault="007C28A2" w:rsidP="00133B0D"/>
          <w:p w14:paraId="17B64DBC" w14:textId="77777777" w:rsidR="007C28A2" w:rsidRDefault="007C28A2" w:rsidP="00133B0D"/>
          <w:p w14:paraId="2827AE9C" w14:textId="207A6D4E" w:rsidR="004010B0" w:rsidRDefault="004010B0" w:rsidP="00133B0D"/>
        </w:tc>
      </w:tr>
      <w:tr w:rsidR="00A1642C" w14:paraId="63B31A8B" w14:textId="77777777" w:rsidTr="00896091">
        <w:tc>
          <w:tcPr>
            <w:tcW w:w="1413" w:type="dxa"/>
            <w:tcBorders>
              <w:top w:val="nil"/>
              <w:bottom w:val="single" w:sz="4" w:space="0" w:color="auto"/>
            </w:tcBorders>
          </w:tcPr>
          <w:p w14:paraId="6B738BC8" w14:textId="77777777" w:rsidR="00A1642C" w:rsidRDefault="00A1642C" w:rsidP="000A1E1D"/>
        </w:tc>
        <w:tc>
          <w:tcPr>
            <w:tcW w:w="9759" w:type="dxa"/>
            <w:tcBorders>
              <w:top w:val="nil"/>
              <w:bottom w:val="single" w:sz="4" w:space="0" w:color="auto"/>
            </w:tcBorders>
          </w:tcPr>
          <w:p w14:paraId="23FDB73C" w14:textId="7E7B60B9" w:rsidR="00A1642C" w:rsidRPr="003C02DD" w:rsidRDefault="00A1642C" w:rsidP="00A1642C">
            <w:pPr>
              <w:pStyle w:val="Listenabsatz"/>
              <w:numPr>
                <w:ilvl w:val="0"/>
                <w:numId w:val="17"/>
              </w:numPr>
              <w:ind w:left="314" w:hanging="283"/>
            </w:pPr>
            <w:r>
              <w:t xml:space="preserve">Eryk traut sich nicht, seinem Vater zu sagen, was er sich von ihm wünscht. Laura rät ihm, seinem Vater einen Brief zu schreiben, in dem er seine Wünsche und Bedürfnisse formuliert. </w:t>
            </w:r>
            <w:r w:rsidRPr="00A1642C">
              <w:rPr>
                <w:i/>
                <w:iCs/>
              </w:rPr>
              <w:t>(Alternativ könnte auch in PA ein Streitgespräch Eryks mit dem Vater geschrieben und in verteilten Rollen vorgetragen werden.)</w:t>
            </w:r>
          </w:p>
          <w:p w14:paraId="5E3A9238" w14:textId="0808463D" w:rsidR="003C02DD" w:rsidRDefault="003C02DD" w:rsidP="003C02DD">
            <w:pPr>
              <w:pStyle w:val="Listenabsatz"/>
              <w:ind w:left="314"/>
              <w:rPr>
                <w:i/>
                <w:iCs/>
              </w:rPr>
            </w:pPr>
          </w:p>
          <w:p w14:paraId="407B481C" w14:textId="09751620" w:rsidR="003C02DD" w:rsidRPr="00A1642C" w:rsidRDefault="003C02DD" w:rsidP="003C02DD">
            <w:pPr>
              <w:pStyle w:val="Listenabsatz"/>
              <w:ind w:left="314"/>
            </w:pPr>
            <w:r>
              <w:rPr>
                <w:i/>
                <w:iCs/>
              </w:rPr>
              <w:t>[Ggf. AB 2.1b für schnellere SuS]</w:t>
            </w:r>
          </w:p>
          <w:p w14:paraId="4731F838" w14:textId="77777777" w:rsidR="00A1642C" w:rsidRDefault="00A1642C" w:rsidP="00A1642C">
            <w:pPr>
              <w:pStyle w:val="Listenabsatz"/>
              <w:ind w:left="314"/>
              <w:rPr>
                <w:i/>
                <w:iCs/>
              </w:rPr>
            </w:pPr>
          </w:p>
          <w:p w14:paraId="4AC668F3" w14:textId="6924F780" w:rsidR="00A1642C" w:rsidRPr="003C02DD" w:rsidRDefault="00A1642C" w:rsidP="003C02DD">
            <w:pPr>
              <w:pStyle w:val="Listenabsatz"/>
              <w:ind w:left="314"/>
              <w:rPr>
                <w:i/>
                <w:iCs/>
              </w:rPr>
            </w:pPr>
            <w:r w:rsidRPr="00A1642C">
              <w:rPr>
                <w:i/>
                <w:iCs/>
              </w:rPr>
              <w:t>Präsentation der Ergebnisse</w:t>
            </w:r>
          </w:p>
        </w:tc>
        <w:tc>
          <w:tcPr>
            <w:tcW w:w="1673" w:type="dxa"/>
            <w:tcBorders>
              <w:top w:val="nil"/>
              <w:bottom w:val="single" w:sz="4" w:space="0" w:color="auto"/>
            </w:tcBorders>
          </w:tcPr>
          <w:p w14:paraId="7BE247FE" w14:textId="77777777" w:rsidR="00A1642C" w:rsidRDefault="00A1642C" w:rsidP="00A1642C">
            <w:r>
              <w:t>EA / (PA)</w:t>
            </w:r>
          </w:p>
          <w:p w14:paraId="32F0DABA" w14:textId="77777777" w:rsidR="00A1642C" w:rsidRDefault="00A1642C" w:rsidP="00A1642C"/>
          <w:p w14:paraId="5D03EA5C" w14:textId="77777777" w:rsidR="00A1642C" w:rsidRDefault="00A1642C" w:rsidP="00A1642C"/>
          <w:p w14:paraId="7A42AEA0" w14:textId="77777777" w:rsidR="00A1642C" w:rsidRDefault="00A1642C" w:rsidP="00A1642C"/>
          <w:p w14:paraId="6B321CD8" w14:textId="77777777" w:rsidR="00A1642C" w:rsidRDefault="00A1642C" w:rsidP="00A1642C"/>
          <w:p w14:paraId="38B4FE55" w14:textId="7C8979E2" w:rsidR="00A1642C" w:rsidRDefault="00A1642C" w:rsidP="00A1642C">
            <w:r>
              <w:t>SV</w:t>
            </w:r>
          </w:p>
        </w:tc>
        <w:tc>
          <w:tcPr>
            <w:tcW w:w="1467" w:type="dxa"/>
            <w:tcBorders>
              <w:top w:val="nil"/>
              <w:bottom w:val="single" w:sz="4" w:space="0" w:color="auto"/>
            </w:tcBorders>
          </w:tcPr>
          <w:p w14:paraId="128DC45F" w14:textId="13C000B6" w:rsidR="00A1642C" w:rsidRDefault="00A1642C" w:rsidP="00133B0D">
            <w:r>
              <w:t>Heft</w:t>
            </w:r>
          </w:p>
        </w:tc>
      </w:tr>
    </w:tbl>
    <w:p w14:paraId="5238A2E6" w14:textId="481543DF" w:rsidR="007E1769" w:rsidRDefault="007E1769"/>
    <w:p w14:paraId="231FB624" w14:textId="6B855566" w:rsidR="007E1769" w:rsidRDefault="007E1769" w:rsidP="007E1769">
      <w:pPr>
        <w:rPr>
          <w:b/>
          <w:bCs/>
        </w:rPr>
      </w:pPr>
      <w:r>
        <w:rPr>
          <w:b/>
          <w:bCs/>
        </w:rPr>
        <w:t xml:space="preserve">Für den weiteren Verlauf der Unterrichtsstunde stehen im Folgenden zwei Alternativen zur </w:t>
      </w:r>
      <w:r>
        <w:rPr>
          <w:b/>
          <w:bCs/>
        </w:rPr>
        <w:t>Ausw</w:t>
      </w:r>
      <w:r>
        <w:rPr>
          <w:b/>
          <w:bCs/>
        </w:rPr>
        <w:t>ahl:</w:t>
      </w:r>
    </w:p>
    <w:p w14:paraId="6CF7F8A9" w14:textId="77777777" w:rsidR="007E1769" w:rsidRDefault="007E1769" w:rsidP="007E1769">
      <w:pPr>
        <w:rPr>
          <w:b/>
          <w:bCs/>
        </w:rPr>
      </w:pPr>
      <w:r w:rsidRPr="005D1863">
        <w:rPr>
          <w:b/>
          <w:bCs/>
        </w:rPr>
        <w:lastRenderedPageBreak/>
        <w:t xml:space="preserve">Option </w:t>
      </w:r>
      <w:r>
        <w:rPr>
          <w:b/>
          <w:bCs/>
        </w:rPr>
        <w:t>1</w:t>
      </w:r>
    </w:p>
    <w:p w14:paraId="72D9A870" w14:textId="77777777" w:rsidR="007E1769" w:rsidRDefault="007E1769"/>
    <w:tbl>
      <w:tblPr>
        <w:tblStyle w:val="Tabellenraster"/>
        <w:tblW w:w="14312" w:type="dxa"/>
        <w:tblLook w:val="04A0" w:firstRow="1" w:lastRow="0" w:firstColumn="1" w:lastColumn="0" w:noHBand="0" w:noVBand="1"/>
      </w:tblPr>
      <w:tblGrid>
        <w:gridCol w:w="1413"/>
        <w:gridCol w:w="9759"/>
        <w:gridCol w:w="1673"/>
        <w:gridCol w:w="1467"/>
      </w:tblGrid>
      <w:tr w:rsidR="00C700F5" w14:paraId="079499E2" w14:textId="77777777" w:rsidTr="007E1769">
        <w:tc>
          <w:tcPr>
            <w:tcW w:w="1413" w:type="dxa"/>
            <w:tcBorders>
              <w:bottom w:val="single" w:sz="4" w:space="0" w:color="auto"/>
            </w:tcBorders>
          </w:tcPr>
          <w:p w14:paraId="614C603F" w14:textId="21194C6A" w:rsidR="005C0727" w:rsidRDefault="0037136D" w:rsidP="00133B0D">
            <w:r>
              <w:t>Vertiefung2</w:t>
            </w:r>
          </w:p>
          <w:p w14:paraId="328BE774" w14:textId="77777777" w:rsidR="00041C5E" w:rsidRDefault="00041C5E" w:rsidP="00133B0D">
            <w:r>
              <w:t>5-10‘</w:t>
            </w:r>
          </w:p>
          <w:p w14:paraId="4087A891" w14:textId="77777777" w:rsidR="00041C5E" w:rsidRDefault="00041C5E" w:rsidP="00133B0D"/>
          <w:p w14:paraId="43E831F8" w14:textId="77777777" w:rsidR="00041C5E" w:rsidRDefault="00041C5E" w:rsidP="00133B0D"/>
          <w:p w14:paraId="21F1F7DC" w14:textId="047CF639" w:rsidR="00C700F5" w:rsidRDefault="00C700F5" w:rsidP="00133B0D"/>
        </w:tc>
        <w:tc>
          <w:tcPr>
            <w:tcW w:w="9759" w:type="dxa"/>
            <w:tcBorders>
              <w:bottom w:val="single" w:sz="4" w:space="0" w:color="auto"/>
            </w:tcBorders>
          </w:tcPr>
          <w:p w14:paraId="5F1C4FF9" w14:textId="379EEF19" w:rsidR="00E12ED6" w:rsidRDefault="00FA6428" w:rsidP="00C700F5">
            <w:r>
              <w:t>Lest</w:t>
            </w:r>
            <w:r w:rsidR="004D3189">
              <w:t xml:space="preserve"> folgende Sätze und sucht euch einen aus, der Eryk besonders gefallen</w:t>
            </w:r>
            <w:r w:rsidR="00C64E06" w:rsidRPr="0051136D">
              <w:t>/</w:t>
            </w:r>
            <w:r w:rsidR="00F8537B">
              <w:t xml:space="preserve"> </w:t>
            </w:r>
            <w:r w:rsidR="00C64E06" w:rsidRPr="0051136D">
              <w:t>ansprechen</w:t>
            </w:r>
            <w:r w:rsidR="004D3189">
              <w:t xml:space="preserve"> </w:t>
            </w:r>
            <w:r w:rsidR="004D3189" w:rsidRPr="00BE21DC">
              <w:t xml:space="preserve">könnte </w:t>
            </w:r>
            <w:r w:rsidR="00D83448" w:rsidRPr="00BE21DC">
              <w:t>(von: Vater, Freund</w:t>
            </w:r>
            <w:r w:rsidR="003D0A6A" w:rsidRPr="00BE21DC">
              <w:t>en</w:t>
            </w:r>
            <w:r w:rsidR="00D83448" w:rsidRPr="00BE21DC">
              <w:t>, Lehrerin, …).</w:t>
            </w:r>
          </w:p>
          <w:p w14:paraId="26367C06" w14:textId="0770A043" w:rsidR="00DB3883" w:rsidRDefault="00957B34" w:rsidP="004D3189">
            <w:pPr>
              <w:pStyle w:val="Listenabsatz"/>
              <w:numPr>
                <w:ilvl w:val="1"/>
                <w:numId w:val="6"/>
              </w:numPr>
              <w:rPr>
                <w:rStyle w:val="v2"/>
              </w:rPr>
            </w:pPr>
            <w:r>
              <w:rPr>
                <w:rStyle w:val="verse"/>
              </w:rPr>
              <w:t>Du bist kostbar und wertvoll für mich und ich habe dich lieb.</w:t>
            </w:r>
          </w:p>
          <w:p w14:paraId="1737D733" w14:textId="3B73FDDA" w:rsidR="00957B34" w:rsidRDefault="00957B34" w:rsidP="00DB3883">
            <w:pPr>
              <w:pStyle w:val="Listenabsatz"/>
              <w:numPr>
                <w:ilvl w:val="1"/>
                <w:numId w:val="6"/>
              </w:numPr>
            </w:pPr>
            <w:r>
              <w:t xml:space="preserve">Ich </w:t>
            </w:r>
            <w:r w:rsidR="00263867">
              <w:t>mach</w:t>
            </w:r>
            <w:r w:rsidR="00FA6428">
              <w:t>e</w:t>
            </w:r>
            <w:r w:rsidR="00263867">
              <w:t xml:space="preserve"> dich stark und helfe dir.</w:t>
            </w:r>
          </w:p>
          <w:p w14:paraId="2027E667" w14:textId="07FAEDF6" w:rsidR="00957B34" w:rsidRDefault="00263867" w:rsidP="00DB3883">
            <w:pPr>
              <w:pStyle w:val="Listenabsatz"/>
              <w:numPr>
                <w:ilvl w:val="1"/>
                <w:numId w:val="6"/>
              </w:numPr>
            </w:pPr>
            <w:r>
              <w:t xml:space="preserve">Mach </w:t>
            </w:r>
            <w:r w:rsidR="00735D51">
              <w:t>dir</w:t>
            </w:r>
            <w:r>
              <w:t xml:space="preserve"> keine Sorgen.</w:t>
            </w:r>
          </w:p>
          <w:p w14:paraId="619AE945" w14:textId="578A383C" w:rsidR="00957B34" w:rsidRDefault="00957B34" w:rsidP="00DB3883">
            <w:pPr>
              <w:pStyle w:val="Listenabsatz"/>
              <w:numPr>
                <w:ilvl w:val="1"/>
                <w:numId w:val="6"/>
              </w:numPr>
            </w:pPr>
            <w:r>
              <w:t>Lass dich nicht einschüchtern und hab keine Angst! Ich bin bei dir.</w:t>
            </w:r>
          </w:p>
          <w:p w14:paraId="6F577990" w14:textId="77777777" w:rsidR="007E1769" w:rsidRDefault="007E1769" w:rsidP="004D3189">
            <w:pPr>
              <w:rPr>
                <w:i/>
                <w:iCs/>
              </w:rPr>
            </w:pPr>
          </w:p>
          <w:p w14:paraId="7906FD7D" w14:textId="2656E9E3" w:rsidR="00DF1FA3" w:rsidRPr="00BE21DC" w:rsidRDefault="00734F89" w:rsidP="004D3189">
            <w:pPr>
              <w:rPr>
                <w:i/>
                <w:iCs/>
              </w:rPr>
            </w:pPr>
            <w:r w:rsidRPr="00BE21DC">
              <w:rPr>
                <w:i/>
                <w:iCs/>
              </w:rPr>
              <w:t>SuS sammeln sich vor dem Satz ihrer Wahl</w:t>
            </w:r>
            <w:r w:rsidR="00F8537B" w:rsidRPr="00BE21DC">
              <w:rPr>
                <w:i/>
                <w:iCs/>
              </w:rPr>
              <w:t>.</w:t>
            </w:r>
          </w:p>
          <w:p w14:paraId="3FB6EF01" w14:textId="408469E9" w:rsidR="00DF1FA3" w:rsidRPr="00BE21DC" w:rsidRDefault="007E1769" w:rsidP="004D3189">
            <w:pPr>
              <w:rPr>
                <w:i/>
                <w:iCs/>
              </w:rPr>
            </w:pPr>
            <w:r>
              <w:rPr>
                <w:b/>
                <w:bCs/>
                <w:i/>
                <w:iCs/>
              </w:rPr>
              <w:t>Variante</w:t>
            </w:r>
            <w:r w:rsidR="00DF1FA3" w:rsidRPr="00BE21DC">
              <w:rPr>
                <w:b/>
                <w:bCs/>
                <w:i/>
                <w:iCs/>
              </w:rPr>
              <w:t xml:space="preserve"> 1:</w:t>
            </w:r>
            <w:r w:rsidR="00DF1FA3" w:rsidRPr="00BE21DC">
              <w:rPr>
                <w:i/>
                <w:iCs/>
              </w:rPr>
              <w:t xml:space="preserve"> Einzelne begründen im Klassengespräch ihre Wahl.</w:t>
            </w:r>
          </w:p>
          <w:p w14:paraId="79CF1657" w14:textId="4A320960" w:rsidR="005A0C57" w:rsidRPr="00BE21DC" w:rsidRDefault="007E1769" w:rsidP="003E610E">
            <w:pPr>
              <w:rPr>
                <w:i/>
                <w:iCs/>
              </w:rPr>
            </w:pPr>
            <w:r>
              <w:rPr>
                <w:i/>
                <w:iCs/>
              </w:rPr>
              <w:t>Variante</w:t>
            </w:r>
            <w:r w:rsidR="00DF1FA3" w:rsidRPr="00BE21DC">
              <w:rPr>
                <w:i/>
                <w:iCs/>
              </w:rPr>
              <w:t xml:space="preserve"> 2 (wenn genug Zeit): Die SuS vor dem gleichen Satz tauschen sich aus, anschließend formulieren sie </w:t>
            </w:r>
            <w:r w:rsidR="0059003E" w:rsidRPr="00BE21DC">
              <w:rPr>
                <w:i/>
                <w:iCs/>
              </w:rPr>
              <w:t xml:space="preserve">als Gruppe </w:t>
            </w:r>
            <w:r w:rsidR="00734F89" w:rsidRPr="00BE21DC">
              <w:rPr>
                <w:i/>
                <w:iCs/>
              </w:rPr>
              <w:t>eine Begründung für ihre Wahl</w:t>
            </w:r>
            <w:r w:rsidR="00DF1FA3" w:rsidRPr="00BE21DC">
              <w:rPr>
                <w:i/>
                <w:iCs/>
              </w:rPr>
              <w:t>.</w:t>
            </w:r>
          </w:p>
          <w:p w14:paraId="5ABE893D" w14:textId="189903B0" w:rsidR="00780047" w:rsidRDefault="00780047" w:rsidP="003E610E"/>
        </w:tc>
        <w:tc>
          <w:tcPr>
            <w:tcW w:w="1673" w:type="dxa"/>
            <w:tcBorders>
              <w:bottom w:val="single" w:sz="4" w:space="0" w:color="auto"/>
            </w:tcBorders>
          </w:tcPr>
          <w:p w14:paraId="19F3BA4E" w14:textId="59D6F3E1" w:rsidR="00780047" w:rsidRDefault="00780047" w:rsidP="00780047">
            <w:r>
              <w:t>Gallery</w:t>
            </w:r>
            <w:r w:rsidR="007E1769">
              <w:t xml:space="preserve"> W</w:t>
            </w:r>
            <w:r>
              <w:t>alk</w:t>
            </w:r>
          </w:p>
          <w:p w14:paraId="3C370A89" w14:textId="77777777" w:rsidR="003009F5" w:rsidRDefault="003009F5" w:rsidP="00133B0D"/>
          <w:p w14:paraId="2CBFB87D" w14:textId="521564B3" w:rsidR="0059003E" w:rsidRDefault="0059003E" w:rsidP="00133B0D"/>
          <w:p w14:paraId="19C51729" w14:textId="39163FE2" w:rsidR="0059003E" w:rsidRDefault="0059003E" w:rsidP="00133B0D"/>
          <w:p w14:paraId="259D9F97" w14:textId="2B001935" w:rsidR="0059003E" w:rsidRDefault="0059003E" w:rsidP="00133B0D"/>
          <w:p w14:paraId="3EE4F180" w14:textId="77777777" w:rsidR="00780047" w:rsidRDefault="00780047" w:rsidP="00133B0D"/>
          <w:p w14:paraId="6BB25243" w14:textId="69DDEB59" w:rsidR="00780047" w:rsidRDefault="00780047" w:rsidP="00133B0D"/>
          <w:p w14:paraId="1936C6A4" w14:textId="77777777" w:rsidR="007E1769" w:rsidRDefault="007E1769" w:rsidP="00133B0D"/>
          <w:p w14:paraId="019AABF3" w14:textId="32A90522" w:rsidR="00A1642C" w:rsidRDefault="007E1769" w:rsidP="00133B0D">
            <w:r>
              <w:t>SV/</w:t>
            </w:r>
            <w:r w:rsidR="00A1642C">
              <w:t>UG</w:t>
            </w:r>
          </w:p>
          <w:p w14:paraId="47116E37" w14:textId="02BE207B" w:rsidR="005A0C57" w:rsidRDefault="005A0C57" w:rsidP="00133B0D"/>
          <w:p w14:paraId="5AA3CC97" w14:textId="48FE9D62" w:rsidR="00D40FFC" w:rsidRDefault="00D40FFC" w:rsidP="005A0C57"/>
        </w:tc>
        <w:tc>
          <w:tcPr>
            <w:tcW w:w="1467" w:type="dxa"/>
            <w:tcBorders>
              <w:bottom w:val="single" w:sz="4" w:space="0" w:color="auto"/>
            </w:tcBorders>
          </w:tcPr>
          <w:p w14:paraId="0FD0A2F6" w14:textId="77777777" w:rsidR="00780047" w:rsidRDefault="00780047" w:rsidP="00780047">
            <w:r>
              <w:t>DIN A3-Textstreifen</w:t>
            </w:r>
          </w:p>
          <w:p w14:paraId="52087E2C" w14:textId="74135EC6" w:rsidR="00780047" w:rsidRDefault="00780047" w:rsidP="00780047">
            <w:r>
              <w:t xml:space="preserve">(AB </w:t>
            </w:r>
            <w:r w:rsidR="00C0608F">
              <w:t>2.2 vorne</w:t>
            </w:r>
            <w:r>
              <w:t>)</w:t>
            </w:r>
          </w:p>
          <w:p w14:paraId="11E879AD" w14:textId="2B0DDF16" w:rsidR="00C700F5" w:rsidRDefault="00C700F5" w:rsidP="00133B0D"/>
          <w:p w14:paraId="4E342BE7" w14:textId="42851FC0" w:rsidR="003A1A71" w:rsidRDefault="003A1A71" w:rsidP="00133B0D"/>
          <w:p w14:paraId="58EC981E" w14:textId="06ADF1C9" w:rsidR="00426498" w:rsidRPr="000C0D3C" w:rsidRDefault="00426498" w:rsidP="00133B0D"/>
        </w:tc>
      </w:tr>
      <w:tr w:rsidR="0037136D" w14:paraId="40E730CC" w14:textId="77777777" w:rsidTr="007E1769">
        <w:tc>
          <w:tcPr>
            <w:tcW w:w="1413" w:type="dxa"/>
            <w:tcBorders>
              <w:bottom w:val="nil"/>
            </w:tcBorders>
          </w:tcPr>
          <w:p w14:paraId="6D4EAA09" w14:textId="79CE1223" w:rsidR="0037136D" w:rsidRDefault="0037136D" w:rsidP="00133B0D">
            <w:r>
              <w:t>Transfer</w:t>
            </w:r>
          </w:p>
          <w:p w14:paraId="719AB5BC" w14:textId="5A993653" w:rsidR="00FA6A0C" w:rsidRDefault="00FA6A0C" w:rsidP="00133B0D">
            <w:r>
              <w:t>20‘</w:t>
            </w:r>
          </w:p>
          <w:p w14:paraId="23622A90" w14:textId="77777777" w:rsidR="00AE4FDB" w:rsidRDefault="00AE4FDB" w:rsidP="00133B0D"/>
          <w:p w14:paraId="2D76C8E9" w14:textId="5BAD5351" w:rsidR="00AE4FDB" w:rsidRDefault="00AE4FDB" w:rsidP="00133B0D"/>
        </w:tc>
        <w:tc>
          <w:tcPr>
            <w:tcW w:w="9759" w:type="dxa"/>
            <w:tcBorders>
              <w:bottom w:val="nil"/>
            </w:tcBorders>
          </w:tcPr>
          <w:p w14:paraId="63A703AB" w14:textId="33863242" w:rsidR="00D03836" w:rsidRPr="00D03836" w:rsidRDefault="00824895" w:rsidP="0037136D">
            <w:pPr>
              <w:pStyle w:val="Listenabsatz"/>
              <w:numPr>
                <w:ilvl w:val="0"/>
                <w:numId w:val="18"/>
              </w:numPr>
              <w:ind w:left="314" w:hanging="283"/>
            </w:pPr>
            <w:r>
              <w:t>Lest jetzt bitte die Rückseite</w:t>
            </w:r>
            <w:r w:rsidR="0037136D" w:rsidRPr="00780047">
              <w:t xml:space="preserve">. </w:t>
            </w:r>
            <w:r w:rsidR="0037136D" w:rsidRPr="00780047">
              <w:sym w:font="Wingdings 3" w:char="F067"/>
            </w:r>
            <w:r w:rsidR="0037136D" w:rsidRPr="00780047">
              <w:t xml:space="preserve"> </w:t>
            </w:r>
            <w:r w:rsidR="0037136D" w:rsidRPr="00A1642C">
              <w:rPr>
                <w:i/>
                <w:iCs/>
              </w:rPr>
              <w:t>SuS entdecken, dass es biblische Sätze sind.</w:t>
            </w:r>
          </w:p>
          <w:p w14:paraId="7ACF8D1E" w14:textId="77777777" w:rsidR="00D03836" w:rsidRDefault="00D03836" w:rsidP="00D03836">
            <w:pPr>
              <w:pStyle w:val="Listenabsatz"/>
              <w:ind w:left="314"/>
              <w:rPr>
                <w:i/>
                <w:iCs/>
              </w:rPr>
            </w:pPr>
          </w:p>
          <w:p w14:paraId="491750D7" w14:textId="3AF589CA" w:rsidR="00D03836" w:rsidRDefault="0037136D" w:rsidP="00D03836">
            <w:pPr>
              <w:pStyle w:val="Listenabsatz"/>
              <w:ind w:left="314"/>
            </w:pPr>
            <w:r w:rsidRPr="00780047">
              <w:t xml:space="preserve">In der Bibel wird erzählt, wie diese Sätze von Gott an Menschen gerichtet werden. </w:t>
            </w:r>
            <w:r w:rsidR="00F43C25" w:rsidRPr="00780047">
              <w:t xml:space="preserve">Auch heute </w:t>
            </w:r>
            <w:r w:rsidR="000F5AA1" w:rsidRPr="00007329">
              <w:t xml:space="preserve">fühlen sich viele Menschen durch diese </w:t>
            </w:r>
            <w:r w:rsidR="00D03836" w:rsidRPr="00007329">
              <w:t>Verse</w:t>
            </w:r>
            <w:r w:rsidR="000F5AA1" w:rsidRPr="00007329">
              <w:t xml:space="preserve"> persönlich </w:t>
            </w:r>
            <w:r w:rsidR="00D03836" w:rsidRPr="00007329">
              <w:t xml:space="preserve">von Gott </w:t>
            </w:r>
            <w:r w:rsidR="000F5AA1" w:rsidRPr="00007329">
              <w:t>angesprochen.</w:t>
            </w:r>
            <w:r w:rsidR="000F5AA1">
              <w:t xml:space="preserve"> </w:t>
            </w:r>
            <w:r w:rsidR="00F43C25" w:rsidRPr="00780047">
              <w:t>So ein Satz macht etwas mit einem Menschen. Lasst uns zum Beispiel über diesen Satz nachdenken:</w:t>
            </w:r>
          </w:p>
          <w:p w14:paraId="76BE7833" w14:textId="77777777" w:rsidR="00D03836" w:rsidRDefault="00D03836" w:rsidP="00D03836">
            <w:pPr>
              <w:pStyle w:val="Listenabsatz"/>
              <w:ind w:left="314"/>
              <w:rPr>
                <w:rStyle w:val="verse"/>
              </w:rPr>
            </w:pPr>
          </w:p>
          <w:p w14:paraId="4106704F" w14:textId="0530D31C" w:rsidR="0037136D" w:rsidRDefault="00F43C25" w:rsidP="00D03836">
            <w:pPr>
              <w:pStyle w:val="Listenabsatz"/>
              <w:ind w:left="314"/>
            </w:pPr>
            <w:r w:rsidRPr="00780047">
              <w:rPr>
                <w:rStyle w:val="verse"/>
              </w:rPr>
              <w:t>TA:</w:t>
            </w:r>
            <w:r w:rsidRPr="00780047">
              <w:rPr>
                <w:rStyle w:val="verse"/>
                <w:b/>
                <w:bCs/>
              </w:rPr>
              <w:t xml:space="preserve"> </w:t>
            </w:r>
            <w:bookmarkStart w:id="0" w:name="_Hlk89451553"/>
            <w:r w:rsidRPr="005064E0">
              <w:rPr>
                <w:rStyle w:val="verse"/>
                <w:color w:val="4472C4" w:themeColor="accent1"/>
              </w:rPr>
              <w:t>„Du bist kostbar und wertvoll für mich und ich habe dich lieb.“</w:t>
            </w:r>
            <w:r w:rsidRPr="005064E0">
              <w:rPr>
                <w:rStyle w:val="verse"/>
                <w:b/>
                <w:bCs/>
                <w:color w:val="4472C4" w:themeColor="accent1"/>
              </w:rPr>
              <w:t xml:space="preserve"> </w:t>
            </w:r>
            <w:bookmarkEnd w:id="0"/>
          </w:p>
        </w:tc>
        <w:tc>
          <w:tcPr>
            <w:tcW w:w="1673" w:type="dxa"/>
            <w:tcBorders>
              <w:bottom w:val="nil"/>
            </w:tcBorders>
          </w:tcPr>
          <w:p w14:paraId="73B9C6A6" w14:textId="24477D39" w:rsidR="0037136D" w:rsidRDefault="005453F4" w:rsidP="00133B0D">
            <w:r>
              <w:t>LV</w:t>
            </w:r>
            <w:r w:rsidR="00EE370F">
              <w:t>/UG</w:t>
            </w:r>
          </w:p>
          <w:p w14:paraId="64D9126E" w14:textId="76A503EA" w:rsidR="00F43C25" w:rsidRDefault="00F43C25" w:rsidP="00133B0D"/>
          <w:p w14:paraId="33940ECF" w14:textId="5208FD21" w:rsidR="00F43C25" w:rsidRDefault="00F43C25" w:rsidP="00133B0D"/>
          <w:p w14:paraId="3DE3C457" w14:textId="65EFFFEA" w:rsidR="00F43C25" w:rsidRDefault="00F43C25" w:rsidP="00133B0D"/>
          <w:p w14:paraId="4339AAB2" w14:textId="16563DB7" w:rsidR="00F43C25" w:rsidRDefault="00F43C25" w:rsidP="00133B0D"/>
          <w:p w14:paraId="058A6129" w14:textId="28BE26E8" w:rsidR="00F43C25" w:rsidRDefault="00F43C25" w:rsidP="00133B0D"/>
          <w:p w14:paraId="0012AA11" w14:textId="6712F2AA" w:rsidR="00F43C25" w:rsidRDefault="00F43C25" w:rsidP="00133B0D"/>
          <w:p w14:paraId="2F0F5321" w14:textId="2D84BD2F" w:rsidR="00F43C25" w:rsidRDefault="00F43C25" w:rsidP="00D03836"/>
        </w:tc>
        <w:tc>
          <w:tcPr>
            <w:tcW w:w="1467" w:type="dxa"/>
            <w:tcBorders>
              <w:bottom w:val="nil"/>
            </w:tcBorders>
          </w:tcPr>
          <w:p w14:paraId="0E9FCB00" w14:textId="656F3A86" w:rsidR="0037136D" w:rsidRDefault="00780047" w:rsidP="00133B0D">
            <w:r>
              <w:t>Textstreifen-Rückseite</w:t>
            </w:r>
            <w:r w:rsidR="00C0608F">
              <w:t xml:space="preserve"> AB 2.2</w:t>
            </w:r>
          </w:p>
          <w:p w14:paraId="77250250" w14:textId="61D6BCE2" w:rsidR="007E1769" w:rsidRDefault="007E1769" w:rsidP="00133B0D"/>
          <w:p w14:paraId="061913D4" w14:textId="0B1A6ACF" w:rsidR="007E1769" w:rsidRDefault="007E1769" w:rsidP="00133B0D"/>
          <w:p w14:paraId="0F8042EC" w14:textId="4694024B" w:rsidR="007E1769" w:rsidRDefault="007E1769" w:rsidP="00133B0D"/>
          <w:p w14:paraId="49E406E9" w14:textId="16DBD79B" w:rsidR="00F43C25" w:rsidRDefault="007E1769" w:rsidP="00133B0D">
            <w:r>
              <w:t>Tafel</w:t>
            </w:r>
          </w:p>
          <w:p w14:paraId="79F4D6F3" w14:textId="1D12741F" w:rsidR="00F43C25" w:rsidRDefault="00F43C25" w:rsidP="00133B0D"/>
        </w:tc>
      </w:tr>
      <w:tr w:rsidR="00D03836" w14:paraId="6E219E45" w14:textId="77777777" w:rsidTr="007E1769">
        <w:tc>
          <w:tcPr>
            <w:tcW w:w="1413" w:type="dxa"/>
            <w:tcBorders>
              <w:top w:val="nil"/>
              <w:bottom w:val="nil"/>
            </w:tcBorders>
          </w:tcPr>
          <w:p w14:paraId="64F76897" w14:textId="77777777" w:rsidR="00D03836" w:rsidRDefault="00D03836" w:rsidP="00133B0D"/>
        </w:tc>
        <w:tc>
          <w:tcPr>
            <w:tcW w:w="9759" w:type="dxa"/>
            <w:tcBorders>
              <w:top w:val="nil"/>
              <w:bottom w:val="nil"/>
            </w:tcBorders>
          </w:tcPr>
          <w:p w14:paraId="4408EBEC" w14:textId="77777777" w:rsidR="00D03836" w:rsidRDefault="00D03836" w:rsidP="00D03836">
            <w:pPr>
              <w:pStyle w:val="Listenabsatz"/>
              <w:numPr>
                <w:ilvl w:val="0"/>
                <w:numId w:val="18"/>
              </w:numPr>
              <w:ind w:left="314" w:hanging="283"/>
              <w:rPr>
                <w:rStyle w:val="verse"/>
              </w:rPr>
            </w:pPr>
            <w:r w:rsidRPr="00780047">
              <w:rPr>
                <w:rStyle w:val="verse"/>
              </w:rPr>
              <w:t>Überlegt euch (zu zweit),</w:t>
            </w:r>
            <w:r>
              <w:rPr>
                <w:rStyle w:val="verse"/>
              </w:rPr>
              <w:t xml:space="preserve"> </w:t>
            </w:r>
            <w:r w:rsidRPr="00256287">
              <w:t>welche Gefühle</w:t>
            </w:r>
            <w:r>
              <w:t xml:space="preserve"> und </w:t>
            </w:r>
            <w:r w:rsidRPr="00256287">
              <w:t xml:space="preserve">Gedanken </w:t>
            </w:r>
            <w:r w:rsidRPr="00780047">
              <w:rPr>
                <w:rStyle w:val="verse"/>
              </w:rPr>
              <w:t>so ein Satz auslösen kann</w:t>
            </w:r>
            <w:r>
              <w:rPr>
                <w:rStyle w:val="verse"/>
              </w:rPr>
              <w:t xml:space="preserve">, </w:t>
            </w:r>
            <w:r w:rsidRPr="008A3419">
              <w:rPr>
                <w:rStyle w:val="verse"/>
              </w:rPr>
              <w:t>und notiert diese in die Gedankenblase auf dem AB 2.3.</w:t>
            </w:r>
          </w:p>
          <w:p w14:paraId="7972D585" w14:textId="77777777" w:rsidR="00D03836" w:rsidRDefault="00D03836" w:rsidP="00D03836">
            <w:pPr>
              <w:pStyle w:val="Listenabsatz"/>
              <w:ind w:left="314"/>
            </w:pPr>
          </w:p>
          <w:p w14:paraId="4F505A02" w14:textId="77777777" w:rsidR="00D03836" w:rsidRPr="00D03836" w:rsidRDefault="00D03836" w:rsidP="00D03836">
            <w:pPr>
              <w:pStyle w:val="Listenabsatz"/>
              <w:ind w:left="314"/>
              <w:rPr>
                <w:i/>
                <w:iCs/>
              </w:rPr>
            </w:pPr>
            <w:r w:rsidRPr="00D03836">
              <w:rPr>
                <w:i/>
                <w:iCs/>
              </w:rPr>
              <w:t>Präsentation:</w:t>
            </w:r>
          </w:p>
          <w:p w14:paraId="027447F2" w14:textId="579338A6" w:rsidR="00D03836" w:rsidRPr="00EC6861" w:rsidRDefault="007E1769" w:rsidP="00EC6861">
            <w:pPr>
              <w:pStyle w:val="Listenabsatz"/>
              <w:ind w:left="314"/>
              <w:rPr>
                <w:i/>
                <w:iCs/>
              </w:rPr>
            </w:pPr>
            <w:r w:rsidRPr="00D03836">
              <w:rPr>
                <w:i/>
                <w:iCs/>
              </w:rPr>
              <w:t>S</w:t>
            </w:r>
            <w:r>
              <w:rPr>
                <w:i/>
                <w:iCs/>
              </w:rPr>
              <w:t>uS</w:t>
            </w:r>
            <w:r w:rsidRPr="00D03836">
              <w:rPr>
                <w:i/>
                <w:iCs/>
              </w:rPr>
              <w:t xml:space="preserve"> </w:t>
            </w:r>
            <w:r>
              <w:rPr>
                <w:i/>
                <w:iCs/>
              </w:rPr>
              <w:t>tauschen ihre Blätter aus. Jede*r liest auf diese Weise ein fremdes Ergebnis. Anschließend stellen einige eine</w:t>
            </w:r>
            <w:r w:rsidRPr="00D03836">
              <w:rPr>
                <w:i/>
                <w:iCs/>
              </w:rPr>
              <w:t xml:space="preserve"> Gedankenblase </w:t>
            </w:r>
            <w:r>
              <w:rPr>
                <w:i/>
                <w:iCs/>
              </w:rPr>
              <w:t>ihres</w:t>
            </w:r>
            <w:r w:rsidRPr="00D03836">
              <w:rPr>
                <w:i/>
                <w:iCs/>
              </w:rPr>
              <w:t>*</w:t>
            </w:r>
            <w:r>
              <w:rPr>
                <w:i/>
                <w:iCs/>
              </w:rPr>
              <w:t>ihrer</w:t>
            </w:r>
            <w:r w:rsidRPr="00D03836">
              <w:rPr>
                <w:i/>
                <w:iCs/>
              </w:rPr>
              <w:t xml:space="preserve"> Mitschüler*in </w:t>
            </w:r>
            <w:r>
              <w:rPr>
                <w:i/>
                <w:iCs/>
              </w:rPr>
              <w:t xml:space="preserve">pantomimisch oder </w:t>
            </w:r>
            <w:r w:rsidRPr="00D03836">
              <w:rPr>
                <w:i/>
                <w:iCs/>
              </w:rPr>
              <w:t>in einem Standbild</w:t>
            </w:r>
            <w:r>
              <w:rPr>
                <w:i/>
                <w:iCs/>
              </w:rPr>
              <w:t xml:space="preserve"> </w:t>
            </w:r>
            <w:r w:rsidRPr="00D03836">
              <w:rPr>
                <w:i/>
                <w:iCs/>
              </w:rPr>
              <w:t>dar, während der*</w:t>
            </w:r>
            <w:proofErr w:type="gramStart"/>
            <w:r w:rsidRPr="00D03836">
              <w:rPr>
                <w:i/>
                <w:iCs/>
              </w:rPr>
              <w:t>die Autor</w:t>
            </w:r>
            <w:proofErr w:type="gramEnd"/>
            <w:r w:rsidRPr="00D03836">
              <w:rPr>
                <w:i/>
                <w:iCs/>
              </w:rPr>
              <w:t xml:space="preserve">*in </w:t>
            </w:r>
            <w:r>
              <w:rPr>
                <w:i/>
                <w:iCs/>
              </w:rPr>
              <w:t>den Text</w:t>
            </w:r>
            <w:r w:rsidRPr="00D03836">
              <w:rPr>
                <w:i/>
                <w:iCs/>
              </w:rPr>
              <w:t xml:space="preserve"> vorliest.</w:t>
            </w:r>
          </w:p>
        </w:tc>
        <w:tc>
          <w:tcPr>
            <w:tcW w:w="1673" w:type="dxa"/>
            <w:tcBorders>
              <w:top w:val="nil"/>
              <w:bottom w:val="nil"/>
            </w:tcBorders>
          </w:tcPr>
          <w:p w14:paraId="5C111515" w14:textId="77777777" w:rsidR="00D03836" w:rsidRDefault="00D03836" w:rsidP="00D03836">
            <w:r>
              <w:t>EA/PA</w:t>
            </w:r>
          </w:p>
          <w:p w14:paraId="16629DC6" w14:textId="77777777" w:rsidR="00D03836" w:rsidRDefault="00D03836" w:rsidP="00D03836"/>
          <w:p w14:paraId="604B71EB" w14:textId="77777777" w:rsidR="00D03836" w:rsidRDefault="00D03836" w:rsidP="00D03836"/>
          <w:p w14:paraId="495E3F07" w14:textId="77777777" w:rsidR="00D03836" w:rsidRDefault="00D03836" w:rsidP="00D03836"/>
          <w:p w14:paraId="3FA4D6A5" w14:textId="77777777" w:rsidR="00D03836" w:rsidRPr="00EC6861" w:rsidRDefault="00D03836" w:rsidP="00D03836">
            <w:r w:rsidRPr="00EC6861">
              <w:t>SV</w:t>
            </w:r>
          </w:p>
          <w:p w14:paraId="7F98AAAC" w14:textId="77777777" w:rsidR="00D03836" w:rsidRDefault="00D03836" w:rsidP="00133B0D"/>
          <w:p w14:paraId="41F8AF49" w14:textId="703D6D58" w:rsidR="005453F4" w:rsidRDefault="005453F4" w:rsidP="00133B0D"/>
        </w:tc>
        <w:tc>
          <w:tcPr>
            <w:tcW w:w="1467" w:type="dxa"/>
            <w:tcBorders>
              <w:top w:val="nil"/>
              <w:bottom w:val="nil"/>
            </w:tcBorders>
          </w:tcPr>
          <w:p w14:paraId="7C6948FA" w14:textId="67FD8DAB" w:rsidR="00D03836" w:rsidRDefault="00D03836" w:rsidP="00133B0D">
            <w:r>
              <w:t>AB_2.3</w:t>
            </w:r>
          </w:p>
        </w:tc>
      </w:tr>
      <w:tr w:rsidR="005453F4" w14:paraId="2FEFD6ED" w14:textId="77777777" w:rsidTr="007E1769">
        <w:tc>
          <w:tcPr>
            <w:tcW w:w="1413" w:type="dxa"/>
            <w:tcBorders>
              <w:top w:val="nil"/>
              <w:bottom w:val="nil"/>
            </w:tcBorders>
          </w:tcPr>
          <w:p w14:paraId="12E38710" w14:textId="77777777" w:rsidR="005453F4" w:rsidRDefault="005453F4" w:rsidP="00133B0D"/>
        </w:tc>
        <w:tc>
          <w:tcPr>
            <w:tcW w:w="9759" w:type="dxa"/>
            <w:tcBorders>
              <w:top w:val="nil"/>
              <w:bottom w:val="nil"/>
            </w:tcBorders>
          </w:tcPr>
          <w:p w14:paraId="6D1BE0B2" w14:textId="77777777" w:rsidR="005453F4" w:rsidRDefault="005453F4" w:rsidP="005453F4">
            <w:pPr>
              <w:pStyle w:val="Listenabsatz"/>
              <w:numPr>
                <w:ilvl w:val="0"/>
                <w:numId w:val="18"/>
              </w:numPr>
              <w:ind w:left="314" w:hanging="283"/>
            </w:pPr>
            <w:r w:rsidRPr="00DB6435">
              <w:t>Kennt ihr Menschen im persönlichen Umfeld, aus der Literatur, aus der Geschichte, die so eine Erfahrung mit Gott gemacht haben?</w:t>
            </w:r>
          </w:p>
          <w:p w14:paraId="7F0C4D47" w14:textId="515CB86C" w:rsidR="005453F4" w:rsidRDefault="005453F4" w:rsidP="005453F4">
            <w:pPr>
              <w:pStyle w:val="Listenabsatz"/>
              <w:ind w:left="314"/>
            </w:pPr>
            <w:r w:rsidRPr="00DB6435">
              <w:lastRenderedPageBreak/>
              <w:t xml:space="preserve"> </w:t>
            </w:r>
          </w:p>
          <w:p w14:paraId="3AB03A6A" w14:textId="77777777" w:rsidR="005453F4" w:rsidRDefault="005453F4" w:rsidP="005453F4">
            <w:pPr>
              <w:pStyle w:val="Listenabsatz"/>
              <w:ind w:left="314"/>
              <w:rPr>
                <w:i/>
                <w:iCs/>
              </w:rPr>
            </w:pPr>
            <w:r w:rsidRPr="005453F4">
              <w:rPr>
                <w:i/>
                <w:iCs/>
              </w:rPr>
              <w:t>SuS erzählen z.B. von Verwandten/Bekannten, Luther, …</w:t>
            </w:r>
          </w:p>
          <w:p w14:paraId="3DC12676" w14:textId="61880838" w:rsidR="005453F4" w:rsidRPr="00780047" w:rsidRDefault="005453F4" w:rsidP="005453F4">
            <w:pPr>
              <w:pStyle w:val="Listenabsatz"/>
              <w:ind w:left="314"/>
              <w:rPr>
                <w:rStyle w:val="verse"/>
              </w:rPr>
            </w:pPr>
          </w:p>
        </w:tc>
        <w:tc>
          <w:tcPr>
            <w:tcW w:w="1673" w:type="dxa"/>
            <w:tcBorders>
              <w:top w:val="nil"/>
              <w:bottom w:val="nil"/>
            </w:tcBorders>
          </w:tcPr>
          <w:p w14:paraId="03CC64CE" w14:textId="77777777" w:rsidR="005453F4" w:rsidRDefault="005453F4" w:rsidP="005453F4">
            <w:r>
              <w:lastRenderedPageBreak/>
              <w:t>UG</w:t>
            </w:r>
          </w:p>
          <w:p w14:paraId="35ED58CE" w14:textId="77777777" w:rsidR="005453F4" w:rsidRDefault="005453F4" w:rsidP="00D03836"/>
        </w:tc>
        <w:tc>
          <w:tcPr>
            <w:tcW w:w="1467" w:type="dxa"/>
            <w:tcBorders>
              <w:top w:val="nil"/>
              <w:bottom w:val="nil"/>
            </w:tcBorders>
          </w:tcPr>
          <w:p w14:paraId="6D74ABCD" w14:textId="77777777" w:rsidR="005453F4" w:rsidRDefault="005453F4" w:rsidP="00133B0D"/>
        </w:tc>
      </w:tr>
      <w:tr w:rsidR="00D03836" w14:paraId="578D2092" w14:textId="77777777" w:rsidTr="007E1769">
        <w:tc>
          <w:tcPr>
            <w:tcW w:w="1413" w:type="dxa"/>
            <w:tcBorders>
              <w:top w:val="nil"/>
              <w:bottom w:val="single" w:sz="4" w:space="0" w:color="auto"/>
            </w:tcBorders>
          </w:tcPr>
          <w:p w14:paraId="55472011" w14:textId="77777777" w:rsidR="00D03836" w:rsidRDefault="00D03836" w:rsidP="00133B0D"/>
        </w:tc>
        <w:tc>
          <w:tcPr>
            <w:tcW w:w="9759" w:type="dxa"/>
            <w:tcBorders>
              <w:top w:val="nil"/>
              <w:bottom w:val="single" w:sz="4" w:space="0" w:color="auto"/>
            </w:tcBorders>
          </w:tcPr>
          <w:p w14:paraId="7D3D057C" w14:textId="77777777" w:rsidR="005453F4" w:rsidRDefault="005453F4" w:rsidP="005453F4">
            <w:pPr>
              <w:pStyle w:val="Listenabsatz"/>
              <w:numPr>
                <w:ilvl w:val="0"/>
                <w:numId w:val="18"/>
              </w:numPr>
              <w:ind w:left="314" w:hanging="283"/>
            </w:pPr>
            <w:r>
              <w:t xml:space="preserve">Ich stelle mal eine </w:t>
            </w:r>
            <w:r w:rsidRPr="006E5CBB">
              <w:t>These</w:t>
            </w:r>
            <w:r>
              <w:t xml:space="preserve"> auf</w:t>
            </w:r>
            <w:r w:rsidRPr="006E5CBB">
              <w:t xml:space="preserve">: </w:t>
            </w:r>
          </w:p>
          <w:p w14:paraId="08973FC8" w14:textId="6D8B013A" w:rsidR="00991A25" w:rsidRPr="00991A25" w:rsidRDefault="005453F4" w:rsidP="00991A25">
            <w:pPr>
              <w:pStyle w:val="Listenabsatz"/>
              <w:ind w:left="314"/>
              <w:rPr>
                <w:color w:val="4472C4" w:themeColor="accent1"/>
              </w:rPr>
            </w:pPr>
            <w:r w:rsidRPr="005453F4">
              <w:rPr>
                <w:i/>
                <w:iCs/>
              </w:rPr>
              <w:t>TA:</w:t>
            </w:r>
            <w:r w:rsidRPr="005453F4">
              <w:rPr>
                <w:b/>
                <w:bCs/>
              </w:rPr>
              <w:t xml:space="preserve"> </w:t>
            </w:r>
            <w:r w:rsidRPr="005453F4">
              <w:rPr>
                <w:color w:val="4472C4" w:themeColor="accent1"/>
              </w:rPr>
              <w:t xml:space="preserve">Wer </w:t>
            </w:r>
            <w:r w:rsidRPr="00007329">
              <w:rPr>
                <w:color w:val="4472C4" w:themeColor="accent1"/>
              </w:rPr>
              <w:t xml:space="preserve">sich so von Gott angesprochen </w:t>
            </w:r>
            <w:r w:rsidR="00824895" w:rsidRPr="00007329">
              <w:rPr>
                <w:color w:val="4472C4" w:themeColor="accent1"/>
              </w:rPr>
              <w:t>fühlt</w:t>
            </w:r>
            <w:r w:rsidR="00991A25">
              <w:rPr>
                <w:color w:val="4472C4" w:themeColor="accent1"/>
              </w:rPr>
              <w:t xml:space="preserve"> </w:t>
            </w:r>
            <w:r w:rsidR="00991A25" w:rsidRPr="00991A25">
              <w:rPr>
                <w:i/>
                <w:iCs/>
                <w:color w:val="4472C4" w:themeColor="accent1"/>
              </w:rPr>
              <w:t>(erfährt)</w:t>
            </w:r>
            <w:r w:rsidRPr="00007329">
              <w:rPr>
                <w:color w:val="4472C4" w:themeColor="accent1"/>
              </w:rPr>
              <w:t>, sieht auch</w:t>
            </w:r>
            <w:r w:rsidRPr="005453F4">
              <w:rPr>
                <w:color w:val="4472C4" w:themeColor="accent1"/>
              </w:rPr>
              <w:t xml:space="preserve"> andere Menschen </w:t>
            </w:r>
            <w:r w:rsidR="00991A25">
              <w:rPr>
                <w:color w:val="4472C4" w:themeColor="accent1"/>
              </w:rPr>
              <w:t>mit anderen Augen</w:t>
            </w:r>
            <w:r w:rsidR="00991A25" w:rsidRPr="00991A25">
              <w:rPr>
                <w:color w:val="4472C4" w:themeColor="accent1"/>
              </w:rPr>
              <w:t>.</w:t>
            </w:r>
          </w:p>
          <w:p w14:paraId="5B98D7D8" w14:textId="77777777" w:rsidR="005453F4" w:rsidRDefault="005453F4" w:rsidP="005453F4">
            <w:pPr>
              <w:pStyle w:val="Listenabsatz"/>
              <w:ind w:left="314"/>
              <w:rPr>
                <w:i/>
                <w:iCs/>
              </w:rPr>
            </w:pPr>
          </w:p>
          <w:p w14:paraId="08355F93" w14:textId="77777777" w:rsidR="005453F4" w:rsidRDefault="005453F4" w:rsidP="005453F4">
            <w:pPr>
              <w:pStyle w:val="Listenabsatz"/>
              <w:ind w:left="314"/>
              <w:rPr>
                <w:i/>
                <w:iCs/>
              </w:rPr>
            </w:pPr>
            <w:r w:rsidRPr="00A541A8">
              <w:rPr>
                <w:i/>
                <w:iCs/>
              </w:rPr>
              <w:t>Diskussion der These</w:t>
            </w:r>
            <w:r>
              <w:rPr>
                <w:i/>
                <w:iCs/>
              </w:rPr>
              <w:t xml:space="preserve"> </w:t>
            </w:r>
          </w:p>
          <w:p w14:paraId="24A60890" w14:textId="70625A76" w:rsidR="00D03836" w:rsidRPr="005453F4" w:rsidRDefault="005453F4" w:rsidP="005453F4">
            <w:pPr>
              <w:pStyle w:val="Listenabsatz"/>
              <w:ind w:left="314"/>
            </w:pPr>
            <w:r w:rsidRPr="005064E0">
              <w:rPr>
                <w:i/>
                <w:iCs/>
              </w:rPr>
              <w:t>(In dem UG sollte angesprochen werden, dass die</w:t>
            </w:r>
            <w:r>
              <w:rPr>
                <w:i/>
                <w:iCs/>
              </w:rPr>
              <w:t xml:space="preserve"> Perspektive sich ändern kann, wenn man bedenkt, dass die</w:t>
            </w:r>
            <w:r w:rsidRPr="005064E0">
              <w:rPr>
                <w:i/>
                <w:iCs/>
              </w:rPr>
              <w:t>se Zusage auch anderen gegenüber gilt; es sollte diskutiert werden, ob sich das Verhalten anderen gegenüber ändert, wenn man die Erfahrung des Angenommenseins gemacht hat.)</w:t>
            </w:r>
          </w:p>
        </w:tc>
        <w:tc>
          <w:tcPr>
            <w:tcW w:w="1673" w:type="dxa"/>
            <w:tcBorders>
              <w:top w:val="nil"/>
              <w:bottom w:val="single" w:sz="4" w:space="0" w:color="auto"/>
            </w:tcBorders>
          </w:tcPr>
          <w:p w14:paraId="10A354BB" w14:textId="77777777" w:rsidR="00D03836" w:rsidRDefault="00D03836" w:rsidP="00133B0D"/>
        </w:tc>
        <w:tc>
          <w:tcPr>
            <w:tcW w:w="1467" w:type="dxa"/>
            <w:tcBorders>
              <w:top w:val="nil"/>
              <w:bottom w:val="single" w:sz="4" w:space="0" w:color="auto"/>
            </w:tcBorders>
          </w:tcPr>
          <w:p w14:paraId="64F64A4C" w14:textId="121FB5C5" w:rsidR="00D03836" w:rsidRDefault="00EE370F" w:rsidP="00133B0D">
            <w:r>
              <w:t>Tafel</w:t>
            </w:r>
          </w:p>
        </w:tc>
      </w:tr>
    </w:tbl>
    <w:p w14:paraId="23A694C7" w14:textId="48A6493E" w:rsidR="00EC6861" w:rsidRDefault="00EC6861">
      <w:r>
        <w:br w:type="page"/>
      </w:r>
    </w:p>
    <w:p w14:paraId="2E54BD25" w14:textId="1506D401" w:rsidR="00EC6861" w:rsidRPr="00EC6861" w:rsidRDefault="00EC6861">
      <w:pPr>
        <w:rPr>
          <w:b/>
          <w:bCs/>
        </w:rPr>
      </w:pPr>
      <w:r w:rsidRPr="00EC6861">
        <w:rPr>
          <w:b/>
          <w:bCs/>
        </w:rPr>
        <w:lastRenderedPageBreak/>
        <w:t>Option 2</w:t>
      </w:r>
    </w:p>
    <w:p w14:paraId="41FFF9A3" w14:textId="77777777" w:rsidR="00EC6861" w:rsidRDefault="00EC6861"/>
    <w:tbl>
      <w:tblPr>
        <w:tblStyle w:val="Tabellenraster"/>
        <w:tblW w:w="14312" w:type="dxa"/>
        <w:tblLook w:val="04A0" w:firstRow="1" w:lastRow="0" w:firstColumn="1" w:lastColumn="0" w:noHBand="0" w:noVBand="1"/>
      </w:tblPr>
      <w:tblGrid>
        <w:gridCol w:w="1413"/>
        <w:gridCol w:w="9759"/>
        <w:gridCol w:w="1673"/>
        <w:gridCol w:w="1467"/>
      </w:tblGrid>
      <w:tr w:rsidR="00463502" w14:paraId="6B138D0D" w14:textId="77777777" w:rsidTr="00EC6861">
        <w:tc>
          <w:tcPr>
            <w:tcW w:w="1413" w:type="dxa"/>
            <w:tcBorders>
              <w:top w:val="single" w:sz="4" w:space="0" w:color="auto"/>
            </w:tcBorders>
          </w:tcPr>
          <w:p w14:paraId="2130074B" w14:textId="498A85CA" w:rsidR="00463502" w:rsidRDefault="00463502" w:rsidP="00133B0D">
            <w:r>
              <w:t>Erarbeitung 2</w:t>
            </w:r>
          </w:p>
        </w:tc>
        <w:tc>
          <w:tcPr>
            <w:tcW w:w="9759" w:type="dxa"/>
            <w:tcBorders>
              <w:top w:val="single" w:sz="4" w:space="0" w:color="auto"/>
            </w:tcBorders>
          </w:tcPr>
          <w:p w14:paraId="50689E94" w14:textId="77777777" w:rsidR="00E3331A" w:rsidRDefault="00ED531E" w:rsidP="009512E7">
            <w:pPr>
              <w:pStyle w:val="Listenabsatz"/>
              <w:numPr>
                <w:ilvl w:val="0"/>
                <w:numId w:val="35"/>
              </w:numPr>
              <w:ind w:left="313" w:hanging="283"/>
            </w:pPr>
            <w:r w:rsidRPr="00007329">
              <w:t xml:space="preserve">Wir haben festgestellt: Sätze des Vaters wie diese </w:t>
            </w:r>
            <w:r w:rsidRPr="00E3331A">
              <w:rPr>
                <w:i/>
                <w:iCs/>
              </w:rPr>
              <w:t>(L zeigt auf Einstiegssätze</w:t>
            </w:r>
            <w:r w:rsidR="00521F49" w:rsidRPr="00E3331A">
              <w:rPr>
                <w:i/>
                <w:iCs/>
              </w:rPr>
              <w:t xml:space="preserve"> an Tafel</w:t>
            </w:r>
            <w:r w:rsidRPr="00E3331A">
              <w:rPr>
                <w:i/>
                <w:iCs/>
              </w:rPr>
              <w:t>)</w:t>
            </w:r>
            <w:r w:rsidRPr="00007329">
              <w:t xml:space="preserve"> helfen Eryk nicht, sondern entmutigen ihn eher.</w:t>
            </w:r>
          </w:p>
          <w:p w14:paraId="74B03DB5" w14:textId="77777777" w:rsidR="00E3331A" w:rsidRDefault="00ED531E" w:rsidP="00E3331A">
            <w:pPr>
              <w:pStyle w:val="Listenabsatz"/>
              <w:ind w:left="313"/>
            </w:pPr>
            <w:r w:rsidRPr="00007329">
              <w:t>Formuliert Sätze, die Eryk helfen würden.</w:t>
            </w:r>
          </w:p>
          <w:p w14:paraId="27A0209A" w14:textId="77777777" w:rsidR="00E3331A" w:rsidRDefault="00E3331A" w:rsidP="00E3331A">
            <w:pPr>
              <w:pStyle w:val="Listenabsatz"/>
              <w:ind w:left="313"/>
              <w:rPr>
                <w:i/>
                <w:iCs/>
              </w:rPr>
            </w:pPr>
          </w:p>
          <w:p w14:paraId="773CEA0E" w14:textId="283C2D3C" w:rsidR="00ED531E" w:rsidRPr="00E3331A" w:rsidRDefault="00ED531E" w:rsidP="00E3331A">
            <w:pPr>
              <w:pStyle w:val="Listenabsatz"/>
              <w:ind w:left="313"/>
            </w:pPr>
            <w:r w:rsidRPr="00007329">
              <w:rPr>
                <w:i/>
                <w:iCs/>
              </w:rPr>
              <w:t>SuS formulieren Sätze in PA und stellen diese im Plenum vor.</w:t>
            </w:r>
          </w:p>
          <w:p w14:paraId="4A1E890E" w14:textId="107CB6CE" w:rsidR="00ED531E" w:rsidRPr="00007329" w:rsidRDefault="00ED531E" w:rsidP="00896091"/>
          <w:p w14:paraId="28DA9455" w14:textId="77777777" w:rsidR="00E3331A" w:rsidRDefault="001413EF" w:rsidP="009512E7">
            <w:pPr>
              <w:pStyle w:val="Listenabsatz"/>
              <w:numPr>
                <w:ilvl w:val="0"/>
                <w:numId w:val="35"/>
              </w:numPr>
              <w:ind w:left="313" w:hanging="283"/>
            </w:pPr>
            <w:r w:rsidRPr="00007329">
              <w:t>(</w:t>
            </w:r>
            <w:r w:rsidR="00ED531E" w:rsidRPr="00007329">
              <w:t>W</w:t>
            </w:r>
            <w:r w:rsidRPr="00007329">
              <w:t>ie) würde es einen Menschen verändern</w:t>
            </w:r>
            <w:r w:rsidR="00ED531E" w:rsidRPr="00007329">
              <w:t xml:space="preserve">, </w:t>
            </w:r>
            <w:r w:rsidRPr="00007329">
              <w:t xml:space="preserve">wenn er immer wieder von anderen </w:t>
            </w:r>
            <w:r w:rsidR="00E3331A">
              <w:t xml:space="preserve">Menschen </w:t>
            </w:r>
            <w:r w:rsidR="00ED531E" w:rsidRPr="00007329">
              <w:t>solche Sätze hör</w:t>
            </w:r>
            <w:r w:rsidRPr="00007329">
              <w:t>en würde</w:t>
            </w:r>
            <w:r w:rsidR="00ED531E" w:rsidRPr="00007329">
              <w:t>?</w:t>
            </w:r>
          </w:p>
          <w:p w14:paraId="1E9736A6" w14:textId="77777777" w:rsidR="00E3331A" w:rsidRDefault="00E3331A" w:rsidP="00E3331A">
            <w:pPr>
              <w:pStyle w:val="Listenabsatz"/>
              <w:ind w:left="313"/>
            </w:pPr>
          </w:p>
          <w:p w14:paraId="67468F8C" w14:textId="77777777" w:rsidR="00E3331A" w:rsidRDefault="00ED531E" w:rsidP="00E3331A">
            <w:pPr>
              <w:pStyle w:val="Listenabsatz"/>
              <w:ind w:left="313"/>
            </w:pPr>
            <w:r w:rsidRPr="00007329">
              <w:sym w:font="Wingdings 3" w:char="F067"/>
            </w:r>
            <w:r w:rsidRPr="00007329">
              <w:t xml:space="preserve"> Kennt ihr Beispiele</w:t>
            </w:r>
            <w:r w:rsidR="004E1FA2" w:rsidRPr="00007329">
              <w:t xml:space="preserve"> im persönlichen Umfeld, aus der Literatur, aus der Geschichte, dass solche Sätze Menschen und Situationen verändert haben?</w:t>
            </w:r>
          </w:p>
          <w:p w14:paraId="5BEB63CD" w14:textId="77777777" w:rsidR="00E3331A" w:rsidRDefault="00E3331A" w:rsidP="00E3331A">
            <w:pPr>
              <w:pStyle w:val="Listenabsatz"/>
              <w:ind w:left="313"/>
              <w:rPr>
                <w:i/>
                <w:iCs/>
              </w:rPr>
            </w:pPr>
          </w:p>
          <w:p w14:paraId="1C8AC2C9" w14:textId="77777777" w:rsidR="00E3331A" w:rsidRDefault="004E1FA2" w:rsidP="00E3331A">
            <w:pPr>
              <w:pStyle w:val="Listenabsatz"/>
              <w:ind w:left="313"/>
              <w:rPr>
                <w:i/>
                <w:iCs/>
              </w:rPr>
            </w:pPr>
            <w:r w:rsidRPr="00007329">
              <w:rPr>
                <w:i/>
                <w:iCs/>
              </w:rPr>
              <w:t>SuS erzählen</w:t>
            </w:r>
            <w:r w:rsidR="00521F49">
              <w:rPr>
                <w:i/>
                <w:iCs/>
              </w:rPr>
              <w:t xml:space="preserve"> ggf. </w:t>
            </w:r>
            <w:r w:rsidR="00521F49" w:rsidRPr="00521F49">
              <w:rPr>
                <w:i/>
                <w:iCs/>
              </w:rPr>
              <w:t>von Verwandten, Bekannten, Luther, …</w:t>
            </w:r>
          </w:p>
          <w:p w14:paraId="6E5106EF" w14:textId="77777777" w:rsidR="00E3331A" w:rsidRDefault="00E3331A" w:rsidP="00E3331A">
            <w:pPr>
              <w:pStyle w:val="Listenabsatz"/>
              <w:ind w:left="313"/>
              <w:rPr>
                <w:i/>
                <w:iCs/>
              </w:rPr>
            </w:pPr>
          </w:p>
          <w:p w14:paraId="2BCF33A2" w14:textId="77777777" w:rsidR="009512E7" w:rsidRDefault="00A319CE" w:rsidP="009512E7">
            <w:pPr>
              <w:pStyle w:val="Listenabsatz"/>
              <w:ind w:left="313"/>
            </w:pPr>
            <w:r w:rsidRPr="00007329">
              <w:sym w:font="Wingdings 3" w:char="F067"/>
            </w:r>
            <w:r w:rsidRPr="00007329">
              <w:t xml:space="preserve"> </w:t>
            </w:r>
            <w:r>
              <w:t xml:space="preserve"> </w:t>
            </w:r>
            <w:r w:rsidR="004E1FA2" w:rsidRPr="00007329">
              <w:t>Eigentlich weiß man das längst aus der Psychologie. Warum fällt es Eltern und uns allen trotzdem oft schwer, so zu sprechen?</w:t>
            </w:r>
          </w:p>
          <w:p w14:paraId="6580858F" w14:textId="77777777" w:rsidR="009512E7" w:rsidRDefault="009512E7" w:rsidP="009512E7">
            <w:pPr>
              <w:pStyle w:val="Listenabsatz"/>
              <w:ind w:left="313"/>
              <w:rPr>
                <w:i/>
                <w:iCs/>
              </w:rPr>
            </w:pPr>
          </w:p>
          <w:p w14:paraId="562AAD6E" w14:textId="46FCA631" w:rsidR="001413EF" w:rsidRPr="009512E7" w:rsidRDefault="001413EF" w:rsidP="009512E7">
            <w:pPr>
              <w:pStyle w:val="Listenabsatz"/>
              <w:ind w:left="313"/>
            </w:pPr>
            <w:r w:rsidRPr="00521F49">
              <w:rPr>
                <w:i/>
                <w:iCs/>
              </w:rPr>
              <w:t>Mögliche Antworten:</w:t>
            </w:r>
          </w:p>
          <w:p w14:paraId="12941BA9" w14:textId="77777777" w:rsidR="0063453B" w:rsidRDefault="0063453B" w:rsidP="001413EF">
            <w:pPr>
              <w:pStyle w:val="Listenabsatz"/>
              <w:numPr>
                <w:ilvl w:val="0"/>
                <w:numId w:val="6"/>
              </w:numPr>
              <w:rPr>
                <w:i/>
                <w:iCs/>
              </w:rPr>
            </w:pPr>
            <w:r>
              <w:rPr>
                <w:i/>
                <w:iCs/>
              </w:rPr>
              <w:t>Eltern lassen sich häufig eher von ihren Sorgen leiten.</w:t>
            </w:r>
          </w:p>
          <w:p w14:paraId="3657C202" w14:textId="6251D7B4" w:rsidR="00CB67F4" w:rsidRPr="00521F49" w:rsidRDefault="00CB67F4" w:rsidP="001413EF">
            <w:pPr>
              <w:pStyle w:val="Listenabsatz"/>
              <w:numPr>
                <w:ilvl w:val="0"/>
                <w:numId w:val="6"/>
              </w:numPr>
              <w:rPr>
                <w:i/>
                <w:iCs/>
              </w:rPr>
            </w:pPr>
            <w:r w:rsidRPr="00521F49">
              <w:rPr>
                <w:i/>
                <w:iCs/>
              </w:rPr>
              <w:t>Vielen Menschen fällt es schwer, andere zu loben</w:t>
            </w:r>
            <w:r w:rsidR="00521F49">
              <w:rPr>
                <w:i/>
                <w:iCs/>
              </w:rPr>
              <w:t>, weil sie</w:t>
            </w:r>
            <w:r w:rsidR="0063453B">
              <w:rPr>
                <w:i/>
                <w:iCs/>
              </w:rPr>
              <w:t xml:space="preserve"> nicht übertreiben oder </w:t>
            </w:r>
            <w:r w:rsidR="00A319CE">
              <w:rPr>
                <w:i/>
                <w:iCs/>
              </w:rPr>
              <w:t>anbiedernd</w:t>
            </w:r>
            <w:r w:rsidR="0063453B">
              <w:rPr>
                <w:i/>
                <w:iCs/>
              </w:rPr>
              <w:t xml:space="preserve"> wirken wollen</w:t>
            </w:r>
            <w:r w:rsidR="00A319CE">
              <w:rPr>
                <w:i/>
                <w:iCs/>
              </w:rPr>
              <w:t>.</w:t>
            </w:r>
            <w:r w:rsidR="00521F49">
              <w:rPr>
                <w:i/>
                <w:iCs/>
              </w:rPr>
              <w:t xml:space="preserve"> </w:t>
            </w:r>
          </w:p>
          <w:p w14:paraId="238216B1" w14:textId="70EEA7D4" w:rsidR="00CB67F4" w:rsidRPr="00521F49" w:rsidRDefault="00CB67F4" w:rsidP="001413EF">
            <w:pPr>
              <w:pStyle w:val="Listenabsatz"/>
              <w:numPr>
                <w:ilvl w:val="0"/>
                <w:numId w:val="6"/>
              </w:numPr>
              <w:rPr>
                <w:i/>
                <w:iCs/>
              </w:rPr>
            </w:pPr>
            <w:r w:rsidRPr="00521F49">
              <w:rPr>
                <w:i/>
                <w:iCs/>
              </w:rPr>
              <w:t>….</w:t>
            </w:r>
          </w:p>
          <w:p w14:paraId="4A948D08" w14:textId="7DC92CA2" w:rsidR="00463502" w:rsidRPr="00007329" w:rsidRDefault="00463502" w:rsidP="004F436E"/>
        </w:tc>
        <w:tc>
          <w:tcPr>
            <w:tcW w:w="1673" w:type="dxa"/>
            <w:tcBorders>
              <w:top w:val="single" w:sz="4" w:space="0" w:color="auto"/>
            </w:tcBorders>
          </w:tcPr>
          <w:p w14:paraId="3B5948FB" w14:textId="77777777" w:rsidR="00521F49" w:rsidRDefault="00521F49" w:rsidP="00133B0D">
            <w:r>
              <w:t>PA</w:t>
            </w:r>
          </w:p>
          <w:p w14:paraId="35377BE3" w14:textId="77777777" w:rsidR="00521F49" w:rsidRDefault="00521F49" w:rsidP="00133B0D"/>
          <w:p w14:paraId="706ECD3C" w14:textId="77777777" w:rsidR="00521F49" w:rsidRDefault="00521F49" w:rsidP="00133B0D"/>
          <w:p w14:paraId="38562361" w14:textId="77777777" w:rsidR="00521F49" w:rsidRDefault="00521F49" w:rsidP="00133B0D"/>
          <w:p w14:paraId="17270D3F" w14:textId="77777777" w:rsidR="00A319CE" w:rsidRDefault="00A319CE" w:rsidP="00133B0D"/>
          <w:p w14:paraId="71C87E8E" w14:textId="77777777" w:rsidR="00A319CE" w:rsidRDefault="00A319CE" w:rsidP="00133B0D"/>
          <w:p w14:paraId="3FF33C01" w14:textId="5033E441" w:rsidR="00521F49" w:rsidRDefault="00521F49" w:rsidP="00133B0D">
            <w:r>
              <w:t>UG</w:t>
            </w:r>
          </w:p>
        </w:tc>
        <w:tc>
          <w:tcPr>
            <w:tcW w:w="1467" w:type="dxa"/>
            <w:tcBorders>
              <w:top w:val="single" w:sz="4" w:space="0" w:color="auto"/>
            </w:tcBorders>
          </w:tcPr>
          <w:p w14:paraId="7151D2DE" w14:textId="59AA7A31" w:rsidR="00463502" w:rsidRDefault="00521F49" w:rsidP="00133B0D">
            <w:r>
              <w:t>Tafel</w:t>
            </w:r>
          </w:p>
        </w:tc>
      </w:tr>
      <w:tr w:rsidR="00896091" w14:paraId="1DE8FDAC" w14:textId="77777777" w:rsidTr="00EC6861">
        <w:tc>
          <w:tcPr>
            <w:tcW w:w="1413" w:type="dxa"/>
            <w:tcBorders>
              <w:top w:val="single" w:sz="4" w:space="0" w:color="auto"/>
            </w:tcBorders>
          </w:tcPr>
          <w:p w14:paraId="2E6F915F" w14:textId="21117CD0" w:rsidR="00896091" w:rsidRDefault="00896091" w:rsidP="00133B0D">
            <w:r>
              <w:t>Vertiefung 2</w:t>
            </w:r>
          </w:p>
        </w:tc>
        <w:tc>
          <w:tcPr>
            <w:tcW w:w="9759" w:type="dxa"/>
            <w:tcBorders>
              <w:top w:val="single" w:sz="4" w:space="0" w:color="auto"/>
            </w:tcBorders>
          </w:tcPr>
          <w:p w14:paraId="090CBEFE" w14:textId="77777777" w:rsidR="00E3331A" w:rsidRPr="00E3331A" w:rsidRDefault="004F436E" w:rsidP="00133B0D">
            <w:pPr>
              <w:pStyle w:val="Listenabsatz"/>
              <w:numPr>
                <w:ilvl w:val="0"/>
                <w:numId w:val="26"/>
              </w:numPr>
              <w:ind w:left="455" w:hanging="455"/>
              <w:rPr>
                <w:i/>
                <w:iCs/>
              </w:rPr>
            </w:pPr>
            <w:r w:rsidRPr="00521F49">
              <w:t>Wenn ihr nochmal über den Film nachdenkt: Am Ende verhält sich Eryk sehr mutig und zuversichtlich. Was hat ihn denn so mutig gemacht?</w:t>
            </w:r>
          </w:p>
          <w:p w14:paraId="6B350925" w14:textId="74F2289B" w:rsidR="00A319CE" w:rsidRPr="00E3331A" w:rsidRDefault="00A319CE" w:rsidP="00E3331A">
            <w:pPr>
              <w:pStyle w:val="Listenabsatz"/>
              <w:ind w:left="455"/>
              <w:rPr>
                <w:i/>
                <w:iCs/>
              </w:rPr>
            </w:pPr>
            <w:r w:rsidRPr="00E3331A">
              <w:rPr>
                <w:i/>
                <w:iCs/>
              </w:rPr>
              <w:t>(Lauras Anerkennung; Erfolge im Spiel; Identifikation mit Polska; Not des Vaters; …)</w:t>
            </w:r>
          </w:p>
          <w:p w14:paraId="050FF98C" w14:textId="77777777" w:rsidR="00A319CE" w:rsidRPr="00521F49" w:rsidRDefault="00A319CE" w:rsidP="00A319CE"/>
          <w:p w14:paraId="66AC7050" w14:textId="77777777" w:rsidR="00E3331A" w:rsidRDefault="00896091" w:rsidP="00421882">
            <w:pPr>
              <w:pStyle w:val="Listenabsatz"/>
              <w:numPr>
                <w:ilvl w:val="0"/>
                <w:numId w:val="26"/>
              </w:numPr>
              <w:ind w:left="455" w:hanging="455"/>
            </w:pPr>
            <w:r>
              <w:t xml:space="preserve">Würdet ihr sagen, dass </w:t>
            </w:r>
            <w:r w:rsidR="00421882">
              <w:t>d</w:t>
            </w:r>
            <w:r>
              <w:t xml:space="preserve">er </w:t>
            </w:r>
            <w:r w:rsidR="00421882">
              <w:t xml:space="preserve">Film </w:t>
            </w:r>
            <w:r>
              <w:t>im Blick auf die Beziehung zwischen Vater und Sohn ein gutes Ende hat?</w:t>
            </w:r>
          </w:p>
          <w:p w14:paraId="5902CB5F" w14:textId="77777777" w:rsidR="00E3331A" w:rsidRDefault="00421882" w:rsidP="00E3331A">
            <w:pPr>
              <w:pStyle w:val="Listenabsatz"/>
              <w:ind w:left="455"/>
              <w:rPr>
                <w:i/>
                <w:iCs/>
              </w:rPr>
            </w:pPr>
            <w:r w:rsidRPr="00E3331A">
              <w:rPr>
                <w:i/>
                <w:iCs/>
              </w:rPr>
              <w:lastRenderedPageBreak/>
              <w:t>Kurzer Austausch in Murmelgruppen, dann UG</w:t>
            </w:r>
          </w:p>
          <w:p w14:paraId="65BADC06" w14:textId="77777777" w:rsidR="00E3331A" w:rsidRDefault="00E3331A" w:rsidP="00E3331A">
            <w:pPr>
              <w:pStyle w:val="Listenabsatz"/>
              <w:ind w:left="455"/>
              <w:rPr>
                <w:i/>
                <w:iCs/>
              </w:rPr>
            </w:pPr>
          </w:p>
          <w:p w14:paraId="4CEFE9CA" w14:textId="5B40F319" w:rsidR="00421882" w:rsidRDefault="00421882" w:rsidP="00E3331A">
            <w:pPr>
              <w:pStyle w:val="Listenabsatz"/>
              <w:ind w:left="455"/>
            </w:pPr>
            <w:r w:rsidRPr="00F00CD9">
              <w:rPr>
                <w:i/>
                <w:iCs/>
              </w:rPr>
              <w:t>Ggf. weiterer Impuls:</w:t>
            </w:r>
            <w:r>
              <w:t xml:space="preserve"> </w:t>
            </w:r>
            <w:r w:rsidRPr="00BD3B47">
              <w:t>Nachdem er gerettet ist, sagt der Vater zu Eryk:</w:t>
            </w:r>
            <w:r w:rsidRPr="00421882">
              <w:rPr>
                <w:i/>
                <w:iCs/>
              </w:rPr>
              <w:t xml:space="preserve"> „My champion. My Polska Warrior.“</w:t>
            </w:r>
            <w:r w:rsidR="00A319CE">
              <w:rPr>
                <w:i/>
                <w:iCs/>
              </w:rPr>
              <w:t xml:space="preserve"> </w:t>
            </w:r>
            <w:r w:rsidRPr="00BD3B47">
              <w:t>Wie deutet ihr es, dass er ihn wie den Avatar nennt?</w:t>
            </w:r>
          </w:p>
          <w:p w14:paraId="1F206DD5" w14:textId="77777777" w:rsidR="00A319CE" w:rsidRPr="00A319CE" w:rsidRDefault="00A319CE" w:rsidP="00421882">
            <w:pPr>
              <w:rPr>
                <w:i/>
                <w:iCs/>
              </w:rPr>
            </w:pPr>
          </w:p>
          <w:p w14:paraId="2AE8D1B6" w14:textId="77777777" w:rsidR="00421882" w:rsidRPr="00BD3B47" w:rsidRDefault="00421882" w:rsidP="00421882">
            <w:pPr>
              <w:pStyle w:val="Listenabsatz"/>
              <w:numPr>
                <w:ilvl w:val="0"/>
                <w:numId w:val="6"/>
              </w:numPr>
              <w:rPr>
                <w:i/>
                <w:iCs/>
              </w:rPr>
            </w:pPr>
            <w:r w:rsidRPr="00BD3B47">
              <w:rPr>
                <w:i/>
                <w:iCs/>
              </w:rPr>
              <w:t xml:space="preserve">Seine Sicht auf Eryk hat sich verändert: er sieht seine Stärken. </w:t>
            </w:r>
          </w:p>
          <w:p w14:paraId="40C1F91A" w14:textId="754D9B21" w:rsidR="00421882" w:rsidRPr="00BD3B47" w:rsidRDefault="00421882" w:rsidP="00421882">
            <w:pPr>
              <w:pStyle w:val="Listenabsatz"/>
              <w:numPr>
                <w:ilvl w:val="0"/>
                <w:numId w:val="6"/>
              </w:numPr>
              <w:rPr>
                <w:i/>
                <w:iCs/>
              </w:rPr>
            </w:pPr>
            <w:r w:rsidRPr="00BD3B47">
              <w:rPr>
                <w:i/>
                <w:iCs/>
              </w:rPr>
              <w:t>Er anerkennt, dass Eryk ein Gewinner ist (gegensätzlich zu seiner Reaktion, als Eryk First Player wurde).</w:t>
            </w:r>
          </w:p>
          <w:p w14:paraId="6C7E26F2" w14:textId="77777777" w:rsidR="00421882" w:rsidRPr="00BD3B47" w:rsidRDefault="00421882" w:rsidP="00421882">
            <w:pPr>
              <w:pStyle w:val="Listenabsatz"/>
              <w:numPr>
                <w:ilvl w:val="0"/>
                <w:numId w:val="6"/>
              </w:numPr>
              <w:rPr>
                <w:i/>
                <w:iCs/>
              </w:rPr>
            </w:pPr>
            <w:r w:rsidRPr="00BD3B47">
              <w:rPr>
                <w:i/>
                <w:iCs/>
              </w:rPr>
              <w:t>Er sieht, dass Eryk durch das Computerspiel Mut gewonnen hat.</w:t>
            </w:r>
          </w:p>
          <w:p w14:paraId="0FAE0A5D" w14:textId="77777777" w:rsidR="00E3331A" w:rsidRDefault="00421882" w:rsidP="00896091">
            <w:pPr>
              <w:pStyle w:val="Listenabsatz"/>
              <w:numPr>
                <w:ilvl w:val="0"/>
                <w:numId w:val="6"/>
              </w:numPr>
              <w:rPr>
                <w:i/>
                <w:iCs/>
              </w:rPr>
            </w:pPr>
            <w:r w:rsidRPr="00BD3B47">
              <w:rPr>
                <w:i/>
                <w:iCs/>
              </w:rPr>
              <w:t>Er denkt immer noch in dem Muster „Gewinner und Verlierer“.</w:t>
            </w:r>
          </w:p>
          <w:p w14:paraId="2A881251" w14:textId="77777777" w:rsidR="00E3331A" w:rsidRDefault="00E3331A" w:rsidP="00E3331A">
            <w:pPr>
              <w:pStyle w:val="Listenabsatz"/>
              <w:rPr>
                <w:i/>
                <w:iCs/>
              </w:rPr>
            </w:pPr>
          </w:p>
          <w:p w14:paraId="0928B20C" w14:textId="6DF13F75" w:rsidR="00896091" w:rsidRPr="009512E7" w:rsidRDefault="00896091" w:rsidP="009512E7">
            <w:pPr>
              <w:pStyle w:val="Listenabsatz"/>
              <w:rPr>
                <w:i/>
                <w:iCs/>
              </w:rPr>
            </w:pPr>
            <w:r w:rsidRPr="00E3331A">
              <w:rPr>
                <w:i/>
                <w:iCs/>
              </w:rPr>
              <w:t xml:space="preserve">(Es bleibt offen, ob Eryk nur deshalb für seinen Vater zum Champion wird, weil er ihn heldenhaft gerettet hat und weil er die Schwimmprüfung besteht. Auf der anderen Seite nennt der Vater Eryk „My Polska Warrior“, was auf ein Wahrnehmen und eine Akzeptanz dessen hinweist, was Eryk interessiert und wichtig ist; auch sitzt Laura bei der Schwimmprüfung bei dem Vater und seinen Kumpanen. Bei früheren Begegnungen hatte der Vater sie nach Hause geschickt bzw. Eryks Laptop zugeklappt, als er Lauras Stimme darin hörte.) </w:t>
            </w:r>
          </w:p>
        </w:tc>
        <w:tc>
          <w:tcPr>
            <w:tcW w:w="1673" w:type="dxa"/>
            <w:tcBorders>
              <w:top w:val="single" w:sz="4" w:space="0" w:color="auto"/>
            </w:tcBorders>
          </w:tcPr>
          <w:p w14:paraId="1AA3D468" w14:textId="77777777" w:rsidR="00896091" w:rsidRDefault="009512E7" w:rsidP="00133B0D">
            <w:r>
              <w:lastRenderedPageBreak/>
              <w:t>UG</w:t>
            </w:r>
          </w:p>
          <w:p w14:paraId="348EC9AA" w14:textId="77777777" w:rsidR="009512E7" w:rsidRDefault="009512E7" w:rsidP="00133B0D"/>
          <w:p w14:paraId="49A9E7E1" w14:textId="77777777" w:rsidR="009512E7" w:rsidRDefault="009512E7" w:rsidP="00133B0D"/>
          <w:p w14:paraId="05B2B25A" w14:textId="77777777" w:rsidR="009512E7" w:rsidRDefault="009512E7" w:rsidP="00133B0D"/>
          <w:p w14:paraId="22B98C8D" w14:textId="77777777" w:rsidR="009512E7" w:rsidRDefault="009512E7" w:rsidP="00133B0D">
            <w:r>
              <w:t>Murmel-gruppen</w:t>
            </w:r>
          </w:p>
          <w:p w14:paraId="7943233D" w14:textId="33C028FD" w:rsidR="009512E7" w:rsidRDefault="009512E7" w:rsidP="00133B0D">
            <w:r>
              <w:lastRenderedPageBreak/>
              <w:t>UG</w:t>
            </w:r>
          </w:p>
        </w:tc>
        <w:tc>
          <w:tcPr>
            <w:tcW w:w="1467" w:type="dxa"/>
            <w:tcBorders>
              <w:top w:val="single" w:sz="4" w:space="0" w:color="auto"/>
            </w:tcBorders>
          </w:tcPr>
          <w:p w14:paraId="1FABD3CC" w14:textId="77777777" w:rsidR="00896091" w:rsidRDefault="00896091" w:rsidP="00133B0D"/>
        </w:tc>
      </w:tr>
    </w:tbl>
    <w:p w14:paraId="701DF7AB" w14:textId="77777777" w:rsidR="00CB67F4" w:rsidRDefault="00CB67F4" w:rsidP="00991A16">
      <w:pPr>
        <w:pStyle w:val="Listenabsatz"/>
        <w:ind w:left="0"/>
        <w:rPr>
          <w:b/>
          <w:bCs/>
        </w:rPr>
      </w:pPr>
    </w:p>
    <w:p w14:paraId="6E84246A" w14:textId="777CF21B" w:rsidR="00991A16" w:rsidRDefault="007E348D" w:rsidP="00380154">
      <w:pPr>
        <w:pStyle w:val="Listenabsatz"/>
        <w:spacing w:after="240" w:line="360" w:lineRule="auto"/>
        <w:ind w:left="0"/>
      </w:pPr>
      <w:r>
        <w:rPr>
          <w:b/>
          <w:bCs/>
        </w:rPr>
        <w:br w:type="page"/>
      </w:r>
      <w:r w:rsidR="00991A16">
        <w:rPr>
          <w:b/>
          <w:bCs/>
        </w:rPr>
        <w:lastRenderedPageBreak/>
        <w:t>3</w:t>
      </w:r>
      <w:r w:rsidR="00991A16" w:rsidRPr="000C0D3C">
        <w:rPr>
          <w:b/>
          <w:bCs/>
        </w:rPr>
        <w:t>. Doppelstunde</w:t>
      </w:r>
      <w:r w:rsidR="004709E7">
        <w:rPr>
          <w:b/>
          <w:bCs/>
        </w:rPr>
        <w:t xml:space="preserve"> Option A</w:t>
      </w:r>
      <w:r w:rsidR="00991A16" w:rsidRPr="000C0D3C">
        <w:rPr>
          <w:b/>
          <w:bCs/>
        </w:rPr>
        <w:t xml:space="preserve">: </w:t>
      </w:r>
      <w:r w:rsidR="00B27A49">
        <w:rPr>
          <w:b/>
          <w:bCs/>
        </w:rPr>
        <w:t xml:space="preserve">„Ich bin es nicht wert“ - </w:t>
      </w:r>
      <w:r w:rsidR="00733C38">
        <w:rPr>
          <w:b/>
          <w:bCs/>
        </w:rPr>
        <w:t>B</w:t>
      </w:r>
      <w:r w:rsidR="00991A16">
        <w:rPr>
          <w:b/>
          <w:bCs/>
        </w:rPr>
        <w:t xml:space="preserve">edingungslose </w:t>
      </w:r>
      <w:r w:rsidR="00311747">
        <w:rPr>
          <w:b/>
          <w:bCs/>
        </w:rPr>
        <w:t>Annahme</w:t>
      </w:r>
    </w:p>
    <w:tbl>
      <w:tblPr>
        <w:tblStyle w:val="Tabellenraster"/>
        <w:tblW w:w="14312" w:type="dxa"/>
        <w:tblLook w:val="04A0" w:firstRow="1" w:lastRow="0" w:firstColumn="1" w:lastColumn="0" w:noHBand="0" w:noVBand="1"/>
      </w:tblPr>
      <w:tblGrid>
        <w:gridCol w:w="1484"/>
        <w:gridCol w:w="9890"/>
        <w:gridCol w:w="1675"/>
        <w:gridCol w:w="1263"/>
      </w:tblGrid>
      <w:tr w:rsidR="008F09CB" w14:paraId="01B131CC" w14:textId="77777777" w:rsidTr="00FE708D">
        <w:tc>
          <w:tcPr>
            <w:tcW w:w="1484" w:type="dxa"/>
          </w:tcPr>
          <w:p w14:paraId="5E75E10E" w14:textId="77777777" w:rsidR="00991A16" w:rsidRDefault="00991A16" w:rsidP="00133B0D">
            <w:r>
              <w:t>Phase</w:t>
            </w:r>
          </w:p>
        </w:tc>
        <w:tc>
          <w:tcPr>
            <w:tcW w:w="9890" w:type="dxa"/>
          </w:tcPr>
          <w:p w14:paraId="6B47BB50" w14:textId="77777777" w:rsidR="00991A16" w:rsidRDefault="00991A16" w:rsidP="00133B0D">
            <w:pPr>
              <w:jc w:val="center"/>
            </w:pPr>
            <w:r>
              <w:t>Verlauf</w:t>
            </w:r>
          </w:p>
        </w:tc>
        <w:tc>
          <w:tcPr>
            <w:tcW w:w="1675" w:type="dxa"/>
          </w:tcPr>
          <w:p w14:paraId="39E9D51D" w14:textId="77777777" w:rsidR="00991A16" w:rsidRDefault="00991A16" w:rsidP="00133B0D">
            <w:r>
              <w:t>Sozialform</w:t>
            </w:r>
          </w:p>
        </w:tc>
        <w:tc>
          <w:tcPr>
            <w:tcW w:w="1263" w:type="dxa"/>
          </w:tcPr>
          <w:p w14:paraId="5AA1867C" w14:textId="77777777" w:rsidR="00991A16" w:rsidRDefault="00991A16" w:rsidP="00133B0D">
            <w:r>
              <w:t>Medien</w:t>
            </w:r>
          </w:p>
        </w:tc>
      </w:tr>
      <w:tr w:rsidR="008F09CB" w14:paraId="33872576" w14:textId="77777777" w:rsidTr="006D6069">
        <w:tc>
          <w:tcPr>
            <w:tcW w:w="1484" w:type="dxa"/>
            <w:tcBorders>
              <w:bottom w:val="single" w:sz="4" w:space="0" w:color="auto"/>
            </w:tcBorders>
          </w:tcPr>
          <w:p w14:paraId="3898F6F9" w14:textId="62F59FBB" w:rsidR="00991A16" w:rsidRDefault="001C03EE" w:rsidP="00133B0D">
            <w:r>
              <w:t>Einstieg</w:t>
            </w:r>
          </w:p>
          <w:p w14:paraId="5602C4CE" w14:textId="798EBA92" w:rsidR="005C4E5A" w:rsidRPr="00B55133" w:rsidRDefault="005C4E5A" w:rsidP="00133B0D">
            <w:r>
              <w:t>10‘</w:t>
            </w:r>
          </w:p>
        </w:tc>
        <w:tc>
          <w:tcPr>
            <w:tcW w:w="9890" w:type="dxa"/>
            <w:tcBorders>
              <w:bottom w:val="single" w:sz="4" w:space="0" w:color="auto"/>
            </w:tcBorders>
          </w:tcPr>
          <w:p w14:paraId="7465A222" w14:textId="1DEC5D94" w:rsidR="00A3226D" w:rsidRPr="002C5D13" w:rsidRDefault="002C5D13" w:rsidP="00A3226D">
            <w:r w:rsidRPr="002C5D13">
              <w:t>Wie Eryk im Film „Polska Warrior“ wünschen sich alle Menschen Anerkennung und Liebe von anderen. Wir kennen das aus unseren eigenen Beziehungen zu unseren Eltern, Lehrer*innen, unserer Klasse oder Freunden. Anerkannt zu werden tut gut!</w:t>
            </w:r>
            <w:r w:rsidR="00A3226D" w:rsidRPr="002C5D13">
              <w:t xml:space="preserve"> Aber es stellt sich die Frage: </w:t>
            </w:r>
          </w:p>
          <w:p w14:paraId="7A09F28D" w14:textId="21B5841A" w:rsidR="00A3226D" w:rsidRPr="002C5D13" w:rsidRDefault="00A3226D" w:rsidP="00A3226D">
            <w:r w:rsidRPr="002C5D13">
              <w:t xml:space="preserve">Was muss man tun, um </w:t>
            </w:r>
            <w:r w:rsidR="00153287">
              <w:t>das</w:t>
            </w:r>
            <w:r w:rsidRPr="002C5D13">
              <w:t xml:space="preserve"> zu verdienen? </w:t>
            </w:r>
          </w:p>
          <w:p w14:paraId="3DABB450" w14:textId="03D9027F" w:rsidR="00A3226D" w:rsidRPr="002C5D13" w:rsidRDefault="00A3226D" w:rsidP="00A3226D">
            <w:r w:rsidRPr="002C5D13">
              <w:t xml:space="preserve">Und gibt es Situationen, in denen Anerkennung und Liebe verweigert werden sollten? </w:t>
            </w:r>
          </w:p>
          <w:p w14:paraId="45FF7C9E" w14:textId="77777777" w:rsidR="00EB6939" w:rsidRPr="002C5D13" w:rsidRDefault="00EB6939" w:rsidP="00133B0D"/>
          <w:p w14:paraId="22DEDDEC" w14:textId="77777777" w:rsidR="00EB6939" w:rsidRPr="002C5D13" w:rsidRDefault="00EB6939" w:rsidP="00133B0D">
            <w:pPr>
              <w:rPr>
                <w:i/>
                <w:iCs/>
              </w:rPr>
            </w:pPr>
            <w:r w:rsidRPr="002C5D13">
              <w:rPr>
                <w:i/>
                <w:iCs/>
              </w:rPr>
              <w:t>TA:</w:t>
            </w:r>
          </w:p>
          <w:p w14:paraId="1A00BB2A" w14:textId="05069B52" w:rsidR="00A3226D" w:rsidRPr="002C5D13" w:rsidRDefault="00EB6939" w:rsidP="00133B0D">
            <w:pPr>
              <w:rPr>
                <w:color w:val="0070C0"/>
              </w:rPr>
            </w:pPr>
            <w:r w:rsidRPr="002C5D13">
              <w:rPr>
                <w:color w:val="0070C0"/>
              </w:rPr>
              <w:t xml:space="preserve">Anerkennung und Liebe – Was muss man dafür tun? </w:t>
            </w:r>
            <w:r w:rsidR="00A3226D" w:rsidRPr="002C5D13">
              <w:rPr>
                <w:color w:val="0070C0"/>
              </w:rPr>
              <w:t>In welchen Situationen sollte</w:t>
            </w:r>
            <w:r w:rsidR="006F512A" w:rsidRPr="002C5D13">
              <w:rPr>
                <w:color w:val="0070C0"/>
              </w:rPr>
              <w:t>n</w:t>
            </w:r>
            <w:r w:rsidR="00A3226D" w:rsidRPr="002C5D13">
              <w:rPr>
                <w:color w:val="0070C0"/>
              </w:rPr>
              <w:t xml:space="preserve"> sie jemand verweigert werden?</w:t>
            </w:r>
          </w:p>
          <w:p w14:paraId="645E7191" w14:textId="77777777" w:rsidR="00A3226D" w:rsidRPr="002C5D13" w:rsidRDefault="00A3226D" w:rsidP="00133B0D"/>
          <w:p w14:paraId="0C9C3A4F" w14:textId="3F16A511" w:rsidR="00A3226D" w:rsidRPr="002C5D13" w:rsidRDefault="00A3226D" w:rsidP="00133B0D">
            <w:pPr>
              <w:rPr>
                <w:i/>
                <w:iCs/>
              </w:rPr>
            </w:pPr>
            <w:r w:rsidRPr="002C5D13">
              <w:rPr>
                <w:i/>
                <w:iCs/>
              </w:rPr>
              <w:t>SuS tauschen sich in Murmelgruppen aus, dann UG</w:t>
            </w:r>
          </w:p>
          <w:p w14:paraId="40C6B3E2" w14:textId="77777777" w:rsidR="001F5010" w:rsidRPr="001F5010" w:rsidRDefault="001F5010" w:rsidP="00133B0D">
            <w:pPr>
              <w:rPr>
                <w:i/>
                <w:iCs/>
              </w:rPr>
            </w:pPr>
          </w:p>
          <w:p w14:paraId="7BD974C1" w14:textId="4B998E6B" w:rsidR="00991A16" w:rsidRDefault="00991A16" w:rsidP="00133B0D">
            <w:r>
              <w:t xml:space="preserve">In der Bibel gibt es eine </w:t>
            </w:r>
            <w:r w:rsidR="002712D4">
              <w:t xml:space="preserve">sehr bekannte </w:t>
            </w:r>
            <w:r>
              <w:t xml:space="preserve">Geschichte, </w:t>
            </w:r>
            <w:r w:rsidR="000E0C79">
              <w:t xml:space="preserve">in der </w:t>
            </w:r>
            <w:r w:rsidR="00071A2B">
              <w:t xml:space="preserve">es </w:t>
            </w:r>
            <w:r w:rsidR="00C32EF7">
              <w:t xml:space="preserve">genau </w:t>
            </w:r>
            <w:r w:rsidR="00071A2B">
              <w:t>um die</w:t>
            </w:r>
            <w:r w:rsidR="00C32EF7">
              <w:t>se</w:t>
            </w:r>
            <w:r w:rsidR="00071A2B">
              <w:t xml:space="preserve"> Frage geht</w:t>
            </w:r>
            <w:r w:rsidR="000E0C79">
              <w:t>.</w:t>
            </w:r>
            <w:r w:rsidR="00C32EF7">
              <w:t xml:space="preserve"> </w:t>
            </w:r>
          </w:p>
          <w:p w14:paraId="234A512C" w14:textId="25256556" w:rsidR="00C74D65" w:rsidRDefault="00AE40C2" w:rsidP="00AE40C2">
            <w:r w:rsidRPr="00AE40C2">
              <w:rPr>
                <w:i/>
                <w:iCs/>
              </w:rPr>
              <w:t>SuS raten kurz.</w:t>
            </w:r>
          </w:p>
        </w:tc>
        <w:tc>
          <w:tcPr>
            <w:tcW w:w="1675" w:type="dxa"/>
            <w:tcBorders>
              <w:bottom w:val="single" w:sz="4" w:space="0" w:color="auto"/>
            </w:tcBorders>
          </w:tcPr>
          <w:p w14:paraId="30F2B2EF" w14:textId="77777777" w:rsidR="00991A16" w:rsidRDefault="00E203E9" w:rsidP="00133B0D">
            <w:r>
              <w:t>LV</w:t>
            </w:r>
          </w:p>
          <w:p w14:paraId="1DC5DDEB" w14:textId="77FD2CAB" w:rsidR="00E203E9" w:rsidRDefault="00E203E9" w:rsidP="00133B0D"/>
          <w:p w14:paraId="46A7A64A" w14:textId="28A33CA0" w:rsidR="003A035B" w:rsidRDefault="003A035B" w:rsidP="00133B0D"/>
          <w:p w14:paraId="19599481" w14:textId="1CA2CC31" w:rsidR="003A035B" w:rsidRDefault="003A035B" w:rsidP="00133B0D"/>
          <w:p w14:paraId="2C80378A" w14:textId="4DDF6467" w:rsidR="003A035B" w:rsidRDefault="003A035B" w:rsidP="00133B0D"/>
          <w:p w14:paraId="0E1B90E6" w14:textId="529273FD" w:rsidR="003A035B" w:rsidRDefault="003A035B" w:rsidP="00133B0D"/>
          <w:p w14:paraId="57787FBC" w14:textId="44C92C6F" w:rsidR="003A035B" w:rsidRDefault="003A035B" w:rsidP="00133B0D"/>
          <w:p w14:paraId="74BA6FB2" w14:textId="2F5BE38B" w:rsidR="003A035B" w:rsidRDefault="003A035B" w:rsidP="00133B0D"/>
          <w:p w14:paraId="73352A47" w14:textId="59A3DD61" w:rsidR="003A035B" w:rsidRDefault="003A035B" w:rsidP="00133B0D"/>
          <w:p w14:paraId="7E70A82D" w14:textId="42F0D3AA" w:rsidR="003A035B" w:rsidRDefault="003A035B" w:rsidP="00133B0D"/>
          <w:p w14:paraId="2BF4EA6A" w14:textId="16EB7349" w:rsidR="003A035B" w:rsidRDefault="003A035B" w:rsidP="00133B0D">
            <w:r>
              <w:t>Murmel-gruppen</w:t>
            </w:r>
          </w:p>
          <w:p w14:paraId="61B27496" w14:textId="6C02B3FB" w:rsidR="003A035B" w:rsidRDefault="003A035B" w:rsidP="00133B0D">
            <w:r>
              <w:t>UG</w:t>
            </w:r>
          </w:p>
          <w:p w14:paraId="06B643EB" w14:textId="77777777" w:rsidR="00E203E9" w:rsidRDefault="00E203E9" w:rsidP="00133B0D"/>
          <w:p w14:paraId="630DF886" w14:textId="5CF38EB3" w:rsidR="003A035B" w:rsidRDefault="003A035B" w:rsidP="00133B0D"/>
        </w:tc>
        <w:tc>
          <w:tcPr>
            <w:tcW w:w="1263" w:type="dxa"/>
            <w:tcBorders>
              <w:bottom w:val="single" w:sz="4" w:space="0" w:color="auto"/>
            </w:tcBorders>
          </w:tcPr>
          <w:p w14:paraId="729D6636" w14:textId="6C95A488" w:rsidR="00991A16" w:rsidRDefault="00991A16" w:rsidP="00133B0D"/>
          <w:p w14:paraId="43D5F11D" w14:textId="018FBB2F" w:rsidR="003A035B" w:rsidRDefault="003A035B" w:rsidP="00133B0D"/>
          <w:p w14:paraId="020C9ECB" w14:textId="39348560" w:rsidR="003A035B" w:rsidRDefault="003A035B" w:rsidP="00133B0D"/>
          <w:p w14:paraId="2EED789F" w14:textId="67393497" w:rsidR="003A035B" w:rsidRDefault="003A035B" w:rsidP="00133B0D"/>
          <w:p w14:paraId="18A373FA" w14:textId="51A4FF9B" w:rsidR="003A035B" w:rsidRDefault="003A035B" w:rsidP="00133B0D"/>
          <w:p w14:paraId="41EEC995" w14:textId="00B81EAB" w:rsidR="003A035B" w:rsidRDefault="003A035B" w:rsidP="00133B0D"/>
          <w:p w14:paraId="327D28D0" w14:textId="0693913A" w:rsidR="003A035B" w:rsidRDefault="003A035B" w:rsidP="00133B0D"/>
          <w:p w14:paraId="66371EFE" w14:textId="6A6FC55E" w:rsidR="003A035B" w:rsidRDefault="003A035B" w:rsidP="00133B0D">
            <w:r>
              <w:t>Tafel</w:t>
            </w:r>
          </w:p>
          <w:p w14:paraId="5CA777B1" w14:textId="77777777" w:rsidR="00E203E9" w:rsidRDefault="00E203E9" w:rsidP="00133B0D"/>
          <w:p w14:paraId="7C7E9FAB" w14:textId="77777777" w:rsidR="00E203E9" w:rsidRDefault="00E203E9" w:rsidP="00133B0D"/>
          <w:p w14:paraId="0F561CD6" w14:textId="77777777" w:rsidR="00E203E9" w:rsidRDefault="00E203E9" w:rsidP="00133B0D"/>
          <w:p w14:paraId="5CA7FC4E" w14:textId="3B361737" w:rsidR="00C44F79" w:rsidRDefault="00C44F79" w:rsidP="00133B0D"/>
        </w:tc>
      </w:tr>
      <w:tr w:rsidR="008F09CB" w14:paraId="2FC9CE14" w14:textId="77777777" w:rsidTr="006D6069">
        <w:tc>
          <w:tcPr>
            <w:tcW w:w="1484" w:type="dxa"/>
            <w:tcBorders>
              <w:bottom w:val="nil"/>
            </w:tcBorders>
          </w:tcPr>
          <w:p w14:paraId="4D203A6F" w14:textId="77777777" w:rsidR="00330D7F" w:rsidRDefault="00991A16" w:rsidP="00133B0D">
            <w:r>
              <w:t>Erarbeitung</w:t>
            </w:r>
          </w:p>
          <w:p w14:paraId="650ABBD7" w14:textId="4DD0EBBF" w:rsidR="00991A16" w:rsidRDefault="00B40624" w:rsidP="00133B0D">
            <w:r>
              <w:t>15‘</w:t>
            </w:r>
          </w:p>
        </w:tc>
        <w:tc>
          <w:tcPr>
            <w:tcW w:w="9890" w:type="dxa"/>
            <w:tcBorders>
              <w:bottom w:val="nil"/>
            </w:tcBorders>
          </w:tcPr>
          <w:p w14:paraId="30DDD42A" w14:textId="43FA40F2" w:rsidR="00EC250B" w:rsidRPr="00CC5CD8" w:rsidRDefault="0042189C" w:rsidP="0003772E">
            <w:pPr>
              <w:pStyle w:val="Listenabsatz"/>
              <w:numPr>
                <w:ilvl w:val="0"/>
                <w:numId w:val="20"/>
              </w:numPr>
              <w:tabs>
                <w:tab w:val="right" w:pos="14286"/>
              </w:tabs>
              <w:ind w:left="254" w:hanging="254"/>
              <w:rPr>
                <w:rFonts w:cstheme="minorHAnsi"/>
                <w:bCs/>
                <w:i/>
                <w:iCs/>
              </w:rPr>
            </w:pPr>
            <w:r w:rsidRPr="00CC5CD8">
              <w:rPr>
                <w:rFonts w:cstheme="minorHAnsi"/>
                <w:bCs/>
                <w:i/>
                <w:iCs/>
              </w:rPr>
              <w:t xml:space="preserve">L </w:t>
            </w:r>
            <w:r w:rsidR="00B11E75" w:rsidRPr="00CC5CD8">
              <w:rPr>
                <w:rFonts w:cstheme="minorHAnsi"/>
                <w:bCs/>
                <w:i/>
                <w:iCs/>
              </w:rPr>
              <w:t xml:space="preserve">(Erzähler*in) und 4 SuS </w:t>
            </w:r>
            <w:r w:rsidR="00AE40C2" w:rsidRPr="00CC5CD8">
              <w:rPr>
                <w:rFonts w:cstheme="minorHAnsi"/>
                <w:bCs/>
                <w:i/>
                <w:iCs/>
              </w:rPr>
              <w:t xml:space="preserve">(Vater / jüngerer Sohn / älterer Sohn / Diener) </w:t>
            </w:r>
            <w:r w:rsidR="003A035B">
              <w:rPr>
                <w:rFonts w:cstheme="minorHAnsi"/>
                <w:bCs/>
                <w:i/>
                <w:iCs/>
              </w:rPr>
              <w:t xml:space="preserve">lesen </w:t>
            </w:r>
            <w:r w:rsidR="00B11E75" w:rsidRPr="00CC5CD8">
              <w:rPr>
                <w:rFonts w:cstheme="minorHAnsi"/>
                <w:bCs/>
                <w:i/>
                <w:iCs/>
              </w:rPr>
              <w:t>das Gleichnis in verteilten Rollen vor.</w:t>
            </w:r>
          </w:p>
          <w:p w14:paraId="17D39A06" w14:textId="77777777" w:rsidR="00EC250B" w:rsidRPr="00CC5CD8" w:rsidRDefault="00EC250B" w:rsidP="00EC250B">
            <w:pPr>
              <w:pStyle w:val="Listenabsatz"/>
              <w:tabs>
                <w:tab w:val="right" w:pos="14286"/>
              </w:tabs>
              <w:ind w:left="254"/>
            </w:pPr>
          </w:p>
          <w:p w14:paraId="58D427EE" w14:textId="12D15FF7" w:rsidR="00EC250B" w:rsidRPr="000F193B" w:rsidRDefault="0003772E" w:rsidP="000F193B">
            <w:pPr>
              <w:pStyle w:val="Listenabsatz"/>
              <w:numPr>
                <w:ilvl w:val="0"/>
                <w:numId w:val="20"/>
              </w:numPr>
              <w:tabs>
                <w:tab w:val="right" w:pos="14286"/>
              </w:tabs>
              <w:ind w:left="243" w:hanging="243"/>
              <w:rPr>
                <w:rFonts w:cstheme="minorHAnsi"/>
              </w:rPr>
            </w:pPr>
            <w:r w:rsidRPr="000F193B">
              <w:rPr>
                <w:rFonts w:cstheme="minorHAnsi"/>
              </w:rPr>
              <w:t xml:space="preserve">Um die Erzählung </w:t>
            </w:r>
            <w:r w:rsidR="005219ED" w:rsidRPr="000F193B">
              <w:rPr>
                <w:rFonts w:cstheme="minorHAnsi"/>
              </w:rPr>
              <w:t>angemessen deuten zu können,</w:t>
            </w:r>
            <w:r w:rsidRPr="000F193B">
              <w:rPr>
                <w:rFonts w:cstheme="minorHAnsi"/>
              </w:rPr>
              <w:t xml:space="preserve"> muss man zunächst ein</w:t>
            </w:r>
            <w:r w:rsidR="00153287">
              <w:rPr>
                <w:rFonts w:cstheme="minorHAnsi"/>
              </w:rPr>
              <w:t xml:space="preserve">ige </w:t>
            </w:r>
            <w:r w:rsidR="005A3FF0" w:rsidRPr="000F193B">
              <w:rPr>
                <w:rFonts w:cstheme="minorHAnsi"/>
              </w:rPr>
              <w:t>Hintergrundinformationen zum Erbrecht, zur Bedeutung des Siegelrings usw. haben</w:t>
            </w:r>
            <w:r w:rsidRPr="000F193B">
              <w:rPr>
                <w:rFonts w:cstheme="minorHAnsi"/>
              </w:rPr>
              <w:t>:</w:t>
            </w:r>
          </w:p>
          <w:p w14:paraId="48C5F04D" w14:textId="182E6106" w:rsidR="003A035B" w:rsidRPr="002C5D13" w:rsidRDefault="00556CC7" w:rsidP="000F193B">
            <w:pPr>
              <w:pStyle w:val="Listenabsatz"/>
              <w:tabs>
                <w:tab w:val="right" w:pos="14286"/>
              </w:tabs>
              <w:ind w:left="243"/>
              <w:rPr>
                <w:rFonts w:cstheme="minorHAnsi"/>
              </w:rPr>
            </w:pPr>
            <w:r w:rsidRPr="002C5D13">
              <w:rPr>
                <w:rFonts w:cstheme="minorHAnsi"/>
              </w:rPr>
              <w:t>Dazu haben</w:t>
            </w:r>
            <w:r w:rsidR="003A035B" w:rsidRPr="002C5D13">
              <w:rPr>
                <w:rFonts w:cstheme="minorHAnsi"/>
                <w:i/>
                <w:iCs/>
              </w:rPr>
              <w:t xml:space="preserve"> </w:t>
            </w:r>
            <w:r w:rsidR="003A035B" w:rsidRPr="002C5D13">
              <w:rPr>
                <w:rFonts w:cstheme="minorHAnsi"/>
              </w:rPr>
              <w:t>Schülerinnen einer 8. Klasse einen Theologieprofessor befragt</w:t>
            </w:r>
            <w:r w:rsidR="005A3FF0" w:rsidRPr="002C5D13">
              <w:rPr>
                <w:rFonts w:cstheme="minorHAnsi"/>
              </w:rPr>
              <w:t>. Wir schauen uns diesen Videoausschnitt an</w:t>
            </w:r>
            <w:r w:rsidR="000D2998" w:rsidRPr="002C5D13">
              <w:rPr>
                <w:rFonts w:cstheme="minorHAnsi"/>
              </w:rPr>
              <w:t xml:space="preserve"> und tragen anschließend die Informationen zusammen.</w:t>
            </w:r>
          </w:p>
          <w:p w14:paraId="71AFEB8D" w14:textId="7322C1D1" w:rsidR="00556CC7" w:rsidRPr="002C5D13" w:rsidRDefault="005A3FF0" w:rsidP="000F193B">
            <w:pPr>
              <w:pStyle w:val="Listenabsatz"/>
              <w:tabs>
                <w:tab w:val="right" w:pos="14286"/>
              </w:tabs>
              <w:ind w:left="243"/>
              <w:rPr>
                <w:rFonts w:cstheme="minorHAnsi"/>
                <w:i/>
                <w:iCs/>
              </w:rPr>
            </w:pPr>
            <w:r w:rsidRPr="002C5D13">
              <w:rPr>
                <w:rFonts w:cstheme="minorHAnsi"/>
                <w:i/>
                <w:iCs/>
              </w:rPr>
              <w:t>Video</w:t>
            </w:r>
            <w:r w:rsidR="001B4475">
              <w:rPr>
                <w:rFonts w:cstheme="minorHAnsi"/>
                <w:i/>
                <w:iCs/>
              </w:rPr>
              <w:t xml:space="preserve">: </w:t>
            </w:r>
            <w:r w:rsidRPr="001146BD">
              <w:rPr>
                <w:rFonts w:cstheme="minorHAnsi"/>
                <w:i/>
                <w:iCs/>
              </w:rPr>
              <w:t>min</w:t>
            </w:r>
            <w:r w:rsidR="001146BD">
              <w:rPr>
                <w:rFonts w:cstheme="minorHAnsi"/>
                <w:i/>
                <w:iCs/>
              </w:rPr>
              <w:t xml:space="preserve"> 0:00-</w:t>
            </w:r>
            <w:r w:rsidRPr="001146BD">
              <w:rPr>
                <w:rFonts w:cstheme="minorHAnsi"/>
                <w:i/>
                <w:iCs/>
              </w:rPr>
              <w:t xml:space="preserve"> </w:t>
            </w:r>
            <w:r w:rsidR="001146BD" w:rsidRPr="001146BD">
              <w:rPr>
                <w:rFonts w:cstheme="minorHAnsi"/>
                <w:i/>
                <w:iCs/>
              </w:rPr>
              <w:t>4:50</w:t>
            </w:r>
            <w:r w:rsidR="00502717">
              <w:rPr>
                <w:rFonts w:cstheme="minorHAnsi"/>
                <w:i/>
                <w:iCs/>
              </w:rPr>
              <w:t xml:space="preserve"> (</w:t>
            </w:r>
            <w:hyperlink r:id="rId9" w:history="1">
              <w:r w:rsidR="00502717">
                <w:rPr>
                  <w:rStyle w:val="Hyperlink"/>
                </w:rPr>
                <w:t>https://pt01.lehrerfortbildung-bw.de/w/f2051de8-fc8e-4a37-8ae5-9cb5ad92fd76</w:t>
              </w:r>
            </w:hyperlink>
            <w:r w:rsidR="00502717">
              <w:t>)</w:t>
            </w:r>
          </w:p>
          <w:p w14:paraId="27CAD267" w14:textId="4CCD0E71" w:rsidR="005A3FF0" w:rsidRPr="002C5D13" w:rsidRDefault="005A3FF0" w:rsidP="00EC250B">
            <w:pPr>
              <w:pStyle w:val="Listenabsatz"/>
              <w:tabs>
                <w:tab w:val="right" w:pos="14286"/>
              </w:tabs>
              <w:ind w:left="254"/>
              <w:rPr>
                <w:rFonts w:cstheme="minorHAnsi"/>
              </w:rPr>
            </w:pPr>
            <w:r w:rsidRPr="002C5D13">
              <w:rPr>
                <w:rFonts w:cstheme="minorHAnsi"/>
              </w:rPr>
              <w:t xml:space="preserve"> </w:t>
            </w:r>
          </w:p>
          <w:p w14:paraId="7BCA638B" w14:textId="77777777" w:rsidR="00291644" w:rsidRDefault="005A3FF0" w:rsidP="00B40624">
            <w:pPr>
              <w:pStyle w:val="Listenabsatz"/>
              <w:tabs>
                <w:tab w:val="right" w:pos="14286"/>
              </w:tabs>
              <w:ind w:left="254"/>
              <w:rPr>
                <w:rFonts w:cstheme="minorHAnsi"/>
              </w:rPr>
            </w:pPr>
            <w:r w:rsidRPr="002C5D13">
              <w:rPr>
                <w:rFonts w:cstheme="minorHAnsi"/>
                <w:i/>
                <w:iCs/>
              </w:rPr>
              <w:t>UG:</w:t>
            </w:r>
            <w:r w:rsidRPr="002C5D13">
              <w:rPr>
                <w:rFonts w:cstheme="minorHAnsi"/>
              </w:rPr>
              <w:t xml:space="preserve"> Wir tragen kurz zusammen: Welche Hintergrundinformationen zu der Erzählung haben wir von Herrn Rüggemeier erhalten?</w:t>
            </w:r>
          </w:p>
          <w:p w14:paraId="0D562917" w14:textId="05B14849" w:rsidR="00F131E1" w:rsidRPr="00CC5CD8" w:rsidRDefault="00F131E1" w:rsidP="00F131E1">
            <w:pPr>
              <w:pStyle w:val="Listenabsatz"/>
              <w:tabs>
                <w:tab w:val="right" w:pos="14286"/>
              </w:tabs>
              <w:ind w:left="254"/>
            </w:pPr>
          </w:p>
        </w:tc>
        <w:tc>
          <w:tcPr>
            <w:tcW w:w="1675" w:type="dxa"/>
            <w:tcBorders>
              <w:bottom w:val="nil"/>
            </w:tcBorders>
          </w:tcPr>
          <w:p w14:paraId="49E08E93" w14:textId="36AF3454" w:rsidR="00991A16" w:rsidRDefault="00B5374C" w:rsidP="00133B0D">
            <w:r>
              <w:t>LV/SV</w:t>
            </w:r>
          </w:p>
          <w:p w14:paraId="7A7756AD" w14:textId="4F4514B9" w:rsidR="00EC250B" w:rsidRDefault="00EC250B" w:rsidP="00133B0D"/>
          <w:p w14:paraId="2838CA03" w14:textId="25AA8F89" w:rsidR="00EC250B" w:rsidRDefault="00EC250B" w:rsidP="00133B0D"/>
          <w:p w14:paraId="1B514853" w14:textId="5A8C8D1C" w:rsidR="00EC250B" w:rsidRDefault="00B40624" w:rsidP="00133B0D">
            <w:r>
              <w:t>Video-</w:t>
            </w:r>
          </w:p>
          <w:p w14:paraId="5D0E508C" w14:textId="7FEF1F04" w:rsidR="00B40624" w:rsidRDefault="000B0282" w:rsidP="00133B0D">
            <w:r>
              <w:t>B</w:t>
            </w:r>
            <w:r w:rsidR="00B40624">
              <w:t>etrachtung</w:t>
            </w:r>
          </w:p>
          <w:p w14:paraId="1385E2CD" w14:textId="125AA02D" w:rsidR="000B0282" w:rsidRDefault="000B0282" w:rsidP="00133B0D"/>
          <w:p w14:paraId="39BF9FB0" w14:textId="075DE567" w:rsidR="000B0282" w:rsidRDefault="000B0282" w:rsidP="00133B0D"/>
          <w:p w14:paraId="38365851" w14:textId="17E6E23C" w:rsidR="000B0282" w:rsidRDefault="000B0282" w:rsidP="00133B0D"/>
          <w:p w14:paraId="0F81E43A" w14:textId="051D430A" w:rsidR="000B0282" w:rsidRDefault="000B0282" w:rsidP="00133B0D"/>
          <w:p w14:paraId="61F6C40E" w14:textId="266594A8" w:rsidR="00033FB8" w:rsidRDefault="000B0282" w:rsidP="00133B0D">
            <w:r>
              <w:t>UG</w:t>
            </w:r>
          </w:p>
          <w:p w14:paraId="788AC77B" w14:textId="1BF30001" w:rsidR="0005203A" w:rsidRDefault="0005203A" w:rsidP="00EC250B"/>
        </w:tc>
        <w:tc>
          <w:tcPr>
            <w:tcW w:w="1263" w:type="dxa"/>
            <w:tcBorders>
              <w:bottom w:val="nil"/>
            </w:tcBorders>
          </w:tcPr>
          <w:p w14:paraId="72FD1BA3" w14:textId="019DC548" w:rsidR="00991A16" w:rsidRDefault="00B5374C" w:rsidP="00133B0D">
            <w:r>
              <w:t>AB</w:t>
            </w:r>
            <w:r w:rsidR="00B72D47">
              <w:t xml:space="preserve"> </w:t>
            </w:r>
            <w:r w:rsidR="00D72C54">
              <w:t>A</w:t>
            </w:r>
            <w:r w:rsidR="00B72D47">
              <w:t>3.</w:t>
            </w:r>
            <w:r w:rsidR="00D72C54">
              <w:t>1</w:t>
            </w:r>
          </w:p>
          <w:p w14:paraId="272ECF64" w14:textId="49D6E86C" w:rsidR="00B40624" w:rsidRDefault="00B40624" w:rsidP="00133B0D"/>
          <w:p w14:paraId="549F60CF" w14:textId="0151BC6B" w:rsidR="00B40624" w:rsidRDefault="00B40624" w:rsidP="00133B0D"/>
          <w:p w14:paraId="3926E12F" w14:textId="77777777" w:rsidR="00E203E9" w:rsidRDefault="00B40624" w:rsidP="00D01AC3">
            <w:r>
              <w:t>Video</w:t>
            </w:r>
          </w:p>
          <w:p w14:paraId="7F13A5BA" w14:textId="77619E77" w:rsidR="00D01AC3" w:rsidRDefault="00D01AC3" w:rsidP="00D01AC3">
            <w:r>
              <w:t>Teil 1</w:t>
            </w:r>
          </w:p>
        </w:tc>
      </w:tr>
      <w:tr w:rsidR="00330D7F" w14:paraId="76E5D516" w14:textId="77777777" w:rsidTr="006D6069">
        <w:tc>
          <w:tcPr>
            <w:tcW w:w="1484" w:type="dxa"/>
            <w:tcBorders>
              <w:top w:val="nil"/>
              <w:bottom w:val="nil"/>
            </w:tcBorders>
          </w:tcPr>
          <w:p w14:paraId="30BBD56D" w14:textId="54C23393" w:rsidR="00330D7F" w:rsidRDefault="005C4E5A" w:rsidP="00133B0D">
            <w:r>
              <w:lastRenderedPageBreak/>
              <w:t>15‘</w:t>
            </w:r>
          </w:p>
        </w:tc>
        <w:tc>
          <w:tcPr>
            <w:tcW w:w="9890" w:type="dxa"/>
            <w:tcBorders>
              <w:top w:val="nil"/>
              <w:bottom w:val="nil"/>
            </w:tcBorders>
          </w:tcPr>
          <w:p w14:paraId="282D5EA0" w14:textId="186D2E13" w:rsidR="0003112A" w:rsidRPr="00CC5CD8" w:rsidRDefault="00F131E1" w:rsidP="00330D7F">
            <w:pPr>
              <w:pStyle w:val="Listenabsatz"/>
              <w:numPr>
                <w:ilvl w:val="0"/>
                <w:numId w:val="20"/>
              </w:numPr>
              <w:tabs>
                <w:tab w:val="right" w:pos="14286"/>
              </w:tabs>
              <w:ind w:left="254" w:hanging="254"/>
              <w:rPr>
                <w:rFonts w:cstheme="minorHAnsi"/>
                <w:bCs/>
              </w:rPr>
            </w:pPr>
            <w:r w:rsidRPr="002C5D13">
              <w:t>Herr Rüggemeier sagt, dass der jüngere Sohn, bevor er in die Fremde geht, bereits innerlich auf Distanz zum Vater gegangen ist. Da würden wir gerne wissen, warum</w:t>
            </w:r>
            <w:r w:rsidR="00153287">
              <w:t>.</w:t>
            </w:r>
            <w:r w:rsidRPr="002C5D13">
              <w:t xml:space="preserve"> Die </w:t>
            </w:r>
            <w:r w:rsidR="000D2998" w:rsidRPr="002C5D13">
              <w:t>Erzählung</w:t>
            </w:r>
            <w:r w:rsidRPr="002C5D13">
              <w:t xml:space="preserve"> nennt dafür keine Gründe.</w:t>
            </w:r>
            <w:r>
              <w:t xml:space="preserve"> Überhaupt ist es typisch für biblische Geschichten, dass die Gefühle und Gedanken der Personen nicht erzählt werden, </w:t>
            </w:r>
            <w:r w:rsidR="00330D7F" w:rsidRPr="00CC5CD8">
              <w:rPr>
                <w:rFonts w:cstheme="minorHAnsi"/>
                <w:bCs/>
              </w:rPr>
              <w:t xml:space="preserve">sondern man sie sich an den entsprechenden Stellen hinzudenken muss. Das </w:t>
            </w:r>
            <w:r w:rsidR="0000167A" w:rsidRPr="00CC5CD8">
              <w:rPr>
                <w:rFonts w:cstheme="minorHAnsi"/>
                <w:bCs/>
              </w:rPr>
              <w:t>machen</w:t>
            </w:r>
            <w:r w:rsidR="00330D7F" w:rsidRPr="00CC5CD8">
              <w:rPr>
                <w:rFonts w:cstheme="minorHAnsi"/>
                <w:bCs/>
              </w:rPr>
              <w:t xml:space="preserve"> wir </w:t>
            </w:r>
            <w:r w:rsidR="0000167A" w:rsidRPr="00CC5CD8">
              <w:rPr>
                <w:rFonts w:cstheme="minorHAnsi"/>
                <w:bCs/>
              </w:rPr>
              <w:t>bei der Erzählung</w:t>
            </w:r>
            <w:r w:rsidR="00330D7F" w:rsidRPr="00CC5CD8">
              <w:rPr>
                <w:rFonts w:cstheme="minorHAnsi"/>
                <w:bCs/>
              </w:rPr>
              <w:t xml:space="preserve"> </w:t>
            </w:r>
            <w:r w:rsidR="0000167A" w:rsidRPr="00CC5CD8">
              <w:rPr>
                <w:rFonts w:cstheme="minorHAnsi"/>
                <w:bCs/>
              </w:rPr>
              <w:t>jetzt mal, indem wir uns in die Personen hineinversetzen.</w:t>
            </w:r>
          </w:p>
          <w:p w14:paraId="1AA16DA3" w14:textId="77777777" w:rsidR="0003112A" w:rsidRPr="00156E8A" w:rsidRDefault="0003112A" w:rsidP="0003112A">
            <w:pPr>
              <w:pStyle w:val="Listenabsatz"/>
              <w:tabs>
                <w:tab w:val="right" w:pos="14286"/>
              </w:tabs>
              <w:ind w:left="254"/>
              <w:rPr>
                <w:rFonts w:cstheme="minorHAnsi"/>
                <w:i/>
                <w:iCs/>
                <w:highlight w:val="yellow"/>
              </w:rPr>
            </w:pPr>
          </w:p>
          <w:p w14:paraId="719F75CE" w14:textId="3DF7D39E" w:rsidR="00330D7F" w:rsidRPr="00CC5CD8" w:rsidRDefault="00330D7F" w:rsidP="0003112A">
            <w:pPr>
              <w:pStyle w:val="Listenabsatz"/>
              <w:tabs>
                <w:tab w:val="right" w:pos="14286"/>
              </w:tabs>
              <w:ind w:left="254"/>
              <w:rPr>
                <w:rFonts w:cstheme="minorHAnsi"/>
                <w:bCs/>
              </w:rPr>
            </w:pPr>
            <w:r w:rsidRPr="00CC5CD8">
              <w:rPr>
                <w:rFonts w:cstheme="minorHAnsi"/>
                <w:i/>
                <w:iCs/>
              </w:rPr>
              <w:t>SuS füllen arbeitsteilig Leerstellen der Erzählung (Gedanken des Vaters, des jüngeren und des älteren Sohnes) aus. Anschließend liest L die Erzählung vor und lässt an den jeweiligen Leerstellen SuS ihre Ergebnisse vortragen.</w:t>
            </w:r>
          </w:p>
          <w:p w14:paraId="30F79323" w14:textId="77777777" w:rsidR="00330D7F" w:rsidRPr="00156E8A" w:rsidRDefault="00330D7F" w:rsidP="0003112A">
            <w:pPr>
              <w:tabs>
                <w:tab w:val="right" w:pos="14286"/>
              </w:tabs>
              <w:rPr>
                <w:rFonts w:cstheme="minorHAnsi"/>
                <w:highlight w:val="yellow"/>
              </w:rPr>
            </w:pPr>
          </w:p>
        </w:tc>
        <w:tc>
          <w:tcPr>
            <w:tcW w:w="1675" w:type="dxa"/>
            <w:tcBorders>
              <w:top w:val="nil"/>
              <w:bottom w:val="nil"/>
            </w:tcBorders>
          </w:tcPr>
          <w:p w14:paraId="24D465B5" w14:textId="7BCD60A0" w:rsidR="00330D7F" w:rsidRDefault="00330D7F" w:rsidP="00133B0D">
            <w:r>
              <w:t>EA/PA</w:t>
            </w:r>
          </w:p>
        </w:tc>
        <w:tc>
          <w:tcPr>
            <w:tcW w:w="1263" w:type="dxa"/>
            <w:tcBorders>
              <w:top w:val="nil"/>
              <w:bottom w:val="nil"/>
            </w:tcBorders>
          </w:tcPr>
          <w:p w14:paraId="63E6FF26" w14:textId="011CE400" w:rsidR="00330D7F" w:rsidRDefault="00330D7F" w:rsidP="00133B0D">
            <w:r>
              <w:t xml:space="preserve">AB </w:t>
            </w:r>
            <w:r w:rsidR="00D72C54">
              <w:t>A</w:t>
            </w:r>
            <w:r w:rsidR="00B72D47">
              <w:t>3.2.1</w:t>
            </w:r>
          </w:p>
          <w:p w14:paraId="034E88E1" w14:textId="72A35CCA" w:rsidR="00B72D47" w:rsidRDefault="00B72D47" w:rsidP="00133B0D">
            <w:r>
              <w:t>-</w:t>
            </w:r>
            <w:r w:rsidR="00D72C54">
              <w:t>A</w:t>
            </w:r>
            <w:r>
              <w:t>3.2.3</w:t>
            </w:r>
          </w:p>
        </w:tc>
      </w:tr>
      <w:tr w:rsidR="00330D7F" w14:paraId="441F99D5" w14:textId="77777777" w:rsidTr="006D6069">
        <w:tc>
          <w:tcPr>
            <w:tcW w:w="1484" w:type="dxa"/>
            <w:tcBorders>
              <w:top w:val="nil"/>
              <w:bottom w:val="nil"/>
            </w:tcBorders>
          </w:tcPr>
          <w:p w14:paraId="6A2C936B" w14:textId="27D34457" w:rsidR="008B2B3C" w:rsidRDefault="008B2B3C" w:rsidP="00133B0D"/>
        </w:tc>
        <w:tc>
          <w:tcPr>
            <w:tcW w:w="9890" w:type="dxa"/>
            <w:tcBorders>
              <w:top w:val="nil"/>
              <w:bottom w:val="nil"/>
            </w:tcBorders>
          </w:tcPr>
          <w:p w14:paraId="3CE4FA18" w14:textId="77777777" w:rsidR="004D46ED" w:rsidRDefault="0003112A" w:rsidP="0000167A">
            <w:pPr>
              <w:pStyle w:val="Listenabsatz"/>
              <w:numPr>
                <w:ilvl w:val="0"/>
                <w:numId w:val="20"/>
              </w:numPr>
              <w:tabs>
                <w:tab w:val="right" w:pos="14286"/>
              </w:tabs>
              <w:ind w:left="254" w:hanging="254"/>
              <w:rPr>
                <w:rFonts w:cstheme="minorHAnsi"/>
                <w:bCs/>
              </w:rPr>
            </w:pPr>
            <w:r w:rsidRPr="00CC5CD8">
              <w:rPr>
                <w:rFonts w:cstheme="minorHAnsi"/>
                <w:bCs/>
              </w:rPr>
              <w:t xml:space="preserve">Ihr habt jetzt </w:t>
            </w:r>
            <w:r w:rsidR="00C94266">
              <w:rPr>
                <w:rFonts w:cstheme="minorHAnsi"/>
                <w:bCs/>
              </w:rPr>
              <w:t>mögliche</w:t>
            </w:r>
            <w:r w:rsidRPr="00CC5CD8">
              <w:rPr>
                <w:rFonts w:cstheme="minorHAnsi"/>
                <w:bCs/>
              </w:rPr>
              <w:t xml:space="preserve"> Gedanken und Gefühle der Personen in der Geschichte gehört. </w:t>
            </w:r>
          </w:p>
          <w:p w14:paraId="31B5D380" w14:textId="2FED47B7" w:rsidR="0003112A" w:rsidRPr="00CC5CD8" w:rsidRDefault="0003112A" w:rsidP="004D46ED">
            <w:pPr>
              <w:pStyle w:val="Listenabsatz"/>
              <w:tabs>
                <w:tab w:val="right" w:pos="14286"/>
              </w:tabs>
              <w:ind w:left="254"/>
              <w:rPr>
                <w:rFonts w:cstheme="minorHAnsi"/>
                <w:bCs/>
              </w:rPr>
            </w:pPr>
            <w:r w:rsidRPr="00CC5CD8">
              <w:rPr>
                <w:rFonts w:cstheme="minorHAnsi"/>
                <w:bCs/>
              </w:rPr>
              <w:t>Könnt ihr alles nachvollziehen</w:t>
            </w:r>
            <w:r w:rsidR="0000167A" w:rsidRPr="00CC5CD8">
              <w:rPr>
                <w:rFonts w:cstheme="minorHAnsi"/>
                <w:bCs/>
              </w:rPr>
              <w:t>, h</w:t>
            </w:r>
            <w:r w:rsidRPr="00CC5CD8">
              <w:rPr>
                <w:rFonts w:cstheme="minorHAnsi"/>
                <w:bCs/>
              </w:rPr>
              <w:t>at euch etwas gefehlt?</w:t>
            </w:r>
          </w:p>
          <w:p w14:paraId="29DCBDFD" w14:textId="2802ABAA" w:rsidR="0003112A" w:rsidRPr="00CC5CD8" w:rsidRDefault="0003112A" w:rsidP="0003112A">
            <w:pPr>
              <w:pStyle w:val="Listenabsatz"/>
              <w:tabs>
                <w:tab w:val="right" w:pos="14286"/>
              </w:tabs>
              <w:ind w:left="254"/>
              <w:rPr>
                <w:rFonts w:cstheme="minorHAnsi"/>
                <w:bCs/>
              </w:rPr>
            </w:pPr>
            <w:r w:rsidRPr="00CC5CD8">
              <w:rPr>
                <w:rFonts w:cstheme="minorHAnsi"/>
                <w:bCs/>
              </w:rPr>
              <w:sym w:font="Wingdings 3" w:char="F067"/>
            </w:r>
            <w:r w:rsidRPr="00CC5CD8">
              <w:rPr>
                <w:rFonts w:cstheme="minorHAnsi"/>
                <w:bCs/>
              </w:rPr>
              <w:t xml:space="preserve"> Was hat euch an diese</w:t>
            </w:r>
            <w:r w:rsidR="005B795A" w:rsidRPr="00CC5CD8">
              <w:rPr>
                <w:rFonts w:cstheme="minorHAnsi"/>
                <w:bCs/>
              </w:rPr>
              <w:t>r Erzählung</w:t>
            </w:r>
            <w:r w:rsidRPr="00CC5CD8">
              <w:rPr>
                <w:rFonts w:cstheme="minorHAnsi"/>
                <w:bCs/>
              </w:rPr>
              <w:t xml:space="preserve"> am meisten beeindruckt?</w:t>
            </w:r>
          </w:p>
          <w:p w14:paraId="486B5775" w14:textId="3564E001" w:rsidR="0003112A" w:rsidRPr="00CC5CD8" w:rsidRDefault="0003112A" w:rsidP="0003112A">
            <w:pPr>
              <w:pStyle w:val="Listenabsatz"/>
              <w:tabs>
                <w:tab w:val="right" w:pos="14286"/>
              </w:tabs>
              <w:ind w:left="254"/>
              <w:rPr>
                <w:rFonts w:cstheme="minorHAnsi"/>
                <w:bCs/>
              </w:rPr>
            </w:pPr>
            <w:r w:rsidRPr="00CC5CD8">
              <w:rPr>
                <w:rFonts w:cstheme="minorHAnsi"/>
                <w:bCs/>
              </w:rPr>
              <w:sym w:font="Wingdings 3" w:char="F067"/>
            </w:r>
            <w:r w:rsidRPr="00CC5CD8">
              <w:rPr>
                <w:rFonts w:cstheme="minorHAnsi"/>
                <w:bCs/>
              </w:rPr>
              <w:t xml:space="preserve"> Wie würdet ihr den Vater beschreiben?</w:t>
            </w:r>
          </w:p>
          <w:p w14:paraId="5E9AD642" w14:textId="18E457E1" w:rsidR="00AB4B6C" w:rsidRDefault="0003112A" w:rsidP="00AB4B6C">
            <w:pPr>
              <w:pStyle w:val="Listenabsatz"/>
              <w:tabs>
                <w:tab w:val="right" w:pos="14286"/>
              </w:tabs>
              <w:ind w:left="254"/>
              <w:rPr>
                <w:rFonts w:cstheme="minorHAnsi"/>
                <w:bCs/>
              </w:rPr>
            </w:pPr>
            <w:r w:rsidRPr="00CC5CD8">
              <w:rPr>
                <w:rFonts w:cstheme="minorHAnsi"/>
                <w:bCs/>
              </w:rPr>
              <w:sym w:font="Wingdings 3" w:char="F067"/>
            </w:r>
            <w:r w:rsidRPr="00CC5CD8">
              <w:rPr>
                <w:rFonts w:cstheme="minorHAnsi"/>
                <w:bCs/>
              </w:rPr>
              <w:t xml:space="preserve"> </w:t>
            </w:r>
            <w:r w:rsidR="00B561BA">
              <w:rPr>
                <w:rFonts w:cstheme="minorHAnsi"/>
                <w:bCs/>
              </w:rPr>
              <w:t>(</w:t>
            </w:r>
            <w:r w:rsidRPr="00CC5CD8">
              <w:rPr>
                <w:rFonts w:cstheme="minorHAnsi"/>
                <w:bCs/>
              </w:rPr>
              <w:t>Sieht der ältere Bruder das auch so?</w:t>
            </w:r>
            <w:r w:rsidR="00B561BA">
              <w:rPr>
                <w:rFonts w:cstheme="minorHAnsi"/>
                <w:bCs/>
              </w:rPr>
              <w:t>)</w:t>
            </w:r>
          </w:p>
          <w:p w14:paraId="4B206C54" w14:textId="2703A8C5" w:rsidR="00330D7F" w:rsidRPr="006D6069" w:rsidRDefault="00330D7F" w:rsidP="006D6069">
            <w:pPr>
              <w:tabs>
                <w:tab w:val="right" w:pos="14286"/>
              </w:tabs>
              <w:rPr>
                <w:rFonts w:cstheme="minorHAnsi"/>
                <w:bCs/>
                <w:highlight w:val="yellow"/>
              </w:rPr>
            </w:pPr>
          </w:p>
        </w:tc>
        <w:tc>
          <w:tcPr>
            <w:tcW w:w="1675" w:type="dxa"/>
            <w:tcBorders>
              <w:top w:val="nil"/>
              <w:bottom w:val="nil"/>
            </w:tcBorders>
          </w:tcPr>
          <w:p w14:paraId="597F3CD2" w14:textId="77777777" w:rsidR="00330D7F" w:rsidRDefault="00AB4B6C" w:rsidP="00133B0D">
            <w:r>
              <w:t>UG</w:t>
            </w:r>
          </w:p>
          <w:p w14:paraId="06308DAC" w14:textId="77777777" w:rsidR="00C16B16" w:rsidRDefault="00C16B16" w:rsidP="00133B0D"/>
          <w:p w14:paraId="35E8A10B" w14:textId="4C02F70D" w:rsidR="00C16B16" w:rsidRDefault="00C16B16" w:rsidP="00133B0D"/>
        </w:tc>
        <w:tc>
          <w:tcPr>
            <w:tcW w:w="1263" w:type="dxa"/>
            <w:tcBorders>
              <w:top w:val="nil"/>
              <w:bottom w:val="nil"/>
            </w:tcBorders>
          </w:tcPr>
          <w:p w14:paraId="3876E442" w14:textId="77777777" w:rsidR="00330D7F" w:rsidRDefault="00330D7F" w:rsidP="00133B0D"/>
        </w:tc>
      </w:tr>
      <w:tr w:rsidR="006D6069" w14:paraId="21F1C789" w14:textId="77777777" w:rsidTr="006D6069">
        <w:tc>
          <w:tcPr>
            <w:tcW w:w="1484" w:type="dxa"/>
            <w:tcBorders>
              <w:top w:val="nil"/>
              <w:bottom w:val="nil"/>
            </w:tcBorders>
          </w:tcPr>
          <w:p w14:paraId="2D53110B" w14:textId="0CCDFCF7" w:rsidR="006D6069" w:rsidRDefault="000D2998" w:rsidP="006D6069">
            <w:r>
              <w:t>5</w:t>
            </w:r>
            <w:r w:rsidR="006D6069">
              <w:t>‘</w:t>
            </w:r>
          </w:p>
          <w:p w14:paraId="66C1983A" w14:textId="77777777" w:rsidR="006D6069" w:rsidRDefault="006D6069" w:rsidP="006D6069"/>
          <w:p w14:paraId="2BF9E2FB" w14:textId="77777777" w:rsidR="006D6069" w:rsidRDefault="006D6069" w:rsidP="006D6069"/>
          <w:p w14:paraId="2C857EF7" w14:textId="77777777" w:rsidR="006D6069" w:rsidRDefault="006D6069" w:rsidP="006D6069"/>
          <w:p w14:paraId="1864A406" w14:textId="77777777" w:rsidR="006D6069" w:rsidRDefault="006D6069" w:rsidP="006D6069"/>
          <w:p w14:paraId="67F528EF" w14:textId="77777777" w:rsidR="006D6069" w:rsidRDefault="006D6069" w:rsidP="006D6069"/>
          <w:p w14:paraId="2D0E5EAB" w14:textId="77777777" w:rsidR="006D6069" w:rsidRDefault="006D6069" w:rsidP="006D6069"/>
          <w:p w14:paraId="1B52A31C" w14:textId="77777777" w:rsidR="006D6069" w:rsidRDefault="006D6069" w:rsidP="006D6069"/>
          <w:p w14:paraId="4C482C9B" w14:textId="77777777" w:rsidR="006D6069" w:rsidRDefault="006D6069" w:rsidP="006D6069"/>
          <w:p w14:paraId="03400C7B" w14:textId="77777777" w:rsidR="000D2998" w:rsidRDefault="000D2998" w:rsidP="006D6069">
            <w:pPr>
              <w:rPr>
                <w:highlight w:val="yellow"/>
              </w:rPr>
            </w:pPr>
          </w:p>
          <w:p w14:paraId="30AC4AC6" w14:textId="787A111B" w:rsidR="006D6069" w:rsidRDefault="006D6069" w:rsidP="006D6069"/>
        </w:tc>
        <w:tc>
          <w:tcPr>
            <w:tcW w:w="9890" w:type="dxa"/>
            <w:tcBorders>
              <w:top w:val="nil"/>
              <w:bottom w:val="nil"/>
            </w:tcBorders>
          </w:tcPr>
          <w:p w14:paraId="35930669" w14:textId="43E6CF1E" w:rsidR="0094510C" w:rsidRDefault="006D6069" w:rsidP="0094510C">
            <w:pPr>
              <w:pStyle w:val="Listenabsatz"/>
              <w:numPr>
                <w:ilvl w:val="0"/>
                <w:numId w:val="20"/>
              </w:numPr>
              <w:ind w:left="243" w:hanging="243"/>
              <w:rPr>
                <w:rFonts w:cstheme="minorHAnsi"/>
              </w:rPr>
            </w:pPr>
            <w:r w:rsidRPr="0094510C">
              <w:rPr>
                <w:rFonts w:cstheme="minorHAnsi"/>
              </w:rPr>
              <w:t>Stellt euch vor, ihr wärt Zuhörer</w:t>
            </w:r>
            <w:r w:rsidR="00BE215D">
              <w:rPr>
                <w:rFonts w:cstheme="minorHAnsi"/>
              </w:rPr>
              <w:t>*innen</w:t>
            </w:r>
            <w:r w:rsidRPr="0094510C">
              <w:rPr>
                <w:rFonts w:cstheme="minorHAnsi"/>
              </w:rPr>
              <w:t xml:space="preserve"> Jesu gewesen und hättet ihm Fragen zu der Geschichte stellen können. Was hättet ihr ihn gerne gefragt?</w:t>
            </w:r>
          </w:p>
          <w:p w14:paraId="3A609EFB" w14:textId="77777777" w:rsidR="0094510C" w:rsidRDefault="0094510C" w:rsidP="0094510C">
            <w:pPr>
              <w:pStyle w:val="Listenabsatz"/>
              <w:ind w:left="243"/>
              <w:rPr>
                <w:rFonts w:cstheme="minorHAnsi"/>
                <w:i/>
                <w:iCs/>
              </w:rPr>
            </w:pPr>
            <w:r w:rsidRPr="0094510C">
              <w:rPr>
                <w:rFonts w:cstheme="minorHAnsi"/>
                <w:i/>
                <w:iCs/>
              </w:rPr>
              <w:t>L sammelt Fragen an der Tafel.</w:t>
            </w:r>
          </w:p>
          <w:p w14:paraId="3FFB7735" w14:textId="4806726D" w:rsidR="0094510C" w:rsidRPr="0094510C" w:rsidRDefault="0094510C" w:rsidP="0094510C">
            <w:pPr>
              <w:pStyle w:val="Listenabsatz"/>
              <w:ind w:left="243"/>
              <w:rPr>
                <w:rFonts w:cstheme="minorHAnsi"/>
              </w:rPr>
            </w:pPr>
            <w:r>
              <w:rPr>
                <w:rFonts w:cstheme="minorHAnsi"/>
                <w:color w:val="4472C4" w:themeColor="accent1"/>
              </w:rPr>
              <w:t>TA z.B.</w:t>
            </w:r>
            <w:r w:rsidRPr="005B795A">
              <w:rPr>
                <w:rFonts w:cstheme="minorHAnsi"/>
                <w:color w:val="4472C4" w:themeColor="accent1"/>
              </w:rPr>
              <w:t>:</w:t>
            </w:r>
          </w:p>
          <w:p w14:paraId="2D18F995" w14:textId="77777777" w:rsidR="0094510C" w:rsidRPr="005B795A" w:rsidRDefault="0094510C" w:rsidP="0094510C">
            <w:pPr>
              <w:pStyle w:val="Listenabsatz"/>
              <w:numPr>
                <w:ilvl w:val="0"/>
                <w:numId w:val="6"/>
              </w:numPr>
              <w:rPr>
                <w:rFonts w:cstheme="minorHAnsi"/>
                <w:i/>
                <w:iCs/>
                <w:color w:val="4472C4" w:themeColor="accent1"/>
              </w:rPr>
            </w:pPr>
            <w:r w:rsidRPr="005B795A">
              <w:rPr>
                <w:rFonts w:cstheme="minorHAnsi"/>
                <w:i/>
                <w:iCs/>
                <w:color w:val="4472C4" w:themeColor="accent1"/>
              </w:rPr>
              <w:t>Der übriggebliebene Besitz des Vaters gehört zum Erbe des älteren Sohnes. Ist es nicht unfair, seinem jüngeren Sohn etwas davon zu geben?</w:t>
            </w:r>
          </w:p>
          <w:p w14:paraId="322B8DFD" w14:textId="77777777" w:rsidR="0094510C" w:rsidRPr="005B795A" w:rsidRDefault="0094510C" w:rsidP="0094510C">
            <w:pPr>
              <w:pStyle w:val="Listenabsatz"/>
              <w:numPr>
                <w:ilvl w:val="0"/>
                <w:numId w:val="6"/>
              </w:numPr>
              <w:rPr>
                <w:rFonts w:cstheme="minorHAnsi"/>
                <w:i/>
                <w:iCs/>
                <w:color w:val="4472C4" w:themeColor="accent1"/>
              </w:rPr>
            </w:pPr>
            <w:r w:rsidRPr="005B795A">
              <w:rPr>
                <w:rFonts w:cstheme="minorHAnsi"/>
                <w:i/>
                <w:iCs/>
                <w:color w:val="4472C4" w:themeColor="accent1"/>
              </w:rPr>
              <w:t>Wird der jüngere Sohn für ein schlechtes Verhalten belohnt?</w:t>
            </w:r>
          </w:p>
          <w:p w14:paraId="4BF2F9FA" w14:textId="77777777" w:rsidR="0094510C" w:rsidRPr="005B795A" w:rsidRDefault="0094510C" w:rsidP="0094510C">
            <w:pPr>
              <w:pStyle w:val="Listenabsatz"/>
              <w:numPr>
                <w:ilvl w:val="0"/>
                <w:numId w:val="6"/>
              </w:numPr>
              <w:rPr>
                <w:rFonts w:cstheme="minorHAnsi"/>
                <w:i/>
                <w:iCs/>
                <w:color w:val="4472C4" w:themeColor="accent1"/>
              </w:rPr>
            </w:pPr>
            <w:r w:rsidRPr="005B795A">
              <w:rPr>
                <w:rFonts w:cstheme="minorHAnsi"/>
                <w:i/>
                <w:iCs/>
                <w:color w:val="4472C4" w:themeColor="accent1"/>
              </w:rPr>
              <w:t>Wieso sagt der jüngere Sohn: „Ich bin vor Gott und vor dir schuldig geworden“?</w:t>
            </w:r>
          </w:p>
          <w:p w14:paraId="436CC835" w14:textId="77777777" w:rsidR="0094510C" w:rsidRDefault="0094510C" w:rsidP="0094510C">
            <w:pPr>
              <w:pStyle w:val="Listenabsatz"/>
              <w:numPr>
                <w:ilvl w:val="0"/>
                <w:numId w:val="6"/>
              </w:numPr>
              <w:rPr>
                <w:rFonts w:cstheme="minorHAnsi"/>
                <w:i/>
                <w:iCs/>
                <w:color w:val="4472C4" w:themeColor="accent1"/>
              </w:rPr>
            </w:pPr>
            <w:r w:rsidRPr="005B795A">
              <w:rPr>
                <w:rFonts w:cstheme="minorHAnsi"/>
                <w:i/>
                <w:iCs/>
                <w:color w:val="4472C4" w:themeColor="accent1"/>
              </w:rPr>
              <w:t>Wie ging die Geschichte weiter?</w:t>
            </w:r>
          </w:p>
          <w:p w14:paraId="190C3C5E" w14:textId="77777777" w:rsidR="0094510C" w:rsidRDefault="0094510C" w:rsidP="0094510C">
            <w:pPr>
              <w:pStyle w:val="Listenabsatz"/>
              <w:numPr>
                <w:ilvl w:val="0"/>
                <w:numId w:val="6"/>
              </w:numPr>
              <w:rPr>
                <w:rFonts w:cstheme="minorHAnsi"/>
                <w:i/>
                <w:iCs/>
                <w:color w:val="4472C4" w:themeColor="accent1"/>
              </w:rPr>
            </w:pPr>
            <w:r>
              <w:rPr>
                <w:rFonts w:cstheme="minorHAnsi"/>
                <w:i/>
                <w:iCs/>
                <w:color w:val="4472C4" w:themeColor="accent1"/>
              </w:rPr>
              <w:t>…</w:t>
            </w:r>
          </w:p>
          <w:p w14:paraId="03882A20" w14:textId="77777777" w:rsidR="0094510C" w:rsidRDefault="0094510C" w:rsidP="0094510C">
            <w:pPr>
              <w:ind w:left="360"/>
              <w:rPr>
                <w:rFonts w:cstheme="minorHAnsi"/>
                <w:i/>
                <w:iCs/>
              </w:rPr>
            </w:pPr>
          </w:p>
          <w:p w14:paraId="5D8588B9" w14:textId="05CBC6D1" w:rsidR="006D6069" w:rsidRDefault="0094510C" w:rsidP="000B0282">
            <w:pPr>
              <w:ind w:left="360"/>
              <w:rPr>
                <w:rFonts w:cstheme="minorHAnsi"/>
                <w:i/>
                <w:iCs/>
              </w:rPr>
            </w:pPr>
            <w:r w:rsidRPr="0094510C">
              <w:rPr>
                <w:rFonts w:cstheme="minorHAnsi"/>
                <w:i/>
                <w:iCs/>
              </w:rPr>
              <w:t>L beantwortet Sachfragen selbst.</w:t>
            </w:r>
            <w:r w:rsidR="00133B0D">
              <w:rPr>
                <w:rFonts w:cstheme="minorHAnsi"/>
                <w:i/>
                <w:iCs/>
              </w:rPr>
              <w:t xml:space="preserve"> </w:t>
            </w:r>
            <w:r w:rsidR="00133B0D" w:rsidRPr="009C0627">
              <w:rPr>
                <w:rFonts w:cstheme="minorHAnsi"/>
                <w:i/>
                <w:iCs/>
              </w:rPr>
              <w:t xml:space="preserve">Fragen zu Leerstellen des Gleichnisses </w:t>
            </w:r>
            <w:r w:rsidR="009C0627" w:rsidRPr="009C0627">
              <w:rPr>
                <w:rFonts w:cstheme="minorHAnsi"/>
                <w:i/>
                <w:iCs/>
              </w:rPr>
              <w:t xml:space="preserve">bleiben </w:t>
            </w:r>
            <w:r w:rsidR="00133B0D" w:rsidRPr="009C0627">
              <w:rPr>
                <w:rFonts w:cstheme="minorHAnsi"/>
                <w:i/>
                <w:iCs/>
              </w:rPr>
              <w:t xml:space="preserve">für </w:t>
            </w:r>
            <w:r w:rsidR="009C0627" w:rsidRPr="009C0627">
              <w:rPr>
                <w:rFonts w:cstheme="minorHAnsi"/>
                <w:i/>
                <w:iCs/>
              </w:rPr>
              <w:t xml:space="preserve">die </w:t>
            </w:r>
            <w:r w:rsidR="00133B0D" w:rsidRPr="009C0627">
              <w:rPr>
                <w:rFonts w:cstheme="minorHAnsi"/>
                <w:i/>
                <w:iCs/>
              </w:rPr>
              <w:t>folgende Interpretation der S</w:t>
            </w:r>
            <w:r w:rsidR="00037D6E">
              <w:rPr>
                <w:rFonts w:cstheme="minorHAnsi"/>
                <w:i/>
                <w:iCs/>
              </w:rPr>
              <w:t>u</w:t>
            </w:r>
            <w:r w:rsidR="00133B0D" w:rsidRPr="009C0627">
              <w:rPr>
                <w:rFonts w:cstheme="minorHAnsi"/>
                <w:i/>
                <w:iCs/>
              </w:rPr>
              <w:t>S offen.</w:t>
            </w:r>
          </w:p>
          <w:p w14:paraId="5CBD4F0A" w14:textId="4B2B771E" w:rsidR="000D2998" w:rsidRDefault="000D2998" w:rsidP="000B0282">
            <w:pPr>
              <w:ind w:left="360"/>
            </w:pPr>
          </w:p>
        </w:tc>
        <w:tc>
          <w:tcPr>
            <w:tcW w:w="1675" w:type="dxa"/>
            <w:tcBorders>
              <w:top w:val="nil"/>
              <w:bottom w:val="nil"/>
            </w:tcBorders>
          </w:tcPr>
          <w:p w14:paraId="658E2CEA" w14:textId="77777777" w:rsidR="006D6069" w:rsidRDefault="006D6069" w:rsidP="006D6069"/>
        </w:tc>
        <w:tc>
          <w:tcPr>
            <w:tcW w:w="1263" w:type="dxa"/>
            <w:tcBorders>
              <w:top w:val="nil"/>
              <w:bottom w:val="nil"/>
            </w:tcBorders>
          </w:tcPr>
          <w:p w14:paraId="1A5DF7A2" w14:textId="77777777" w:rsidR="006D6069" w:rsidRDefault="006D6069" w:rsidP="006D6069"/>
        </w:tc>
      </w:tr>
      <w:tr w:rsidR="006D6069" w14:paraId="42813399" w14:textId="77777777" w:rsidTr="00FE43C6">
        <w:tc>
          <w:tcPr>
            <w:tcW w:w="1484" w:type="dxa"/>
            <w:tcBorders>
              <w:top w:val="nil"/>
              <w:bottom w:val="single" w:sz="4" w:space="0" w:color="auto"/>
            </w:tcBorders>
          </w:tcPr>
          <w:p w14:paraId="2352713F" w14:textId="511A9C81" w:rsidR="006D6069" w:rsidRDefault="006D6069" w:rsidP="006D6069">
            <w:r w:rsidRPr="009C0627">
              <w:lastRenderedPageBreak/>
              <w:t>15‘</w:t>
            </w:r>
          </w:p>
        </w:tc>
        <w:tc>
          <w:tcPr>
            <w:tcW w:w="9890" w:type="dxa"/>
            <w:tcBorders>
              <w:top w:val="nil"/>
              <w:bottom w:val="single" w:sz="4" w:space="0" w:color="auto"/>
            </w:tcBorders>
          </w:tcPr>
          <w:p w14:paraId="2E7AF56C" w14:textId="6D02B59D" w:rsidR="0094510C" w:rsidRPr="0094510C" w:rsidRDefault="0094510C" w:rsidP="0094510C">
            <w:pPr>
              <w:pStyle w:val="Listenabsatz"/>
              <w:numPr>
                <w:ilvl w:val="0"/>
                <w:numId w:val="20"/>
              </w:numPr>
              <w:ind w:left="243" w:hanging="243"/>
              <w:rPr>
                <w:rFonts w:cstheme="minorHAnsi"/>
              </w:rPr>
            </w:pPr>
            <w:r w:rsidRPr="006D6069">
              <w:rPr>
                <w:rFonts w:cstheme="minorHAnsi"/>
                <w:bCs/>
              </w:rPr>
              <w:t xml:space="preserve">Diese Erzählung ist ein Gleichnis, in dem Jesus etwas über Gott und die Menschen verdeutlichen will. </w:t>
            </w:r>
            <w:r w:rsidR="000B0282" w:rsidRPr="006D6069">
              <w:rPr>
                <w:rFonts w:cstheme="minorHAnsi"/>
              </w:rPr>
              <w:t xml:space="preserve">Vielleicht hat </w:t>
            </w:r>
            <w:r w:rsidR="000B0282">
              <w:rPr>
                <w:rFonts w:cstheme="minorHAnsi"/>
              </w:rPr>
              <w:t>er</w:t>
            </w:r>
            <w:r w:rsidR="000B0282" w:rsidRPr="006D6069">
              <w:rPr>
                <w:rFonts w:cstheme="minorHAnsi"/>
              </w:rPr>
              <w:t xml:space="preserve"> Fragen</w:t>
            </w:r>
            <w:r w:rsidR="000B0282">
              <w:rPr>
                <w:rFonts w:cstheme="minorHAnsi"/>
              </w:rPr>
              <w:t>,</w:t>
            </w:r>
            <w:r w:rsidR="000B0282" w:rsidRPr="006D6069">
              <w:rPr>
                <w:rFonts w:cstheme="minorHAnsi"/>
              </w:rPr>
              <w:t xml:space="preserve"> </w:t>
            </w:r>
            <w:r w:rsidR="000B0282">
              <w:rPr>
                <w:rFonts w:cstheme="minorHAnsi"/>
              </w:rPr>
              <w:t xml:space="preserve">wie wir sie formuliert haben, </w:t>
            </w:r>
            <w:r w:rsidR="000B0282" w:rsidRPr="006D6069">
              <w:rPr>
                <w:rFonts w:cstheme="minorHAnsi"/>
              </w:rPr>
              <w:t xml:space="preserve">in seiner Erzählung bewusst nicht beantwortet, um seine Zuhörer*innen zu einer eigenen Interpretation herauszufordern. </w:t>
            </w:r>
            <w:r w:rsidR="00033F44" w:rsidRPr="009C0627">
              <w:rPr>
                <w:rFonts w:cstheme="minorHAnsi"/>
                <w:bCs/>
              </w:rPr>
              <w:t>Mich interessiert nun eure Deutung: Formuliert, was</w:t>
            </w:r>
            <w:r w:rsidRPr="009C0627">
              <w:rPr>
                <w:rFonts w:cstheme="minorHAnsi"/>
                <w:bCs/>
              </w:rPr>
              <w:t xml:space="preserve"> Jesus </w:t>
            </w:r>
            <w:r w:rsidR="00033F44" w:rsidRPr="009C0627">
              <w:rPr>
                <w:rFonts w:cstheme="minorHAnsi"/>
                <w:bCs/>
              </w:rPr>
              <w:t xml:space="preserve">eurer Meinung nach </w:t>
            </w:r>
            <w:r w:rsidRPr="009C0627">
              <w:rPr>
                <w:rFonts w:cstheme="minorHAnsi"/>
                <w:bCs/>
              </w:rPr>
              <w:t xml:space="preserve">mit dem Gleichnis </w:t>
            </w:r>
            <w:r w:rsidR="000B0282" w:rsidRPr="009C0627">
              <w:rPr>
                <w:rFonts w:cstheme="minorHAnsi"/>
                <w:bCs/>
              </w:rPr>
              <w:t xml:space="preserve">über Gott und die Menschen </w:t>
            </w:r>
            <w:r w:rsidRPr="009C0627">
              <w:rPr>
                <w:rFonts w:cstheme="minorHAnsi"/>
                <w:bCs/>
              </w:rPr>
              <w:t>deutlich machen will</w:t>
            </w:r>
            <w:r w:rsidR="00033F44" w:rsidRPr="009C0627">
              <w:rPr>
                <w:rFonts w:cstheme="minorHAnsi"/>
                <w:bCs/>
              </w:rPr>
              <w:t>.</w:t>
            </w:r>
            <w:r w:rsidRPr="009C0627">
              <w:rPr>
                <w:rFonts w:cstheme="minorHAnsi"/>
                <w:bCs/>
              </w:rPr>
              <w:t xml:space="preserve"> </w:t>
            </w:r>
            <w:r w:rsidR="00033F44" w:rsidRPr="009C0627">
              <w:rPr>
                <w:rFonts w:cstheme="minorHAnsi"/>
                <w:bCs/>
              </w:rPr>
              <w:t>(</w:t>
            </w:r>
            <w:r w:rsidRPr="009C0627">
              <w:rPr>
                <w:rFonts w:cstheme="minorHAnsi"/>
                <w:bCs/>
              </w:rPr>
              <w:t>Überprüft dabei auch die offenen Fragen.</w:t>
            </w:r>
            <w:r w:rsidR="00033F44" w:rsidRPr="009C0627">
              <w:rPr>
                <w:rFonts w:cstheme="minorHAnsi"/>
                <w:bCs/>
              </w:rPr>
              <w:t>)</w:t>
            </w:r>
          </w:p>
          <w:p w14:paraId="072D21F3" w14:textId="516BEFDB" w:rsidR="006D6069" w:rsidRPr="0094510C" w:rsidRDefault="006D6069" w:rsidP="006D6069">
            <w:pPr>
              <w:rPr>
                <w:rFonts w:cstheme="minorHAnsi"/>
                <w:bCs/>
              </w:rPr>
            </w:pPr>
          </w:p>
          <w:p w14:paraId="06A71068" w14:textId="3891E449" w:rsidR="0094510C" w:rsidRDefault="006D6069" w:rsidP="0094510C">
            <w:pPr>
              <w:pStyle w:val="Listenabsatz"/>
              <w:tabs>
                <w:tab w:val="right" w:pos="14286"/>
              </w:tabs>
              <w:ind w:left="254"/>
              <w:rPr>
                <w:rFonts w:cstheme="minorHAnsi"/>
                <w:bCs/>
                <w:i/>
                <w:iCs/>
              </w:rPr>
            </w:pPr>
            <w:r w:rsidRPr="005C4E5A">
              <w:rPr>
                <w:rFonts w:cstheme="minorHAnsi"/>
                <w:bCs/>
                <w:i/>
                <w:iCs/>
              </w:rPr>
              <w:t>S</w:t>
            </w:r>
            <w:r w:rsidR="00037D6E">
              <w:rPr>
                <w:rFonts w:cstheme="minorHAnsi"/>
                <w:bCs/>
                <w:i/>
                <w:iCs/>
              </w:rPr>
              <w:t>u</w:t>
            </w:r>
            <w:r w:rsidRPr="005C4E5A">
              <w:rPr>
                <w:rFonts w:cstheme="minorHAnsi"/>
                <w:bCs/>
                <w:i/>
                <w:iCs/>
              </w:rPr>
              <w:t xml:space="preserve">S notieren ihre Deutung in </w:t>
            </w:r>
            <w:r>
              <w:rPr>
                <w:rFonts w:cstheme="minorHAnsi"/>
                <w:bCs/>
                <w:i/>
                <w:iCs/>
              </w:rPr>
              <w:t>EA/</w:t>
            </w:r>
            <w:r w:rsidRPr="005C4E5A">
              <w:rPr>
                <w:rFonts w:cstheme="minorHAnsi"/>
                <w:bCs/>
                <w:i/>
                <w:iCs/>
              </w:rPr>
              <w:t>PA.</w:t>
            </w:r>
          </w:p>
          <w:p w14:paraId="2950F214" w14:textId="77777777" w:rsidR="0094510C" w:rsidRDefault="0094510C" w:rsidP="0094510C">
            <w:pPr>
              <w:pStyle w:val="Listenabsatz"/>
              <w:tabs>
                <w:tab w:val="right" w:pos="14286"/>
              </w:tabs>
              <w:ind w:left="254"/>
              <w:rPr>
                <w:rFonts w:cstheme="minorHAnsi"/>
                <w:bCs/>
              </w:rPr>
            </w:pPr>
          </w:p>
          <w:p w14:paraId="63547227" w14:textId="522D277E" w:rsidR="006D6069" w:rsidRPr="0094510C" w:rsidRDefault="006D6069" w:rsidP="0094510C">
            <w:pPr>
              <w:pStyle w:val="Listenabsatz"/>
              <w:tabs>
                <w:tab w:val="right" w:pos="14286"/>
              </w:tabs>
              <w:ind w:left="254"/>
              <w:rPr>
                <w:rFonts w:cstheme="minorHAnsi"/>
                <w:bCs/>
                <w:i/>
                <w:iCs/>
              </w:rPr>
            </w:pPr>
            <w:r w:rsidRPr="0094510C">
              <w:rPr>
                <w:rFonts w:cstheme="minorHAnsi"/>
                <w:bCs/>
                <w:i/>
                <w:iCs/>
              </w:rPr>
              <w:t>Präsentation der Ergebnisse.</w:t>
            </w:r>
          </w:p>
          <w:p w14:paraId="2CCF467E" w14:textId="77777777" w:rsidR="006D6069" w:rsidRDefault="006D6069" w:rsidP="006D6069"/>
        </w:tc>
        <w:tc>
          <w:tcPr>
            <w:tcW w:w="1675" w:type="dxa"/>
            <w:tcBorders>
              <w:top w:val="nil"/>
              <w:bottom w:val="single" w:sz="4" w:space="0" w:color="auto"/>
            </w:tcBorders>
          </w:tcPr>
          <w:p w14:paraId="26D029FD" w14:textId="28CC8AC9" w:rsidR="006D6069" w:rsidRDefault="006D6069" w:rsidP="006D6069">
            <w:r w:rsidRPr="0094510C">
              <w:t>EA/PA</w:t>
            </w:r>
          </w:p>
        </w:tc>
        <w:tc>
          <w:tcPr>
            <w:tcW w:w="1263" w:type="dxa"/>
            <w:tcBorders>
              <w:top w:val="nil"/>
              <w:bottom w:val="single" w:sz="4" w:space="0" w:color="auto"/>
            </w:tcBorders>
          </w:tcPr>
          <w:p w14:paraId="743220D1" w14:textId="77777777" w:rsidR="006D6069" w:rsidRDefault="006D6069" w:rsidP="006D6069"/>
          <w:p w14:paraId="2C9A5EFE" w14:textId="77777777" w:rsidR="00033F44" w:rsidRDefault="00033F44" w:rsidP="006D6069"/>
          <w:p w14:paraId="297DDB42" w14:textId="77777777" w:rsidR="00BE215D" w:rsidRDefault="00BE215D" w:rsidP="006D6069"/>
          <w:p w14:paraId="3530A8C8" w14:textId="77777777" w:rsidR="00BE215D" w:rsidRDefault="00BE215D" w:rsidP="006D6069"/>
          <w:p w14:paraId="59DFC549" w14:textId="77777777" w:rsidR="00BE215D" w:rsidRDefault="00BE215D" w:rsidP="006D6069"/>
          <w:p w14:paraId="3BBB0023" w14:textId="77777777" w:rsidR="00BE215D" w:rsidRDefault="00BE215D" w:rsidP="006D6069"/>
          <w:p w14:paraId="1AE79D10" w14:textId="78A06120" w:rsidR="00033F44" w:rsidRDefault="00033F44" w:rsidP="006D6069">
            <w:r>
              <w:t>Heft</w:t>
            </w:r>
          </w:p>
        </w:tc>
      </w:tr>
      <w:tr w:rsidR="006D6069" w14:paraId="44E85B7C" w14:textId="77777777" w:rsidTr="00FE43C6">
        <w:tc>
          <w:tcPr>
            <w:tcW w:w="1484" w:type="dxa"/>
            <w:tcBorders>
              <w:bottom w:val="nil"/>
            </w:tcBorders>
          </w:tcPr>
          <w:p w14:paraId="0D3B2808" w14:textId="77777777" w:rsidR="006D6069" w:rsidRDefault="006D6069" w:rsidP="006D6069">
            <w:r>
              <w:t>Vertiefung</w:t>
            </w:r>
          </w:p>
          <w:p w14:paraId="441A3CA6" w14:textId="053B6D0E" w:rsidR="006D6069" w:rsidRDefault="006D6069" w:rsidP="006D6069">
            <w:r>
              <w:t>10</w:t>
            </w:r>
            <w:r w:rsidR="002A156F">
              <w:t>‘</w:t>
            </w:r>
          </w:p>
        </w:tc>
        <w:tc>
          <w:tcPr>
            <w:tcW w:w="9890" w:type="dxa"/>
            <w:tcBorders>
              <w:bottom w:val="nil"/>
            </w:tcBorders>
          </w:tcPr>
          <w:p w14:paraId="71E05B7D" w14:textId="77777777" w:rsidR="00FE43C6" w:rsidRDefault="006D6069" w:rsidP="00FE43C6">
            <w:pPr>
              <w:pStyle w:val="Listenabsatz"/>
              <w:numPr>
                <w:ilvl w:val="0"/>
                <w:numId w:val="36"/>
              </w:numPr>
              <w:ind w:left="243" w:hanging="243"/>
            </w:pPr>
            <w:r>
              <w:t>Dieses Gleichnis wird oft schon kleinen Kindern als eine schöne Geschichte erzählt.</w:t>
            </w:r>
            <w:r w:rsidR="00D01AC3">
              <w:t xml:space="preserve"> </w:t>
            </w:r>
            <w:r>
              <w:t>Wir haben aber gemerkt, dass die Reaktion des Vaters auch irritieren kann. Der Bonner Theologieprofessor Dr. Jan Rüggemeier</w:t>
            </w:r>
            <w:r w:rsidR="00D01AC3">
              <w:t>,</w:t>
            </w:r>
            <w:r w:rsidR="00B67A7A">
              <w:t xml:space="preserve"> den wir bereits im Video gesehen haben</w:t>
            </w:r>
            <w:r w:rsidR="00D01AC3">
              <w:t>,</w:t>
            </w:r>
            <w:r w:rsidR="00B67A7A">
              <w:t xml:space="preserve"> </w:t>
            </w:r>
            <w:r>
              <w:t>nennt es eine Zumutung auch für ihn als Christen heute.</w:t>
            </w:r>
            <w:r w:rsidR="00D01AC3">
              <w:t xml:space="preserve"> </w:t>
            </w:r>
            <w:r>
              <w:t>D</w:t>
            </w:r>
            <w:r w:rsidR="00B67A7A">
              <w:t>iesen</w:t>
            </w:r>
            <w:r>
              <w:t xml:space="preserve"> Video</w:t>
            </w:r>
            <w:r w:rsidR="00B67A7A">
              <w:t xml:space="preserve">ausschnitt </w:t>
            </w:r>
            <w:r>
              <w:t>schauen wir uns nun gemeinsam an.</w:t>
            </w:r>
            <w:r w:rsidR="0094510C">
              <w:t xml:space="preserve"> Anschließend wo</w:t>
            </w:r>
            <w:r>
              <w:t xml:space="preserve">llen </w:t>
            </w:r>
            <w:r w:rsidR="0094510C">
              <w:t>wir</w:t>
            </w:r>
            <w:r>
              <w:t xml:space="preserve"> unsere ersten Eindrücke zusammentragen.</w:t>
            </w:r>
          </w:p>
          <w:p w14:paraId="19A49EBD" w14:textId="77777777" w:rsidR="00FE43C6" w:rsidRDefault="00FE43C6" w:rsidP="00FE43C6">
            <w:pPr>
              <w:pStyle w:val="Listenabsatz"/>
              <w:ind w:left="243"/>
              <w:rPr>
                <w:i/>
                <w:iCs/>
              </w:rPr>
            </w:pPr>
          </w:p>
          <w:p w14:paraId="3388F41E" w14:textId="03573E36" w:rsidR="00D01AC3" w:rsidRPr="00FE43C6" w:rsidRDefault="006D6069" w:rsidP="00FE43C6">
            <w:pPr>
              <w:pStyle w:val="Listenabsatz"/>
              <w:ind w:left="243"/>
            </w:pPr>
            <w:r w:rsidRPr="003B2553">
              <w:rPr>
                <w:i/>
                <w:iCs/>
              </w:rPr>
              <w:t>Video</w:t>
            </w:r>
            <w:r w:rsidR="001B4475">
              <w:rPr>
                <w:i/>
                <w:iCs/>
              </w:rPr>
              <w:t xml:space="preserve">: </w:t>
            </w:r>
            <w:r w:rsidR="001146BD">
              <w:rPr>
                <w:i/>
                <w:iCs/>
              </w:rPr>
              <w:t>min 4:50-9:45</w:t>
            </w:r>
            <w:r w:rsidR="00502717">
              <w:rPr>
                <w:i/>
                <w:iCs/>
              </w:rPr>
              <w:t xml:space="preserve"> (</w:t>
            </w:r>
            <w:hyperlink r:id="rId10" w:history="1">
              <w:r w:rsidR="00502717">
                <w:rPr>
                  <w:rStyle w:val="Hyperlink"/>
                </w:rPr>
                <w:t>https://pt01.lehrerfortbildung-bw.de/w/f2051de8-fc8e-4a37-8ae5-9cb5ad92fd76</w:t>
              </w:r>
            </w:hyperlink>
            <w:r w:rsidR="00502717">
              <w:t>)</w:t>
            </w:r>
          </w:p>
          <w:p w14:paraId="6C6BC2DD" w14:textId="77777777" w:rsidR="009C0627" w:rsidRDefault="009C0627" w:rsidP="00D01AC3">
            <w:pPr>
              <w:pStyle w:val="Listenabsatz"/>
              <w:ind w:left="243"/>
              <w:rPr>
                <w:i/>
                <w:iCs/>
              </w:rPr>
            </w:pPr>
          </w:p>
          <w:p w14:paraId="314AFAFE" w14:textId="3070A4B7" w:rsidR="006D6069" w:rsidRPr="00D01AC3" w:rsidRDefault="006D6069" w:rsidP="00D01AC3">
            <w:pPr>
              <w:pStyle w:val="Listenabsatz"/>
              <w:ind w:left="243"/>
            </w:pPr>
            <w:r w:rsidRPr="002358D3">
              <w:rPr>
                <w:i/>
                <w:iCs/>
              </w:rPr>
              <w:t>UG:</w:t>
            </w:r>
            <w:r>
              <w:t xml:space="preserve"> Welche n</w:t>
            </w:r>
            <w:r w:rsidRPr="00A07E24">
              <w:rPr>
                <w:rFonts w:cstheme="minorHAnsi"/>
                <w:shd w:val="clear" w:color="auto" w:fill="FFFFFF"/>
              </w:rPr>
              <w:t>eue</w:t>
            </w:r>
            <w:r>
              <w:rPr>
                <w:rFonts w:cstheme="minorHAnsi"/>
                <w:shd w:val="clear" w:color="auto" w:fill="FFFFFF"/>
              </w:rPr>
              <w:t>n,</w:t>
            </w:r>
            <w:r w:rsidR="00F760C4">
              <w:rPr>
                <w:rFonts w:cstheme="minorHAnsi"/>
                <w:shd w:val="clear" w:color="auto" w:fill="FFFFFF"/>
              </w:rPr>
              <w:t xml:space="preserve"> euch vielleicht</w:t>
            </w:r>
            <w:r w:rsidRPr="00A07E24">
              <w:rPr>
                <w:rFonts w:cstheme="minorHAnsi"/>
                <w:shd w:val="clear" w:color="auto" w:fill="FFFFFF"/>
              </w:rPr>
              <w:t xml:space="preserve"> überraschende</w:t>
            </w:r>
            <w:r>
              <w:rPr>
                <w:rFonts w:cstheme="minorHAnsi"/>
                <w:shd w:val="clear" w:color="auto" w:fill="FFFFFF"/>
              </w:rPr>
              <w:t>n</w:t>
            </w:r>
            <w:r w:rsidRPr="00A07E24">
              <w:rPr>
                <w:rFonts w:cstheme="minorHAnsi"/>
                <w:shd w:val="clear" w:color="auto" w:fill="FFFFFF"/>
              </w:rPr>
              <w:t xml:space="preserve"> Aspekt</w:t>
            </w:r>
            <w:r>
              <w:rPr>
                <w:rFonts w:cstheme="minorHAnsi"/>
                <w:shd w:val="clear" w:color="auto" w:fill="FFFFFF"/>
              </w:rPr>
              <w:t>e</w:t>
            </w:r>
            <w:r w:rsidRPr="00A07E24">
              <w:rPr>
                <w:rFonts w:cstheme="minorHAnsi"/>
                <w:shd w:val="clear" w:color="auto" w:fill="FFFFFF"/>
              </w:rPr>
              <w:t xml:space="preserve"> des Gleichnisses </w:t>
            </w:r>
            <w:r>
              <w:rPr>
                <w:rFonts w:cstheme="minorHAnsi"/>
                <w:shd w:val="clear" w:color="auto" w:fill="FFFFFF"/>
              </w:rPr>
              <w:t xml:space="preserve">hat </w:t>
            </w:r>
            <w:r w:rsidRPr="00A07E24">
              <w:rPr>
                <w:rFonts w:cstheme="minorHAnsi"/>
                <w:shd w:val="clear" w:color="auto" w:fill="FFFFFF"/>
              </w:rPr>
              <w:t xml:space="preserve">Prof. Rüggemeier </w:t>
            </w:r>
            <w:r>
              <w:rPr>
                <w:rFonts w:cstheme="minorHAnsi"/>
                <w:shd w:val="clear" w:color="auto" w:fill="FFFFFF"/>
              </w:rPr>
              <w:t>genannt?</w:t>
            </w:r>
          </w:p>
          <w:p w14:paraId="3D95955B" w14:textId="32E90AAA" w:rsidR="00F760C4" w:rsidRPr="00F760C4" w:rsidRDefault="00F760C4" w:rsidP="00F760C4">
            <w:pPr>
              <w:rPr>
                <w:rFonts w:cstheme="minorHAnsi"/>
                <w:shd w:val="clear" w:color="auto" w:fill="FFFFFF"/>
              </w:rPr>
            </w:pPr>
          </w:p>
        </w:tc>
        <w:tc>
          <w:tcPr>
            <w:tcW w:w="1675" w:type="dxa"/>
            <w:tcBorders>
              <w:bottom w:val="nil"/>
            </w:tcBorders>
          </w:tcPr>
          <w:p w14:paraId="68CE6822" w14:textId="77777777" w:rsidR="00F760C4" w:rsidRDefault="00F760C4" w:rsidP="006D6069">
            <w:r>
              <w:t>Betrachten</w:t>
            </w:r>
          </w:p>
          <w:p w14:paraId="70C92C6B" w14:textId="479FDCF1" w:rsidR="00F760C4" w:rsidRDefault="00F760C4" w:rsidP="006D6069">
            <w:r>
              <w:t>des Videos</w:t>
            </w:r>
          </w:p>
          <w:p w14:paraId="28AF9AB0" w14:textId="73CE29FA" w:rsidR="00F760C4" w:rsidRDefault="00F760C4" w:rsidP="006D6069"/>
          <w:p w14:paraId="472D4612" w14:textId="2EE5E9E5" w:rsidR="00F760C4" w:rsidRDefault="00F760C4" w:rsidP="006D6069"/>
          <w:p w14:paraId="454AC95D" w14:textId="611BC016" w:rsidR="00F760C4" w:rsidRDefault="00F760C4" w:rsidP="006D6069"/>
          <w:p w14:paraId="00A4FAE4" w14:textId="5439A9B6" w:rsidR="00F760C4" w:rsidRDefault="00F760C4" w:rsidP="006D6069"/>
          <w:p w14:paraId="43307D64" w14:textId="36473534" w:rsidR="00F760C4" w:rsidRDefault="00F760C4" w:rsidP="006D6069"/>
          <w:p w14:paraId="64D0D77E" w14:textId="3AE7E12E" w:rsidR="00F760C4" w:rsidRDefault="00F760C4" w:rsidP="006D6069"/>
          <w:p w14:paraId="1379E3E2" w14:textId="77777777" w:rsidR="00BE215D" w:rsidRDefault="00BE215D" w:rsidP="00F760C4"/>
          <w:p w14:paraId="2E8F90DD" w14:textId="10010DC4" w:rsidR="006D6069" w:rsidRDefault="00F760C4" w:rsidP="00F760C4">
            <w:r>
              <w:t>UG</w:t>
            </w:r>
          </w:p>
        </w:tc>
        <w:tc>
          <w:tcPr>
            <w:tcW w:w="1263" w:type="dxa"/>
            <w:tcBorders>
              <w:bottom w:val="nil"/>
            </w:tcBorders>
          </w:tcPr>
          <w:p w14:paraId="4B7B9759" w14:textId="77777777" w:rsidR="00F760C4" w:rsidRDefault="00F760C4" w:rsidP="00F760C4"/>
          <w:p w14:paraId="0540A5DF" w14:textId="77777777" w:rsidR="00F760C4" w:rsidRDefault="00F760C4" w:rsidP="00F760C4"/>
          <w:p w14:paraId="486E1A01" w14:textId="77777777" w:rsidR="00F760C4" w:rsidRDefault="00F760C4" w:rsidP="00F760C4"/>
          <w:p w14:paraId="6A18EA92" w14:textId="77777777" w:rsidR="00F760C4" w:rsidRDefault="00F760C4" w:rsidP="00F760C4"/>
          <w:p w14:paraId="688E6054" w14:textId="77777777" w:rsidR="00F760C4" w:rsidRDefault="00F760C4" w:rsidP="00F760C4"/>
          <w:p w14:paraId="1161C50C" w14:textId="77777777" w:rsidR="00F760C4" w:rsidRDefault="00F760C4" w:rsidP="00F760C4"/>
          <w:p w14:paraId="0D28E51A" w14:textId="77777777" w:rsidR="00D01AC3" w:rsidRDefault="00F760C4" w:rsidP="00F760C4">
            <w:r>
              <w:t>Video</w:t>
            </w:r>
          </w:p>
          <w:p w14:paraId="1DC7CB06" w14:textId="4A66D836" w:rsidR="00F760C4" w:rsidRDefault="00D01AC3" w:rsidP="00F760C4">
            <w:r>
              <w:t>Teil 2</w:t>
            </w:r>
          </w:p>
          <w:p w14:paraId="54B528BA" w14:textId="77777777" w:rsidR="006D6069" w:rsidRDefault="006D6069" w:rsidP="006D6069"/>
        </w:tc>
      </w:tr>
      <w:tr w:rsidR="00F760C4" w14:paraId="5739A902" w14:textId="77777777" w:rsidTr="00FE43C6">
        <w:tc>
          <w:tcPr>
            <w:tcW w:w="1484" w:type="dxa"/>
            <w:tcBorders>
              <w:top w:val="nil"/>
            </w:tcBorders>
          </w:tcPr>
          <w:p w14:paraId="0B90D372" w14:textId="7BE94D25" w:rsidR="00F760C4" w:rsidRDefault="002A156F" w:rsidP="006D6069">
            <w:r>
              <w:t>15‘</w:t>
            </w:r>
          </w:p>
        </w:tc>
        <w:tc>
          <w:tcPr>
            <w:tcW w:w="9890" w:type="dxa"/>
            <w:tcBorders>
              <w:top w:val="nil"/>
            </w:tcBorders>
          </w:tcPr>
          <w:p w14:paraId="7B22BA4F" w14:textId="7D1F95F0" w:rsidR="00FE43C6" w:rsidRDefault="00F760C4" w:rsidP="00FE43C6">
            <w:pPr>
              <w:pStyle w:val="Listenabsatz"/>
              <w:numPr>
                <w:ilvl w:val="0"/>
                <w:numId w:val="36"/>
              </w:numPr>
              <w:ind w:left="243" w:hanging="243"/>
            </w:pPr>
            <w:r>
              <w:t xml:space="preserve">Herr Rüggemeier nennt das Gleichnis eine Zumutung und eine positive Herausforderung. </w:t>
            </w:r>
            <w:r w:rsidR="00FE43C6" w:rsidRPr="009C0627">
              <w:t>Überprüft in der Transkription, was Herr Rüggemeier damit konkret meint</w:t>
            </w:r>
            <w:r w:rsidR="009C0627" w:rsidRPr="009C0627">
              <w:t>,</w:t>
            </w:r>
            <w:r w:rsidR="00FE43C6" w:rsidRPr="009C0627">
              <w:t xml:space="preserve"> und vervollständigt die Satzanfänge auf dem Arbeitsblatt in euren eigenen Worten.</w:t>
            </w:r>
          </w:p>
          <w:p w14:paraId="3A475AF9" w14:textId="77777777" w:rsidR="00FE43C6" w:rsidRDefault="00FE43C6" w:rsidP="00FE43C6">
            <w:pPr>
              <w:pStyle w:val="Listenabsatz"/>
              <w:ind w:left="243"/>
              <w:rPr>
                <w:i/>
                <w:iCs/>
              </w:rPr>
            </w:pPr>
          </w:p>
          <w:p w14:paraId="5C3C6FAE" w14:textId="7AA4033B" w:rsidR="00840199" w:rsidRDefault="002A156F" w:rsidP="00840199">
            <w:pPr>
              <w:pStyle w:val="Listenabsatz"/>
              <w:ind w:left="243"/>
              <w:rPr>
                <w:i/>
                <w:iCs/>
              </w:rPr>
            </w:pPr>
            <w:r w:rsidRPr="00FE43C6">
              <w:rPr>
                <w:i/>
                <w:iCs/>
              </w:rPr>
              <w:t xml:space="preserve">Erarbeitung des AB </w:t>
            </w:r>
            <w:r w:rsidR="00D72C54">
              <w:rPr>
                <w:i/>
                <w:iCs/>
              </w:rPr>
              <w:t>A</w:t>
            </w:r>
            <w:r w:rsidRPr="00FE43C6">
              <w:rPr>
                <w:i/>
                <w:iCs/>
              </w:rPr>
              <w:t>3.3</w:t>
            </w:r>
            <w:r w:rsidR="00FE43C6" w:rsidRPr="00FE43C6">
              <w:rPr>
                <w:i/>
                <w:iCs/>
              </w:rPr>
              <w:t>b</w:t>
            </w:r>
          </w:p>
          <w:p w14:paraId="1917AC49" w14:textId="77777777" w:rsidR="00840199" w:rsidRDefault="00840199" w:rsidP="00840199">
            <w:pPr>
              <w:pStyle w:val="Listenabsatz"/>
              <w:ind w:left="243"/>
              <w:rPr>
                <w:i/>
                <w:iCs/>
                <w:color w:val="000000" w:themeColor="text1"/>
              </w:rPr>
            </w:pPr>
          </w:p>
          <w:p w14:paraId="77BF82CD" w14:textId="7E3E9420" w:rsidR="00840199" w:rsidRDefault="00840199" w:rsidP="00840199">
            <w:pPr>
              <w:pStyle w:val="Listenabsatz"/>
              <w:ind w:left="243"/>
              <w:rPr>
                <w:i/>
                <w:iCs/>
                <w:color w:val="000000" w:themeColor="text1"/>
              </w:rPr>
            </w:pPr>
            <w:r>
              <w:rPr>
                <w:i/>
                <w:iCs/>
                <w:color w:val="000000" w:themeColor="text1"/>
              </w:rPr>
              <w:t xml:space="preserve">Besprechung + </w:t>
            </w:r>
            <w:r w:rsidR="00F760C4" w:rsidRPr="002A156F">
              <w:rPr>
                <w:i/>
                <w:iCs/>
                <w:color w:val="000000" w:themeColor="text1"/>
              </w:rPr>
              <w:t>Ergebnissicherung:</w:t>
            </w:r>
          </w:p>
          <w:p w14:paraId="662B9B75" w14:textId="0B7E892E" w:rsidR="00840199" w:rsidRDefault="00F760C4" w:rsidP="00840199">
            <w:pPr>
              <w:pStyle w:val="Listenabsatz"/>
              <w:ind w:left="243"/>
              <w:rPr>
                <w:i/>
                <w:iCs/>
                <w:color w:val="4472C4" w:themeColor="accent1"/>
              </w:rPr>
            </w:pPr>
            <w:r w:rsidRPr="00D5688A">
              <w:rPr>
                <w:color w:val="4472C4" w:themeColor="accent1"/>
              </w:rPr>
              <w:t xml:space="preserve">Der zentrale Gedanke ist: … </w:t>
            </w:r>
            <w:r w:rsidRPr="00840199">
              <w:rPr>
                <w:i/>
                <w:iCs/>
                <w:color w:val="4472C4" w:themeColor="accent1"/>
              </w:rPr>
              <w:t xml:space="preserve">(die voraussetzungslose und bedingungslose Annahme jedes </w:t>
            </w:r>
            <w:r w:rsidR="00BE215D">
              <w:rPr>
                <w:i/>
                <w:iCs/>
                <w:color w:val="4472C4" w:themeColor="accent1"/>
              </w:rPr>
              <w:t>E</w:t>
            </w:r>
            <w:r w:rsidRPr="00840199">
              <w:rPr>
                <w:i/>
                <w:iCs/>
                <w:color w:val="4472C4" w:themeColor="accent1"/>
              </w:rPr>
              <w:t>inzelnen unabhängig von seiner Leistung)</w:t>
            </w:r>
          </w:p>
          <w:p w14:paraId="6F120FA4" w14:textId="77777777" w:rsidR="00840199" w:rsidRDefault="00F760C4" w:rsidP="00840199">
            <w:pPr>
              <w:pStyle w:val="Listenabsatz"/>
              <w:ind w:left="243"/>
              <w:rPr>
                <w:i/>
                <w:iCs/>
                <w:color w:val="4472C4" w:themeColor="accent1"/>
              </w:rPr>
            </w:pPr>
            <w:r w:rsidRPr="00D5688A">
              <w:rPr>
                <w:color w:val="4472C4" w:themeColor="accent1"/>
              </w:rPr>
              <w:lastRenderedPageBreak/>
              <w:t>Was Jesus hier sagt, ist eine Zumutung, weil…</w:t>
            </w:r>
            <w:r w:rsidR="00840199">
              <w:rPr>
                <w:color w:val="4472C4" w:themeColor="accent1"/>
              </w:rPr>
              <w:t xml:space="preserve"> </w:t>
            </w:r>
            <w:r w:rsidRPr="00840199">
              <w:rPr>
                <w:i/>
                <w:iCs/>
                <w:color w:val="4472C4" w:themeColor="accent1"/>
              </w:rPr>
              <w:t>(wir gewohnt sind, Menschen v.a. deshalb zu lieben bzw. zu akzeptieren, weil sie etwas Besonderes und Herausragendes können oder tun oder sich so verhalten, wie wir es von ihnen erwarten)</w:t>
            </w:r>
          </w:p>
          <w:p w14:paraId="44D03067" w14:textId="77777777" w:rsidR="00840199" w:rsidRDefault="00840199" w:rsidP="00840199">
            <w:pPr>
              <w:pStyle w:val="Listenabsatz"/>
              <w:ind w:left="243"/>
              <w:rPr>
                <w:i/>
                <w:iCs/>
                <w:color w:val="4472C4" w:themeColor="accent1"/>
              </w:rPr>
            </w:pPr>
          </w:p>
          <w:p w14:paraId="0A904D20" w14:textId="1061577F" w:rsidR="00840199" w:rsidRDefault="00F760C4" w:rsidP="00840199">
            <w:pPr>
              <w:pStyle w:val="Listenabsatz"/>
              <w:ind w:left="243"/>
              <w:rPr>
                <w:i/>
                <w:iCs/>
                <w:color w:val="4472C4" w:themeColor="accent1"/>
              </w:rPr>
            </w:pPr>
            <w:r w:rsidRPr="00D5688A">
              <w:rPr>
                <w:color w:val="4472C4" w:themeColor="accent1"/>
              </w:rPr>
              <w:t>Es ist aber auch eine positive Herausforderung.</w:t>
            </w:r>
            <w:r>
              <w:rPr>
                <w:color w:val="4472C4" w:themeColor="accent1"/>
              </w:rPr>
              <w:t xml:space="preserve"> </w:t>
            </w:r>
            <w:r w:rsidRPr="00D5688A">
              <w:rPr>
                <w:color w:val="4472C4" w:themeColor="accent1"/>
              </w:rPr>
              <w:t>Christ*innen und die Kirche als ganze sind aufgefordert,</w:t>
            </w:r>
            <w:r w:rsidR="00BE215D">
              <w:rPr>
                <w:color w:val="4472C4" w:themeColor="accent1"/>
              </w:rPr>
              <w:t xml:space="preserve"> </w:t>
            </w:r>
            <w:r w:rsidRPr="00D5688A">
              <w:rPr>
                <w:color w:val="4472C4" w:themeColor="accent1"/>
              </w:rPr>
              <w:t>…</w:t>
            </w:r>
            <w:r w:rsidR="00840199">
              <w:rPr>
                <w:color w:val="4472C4" w:themeColor="accent1"/>
              </w:rPr>
              <w:t xml:space="preserve"> </w:t>
            </w:r>
            <w:r w:rsidRPr="00840199">
              <w:rPr>
                <w:i/>
                <w:iCs/>
                <w:color w:val="4472C4" w:themeColor="accent1"/>
              </w:rPr>
              <w:t xml:space="preserve">(sich </w:t>
            </w:r>
            <w:r w:rsidR="002A156F" w:rsidRPr="00840199">
              <w:rPr>
                <w:i/>
                <w:iCs/>
                <w:color w:val="4472C4" w:themeColor="accent1"/>
              </w:rPr>
              <w:t xml:space="preserve">selbst und </w:t>
            </w:r>
            <w:r w:rsidRPr="00840199">
              <w:rPr>
                <w:i/>
                <w:iCs/>
                <w:color w:val="4472C4" w:themeColor="accent1"/>
              </w:rPr>
              <w:t>andere auch bedingungslos anzunehmen)</w:t>
            </w:r>
          </w:p>
          <w:p w14:paraId="52D55350" w14:textId="77777777" w:rsidR="00840199" w:rsidRDefault="00840199" w:rsidP="00840199">
            <w:pPr>
              <w:pStyle w:val="Listenabsatz"/>
              <w:ind w:left="243"/>
              <w:rPr>
                <w:i/>
                <w:iCs/>
                <w:color w:val="4472C4" w:themeColor="accent1"/>
              </w:rPr>
            </w:pPr>
          </w:p>
          <w:p w14:paraId="365BE5FC" w14:textId="54865B3B" w:rsidR="00840199" w:rsidRPr="009C0627" w:rsidRDefault="00F760C4" w:rsidP="00840199">
            <w:pPr>
              <w:pStyle w:val="Listenabsatz"/>
              <w:ind w:left="243"/>
              <w:rPr>
                <w:i/>
                <w:iCs/>
              </w:rPr>
            </w:pPr>
            <w:r w:rsidRPr="00840199">
              <w:rPr>
                <w:i/>
                <w:iCs/>
              </w:rPr>
              <w:t>UG:</w:t>
            </w:r>
            <w:r w:rsidR="00840199">
              <w:t xml:space="preserve"> </w:t>
            </w:r>
            <w:r>
              <w:t>Was heißt das denn konkret? Nennt mal ein Beispiel.</w:t>
            </w:r>
            <w:r w:rsidR="00B2587F">
              <w:t xml:space="preserve"> </w:t>
            </w:r>
            <w:r w:rsidR="00B2587F" w:rsidRPr="009C0627">
              <w:rPr>
                <w:i/>
                <w:iCs/>
              </w:rPr>
              <w:t>(</w:t>
            </w:r>
            <w:r w:rsidR="009C0627" w:rsidRPr="009C0627">
              <w:rPr>
                <w:i/>
                <w:iCs/>
              </w:rPr>
              <w:sym w:font="Wingdings 3" w:char="F067"/>
            </w:r>
            <w:r w:rsidR="009C0627" w:rsidRPr="009C0627">
              <w:rPr>
                <w:i/>
                <w:iCs/>
              </w:rPr>
              <w:t xml:space="preserve"> Ggf. </w:t>
            </w:r>
            <w:r w:rsidR="00B2587F" w:rsidRPr="009C0627">
              <w:rPr>
                <w:i/>
                <w:iCs/>
              </w:rPr>
              <w:t>TA)</w:t>
            </w:r>
          </w:p>
          <w:p w14:paraId="5D138B07" w14:textId="77777777" w:rsidR="00840199" w:rsidRDefault="00840199" w:rsidP="00840199">
            <w:pPr>
              <w:pStyle w:val="Listenabsatz"/>
              <w:ind w:left="243"/>
            </w:pPr>
          </w:p>
          <w:p w14:paraId="7AC8769C" w14:textId="57EA3222" w:rsidR="0094680D" w:rsidRPr="009C0627" w:rsidRDefault="00840199" w:rsidP="00840199">
            <w:pPr>
              <w:pStyle w:val="Listenabsatz"/>
              <w:ind w:left="243"/>
            </w:pPr>
            <w:r w:rsidRPr="0094680D">
              <w:sym w:font="Wingdings 3" w:char="F067"/>
            </w:r>
            <w:r w:rsidRPr="0094680D">
              <w:t xml:space="preserve"> </w:t>
            </w:r>
            <w:r w:rsidR="00BE215D">
              <w:t>(</w:t>
            </w:r>
            <w:r w:rsidR="0094680D" w:rsidRPr="0094680D">
              <w:t>Das sind tatsächlich konkrete Fälle, in denen Menschen bedingungslos angenommen werden. Schauen wir aber mal noch genauer hin.</w:t>
            </w:r>
            <w:r w:rsidR="00BE215D">
              <w:t>)</w:t>
            </w:r>
            <w:r w:rsidR="0094680D" w:rsidRPr="0094680D">
              <w:t xml:space="preserve"> </w:t>
            </w:r>
            <w:r w:rsidR="00BE215D">
              <w:t>I</w:t>
            </w:r>
            <w:r w:rsidR="0094680D" w:rsidRPr="0094680D">
              <w:t xml:space="preserve">n der Praxis fällt es vielen von uns doch sehr schwer, andere Menschen bedingungslos anzunehmen. </w:t>
            </w:r>
            <w:r w:rsidR="0094680D">
              <w:t>Was befähigt Menschen dazu</w:t>
            </w:r>
            <w:r w:rsidR="00DE06D0">
              <w:t xml:space="preserve"> (</w:t>
            </w:r>
            <w:r w:rsidR="0094680D">
              <w:t>andere so anzunehmen</w:t>
            </w:r>
            <w:r w:rsidR="00DE06D0">
              <w:t>)</w:t>
            </w:r>
            <w:r w:rsidR="0094680D">
              <w:t>?</w:t>
            </w:r>
          </w:p>
          <w:p w14:paraId="4E0C6938" w14:textId="77777777" w:rsidR="00F760C4" w:rsidRDefault="00F760C4" w:rsidP="006D6069"/>
        </w:tc>
        <w:tc>
          <w:tcPr>
            <w:tcW w:w="1675" w:type="dxa"/>
            <w:tcBorders>
              <w:top w:val="nil"/>
            </w:tcBorders>
          </w:tcPr>
          <w:p w14:paraId="61EE5BB8" w14:textId="77777777" w:rsidR="00F760C4" w:rsidRDefault="00F760C4" w:rsidP="006D6069"/>
          <w:p w14:paraId="3EE74F92" w14:textId="77777777" w:rsidR="00F760C4" w:rsidRDefault="00F760C4" w:rsidP="006D6069"/>
          <w:p w14:paraId="35B1C0EF" w14:textId="77777777" w:rsidR="00F760C4" w:rsidRDefault="00F760C4" w:rsidP="006D6069"/>
          <w:p w14:paraId="54943924" w14:textId="77777777" w:rsidR="00F760C4" w:rsidRDefault="00F760C4" w:rsidP="006D6069"/>
          <w:p w14:paraId="6DBCFE6B" w14:textId="77777777" w:rsidR="00F760C4" w:rsidRDefault="00F760C4" w:rsidP="006D6069">
            <w:r>
              <w:t>EA</w:t>
            </w:r>
            <w:r>
              <w:sym w:font="Wingdings 3" w:char="F067"/>
            </w:r>
            <w:r>
              <w:t>PA</w:t>
            </w:r>
          </w:p>
          <w:p w14:paraId="75B62AD6" w14:textId="77777777" w:rsidR="002A156F" w:rsidRDefault="002A156F" w:rsidP="006D6069"/>
          <w:p w14:paraId="6ADA142D" w14:textId="77777777" w:rsidR="002A156F" w:rsidRDefault="002A156F" w:rsidP="006D6069"/>
          <w:p w14:paraId="4D2D7B02" w14:textId="552D34BE" w:rsidR="002A156F" w:rsidRDefault="002A156F" w:rsidP="006D6069">
            <w:r>
              <w:t>UG</w:t>
            </w:r>
          </w:p>
        </w:tc>
        <w:tc>
          <w:tcPr>
            <w:tcW w:w="1263" w:type="dxa"/>
            <w:tcBorders>
              <w:top w:val="nil"/>
            </w:tcBorders>
          </w:tcPr>
          <w:p w14:paraId="633E3020" w14:textId="6F99CEEB" w:rsidR="00F760C4" w:rsidRDefault="00D72C54" w:rsidP="006D6069">
            <w:r>
              <w:t>A</w:t>
            </w:r>
            <w:r w:rsidR="00FE43C6">
              <w:t>3.3a</w:t>
            </w:r>
          </w:p>
          <w:p w14:paraId="253DD2CE" w14:textId="0E7C595E" w:rsidR="00FE43C6" w:rsidRDefault="00FE43C6" w:rsidP="006D6069">
            <w:r>
              <w:t>Transkript</w:t>
            </w:r>
          </w:p>
          <w:p w14:paraId="36C0CA27" w14:textId="77777777" w:rsidR="00F760C4" w:rsidRDefault="00F760C4" w:rsidP="006D6069"/>
          <w:p w14:paraId="3F2EE920" w14:textId="77777777" w:rsidR="00F760C4" w:rsidRDefault="00F760C4" w:rsidP="006D6069"/>
          <w:p w14:paraId="64D4EA9E" w14:textId="552E6306" w:rsidR="00F760C4" w:rsidRPr="000C0D3C" w:rsidRDefault="00F760C4" w:rsidP="006D6069">
            <w:r>
              <w:t xml:space="preserve">AB </w:t>
            </w:r>
            <w:r w:rsidR="00D72C54">
              <w:t>A</w:t>
            </w:r>
            <w:r>
              <w:t>3.</w:t>
            </w:r>
            <w:r w:rsidR="00FE43C6">
              <w:t>3b</w:t>
            </w:r>
          </w:p>
        </w:tc>
      </w:tr>
      <w:tr w:rsidR="006D6069" w14:paraId="287A2948" w14:textId="77777777" w:rsidTr="00FE708D">
        <w:tc>
          <w:tcPr>
            <w:tcW w:w="1484" w:type="dxa"/>
          </w:tcPr>
          <w:p w14:paraId="7A41A223" w14:textId="59615482" w:rsidR="006D6069" w:rsidRDefault="006D6069" w:rsidP="006D6069">
            <w:r>
              <w:t>Puffer</w:t>
            </w:r>
          </w:p>
        </w:tc>
        <w:tc>
          <w:tcPr>
            <w:tcW w:w="9890" w:type="dxa"/>
          </w:tcPr>
          <w:p w14:paraId="650A82EF" w14:textId="448CDDBF" w:rsidR="006D6069" w:rsidRDefault="006D6069" w:rsidP="006D6069">
            <w:r>
              <w:t>Herr Rüggemeier sagt in dem Interview, dass der Name „Der Verlorene Sohn“ nicht passt. Welche Titel schlagt ihr vor?</w:t>
            </w:r>
          </w:p>
        </w:tc>
        <w:tc>
          <w:tcPr>
            <w:tcW w:w="1675" w:type="dxa"/>
          </w:tcPr>
          <w:p w14:paraId="6ADD5339" w14:textId="77777777" w:rsidR="006D6069" w:rsidRDefault="006D6069" w:rsidP="006D6069"/>
        </w:tc>
        <w:tc>
          <w:tcPr>
            <w:tcW w:w="1263" w:type="dxa"/>
          </w:tcPr>
          <w:p w14:paraId="324BFEC9" w14:textId="77777777" w:rsidR="006D6069" w:rsidRPr="000C0D3C" w:rsidRDefault="006D6069" w:rsidP="006D6069"/>
        </w:tc>
      </w:tr>
    </w:tbl>
    <w:p w14:paraId="01C55DCC" w14:textId="7160D6F0" w:rsidR="00A85908" w:rsidRDefault="00A85908" w:rsidP="00A85908"/>
    <w:p w14:paraId="12D3C4FB" w14:textId="77777777" w:rsidR="00380154" w:rsidRDefault="00380154" w:rsidP="00052966">
      <w:pPr>
        <w:rPr>
          <w:b/>
          <w:bCs/>
        </w:rPr>
      </w:pPr>
    </w:p>
    <w:p w14:paraId="58C391D5" w14:textId="77777777" w:rsidR="00380154" w:rsidRPr="00DE10A1" w:rsidRDefault="00380154" w:rsidP="00052966">
      <w:pPr>
        <w:rPr>
          <w:b/>
          <w:bCs/>
        </w:rPr>
      </w:pPr>
      <w:r w:rsidRPr="00DE10A1">
        <w:rPr>
          <w:b/>
          <w:bCs/>
        </w:rPr>
        <w:t>Wenn diese Stunde stärker mit dem Film „Polska Warrior“ verknüpft sein soll, könnte alternativ zur Arbeit mit dem Interview folgendermaßen vorgegangen werden:</w:t>
      </w:r>
    </w:p>
    <w:p w14:paraId="06802118" w14:textId="77777777" w:rsidR="00380154" w:rsidRPr="00DE10A1" w:rsidRDefault="00380154" w:rsidP="00052966">
      <w:pPr>
        <w:rPr>
          <w:b/>
          <w:bCs/>
        </w:rPr>
      </w:pPr>
    </w:p>
    <w:p w14:paraId="00532769" w14:textId="4BAAE585" w:rsidR="009C1E04" w:rsidRPr="00DE10A1" w:rsidRDefault="00380154" w:rsidP="00DE10A1">
      <w:pPr>
        <w:pStyle w:val="Listenabsatz"/>
        <w:numPr>
          <w:ilvl w:val="0"/>
          <w:numId w:val="38"/>
        </w:numPr>
        <w:ind w:left="567" w:hanging="425"/>
      </w:pPr>
      <w:r w:rsidRPr="00DE10A1">
        <w:t xml:space="preserve">Der Einstiegsfrage </w:t>
      </w:r>
      <w:r w:rsidR="009C1E04" w:rsidRPr="00DE10A1">
        <w:t>wird</w:t>
      </w:r>
      <w:r w:rsidRPr="00DE10A1">
        <w:t xml:space="preserve"> – wenn man in </w:t>
      </w:r>
      <w:r w:rsidR="00BE215D">
        <w:t xml:space="preserve">der vorausgehenden </w:t>
      </w:r>
      <w:r w:rsidR="00037D6E">
        <w:t>Unterrichtss</w:t>
      </w:r>
      <w:r w:rsidR="00BE215D">
        <w:t>tunde</w:t>
      </w:r>
      <w:r w:rsidRPr="00DE10A1">
        <w:t xml:space="preserve"> </w:t>
      </w:r>
      <w:r w:rsidR="009C1E04" w:rsidRPr="00DE10A1">
        <w:t>Option</w:t>
      </w:r>
      <w:r w:rsidR="00BE215D">
        <w:t xml:space="preserve"> 1</w:t>
      </w:r>
      <w:r w:rsidR="009C1E04" w:rsidRPr="00DE10A1">
        <w:t xml:space="preserve"> gewählt hat</w:t>
      </w:r>
      <w:r w:rsidR="00037D6E">
        <w:t xml:space="preserve"> </w:t>
      </w:r>
      <w:r w:rsidR="00037D6E" w:rsidRPr="00DE10A1">
        <w:t>–</w:t>
      </w:r>
      <w:r w:rsidRPr="00DE10A1">
        <w:t xml:space="preserve"> die Frage vorgeschaltet, ob der Film ein gutes Ende nimmt.</w:t>
      </w:r>
    </w:p>
    <w:p w14:paraId="61208926" w14:textId="0723D258" w:rsidR="009C1E04" w:rsidRDefault="00DE10A1" w:rsidP="009C1E04">
      <w:pPr>
        <w:pStyle w:val="Listenabsatz"/>
        <w:ind w:left="567" w:hanging="425"/>
      </w:pPr>
      <w:r w:rsidRPr="00DE10A1">
        <w:t>2</w:t>
      </w:r>
      <w:r w:rsidR="009C1E04" w:rsidRPr="00DE10A1">
        <w:t xml:space="preserve">. </w:t>
      </w:r>
      <w:r w:rsidR="009C1E04" w:rsidRPr="00DE10A1">
        <w:tab/>
        <w:t>In der Vertiefung</w:t>
      </w:r>
      <w:r w:rsidR="00ED3D1E" w:rsidRPr="00DE10A1">
        <w:t xml:space="preserve"> arbeiten die S</w:t>
      </w:r>
      <w:r w:rsidR="00037D6E">
        <w:t>u</w:t>
      </w:r>
      <w:r w:rsidR="00ED3D1E" w:rsidRPr="00DE10A1">
        <w:t xml:space="preserve">S an einer Gestaltungsaufgabe, z.B.: </w:t>
      </w:r>
      <w:r w:rsidRPr="00DE10A1">
        <w:t>„</w:t>
      </w:r>
      <w:r w:rsidR="00ED3D1E" w:rsidRPr="00DE10A1">
        <w:t xml:space="preserve">Entwerft ein anderes Ende des Films, </w:t>
      </w:r>
      <w:r w:rsidR="00590569">
        <w:t>in dem die</w:t>
      </w:r>
      <w:r w:rsidR="00ED3D1E" w:rsidRPr="00DE10A1">
        <w:t xml:space="preserve"> bedingungslose Annahme Eryks deutlich wird.</w:t>
      </w:r>
      <w:r w:rsidRPr="00DE10A1">
        <w:t>“</w:t>
      </w:r>
    </w:p>
    <w:p w14:paraId="29FBADA6" w14:textId="49F9698D" w:rsidR="002A762A" w:rsidRPr="009C1E04" w:rsidRDefault="002A762A" w:rsidP="009C1E04">
      <w:pPr>
        <w:pStyle w:val="Listenabsatz"/>
        <w:ind w:left="567" w:hanging="425"/>
      </w:pPr>
      <w:r w:rsidRPr="009C1E04">
        <w:rPr>
          <w:b/>
          <w:bCs/>
        </w:rPr>
        <w:br w:type="page"/>
      </w:r>
    </w:p>
    <w:p w14:paraId="2F44E039" w14:textId="28784BAB" w:rsidR="00D236A9" w:rsidRPr="0055776E" w:rsidRDefault="00D236A9" w:rsidP="00D236A9">
      <w:pPr>
        <w:pStyle w:val="Listenabsatz"/>
        <w:ind w:left="0"/>
        <w:rPr>
          <w:b/>
          <w:bCs/>
        </w:rPr>
      </w:pPr>
      <w:r>
        <w:rPr>
          <w:b/>
          <w:bCs/>
        </w:rPr>
        <w:lastRenderedPageBreak/>
        <w:t>3</w:t>
      </w:r>
      <w:r w:rsidRPr="000C0D3C">
        <w:rPr>
          <w:b/>
          <w:bCs/>
        </w:rPr>
        <w:t>. Doppelstunde</w:t>
      </w:r>
      <w:r>
        <w:rPr>
          <w:b/>
          <w:bCs/>
        </w:rPr>
        <w:t xml:space="preserve"> Option B</w:t>
      </w:r>
      <w:r w:rsidRPr="000C0D3C">
        <w:rPr>
          <w:b/>
          <w:bCs/>
        </w:rPr>
        <w:t xml:space="preserve">: </w:t>
      </w:r>
      <w:r w:rsidR="00D15557" w:rsidRPr="0056780C">
        <w:rPr>
          <w:b/>
          <w:bCs/>
        </w:rPr>
        <w:t>VR</w:t>
      </w:r>
      <w:r w:rsidR="00FA6428" w:rsidRPr="0056780C">
        <w:rPr>
          <w:b/>
          <w:bCs/>
        </w:rPr>
        <w:t xml:space="preserve"> </w:t>
      </w:r>
      <w:r w:rsidR="00D15557" w:rsidRPr="0056780C">
        <w:rPr>
          <w:b/>
          <w:bCs/>
        </w:rPr>
        <w:t xml:space="preserve">- Flucht in </w:t>
      </w:r>
      <w:r w:rsidR="00FA6428" w:rsidRPr="0056780C">
        <w:rPr>
          <w:b/>
          <w:bCs/>
        </w:rPr>
        <w:t>ein</w:t>
      </w:r>
      <w:r w:rsidR="00D15557" w:rsidRPr="0056780C">
        <w:rPr>
          <w:b/>
          <w:bCs/>
        </w:rPr>
        <w:t>e schönere Welt?</w:t>
      </w:r>
    </w:p>
    <w:p w14:paraId="005AC992" w14:textId="77777777" w:rsidR="00D236A9" w:rsidRDefault="00D236A9" w:rsidP="00D236A9"/>
    <w:tbl>
      <w:tblPr>
        <w:tblStyle w:val="Tabellenraster"/>
        <w:tblW w:w="14312" w:type="dxa"/>
        <w:tblLook w:val="04A0" w:firstRow="1" w:lastRow="0" w:firstColumn="1" w:lastColumn="0" w:noHBand="0" w:noVBand="1"/>
      </w:tblPr>
      <w:tblGrid>
        <w:gridCol w:w="1413"/>
        <w:gridCol w:w="9922"/>
        <w:gridCol w:w="1701"/>
        <w:gridCol w:w="7"/>
        <w:gridCol w:w="1269"/>
      </w:tblGrid>
      <w:tr w:rsidR="00D236A9" w14:paraId="2475A85B" w14:textId="77777777" w:rsidTr="00191BFD">
        <w:tc>
          <w:tcPr>
            <w:tcW w:w="1413" w:type="dxa"/>
            <w:tcBorders>
              <w:bottom w:val="single" w:sz="4" w:space="0" w:color="auto"/>
            </w:tcBorders>
          </w:tcPr>
          <w:p w14:paraId="35F397DE" w14:textId="77777777" w:rsidR="00D236A9" w:rsidRDefault="00D236A9" w:rsidP="00133B0D">
            <w:r>
              <w:t>Phase</w:t>
            </w:r>
          </w:p>
        </w:tc>
        <w:tc>
          <w:tcPr>
            <w:tcW w:w="9922" w:type="dxa"/>
            <w:tcBorders>
              <w:bottom w:val="single" w:sz="4" w:space="0" w:color="auto"/>
            </w:tcBorders>
          </w:tcPr>
          <w:p w14:paraId="5D15F178" w14:textId="77777777" w:rsidR="00D236A9" w:rsidRDefault="00D236A9" w:rsidP="00133B0D">
            <w:pPr>
              <w:jc w:val="center"/>
            </w:pPr>
            <w:r>
              <w:t>Verlauf</w:t>
            </w:r>
          </w:p>
        </w:tc>
        <w:tc>
          <w:tcPr>
            <w:tcW w:w="1708" w:type="dxa"/>
            <w:gridSpan w:val="2"/>
            <w:tcBorders>
              <w:bottom w:val="single" w:sz="4" w:space="0" w:color="auto"/>
            </w:tcBorders>
          </w:tcPr>
          <w:p w14:paraId="2DDD7E4F" w14:textId="77777777" w:rsidR="00D236A9" w:rsidRDefault="00D236A9" w:rsidP="00133B0D">
            <w:r>
              <w:t>Sozialform</w:t>
            </w:r>
          </w:p>
        </w:tc>
        <w:tc>
          <w:tcPr>
            <w:tcW w:w="1269" w:type="dxa"/>
            <w:tcBorders>
              <w:bottom w:val="single" w:sz="4" w:space="0" w:color="auto"/>
            </w:tcBorders>
          </w:tcPr>
          <w:p w14:paraId="25435DE4" w14:textId="77777777" w:rsidR="00D236A9" w:rsidRDefault="00D236A9" w:rsidP="00133B0D">
            <w:r>
              <w:t>Medien</w:t>
            </w:r>
          </w:p>
        </w:tc>
      </w:tr>
      <w:tr w:rsidR="00943FDE" w14:paraId="0C42DF9E" w14:textId="77777777" w:rsidTr="00191BFD">
        <w:tc>
          <w:tcPr>
            <w:tcW w:w="1413" w:type="dxa"/>
            <w:tcBorders>
              <w:bottom w:val="nil"/>
            </w:tcBorders>
          </w:tcPr>
          <w:p w14:paraId="3A5D6019" w14:textId="77777777" w:rsidR="00943FDE" w:rsidRDefault="001C432A" w:rsidP="00133B0D">
            <w:r>
              <w:t>Einstieg</w:t>
            </w:r>
          </w:p>
          <w:p w14:paraId="63B540F1" w14:textId="5F3447A7" w:rsidR="00FA1A63" w:rsidRPr="005A0C57" w:rsidRDefault="00FA1A63" w:rsidP="00133B0D">
            <w:r>
              <w:t>15min</w:t>
            </w:r>
          </w:p>
        </w:tc>
        <w:tc>
          <w:tcPr>
            <w:tcW w:w="9922" w:type="dxa"/>
            <w:tcBorders>
              <w:bottom w:val="nil"/>
            </w:tcBorders>
          </w:tcPr>
          <w:p w14:paraId="5BCEDCD5" w14:textId="77777777" w:rsidR="001E3453" w:rsidRDefault="00C0608F" w:rsidP="001E3453">
            <w:pPr>
              <w:pStyle w:val="Listenabsatz"/>
              <w:numPr>
                <w:ilvl w:val="0"/>
                <w:numId w:val="21"/>
              </w:numPr>
              <w:ind w:left="254" w:hanging="254"/>
            </w:pPr>
            <w:r w:rsidRPr="0052442C">
              <w:t xml:space="preserve">In dem Film Polska Warrior vermischen sich während einer Szene Eryks </w:t>
            </w:r>
            <w:r w:rsidR="00D210C2">
              <w:t xml:space="preserve">virtuelle und reale </w:t>
            </w:r>
            <w:r w:rsidRPr="0052442C">
              <w:t xml:space="preserve">Welt auf spektakuläre Weise. Wir wollen uns diese Szene nochmal anschauen und </w:t>
            </w:r>
            <w:r w:rsidRPr="008A3419">
              <w:t>darauf achten, wie das geschieht.</w:t>
            </w:r>
          </w:p>
          <w:p w14:paraId="14FF99E5" w14:textId="28AC6BCF" w:rsidR="001E3453" w:rsidRDefault="001E3453" w:rsidP="001E3453">
            <w:pPr>
              <w:pStyle w:val="Listenabsatz"/>
              <w:ind w:left="254"/>
            </w:pPr>
          </w:p>
          <w:p w14:paraId="79B0A66F" w14:textId="33312869" w:rsidR="0056780C" w:rsidRDefault="00D4388A" w:rsidP="00D4388A">
            <w:pPr>
              <w:pStyle w:val="Listenabsatz"/>
              <w:ind w:left="254"/>
            </w:pPr>
            <w:r w:rsidRPr="00D4388A">
              <w:rPr>
                <w:i/>
                <w:iCs/>
              </w:rPr>
              <w:t>(</w:t>
            </w:r>
            <w:r w:rsidR="0056780C" w:rsidRPr="00D4388A">
              <w:rPr>
                <w:i/>
                <w:iCs/>
              </w:rPr>
              <w:t>Verfolgungsszene in Polska Warrior min 18:18-22.22)</w:t>
            </w:r>
          </w:p>
          <w:p w14:paraId="46AFE7B5" w14:textId="77777777" w:rsidR="001E3453" w:rsidRDefault="001E3453" w:rsidP="00D4388A"/>
          <w:p w14:paraId="33E8164A" w14:textId="77777777" w:rsidR="001E3453" w:rsidRDefault="001C432A" w:rsidP="001E3453">
            <w:pPr>
              <w:pStyle w:val="Listenabsatz"/>
              <w:ind w:left="254"/>
            </w:pPr>
            <w:r w:rsidRPr="008A3419">
              <w:t>W</w:t>
            </w:r>
            <w:r w:rsidR="00B836C1" w:rsidRPr="008A3419">
              <w:t>elche Beobachtungen habt ihr gemacht?</w:t>
            </w:r>
          </w:p>
          <w:p w14:paraId="7FEA0F4E" w14:textId="77777777" w:rsidR="001E3453" w:rsidRDefault="001E3453" w:rsidP="001E3453">
            <w:pPr>
              <w:pStyle w:val="Listenabsatz"/>
              <w:ind w:left="254"/>
              <w:rPr>
                <w:color w:val="4472C4" w:themeColor="accent1"/>
              </w:rPr>
            </w:pPr>
          </w:p>
          <w:p w14:paraId="52D65D01" w14:textId="77777777" w:rsidR="001E3453" w:rsidRPr="001F5CC6" w:rsidRDefault="00B836C1" w:rsidP="001E3453">
            <w:pPr>
              <w:pStyle w:val="Listenabsatz"/>
              <w:ind w:left="254"/>
            </w:pPr>
            <w:r w:rsidRPr="001F5CC6">
              <w:t xml:space="preserve">TA: </w:t>
            </w:r>
          </w:p>
          <w:p w14:paraId="2260E2A1" w14:textId="077FF493" w:rsidR="00B836C1" w:rsidRPr="001E3453" w:rsidRDefault="00B836C1" w:rsidP="001E3453">
            <w:pPr>
              <w:pStyle w:val="Listenabsatz"/>
              <w:ind w:left="254"/>
            </w:pPr>
            <w:r w:rsidRPr="00824BC3">
              <w:rPr>
                <w:color w:val="4472C4" w:themeColor="accent1"/>
              </w:rPr>
              <w:t>Verfolgungsszene im Film „Polska Warrior“:</w:t>
            </w:r>
          </w:p>
          <w:p w14:paraId="5D45838E" w14:textId="52015D7A" w:rsidR="001C432A" w:rsidRPr="00824BC3" w:rsidRDefault="00B836C1" w:rsidP="001C432A">
            <w:pPr>
              <w:pStyle w:val="Listenabsatz"/>
              <w:numPr>
                <w:ilvl w:val="0"/>
                <w:numId w:val="6"/>
              </w:numPr>
              <w:rPr>
                <w:i/>
                <w:iCs/>
                <w:color w:val="4472C4" w:themeColor="accent1"/>
              </w:rPr>
            </w:pPr>
            <w:r w:rsidRPr="00824BC3">
              <w:rPr>
                <w:i/>
                <w:iCs/>
                <w:color w:val="4472C4" w:themeColor="accent1"/>
              </w:rPr>
              <w:t xml:space="preserve">Die </w:t>
            </w:r>
            <w:r w:rsidR="00A1003B">
              <w:rPr>
                <w:i/>
                <w:iCs/>
                <w:color w:val="4472C4" w:themeColor="accent1"/>
              </w:rPr>
              <w:t>Mensche</w:t>
            </w:r>
            <w:r w:rsidR="001C432A" w:rsidRPr="00824BC3">
              <w:rPr>
                <w:i/>
                <w:iCs/>
                <w:color w:val="4472C4" w:themeColor="accent1"/>
              </w:rPr>
              <w:t xml:space="preserve">n </w:t>
            </w:r>
            <w:r w:rsidRPr="00824BC3">
              <w:rPr>
                <w:i/>
                <w:iCs/>
                <w:color w:val="4472C4" w:themeColor="accent1"/>
              </w:rPr>
              <w:t xml:space="preserve">verwandeln sich </w:t>
            </w:r>
            <w:r w:rsidR="001C432A" w:rsidRPr="00824BC3">
              <w:rPr>
                <w:i/>
                <w:iCs/>
                <w:color w:val="4472C4" w:themeColor="accent1"/>
              </w:rPr>
              <w:t xml:space="preserve">in </w:t>
            </w:r>
            <w:r w:rsidR="004C078D" w:rsidRPr="00824BC3">
              <w:rPr>
                <w:i/>
                <w:iCs/>
                <w:color w:val="4472C4" w:themeColor="accent1"/>
              </w:rPr>
              <w:t xml:space="preserve">verfeindete </w:t>
            </w:r>
            <w:r w:rsidR="001C432A" w:rsidRPr="00824BC3">
              <w:rPr>
                <w:i/>
                <w:iCs/>
                <w:color w:val="4472C4" w:themeColor="accent1"/>
              </w:rPr>
              <w:t>Avatare</w:t>
            </w:r>
            <w:r w:rsidRPr="00824BC3">
              <w:rPr>
                <w:i/>
                <w:iCs/>
                <w:color w:val="4472C4" w:themeColor="accent1"/>
              </w:rPr>
              <w:t xml:space="preserve"> aus dem Spiel „Goldhunter“</w:t>
            </w:r>
          </w:p>
          <w:p w14:paraId="2F483DFD" w14:textId="03300D60" w:rsidR="001C432A" w:rsidRPr="00824BC3" w:rsidRDefault="004C078D" w:rsidP="001C432A">
            <w:pPr>
              <w:pStyle w:val="Listenabsatz"/>
              <w:numPr>
                <w:ilvl w:val="0"/>
                <w:numId w:val="6"/>
              </w:numPr>
              <w:rPr>
                <w:i/>
                <w:iCs/>
                <w:color w:val="4472C4" w:themeColor="accent1"/>
              </w:rPr>
            </w:pPr>
            <w:r w:rsidRPr="00824BC3">
              <w:rPr>
                <w:i/>
                <w:iCs/>
                <w:color w:val="4472C4" w:themeColor="accent1"/>
              </w:rPr>
              <w:t>Als der Vater in Lebensgefahr ist, verwandeln sich die Avatare zurück in die echten Personen</w:t>
            </w:r>
            <w:r w:rsidR="00656AB9" w:rsidRPr="00824BC3">
              <w:rPr>
                <w:i/>
                <w:iCs/>
                <w:color w:val="4472C4" w:themeColor="accent1"/>
              </w:rPr>
              <w:t>.</w:t>
            </w:r>
          </w:p>
          <w:p w14:paraId="4110D6FC" w14:textId="77777777" w:rsidR="001E3453" w:rsidRDefault="004C078D" w:rsidP="001C539B">
            <w:pPr>
              <w:pStyle w:val="Listenabsatz"/>
              <w:numPr>
                <w:ilvl w:val="0"/>
                <w:numId w:val="6"/>
              </w:numPr>
              <w:rPr>
                <w:i/>
                <w:iCs/>
                <w:color w:val="4472C4" w:themeColor="accent1"/>
              </w:rPr>
            </w:pPr>
            <w:r w:rsidRPr="00824BC3">
              <w:rPr>
                <w:i/>
                <w:iCs/>
                <w:color w:val="4472C4" w:themeColor="accent1"/>
              </w:rPr>
              <w:t>…</w:t>
            </w:r>
          </w:p>
          <w:p w14:paraId="3B894EB1" w14:textId="36A5D657" w:rsidR="001C539B" w:rsidRPr="005A0C57" w:rsidRDefault="001C539B" w:rsidP="001E3453"/>
        </w:tc>
        <w:tc>
          <w:tcPr>
            <w:tcW w:w="1701" w:type="dxa"/>
            <w:tcBorders>
              <w:bottom w:val="nil"/>
            </w:tcBorders>
          </w:tcPr>
          <w:p w14:paraId="0FCF0ADD" w14:textId="7BF8A762" w:rsidR="00943FDE" w:rsidRDefault="00D15557" w:rsidP="00133B0D">
            <w:r>
              <w:t>LV</w:t>
            </w:r>
          </w:p>
          <w:p w14:paraId="0D3A4F6B" w14:textId="1105763E" w:rsidR="00D15557" w:rsidRDefault="00D15557" w:rsidP="00133B0D"/>
          <w:p w14:paraId="1995EF1C" w14:textId="2802BCB2" w:rsidR="00D15557" w:rsidRDefault="00D15557" w:rsidP="00133B0D"/>
          <w:p w14:paraId="0C0DC2FF" w14:textId="06FE6B4F" w:rsidR="00D15557" w:rsidRDefault="00D15557" w:rsidP="00133B0D"/>
          <w:p w14:paraId="696771CA" w14:textId="0F55E49D" w:rsidR="00D15557" w:rsidRDefault="00D15557" w:rsidP="00133B0D">
            <w:r>
              <w:t>Film-betrachtung</w:t>
            </w:r>
          </w:p>
          <w:p w14:paraId="7D27478C" w14:textId="67F3EFAA" w:rsidR="00D15557" w:rsidRDefault="00D15557" w:rsidP="00133B0D">
            <w:r>
              <w:t>UG</w:t>
            </w:r>
          </w:p>
          <w:p w14:paraId="143E40C0" w14:textId="3346C01F" w:rsidR="00D15557" w:rsidRDefault="00D15557" w:rsidP="00133B0D"/>
          <w:p w14:paraId="3C452BD8" w14:textId="44AFDB5B" w:rsidR="00D15557" w:rsidRDefault="00D15557" w:rsidP="00133B0D"/>
          <w:p w14:paraId="297EFC64" w14:textId="07A54300" w:rsidR="00D15557" w:rsidRDefault="00D15557" w:rsidP="00133B0D"/>
          <w:p w14:paraId="1D9CC0C8" w14:textId="1C77284E" w:rsidR="00824BC3" w:rsidRDefault="00824BC3" w:rsidP="00133B0D"/>
        </w:tc>
        <w:tc>
          <w:tcPr>
            <w:tcW w:w="1276" w:type="dxa"/>
            <w:gridSpan w:val="2"/>
            <w:tcBorders>
              <w:bottom w:val="nil"/>
            </w:tcBorders>
          </w:tcPr>
          <w:p w14:paraId="0C870341" w14:textId="77777777" w:rsidR="00943FDE" w:rsidRDefault="00943FDE" w:rsidP="00133B0D"/>
          <w:p w14:paraId="092415C9" w14:textId="77777777" w:rsidR="00C0608F" w:rsidRDefault="00C0608F" w:rsidP="00133B0D"/>
          <w:p w14:paraId="53A0BEED" w14:textId="77777777" w:rsidR="00C0608F" w:rsidRDefault="00C0608F" w:rsidP="00133B0D"/>
          <w:p w14:paraId="66A43530" w14:textId="77777777" w:rsidR="00824BC3" w:rsidRDefault="00824BC3" w:rsidP="00133B0D"/>
          <w:p w14:paraId="1DB40251" w14:textId="5E7142A5" w:rsidR="00C0608F" w:rsidRDefault="00C0608F" w:rsidP="00133B0D">
            <w:r>
              <w:t>Film</w:t>
            </w:r>
          </w:p>
          <w:p w14:paraId="3A16A1DD" w14:textId="114C60AC" w:rsidR="00C74E2B" w:rsidRDefault="00C74E2B" w:rsidP="00133B0D"/>
          <w:p w14:paraId="3A25619A" w14:textId="471E36D9" w:rsidR="00C74E2B" w:rsidRDefault="00C74E2B" w:rsidP="00133B0D"/>
          <w:p w14:paraId="6D2AFDDE" w14:textId="255A2217" w:rsidR="00C74E2B" w:rsidRDefault="00C74E2B" w:rsidP="00133B0D"/>
          <w:p w14:paraId="1B366C63" w14:textId="2595667C" w:rsidR="004C078D" w:rsidRDefault="00C74E2B" w:rsidP="00133B0D">
            <w:r>
              <w:t>Tafel</w:t>
            </w:r>
          </w:p>
          <w:p w14:paraId="2D5DCA05" w14:textId="77777777" w:rsidR="004C078D" w:rsidRDefault="004C078D" w:rsidP="00133B0D"/>
          <w:p w14:paraId="06A08D0F" w14:textId="77777777" w:rsidR="004C078D" w:rsidRDefault="004C078D" w:rsidP="00133B0D"/>
          <w:p w14:paraId="194A0DE4" w14:textId="77777777" w:rsidR="004C078D" w:rsidRDefault="004C078D" w:rsidP="00133B0D"/>
          <w:p w14:paraId="219C8263" w14:textId="167C74D0" w:rsidR="004C078D" w:rsidRPr="000C0D3C" w:rsidRDefault="004C078D" w:rsidP="00133B0D"/>
        </w:tc>
      </w:tr>
      <w:tr w:rsidR="001E3453" w14:paraId="574AB609" w14:textId="77777777" w:rsidTr="00191BFD">
        <w:tc>
          <w:tcPr>
            <w:tcW w:w="1413" w:type="dxa"/>
            <w:tcBorders>
              <w:top w:val="nil"/>
              <w:bottom w:val="nil"/>
            </w:tcBorders>
          </w:tcPr>
          <w:p w14:paraId="21D5033A" w14:textId="77777777" w:rsidR="001E3453" w:rsidRDefault="001E3453" w:rsidP="00133B0D"/>
        </w:tc>
        <w:tc>
          <w:tcPr>
            <w:tcW w:w="9922" w:type="dxa"/>
            <w:tcBorders>
              <w:top w:val="nil"/>
              <w:bottom w:val="nil"/>
            </w:tcBorders>
          </w:tcPr>
          <w:p w14:paraId="387D31FE" w14:textId="0F43B470" w:rsidR="001E3453" w:rsidRPr="001E3453" w:rsidRDefault="001E3453" w:rsidP="001E3453">
            <w:pPr>
              <w:pStyle w:val="Listenabsatz"/>
              <w:numPr>
                <w:ilvl w:val="0"/>
                <w:numId w:val="21"/>
              </w:numPr>
              <w:ind w:left="314" w:hanging="283"/>
              <w:rPr>
                <w:i/>
                <w:iCs/>
                <w:color w:val="4472C4" w:themeColor="accent1"/>
              </w:rPr>
            </w:pPr>
            <w:r w:rsidRPr="001E3453">
              <w:rPr>
                <w:i/>
                <w:iCs/>
              </w:rPr>
              <w:t>Ggf. Ergänzung der Beobachtungen durch Lektüre des Filmtranskripts ab min 18:18, z.B.</w:t>
            </w:r>
          </w:p>
          <w:p w14:paraId="35F3BD55" w14:textId="154EE3AB" w:rsidR="001E3453" w:rsidRPr="00824BC3" w:rsidRDefault="001E3453" w:rsidP="001E3453">
            <w:pPr>
              <w:pStyle w:val="Listenabsatz"/>
              <w:numPr>
                <w:ilvl w:val="0"/>
                <w:numId w:val="6"/>
              </w:numPr>
              <w:rPr>
                <w:color w:val="4472C4" w:themeColor="accent1"/>
              </w:rPr>
            </w:pPr>
            <w:r>
              <w:rPr>
                <w:i/>
                <w:iCs/>
                <w:color w:val="4472C4" w:themeColor="accent1"/>
              </w:rPr>
              <w:t xml:space="preserve">Die </w:t>
            </w:r>
            <w:r w:rsidRPr="00824BC3">
              <w:rPr>
                <w:i/>
                <w:iCs/>
                <w:color w:val="4472C4" w:themeColor="accent1"/>
              </w:rPr>
              <w:t xml:space="preserve">Dialoge </w:t>
            </w:r>
            <w:r>
              <w:rPr>
                <w:i/>
                <w:iCs/>
                <w:color w:val="4472C4" w:themeColor="accent1"/>
              </w:rPr>
              <w:t>sind gleich wie im</w:t>
            </w:r>
            <w:r w:rsidRPr="00824BC3">
              <w:rPr>
                <w:i/>
                <w:iCs/>
                <w:color w:val="4472C4" w:themeColor="accent1"/>
              </w:rPr>
              <w:t xml:space="preserve"> Computerspiel (z.B. „</w:t>
            </w:r>
            <w:proofErr w:type="spellStart"/>
            <w:r w:rsidRPr="00824BC3">
              <w:rPr>
                <w:i/>
                <w:iCs/>
                <w:color w:val="4472C4" w:themeColor="accent1"/>
              </w:rPr>
              <w:t>Let</w:t>
            </w:r>
            <w:proofErr w:type="spellEnd"/>
            <w:r w:rsidRPr="00824BC3">
              <w:rPr>
                <w:i/>
                <w:iCs/>
                <w:color w:val="4472C4" w:themeColor="accent1"/>
              </w:rPr>
              <w:t xml:space="preserve"> </w:t>
            </w:r>
            <w:proofErr w:type="spellStart"/>
            <w:r w:rsidRPr="00824BC3">
              <w:rPr>
                <w:i/>
                <w:iCs/>
                <w:color w:val="4472C4" w:themeColor="accent1"/>
              </w:rPr>
              <w:t>the</w:t>
            </w:r>
            <w:proofErr w:type="spellEnd"/>
            <w:r w:rsidRPr="00824BC3">
              <w:rPr>
                <w:i/>
                <w:iCs/>
                <w:color w:val="4472C4" w:themeColor="accent1"/>
              </w:rPr>
              <w:t xml:space="preserve"> game </w:t>
            </w:r>
            <w:proofErr w:type="spellStart"/>
            <w:r w:rsidRPr="00824BC3">
              <w:rPr>
                <w:i/>
                <w:iCs/>
                <w:color w:val="4472C4" w:themeColor="accent1"/>
              </w:rPr>
              <w:t>begin</w:t>
            </w:r>
            <w:proofErr w:type="spellEnd"/>
            <w:r w:rsidRPr="00824BC3">
              <w:rPr>
                <w:i/>
                <w:iCs/>
                <w:color w:val="4472C4" w:themeColor="accent1"/>
              </w:rPr>
              <w:t>.“; „</w:t>
            </w:r>
            <w:proofErr w:type="spellStart"/>
            <w:r w:rsidRPr="00824BC3">
              <w:rPr>
                <w:i/>
                <w:iCs/>
                <w:color w:val="4472C4" w:themeColor="accent1"/>
              </w:rPr>
              <w:t>Get</w:t>
            </w:r>
            <w:proofErr w:type="spellEnd"/>
            <w:r w:rsidRPr="00824BC3">
              <w:rPr>
                <w:i/>
                <w:iCs/>
                <w:color w:val="4472C4" w:themeColor="accent1"/>
              </w:rPr>
              <w:t xml:space="preserve"> </w:t>
            </w:r>
            <w:proofErr w:type="spellStart"/>
            <w:r w:rsidRPr="00824BC3">
              <w:rPr>
                <w:i/>
                <w:iCs/>
                <w:color w:val="4472C4" w:themeColor="accent1"/>
              </w:rPr>
              <w:t>them</w:t>
            </w:r>
            <w:proofErr w:type="spellEnd"/>
            <w:r w:rsidRPr="00824BC3">
              <w:rPr>
                <w:i/>
                <w:iCs/>
                <w:color w:val="4472C4" w:themeColor="accent1"/>
              </w:rPr>
              <w:t xml:space="preserve">!“; „Polska, </w:t>
            </w:r>
            <w:proofErr w:type="spellStart"/>
            <w:r w:rsidRPr="00824BC3">
              <w:rPr>
                <w:i/>
                <w:iCs/>
                <w:color w:val="4472C4" w:themeColor="accent1"/>
              </w:rPr>
              <w:t>attack</w:t>
            </w:r>
            <w:proofErr w:type="spellEnd"/>
            <w:r w:rsidRPr="00824BC3">
              <w:rPr>
                <w:i/>
                <w:iCs/>
                <w:color w:val="4472C4" w:themeColor="accent1"/>
              </w:rPr>
              <w:t>!“</w:t>
            </w:r>
            <w:r w:rsidR="00E106C7">
              <w:rPr>
                <w:i/>
                <w:iCs/>
                <w:color w:val="4472C4" w:themeColor="accent1"/>
              </w:rPr>
              <w:t>)</w:t>
            </w:r>
          </w:p>
          <w:p w14:paraId="62B33A79" w14:textId="77777777" w:rsidR="001E3453" w:rsidRPr="00824BC3" w:rsidRDefault="001E3453" w:rsidP="001E3453">
            <w:pPr>
              <w:pStyle w:val="Listenabsatz"/>
              <w:numPr>
                <w:ilvl w:val="0"/>
                <w:numId w:val="6"/>
              </w:numPr>
              <w:rPr>
                <w:i/>
                <w:iCs/>
                <w:color w:val="4472C4" w:themeColor="accent1"/>
              </w:rPr>
            </w:pPr>
            <w:r w:rsidRPr="00824BC3">
              <w:rPr>
                <w:i/>
                <w:iCs/>
                <w:color w:val="4472C4" w:themeColor="accent1"/>
              </w:rPr>
              <w:t>…</w:t>
            </w:r>
          </w:p>
          <w:p w14:paraId="03E9995F" w14:textId="77777777" w:rsidR="001E3453" w:rsidRPr="0052442C" w:rsidRDefault="001E3453" w:rsidP="00191BFD"/>
        </w:tc>
        <w:tc>
          <w:tcPr>
            <w:tcW w:w="1701" w:type="dxa"/>
            <w:tcBorders>
              <w:top w:val="nil"/>
              <w:bottom w:val="nil"/>
            </w:tcBorders>
          </w:tcPr>
          <w:p w14:paraId="041A414D" w14:textId="77777777" w:rsidR="001E3453" w:rsidRDefault="001E3453" w:rsidP="001E3453">
            <w:r w:rsidRPr="0056780C">
              <w:t>EA/PA</w:t>
            </w:r>
          </w:p>
          <w:p w14:paraId="7E47C83D" w14:textId="77777777" w:rsidR="001E3453" w:rsidRDefault="001E3453" w:rsidP="001E3453">
            <w:r>
              <w:t>UG</w:t>
            </w:r>
          </w:p>
          <w:p w14:paraId="33AD8810" w14:textId="77777777" w:rsidR="001E3453" w:rsidRDefault="001E3453" w:rsidP="00133B0D"/>
        </w:tc>
        <w:tc>
          <w:tcPr>
            <w:tcW w:w="1276" w:type="dxa"/>
            <w:gridSpan w:val="2"/>
            <w:tcBorders>
              <w:top w:val="nil"/>
              <w:bottom w:val="nil"/>
            </w:tcBorders>
          </w:tcPr>
          <w:p w14:paraId="23498A48" w14:textId="52160539" w:rsidR="001E3453" w:rsidRDefault="001E3453" w:rsidP="00133B0D">
            <w:r>
              <w:t xml:space="preserve">AB </w:t>
            </w:r>
            <w:r w:rsidR="00052966">
              <w:t>B</w:t>
            </w:r>
            <w:r>
              <w:t>3.1</w:t>
            </w:r>
          </w:p>
        </w:tc>
      </w:tr>
      <w:tr w:rsidR="00191BFD" w14:paraId="1CA3A3DF" w14:textId="77777777" w:rsidTr="00191BFD">
        <w:tc>
          <w:tcPr>
            <w:tcW w:w="1413" w:type="dxa"/>
            <w:tcBorders>
              <w:top w:val="nil"/>
              <w:bottom w:val="single" w:sz="4" w:space="0" w:color="auto"/>
            </w:tcBorders>
          </w:tcPr>
          <w:p w14:paraId="5743F7A8" w14:textId="77777777" w:rsidR="00191BFD" w:rsidRDefault="00191BFD" w:rsidP="00133B0D"/>
        </w:tc>
        <w:tc>
          <w:tcPr>
            <w:tcW w:w="9922" w:type="dxa"/>
            <w:tcBorders>
              <w:top w:val="nil"/>
              <w:bottom w:val="single" w:sz="4" w:space="0" w:color="auto"/>
            </w:tcBorders>
          </w:tcPr>
          <w:p w14:paraId="2A463D95" w14:textId="77777777" w:rsidR="00191BFD" w:rsidRDefault="00191BFD" w:rsidP="00191BFD">
            <w:pPr>
              <w:pStyle w:val="Listenabsatz"/>
              <w:numPr>
                <w:ilvl w:val="0"/>
                <w:numId w:val="21"/>
              </w:numPr>
              <w:ind w:left="314" w:hanging="283"/>
            </w:pPr>
            <w:r>
              <w:t>Wir fassen zusammen: Was passiert in dieser Szene?</w:t>
            </w:r>
          </w:p>
          <w:p w14:paraId="3CC8316F" w14:textId="77777777" w:rsidR="00191BFD" w:rsidRDefault="00191BFD" w:rsidP="00191BFD">
            <w:pPr>
              <w:pStyle w:val="Listenabsatz"/>
              <w:ind w:left="314"/>
              <w:rPr>
                <w:i/>
                <w:iCs/>
              </w:rPr>
            </w:pPr>
          </w:p>
          <w:p w14:paraId="5B6422A4" w14:textId="77777777" w:rsidR="00191BFD" w:rsidRDefault="00191BFD" w:rsidP="00191BFD">
            <w:pPr>
              <w:pStyle w:val="Listenabsatz"/>
              <w:ind w:left="314"/>
              <w:rPr>
                <w:i/>
                <w:iCs/>
              </w:rPr>
            </w:pPr>
            <w:r w:rsidRPr="00191BFD">
              <w:rPr>
                <w:i/>
                <w:iCs/>
              </w:rPr>
              <w:t>(Der Blick auf den kampfbereiten Avatar im Spülwasser hatte Eryk ermutigt, sich aufzulehnen und davonzustürmen. Während der Verfolgung durch den Vater verschwimmen in Eryks Kopf reale und virtuelle Welt. Eryk spricht und handelt wie sein Avatar im Spiel. Dies führt letztlich auch zu dem Unfall des Vaters.</w:t>
            </w:r>
          </w:p>
          <w:p w14:paraId="40CD3AAB" w14:textId="7FE81058" w:rsidR="00191BFD" w:rsidRPr="00191BFD" w:rsidRDefault="00191BFD" w:rsidP="00191BFD">
            <w:pPr>
              <w:pStyle w:val="Listenabsatz"/>
              <w:ind w:left="314"/>
            </w:pPr>
            <w:r>
              <w:rPr>
                <w:i/>
                <w:iCs/>
              </w:rPr>
              <w:t xml:space="preserve">Auch wenn </w:t>
            </w:r>
            <w:r w:rsidRPr="004761AC">
              <w:rPr>
                <w:i/>
                <w:iCs/>
              </w:rPr>
              <w:t>Eryk</w:t>
            </w:r>
            <w:r>
              <w:rPr>
                <w:i/>
                <w:iCs/>
              </w:rPr>
              <w:t>s Sprung in die</w:t>
            </w:r>
            <w:r w:rsidRPr="004761AC">
              <w:rPr>
                <w:i/>
                <w:iCs/>
              </w:rPr>
              <w:t xml:space="preserve"> Tiefe vergleichbar mit de</w:t>
            </w:r>
            <w:r>
              <w:rPr>
                <w:i/>
                <w:iCs/>
              </w:rPr>
              <w:t>r Risikobereitschaft und dem Mut d</w:t>
            </w:r>
            <w:r w:rsidRPr="004761AC">
              <w:rPr>
                <w:i/>
                <w:iCs/>
              </w:rPr>
              <w:t xml:space="preserve">es Avatars am Anfang </w:t>
            </w:r>
            <w:r>
              <w:rPr>
                <w:i/>
                <w:iCs/>
              </w:rPr>
              <w:t xml:space="preserve">ist, </w:t>
            </w:r>
            <w:r w:rsidRPr="004761AC">
              <w:rPr>
                <w:i/>
                <w:iCs/>
              </w:rPr>
              <w:t xml:space="preserve">bildet sich </w:t>
            </w:r>
            <w:r>
              <w:rPr>
                <w:i/>
                <w:iCs/>
              </w:rPr>
              <w:t>Eryk hier</w:t>
            </w:r>
            <w:r w:rsidRPr="004761AC">
              <w:rPr>
                <w:i/>
                <w:iCs/>
              </w:rPr>
              <w:t xml:space="preserve"> nicht mehr ein, Polska zu sein</w:t>
            </w:r>
            <w:r>
              <w:rPr>
                <w:i/>
                <w:iCs/>
              </w:rPr>
              <w:t xml:space="preserve">, sondern er handelt als </w:t>
            </w:r>
            <w:r>
              <w:rPr>
                <w:i/>
                <w:iCs/>
              </w:rPr>
              <w:lastRenderedPageBreak/>
              <w:t>er selbst. Er hilft seinem Vater, indem er</w:t>
            </w:r>
            <w:r w:rsidRPr="004761AC">
              <w:rPr>
                <w:i/>
                <w:iCs/>
              </w:rPr>
              <w:t xml:space="preserve"> das Wissen an</w:t>
            </w:r>
            <w:r>
              <w:rPr>
                <w:i/>
                <w:iCs/>
              </w:rPr>
              <w:t>wendet</w:t>
            </w:r>
            <w:r w:rsidRPr="004761AC">
              <w:rPr>
                <w:i/>
                <w:iCs/>
              </w:rPr>
              <w:t xml:space="preserve">, das er im </w:t>
            </w:r>
            <w:r>
              <w:rPr>
                <w:i/>
                <w:iCs/>
              </w:rPr>
              <w:t xml:space="preserve">realen </w:t>
            </w:r>
            <w:r w:rsidRPr="004761AC">
              <w:rPr>
                <w:i/>
                <w:iCs/>
              </w:rPr>
              <w:t>Schwimm</w:t>
            </w:r>
            <w:r w:rsidR="00037D6E">
              <w:rPr>
                <w:i/>
                <w:iCs/>
              </w:rPr>
              <w:softHyphen/>
            </w:r>
            <w:r w:rsidRPr="004761AC">
              <w:rPr>
                <w:i/>
                <w:iCs/>
              </w:rPr>
              <w:t>unterricht erworben hat.</w:t>
            </w:r>
            <w:r>
              <w:rPr>
                <w:i/>
                <w:iCs/>
              </w:rPr>
              <w:t>)</w:t>
            </w:r>
            <w:r w:rsidRPr="004761AC">
              <w:rPr>
                <w:i/>
                <w:iCs/>
              </w:rPr>
              <w:t xml:space="preserve"> </w:t>
            </w:r>
          </w:p>
          <w:p w14:paraId="6580CA56" w14:textId="77777777" w:rsidR="00191BFD" w:rsidRPr="001E3453" w:rsidRDefault="00191BFD" w:rsidP="00191BFD">
            <w:pPr>
              <w:pStyle w:val="Listenabsatz"/>
              <w:ind w:left="314"/>
              <w:rPr>
                <w:i/>
                <w:iCs/>
              </w:rPr>
            </w:pPr>
          </w:p>
        </w:tc>
        <w:tc>
          <w:tcPr>
            <w:tcW w:w="1701" w:type="dxa"/>
            <w:tcBorders>
              <w:top w:val="nil"/>
              <w:bottom w:val="single" w:sz="4" w:space="0" w:color="auto"/>
            </w:tcBorders>
          </w:tcPr>
          <w:p w14:paraId="18DF2B13" w14:textId="77777777" w:rsidR="00191BFD" w:rsidRPr="00D15557" w:rsidRDefault="00191BFD" w:rsidP="001E3453">
            <w:pPr>
              <w:rPr>
                <w:highlight w:val="yellow"/>
              </w:rPr>
            </w:pPr>
          </w:p>
        </w:tc>
        <w:tc>
          <w:tcPr>
            <w:tcW w:w="1276" w:type="dxa"/>
            <w:gridSpan w:val="2"/>
            <w:tcBorders>
              <w:top w:val="nil"/>
              <w:bottom w:val="single" w:sz="4" w:space="0" w:color="auto"/>
            </w:tcBorders>
          </w:tcPr>
          <w:p w14:paraId="4484259C" w14:textId="77777777" w:rsidR="00191BFD" w:rsidRDefault="00191BFD" w:rsidP="00133B0D"/>
        </w:tc>
      </w:tr>
      <w:tr w:rsidR="003B6D4D" w14:paraId="63A8BF2C" w14:textId="77777777" w:rsidTr="00C74E2B">
        <w:tc>
          <w:tcPr>
            <w:tcW w:w="1413" w:type="dxa"/>
            <w:tcBorders>
              <w:bottom w:val="nil"/>
            </w:tcBorders>
          </w:tcPr>
          <w:p w14:paraId="58B43F05" w14:textId="77777777" w:rsidR="003B6D4D" w:rsidRDefault="003B6D4D" w:rsidP="00133B0D">
            <w:r>
              <w:t xml:space="preserve">Erarbeitung </w:t>
            </w:r>
            <w:r w:rsidR="00D210C2">
              <w:t>1</w:t>
            </w:r>
          </w:p>
          <w:p w14:paraId="02014FA2" w14:textId="4888F6A7" w:rsidR="007D3EE9" w:rsidRDefault="008F78A4" w:rsidP="00133B0D">
            <w:r>
              <w:t>30</w:t>
            </w:r>
            <w:r w:rsidR="007D3EE9">
              <w:t>min</w:t>
            </w:r>
          </w:p>
        </w:tc>
        <w:tc>
          <w:tcPr>
            <w:tcW w:w="9922" w:type="dxa"/>
            <w:tcBorders>
              <w:bottom w:val="nil"/>
            </w:tcBorders>
          </w:tcPr>
          <w:p w14:paraId="0CFAF034" w14:textId="125CB6C4" w:rsidR="00191BFD" w:rsidRDefault="003B6D4D" w:rsidP="003B6D4D">
            <w:pPr>
              <w:pStyle w:val="Listenabsatz"/>
              <w:numPr>
                <w:ilvl w:val="0"/>
                <w:numId w:val="22"/>
              </w:numPr>
              <w:ind w:left="314" w:hanging="283"/>
            </w:pPr>
            <w:r>
              <w:t xml:space="preserve">Habt ihr ähnliche Erfahrungen gemacht, dass man lange ein Spiel </w:t>
            </w:r>
            <w:r w:rsidR="00FA6428">
              <w:t>spielt</w:t>
            </w:r>
            <w:r w:rsidR="00601845">
              <w:t xml:space="preserve">, eine Filmserie sieht oder sich in anderer Form in </w:t>
            </w:r>
            <w:r w:rsidR="00D15557">
              <w:t>Fantasy</w:t>
            </w:r>
            <w:r w:rsidR="00601845">
              <w:t xml:space="preserve">-Welten bewegt </w:t>
            </w:r>
            <w:r>
              <w:t xml:space="preserve">und anschließend </w:t>
            </w:r>
            <w:r w:rsidR="00492919">
              <w:t xml:space="preserve">Realität </w:t>
            </w:r>
            <w:r w:rsidR="00601845">
              <w:t xml:space="preserve">und Fiktion </w:t>
            </w:r>
            <w:r>
              <w:t>ver</w:t>
            </w:r>
            <w:r w:rsidR="003D1676">
              <w:t>schwimmen</w:t>
            </w:r>
            <w:r w:rsidR="00492919">
              <w:t>?</w:t>
            </w:r>
          </w:p>
          <w:p w14:paraId="7F3AEC0B" w14:textId="77777777" w:rsidR="00191BFD" w:rsidRDefault="00191BFD" w:rsidP="00191BFD">
            <w:pPr>
              <w:pStyle w:val="Listenabsatz"/>
              <w:ind w:left="314"/>
              <w:rPr>
                <w:i/>
                <w:iCs/>
              </w:rPr>
            </w:pPr>
          </w:p>
          <w:p w14:paraId="5D88EA2F" w14:textId="11DDA621" w:rsidR="00601845" w:rsidRPr="00191BFD" w:rsidRDefault="00A1003B" w:rsidP="00191BFD">
            <w:pPr>
              <w:pStyle w:val="Listenabsatz"/>
              <w:ind w:left="314"/>
            </w:pPr>
            <w:r w:rsidRPr="00191BFD">
              <w:rPr>
                <w:i/>
                <w:iCs/>
              </w:rPr>
              <w:t>SuS erzählen von ihren Erfahrungen.</w:t>
            </w:r>
          </w:p>
          <w:p w14:paraId="0758BAD1" w14:textId="364E6D5C" w:rsidR="00DA56F1" w:rsidRDefault="00DA56F1" w:rsidP="00191BFD"/>
        </w:tc>
        <w:tc>
          <w:tcPr>
            <w:tcW w:w="1701" w:type="dxa"/>
            <w:tcBorders>
              <w:bottom w:val="nil"/>
            </w:tcBorders>
          </w:tcPr>
          <w:p w14:paraId="49A039DA" w14:textId="384AFB1B" w:rsidR="00601845" w:rsidRDefault="00601845" w:rsidP="00133B0D">
            <w:r>
              <w:t>UG</w:t>
            </w:r>
          </w:p>
          <w:p w14:paraId="2F9010D4" w14:textId="44E25C92" w:rsidR="00824BC3" w:rsidRDefault="00824BC3" w:rsidP="00133B0D"/>
          <w:p w14:paraId="3B0638C9" w14:textId="78BD5880" w:rsidR="00824BC3" w:rsidRDefault="00824BC3" w:rsidP="00133B0D"/>
          <w:p w14:paraId="7203A9E9" w14:textId="45FD5B1C" w:rsidR="009A4E1E" w:rsidRDefault="009A4E1E" w:rsidP="00191BFD"/>
        </w:tc>
        <w:tc>
          <w:tcPr>
            <w:tcW w:w="1276" w:type="dxa"/>
            <w:gridSpan w:val="2"/>
            <w:tcBorders>
              <w:bottom w:val="nil"/>
            </w:tcBorders>
          </w:tcPr>
          <w:p w14:paraId="0E2673BE" w14:textId="4F4C6FD5" w:rsidR="003B6D4D" w:rsidRDefault="003B6D4D" w:rsidP="00133B0D"/>
          <w:p w14:paraId="42781B34" w14:textId="14B87D53" w:rsidR="00824BC3" w:rsidRDefault="00824BC3" w:rsidP="00133B0D"/>
          <w:p w14:paraId="04AC8E0E" w14:textId="6AD26BB3" w:rsidR="00824BC3" w:rsidRDefault="00824BC3" w:rsidP="00133B0D"/>
          <w:p w14:paraId="257AB035" w14:textId="6EC6B698" w:rsidR="00824BC3" w:rsidRDefault="00824BC3" w:rsidP="00133B0D"/>
          <w:p w14:paraId="119A3325" w14:textId="7C8EBEC8" w:rsidR="0080455F" w:rsidRPr="000C0D3C" w:rsidRDefault="0080455F" w:rsidP="00133B0D"/>
        </w:tc>
      </w:tr>
      <w:tr w:rsidR="00191BFD" w14:paraId="707E8540" w14:textId="77777777" w:rsidTr="00C74E2B">
        <w:tc>
          <w:tcPr>
            <w:tcW w:w="1413" w:type="dxa"/>
            <w:tcBorders>
              <w:top w:val="nil"/>
              <w:bottom w:val="nil"/>
            </w:tcBorders>
          </w:tcPr>
          <w:p w14:paraId="32CBD2FE" w14:textId="77777777" w:rsidR="00191BFD" w:rsidRDefault="00191BFD" w:rsidP="00133B0D"/>
        </w:tc>
        <w:tc>
          <w:tcPr>
            <w:tcW w:w="9922" w:type="dxa"/>
            <w:tcBorders>
              <w:top w:val="nil"/>
              <w:bottom w:val="nil"/>
            </w:tcBorders>
          </w:tcPr>
          <w:p w14:paraId="573E8008" w14:textId="77777777" w:rsidR="00191BFD" w:rsidRDefault="00191BFD" w:rsidP="00191BFD">
            <w:pPr>
              <w:pStyle w:val="Listenabsatz"/>
              <w:numPr>
                <w:ilvl w:val="0"/>
                <w:numId w:val="22"/>
              </w:numPr>
              <w:ind w:left="314" w:hanging="283"/>
            </w:pPr>
            <w:r>
              <w:t xml:space="preserve">Wenn man die Entwicklungen im Computerbereich verfolgt, weiß man, dass sich da gerade eine große Veränderung durch die VR-Technologie anbahnt, die auch den Gaming-Bereich revolutionieren wird. </w:t>
            </w:r>
            <w:r>
              <w:sym w:font="Wingdings 3" w:char="F067"/>
            </w:r>
            <w:r>
              <w:t xml:space="preserve"> Kurze Begriffsklärung „VR“</w:t>
            </w:r>
          </w:p>
          <w:p w14:paraId="2A02E889" w14:textId="77777777" w:rsidR="00191BFD" w:rsidRDefault="00191BFD" w:rsidP="00191BFD">
            <w:pPr>
              <w:pStyle w:val="Listenabsatz"/>
              <w:ind w:left="314"/>
              <w:rPr>
                <w:rFonts w:cstheme="minorHAnsi"/>
              </w:rPr>
            </w:pPr>
          </w:p>
          <w:p w14:paraId="3BF94E62" w14:textId="446F2F74" w:rsidR="00191BFD" w:rsidRPr="00D62E06" w:rsidRDefault="00191BFD" w:rsidP="00D4388A">
            <w:pPr>
              <w:pStyle w:val="Listenabsatz"/>
              <w:ind w:left="314"/>
            </w:pPr>
            <w:r w:rsidRPr="00191BFD">
              <w:rPr>
                <w:rFonts w:cstheme="minorHAnsi"/>
              </w:rPr>
              <w:t>Ein Beispiel, was man dabei erleben kann, sehen wir im folgenden Filmausschnitt aus dem Jahr 2017</w:t>
            </w:r>
            <w:r w:rsidR="004C1528">
              <w:rPr>
                <w:rFonts w:cstheme="minorHAnsi"/>
              </w:rPr>
              <w:t xml:space="preserve">: </w:t>
            </w:r>
            <w:r w:rsidR="004C1528" w:rsidRPr="00D62E06">
              <w:rPr>
                <w:rFonts w:cstheme="minorHAnsi"/>
                <w:i/>
                <w:iCs/>
              </w:rPr>
              <w:t xml:space="preserve">„Virtual Reality: Technologische Revolution oder nur Spielerei?“ </w:t>
            </w:r>
            <w:r w:rsidR="00D62E06">
              <w:rPr>
                <w:rFonts w:cstheme="minorHAnsi"/>
                <w:i/>
                <w:iCs/>
              </w:rPr>
              <w:t>(</w:t>
            </w:r>
            <w:r w:rsidRPr="00D62E06">
              <w:rPr>
                <w:i/>
                <w:iCs/>
              </w:rPr>
              <w:t>min 22:0</w:t>
            </w:r>
            <w:r w:rsidR="00B447E6" w:rsidRPr="00D62E06">
              <w:rPr>
                <w:i/>
                <w:iCs/>
              </w:rPr>
              <w:t>4</w:t>
            </w:r>
            <w:r w:rsidRPr="00D62E06">
              <w:rPr>
                <w:i/>
                <w:iCs/>
              </w:rPr>
              <w:t>-</w:t>
            </w:r>
            <w:r w:rsidR="00CF3CE2" w:rsidRPr="00D62E06">
              <w:rPr>
                <w:i/>
                <w:iCs/>
              </w:rPr>
              <w:t>Ende</w:t>
            </w:r>
            <w:r w:rsidR="00D62E06">
              <w:rPr>
                <w:i/>
                <w:iCs/>
              </w:rPr>
              <w:t>)</w:t>
            </w:r>
            <w:r w:rsidR="00D62E06">
              <w:rPr>
                <w:rStyle w:val="Funotenzeichen"/>
                <w:i/>
                <w:iCs/>
              </w:rPr>
              <w:footnoteReference w:id="2"/>
            </w:r>
            <w:r w:rsidR="00CF3CE2" w:rsidRPr="00D62E06">
              <w:rPr>
                <w:i/>
                <w:iCs/>
              </w:rPr>
              <w:t xml:space="preserve">  </w:t>
            </w:r>
          </w:p>
          <w:p w14:paraId="506A1B63" w14:textId="77777777" w:rsidR="00191BFD" w:rsidRDefault="00191BFD" w:rsidP="00D62E06"/>
        </w:tc>
        <w:tc>
          <w:tcPr>
            <w:tcW w:w="1701" w:type="dxa"/>
            <w:tcBorders>
              <w:top w:val="nil"/>
              <w:bottom w:val="nil"/>
            </w:tcBorders>
          </w:tcPr>
          <w:p w14:paraId="4CA4D55C" w14:textId="77777777" w:rsidR="00191BFD" w:rsidRDefault="00191BFD" w:rsidP="00191BFD">
            <w:r>
              <w:t>LV/UG</w:t>
            </w:r>
          </w:p>
          <w:p w14:paraId="6A9A030F" w14:textId="77777777" w:rsidR="00191BFD" w:rsidRDefault="00191BFD" w:rsidP="00191BFD"/>
          <w:p w14:paraId="31745215" w14:textId="77777777" w:rsidR="00191BFD" w:rsidRDefault="00191BFD" w:rsidP="00191BFD"/>
          <w:p w14:paraId="567DBE3A" w14:textId="77777777" w:rsidR="00191BFD" w:rsidRDefault="00191BFD" w:rsidP="00191BFD"/>
          <w:p w14:paraId="279B487F" w14:textId="77777777" w:rsidR="00191BFD" w:rsidRDefault="00191BFD" w:rsidP="00191BFD">
            <w:r>
              <w:t>Film-betrachtung</w:t>
            </w:r>
          </w:p>
          <w:p w14:paraId="11A978E3" w14:textId="77777777" w:rsidR="00191BFD" w:rsidRDefault="00191BFD" w:rsidP="00C74E2B"/>
        </w:tc>
        <w:tc>
          <w:tcPr>
            <w:tcW w:w="1276" w:type="dxa"/>
            <w:gridSpan w:val="2"/>
            <w:tcBorders>
              <w:top w:val="nil"/>
              <w:bottom w:val="nil"/>
            </w:tcBorders>
          </w:tcPr>
          <w:p w14:paraId="1AF76BA7" w14:textId="77777777" w:rsidR="00191BFD" w:rsidRDefault="00191BFD" w:rsidP="00133B0D"/>
          <w:p w14:paraId="3BB37CFA" w14:textId="77777777" w:rsidR="00191BFD" w:rsidRDefault="00191BFD" w:rsidP="00133B0D"/>
          <w:p w14:paraId="5AD6D04A" w14:textId="77777777" w:rsidR="00191BFD" w:rsidRDefault="00191BFD" w:rsidP="00133B0D"/>
          <w:p w14:paraId="1CADF41F" w14:textId="77777777" w:rsidR="00191BFD" w:rsidRDefault="00191BFD" w:rsidP="00133B0D"/>
          <w:p w14:paraId="55CB3210" w14:textId="6F4C7EDB" w:rsidR="00D62E06" w:rsidRDefault="00191BFD" w:rsidP="00191BFD">
            <w:r>
              <w:t>Doku VR</w:t>
            </w:r>
          </w:p>
          <w:p w14:paraId="2D8F60BA" w14:textId="2A31CB3D" w:rsidR="00191BFD" w:rsidRDefault="00191BFD" w:rsidP="00133B0D"/>
        </w:tc>
      </w:tr>
      <w:tr w:rsidR="00191BFD" w14:paraId="505701B3" w14:textId="77777777" w:rsidTr="00D4388A">
        <w:tc>
          <w:tcPr>
            <w:tcW w:w="1413" w:type="dxa"/>
            <w:tcBorders>
              <w:top w:val="nil"/>
              <w:bottom w:val="nil"/>
            </w:tcBorders>
          </w:tcPr>
          <w:p w14:paraId="025E72CD" w14:textId="77777777" w:rsidR="00191BFD" w:rsidRDefault="00191BFD" w:rsidP="00133B0D"/>
        </w:tc>
        <w:tc>
          <w:tcPr>
            <w:tcW w:w="9922" w:type="dxa"/>
            <w:tcBorders>
              <w:top w:val="nil"/>
              <w:bottom w:val="nil"/>
            </w:tcBorders>
          </w:tcPr>
          <w:p w14:paraId="66C49846" w14:textId="77777777" w:rsidR="00C74E2B" w:rsidRDefault="00191BFD" w:rsidP="00191BFD">
            <w:pPr>
              <w:pStyle w:val="Listenabsatz"/>
              <w:numPr>
                <w:ilvl w:val="0"/>
                <w:numId w:val="22"/>
              </w:numPr>
              <w:ind w:left="314" w:hanging="283"/>
            </w:pPr>
            <w:r>
              <w:t>Welche Erfahrung machen die Versuchsteilnehmer*innen?</w:t>
            </w:r>
          </w:p>
          <w:p w14:paraId="71885250" w14:textId="77777777" w:rsidR="00C74E2B" w:rsidRDefault="00191BFD" w:rsidP="00C74E2B">
            <w:pPr>
              <w:pStyle w:val="Listenabsatz"/>
              <w:ind w:left="314"/>
            </w:pPr>
            <w:r>
              <w:sym w:font="Wingdings 3" w:char="F067"/>
            </w:r>
            <w:r>
              <w:t xml:space="preserve"> Was ist so faszinierend an VR? </w:t>
            </w:r>
          </w:p>
          <w:p w14:paraId="3F36A585" w14:textId="77777777" w:rsidR="00487B72" w:rsidRDefault="00191BFD" w:rsidP="00487B72">
            <w:pPr>
              <w:pStyle w:val="Listenabsatz"/>
              <w:ind w:left="314"/>
            </w:pPr>
            <w:r>
              <w:sym w:font="Wingdings 3" w:char="F067"/>
            </w:r>
            <w:r>
              <w:t xml:space="preserve"> Welche Gefahren werden im Film deutlich?</w:t>
            </w:r>
          </w:p>
          <w:p w14:paraId="694FBA99" w14:textId="77777777" w:rsidR="00487B72" w:rsidRDefault="00487B72" w:rsidP="00487B72">
            <w:pPr>
              <w:pStyle w:val="Listenabsatz"/>
              <w:ind w:left="314"/>
            </w:pPr>
          </w:p>
          <w:p w14:paraId="0B71F85C" w14:textId="2E78BF4D" w:rsidR="00227C28" w:rsidRPr="00487B72" w:rsidRDefault="00227C28" w:rsidP="00487B72">
            <w:pPr>
              <w:pStyle w:val="Listenabsatz"/>
              <w:ind w:left="314"/>
              <w:rPr>
                <w:i/>
                <w:iCs/>
              </w:rPr>
            </w:pPr>
            <w:r w:rsidRPr="00487B72">
              <w:rPr>
                <w:i/>
                <w:iCs/>
              </w:rPr>
              <w:t xml:space="preserve">Alternativ zur </w:t>
            </w:r>
            <w:proofErr w:type="spellStart"/>
            <w:r w:rsidRPr="00487B72">
              <w:rPr>
                <w:i/>
                <w:iCs/>
              </w:rPr>
              <w:t>Filmdoku</w:t>
            </w:r>
            <w:proofErr w:type="spellEnd"/>
            <w:r w:rsidRPr="00487B72">
              <w:rPr>
                <w:i/>
                <w:iCs/>
              </w:rPr>
              <w:t xml:space="preserve"> kann auch das AB B3.2 (Ausschnitt aus der Süddeutschen Zeitung) erarbeitet werden.</w:t>
            </w:r>
          </w:p>
          <w:p w14:paraId="1251D876" w14:textId="77777777" w:rsidR="00D62E06" w:rsidRDefault="00D62E06" w:rsidP="0059474D">
            <w:pPr>
              <w:pStyle w:val="Listenabsatz"/>
              <w:ind w:left="314"/>
              <w:rPr>
                <w:i/>
                <w:iCs/>
              </w:rPr>
            </w:pPr>
          </w:p>
          <w:p w14:paraId="5B528025" w14:textId="58461D14" w:rsidR="0059474D" w:rsidRPr="00D4388A" w:rsidRDefault="00D62E06" w:rsidP="0059474D">
            <w:pPr>
              <w:pStyle w:val="Listenabsatz"/>
              <w:ind w:left="314"/>
              <w:rPr>
                <w:i/>
                <w:iCs/>
              </w:rPr>
            </w:pPr>
            <w:r w:rsidRPr="00227C28">
              <w:rPr>
                <w:i/>
                <w:iCs/>
                <w:color w:val="4472C4" w:themeColor="accent1"/>
              </w:rPr>
              <w:t>Sammeln der Ergebnisse an Tafel</w:t>
            </w:r>
          </w:p>
          <w:p w14:paraId="51B21916" w14:textId="3443504B" w:rsidR="00763469" w:rsidRDefault="00763469" w:rsidP="006872EA">
            <w:pPr>
              <w:suppressLineNumbers/>
              <w:rPr>
                <w:color w:val="0070C0"/>
                <w:highlight w:val="yellow"/>
              </w:rPr>
            </w:pPr>
          </w:p>
          <w:p w14:paraId="156C2178" w14:textId="59B57C35" w:rsidR="00763469" w:rsidRDefault="00D4388A" w:rsidP="00763469">
            <w:pPr>
              <w:suppressLineNumbers/>
              <w:ind w:left="360"/>
            </w:pPr>
            <w:r>
              <w:sym w:font="Wingdings 3" w:char="F067"/>
            </w:r>
            <w:r>
              <w:t xml:space="preserve"> </w:t>
            </w:r>
            <w:r w:rsidR="00763469" w:rsidRPr="00D4388A">
              <w:t>Welche weiteren Gefahren fallen euch ein?</w:t>
            </w:r>
          </w:p>
          <w:p w14:paraId="7C66C72F" w14:textId="77777777" w:rsidR="00191BFD" w:rsidRDefault="00191BFD" w:rsidP="00227C28"/>
        </w:tc>
        <w:tc>
          <w:tcPr>
            <w:tcW w:w="1701" w:type="dxa"/>
            <w:tcBorders>
              <w:top w:val="nil"/>
              <w:bottom w:val="nil"/>
            </w:tcBorders>
          </w:tcPr>
          <w:p w14:paraId="43F8F090" w14:textId="77777777" w:rsidR="00C74E2B" w:rsidRDefault="00C74E2B" w:rsidP="00C74E2B">
            <w:r>
              <w:t>UG</w:t>
            </w:r>
          </w:p>
          <w:p w14:paraId="0DF4566F" w14:textId="77777777" w:rsidR="00191BFD" w:rsidRDefault="00191BFD" w:rsidP="00191BFD"/>
        </w:tc>
        <w:tc>
          <w:tcPr>
            <w:tcW w:w="1276" w:type="dxa"/>
            <w:gridSpan w:val="2"/>
            <w:tcBorders>
              <w:top w:val="nil"/>
              <w:bottom w:val="nil"/>
            </w:tcBorders>
          </w:tcPr>
          <w:p w14:paraId="2143DB21" w14:textId="77777777" w:rsidR="00191BFD" w:rsidRDefault="00191BFD" w:rsidP="00133B0D"/>
          <w:p w14:paraId="2EAD405B" w14:textId="77777777" w:rsidR="00D62E06" w:rsidRDefault="00D62E06" w:rsidP="00133B0D"/>
          <w:p w14:paraId="2E754CA3" w14:textId="77777777" w:rsidR="00D62E06" w:rsidRDefault="00D62E06" w:rsidP="00133B0D"/>
          <w:p w14:paraId="4413E764" w14:textId="77777777" w:rsidR="00D62E06" w:rsidRDefault="00D62E06" w:rsidP="00133B0D"/>
          <w:p w14:paraId="52CD6386" w14:textId="50651B77" w:rsidR="00227C28" w:rsidRDefault="00227C28" w:rsidP="00133B0D">
            <w:r>
              <w:t>AB B3.2</w:t>
            </w:r>
          </w:p>
          <w:p w14:paraId="5F7F460D" w14:textId="77777777" w:rsidR="00227C28" w:rsidRDefault="00227C28" w:rsidP="00133B0D"/>
          <w:p w14:paraId="71A48A35" w14:textId="2C6FFE65" w:rsidR="00D62E06" w:rsidRDefault="00D62E06" w:rsidP="00133B0D">
            <w:r>
              <w:t>Tafel</w:t>
            </w:r>
          </w:p>
        </w:tc>
      </w:tr>
      <w:tr w:rsidR="007D3EE9" w14:paraId="7CFBD032" w14:textId="77777777" w:rsidTr="00D4388A">
        <w:tc>
          <w:tcPr>
            <w:tcW w:w="1413" w:type="dxa"/>
            <w:tcBorders>
              <w:top w:val="nil"/>
              <w:bottom w:val="single" w:sz="4" w:space="0" w:color="auto"/>
            </w:tcBorders>
          </w:tcPr>
          <w:p w14:paraId="18A1991D" w14:textId="38C4D01A" w:rsidR="007D3EE9" w:rsidRDefault="007D3EE9" w:rsidP="00133B0D"/>
        </w:tc>
        <w:tc>
          <w:tcPr>
            <w:tcW w:w="9922" w:type="dxa"/>
            <w:tcBorders>
              <w:top w:val="nil"/>
              <w:bottom w:val="single" w:sz="4" w:space="0" w:color="auto"/>
            </w:tcBorders>
          </w:tcPr>
          <w:p w14:paraId="0CF12E6A" w14:textId="654F5F12" w:rsidR="00E72B53" w:rsidRPr="00E72B53" w:rsidRDefault="00D4388A" w:rsidP="00E72B53">
            <w:pPr>
              <w:pStyle w:val="Listenabsatz"/>
              <w:numPr>
                <w:ilvl w:val="0"/>
                <w:numId w:val="22"/>
              </w:numPr>
              <w:suppressLineNumbers/>
              <w:ind w:left="313" w:hanging="283"/>
              <w:rPr>
                <w:rFonts w:eastAsia="Times New Roman" w:cstheme="minorHAnsi"/>
                <w:lang w:eastAsia="de-DE"/>
              </w:rPr>
            </w:pPr>
            <w:bookmarkStart w:id="1" w:name="_Hlk93309595"/>
            <w:r>
              <w:rPr>
                <w:rFonts w:eastAsia="Times New Roman" w:cstheme="minorHAnsi"/>
                <w:lang w:eastAsia="de-DE"/>
              </w:rPr>
              <w:t>EA/PA</w:t>
            </w:r>
          </w:p>
          <w:p w14:paraId="734DE33A" w14:textId="3B4D4566" w:rsidR="003E7D3E" w:rsidRPr="00D4388A" w:rsidRDefault="007D3EE9" w:rsidP="00E72B53">
            <w:pPr>
              <w:suppressLineNumbers/>
              <w:ind w:left="313"/>
              <w:rPr>
                <w:rFonts w:eastAsia="Times New Roman" w:cstheme="minorHAnsi"/>
                <w:lang w:eastAsia="de-DE"/>
              </w:rPr>
            </w:pPr>
            <w:r w:rsidRPr="00D4388A">
              <w:rPr>
                <w:rFonts w:eastAsia="Times New Roman" w:cstheme="minorHAnsi"/>
                <w:lang w:eastAsia="de-DE"/>
              </w:rPr>
              <w:lastRenderedPageBreak/>
              <w:t xml:space="preserve">Formuliert zu zweit (auch aus eurer eigenen Erfahrung) Gründe, </w:t>
            </w:r>
            <w:r w:rsidR="00EA78DA" w:rsidRPr="00D4388A">
              <w:rPr>
                <w:rFonts w:eastAsia="Times New Roman" w:cstheme="minorHAnsi"/>
                <w:lang w:eastAsia="de-DE"/>
              </w:rPr>
              <w:t xml:space="preserve">welche die </w:t>
            </w:r>
            <w:r w:rsidRPr="00D4388A">
              <w:rPr>
                <w:rFonts w:eastAsia="Times New Roman" w:cstheme="minorHAnsi"/>
                <w:lang w:eastAsia="de-DE"/>
              </w:rPr>
              <w:t xml:space="preserve">Befürchtungen der Expert*innen </w:t>
            </w:r>
            <w:r w:rsidR="00EA78DA" w:rsidRPr="00D4388A">
              <w:rPr>
                <w:rFonts w:eastAsia="Times New Roman" w:cstheme="minorHAnsi"/>
                <w:lang w:eastAsia="de-DE"/>
              </w:rPr>
              <w:t xml:space="preserve">bestätigen </w:t>
            </w:r>
            <w:r w:rsidRPr="00D4388A">
              <w:rPr>
                <w:rFonts w:eastAsia="Times New Roman" w:cstheme="minorHAnsi"/>
                <w:lang w:eastAsia="de-DE"/>
              </w:rPr>
              <w:t xml:space="preserve">oder </w:t>
            </w:r>
            <w:r w:rsidR="00EA78DA" w:rsidRPr="00D4388A">
              <w:rPr>
                <w:rFonts w:eastAsia="Times New Roman" w:cstheme="minorHAnsi"/>
                <w:lang w:eastAsia="de-DE"/>
              </w:rPr>
              <w:t>ihnen widersprechen</w:t>
            </w:r>
            <w:r w:rsidRPr="00D4388A">
              <w:rPr>
                <w:rFonts w:eastAsia="Times New Roman" w:cstheme="minorHAnsi"/>
                <w:lang w:eastAsia="de-DE"/>
              </w:rPr>
              <w:t>.</w:t>
            </w:r>
            <w:bookmarkEnd w:id="1"/>
          </w:p>
          <w:p w14:paraId="107871B2" w14:textId="77777777" w:rsidR="003E7D3E" w:rsidRDefault="003E7D3E" w:rsidP="00E72B53">
            <w:pPr>
              <w:pStyle w:val="Listenabsatz"/>
              <w:suppressLineNumbers/>
              <w:ind w:left="313"/>
              <w:rPr>
                <w:i/>
                <w:iCs/>
              </w:rPr>
            </w:pPr>
          </w:p>
          <w:p w14:paraId="432801F9" w14:textId="77777777" w:rsidR="0059474D" w:rsidRDefault="007D3EE9" w:rsidP="00E72B53">
            <w:pPr>
              <w:pStyle w:val="Listenabsatz"/>
              <w:suppressLineNumbers/>
              <w:ind w:left="313"/>
              <w:rPr>
                <w:i/>
                <w:iCs/>
              </w:rPr>
            </w:pPr>
            <w:r w:rsidRPr="003E7D3E">
              <w:rPr>
                <w:i/>
                <w:iCs/>
              </w:rPr>
              <w:t>Besprechung und Diskussion der Ergebnisse</w:t>
            </w:r>
          </w:p>
          <w:p w14:paraId="702F063A" w14:textId="77777777" w:rsidR="0059474D" w:rsidRDefault="0059474D" w:rsidP="00E72B53">
            <w:pPr>
              <w:pStyle w:val="Listenabsatz"/>
              <w:suppressLineNumbers/>
              <w:ind w:left="313"/>
              <w:rPr>
                <w:i/>
                <w:iCs/>
              </w:rPr>
            </w:pPr>
          </w:p>
          <w:p w14:paraId="0296607E" w14:textId="6DAE2647" w:rsidR="003E7D3E" w:rsidRPr="0059474D" w:rsidRDefault="00C47385" w:rsidP="00E72B53">
            <w:pPr>
              <w:pStyle w:val="Listenabsatz"/>
              <w:suppressLineNumbers/>
              <w:ind w:left="313"/>
              <w:rPr>
                <w:rFonts w:eastAsia="Times New Roman" w:cstheme="minorHAnsi"/>
                <w:lang w:eastAsia="de-DE"/>
              </w:rPr>
            </w:pPr>
            <w:r w:rsidRPr="00D4388A">
              <w:rPr>
                <w:i/>
                <w:iCs/>
              </w:rPr>
              <w:t xml:space="preserve">Möglicher </w:t>
            </w:r>
            <w:r w:rsidR="003E7D3E" w:rsidRPr="00D4388A">
              <w:rPr>
                <w:i/>
                <w:iCs/>
              </w:rPr>
              <w:t>Impuls</w:t>
            </w:r>
            <w:r w:rsidRPr="00D4388A">
              <w:rPr>
                <w:i/>
                <w:iCs/>
              </w:rPr>
              <w:t xml:space="preserve"> im Auswertungsgespräch</w:t>
            </w:r>
            <w:r w:rsidR="003E7D3E" w:rsidRPr="00D4388A">
              <w:rPr>
                <w:i/>
                <w:iCs/>
              </w:rPr>
              <w:t xml:space="preserve">: </w:t>
            </w:r>
            <w:r w:rsidR="003E7D3E" w:rsidRPr="00D4388A">
              <w:t xml:space="preserve">Durch das Aufsetzen der Brille macht man sich gegenüber der eigentlichen Wirklichkeit blind und liefert sich anderen aus. </w:t>
            </w:r>
            <w:r w:rsidRPr="00D4388A">
              <w:t>(</w:t>
            </w:r>
            <w:r w:rsidR="003E7D3E" w:rsidRPr="00D4388A">
              <w:t>Wie</w:t>
            </w:r>
            <w:r w:rsidRPr="00D4388A">
              <w:t>)</w:t>
            </w:r>
            <w:r w:rsidR="003E7D3E" w:rsidRPr="00D4388A">
              <w:t xml:space="preserve"> könnte das evtl. auch ausgenutzt werden?</w:t>
            </w:r>
          </w:p>
          <w:p w14:paraId="0A7BAFA0" w14:textId="77777777" w:rsidR="007D3EE9" w:rsidRDefault="007D3EE9" w:rsidP="003B6D4D"/>
        </w:tc>
        <w:tc>
          <w:tcPr>
            <w:tcW w:w="1701" w:type="dxa"/>
            <w:tcBorders>
              <w:top w:val="nil"/>
              <w:bottom w:val="single" w:sz="4" w:space="0" w:color="auto"/>
            </w:tcBorders>
          </w:tcPr>
          <w:p w14:paraId="239D2C52" w14:textId="77777777" w:rsidR="007D3EE9" w:rsidRDefault="007D3EE9" w:rsidP="007D3EE9">
            <w:r>
              <w:lastRenderedPageBreak/>
              <w:t>EA/PA</w:t>
            </w:r>
          </w:p>
          <w:p w14:paraId="5FBA15E3" w14:textId="77777777" w:rsidR="007D3EE9" w:rsidRDefault="007D3EE9" w:rsidP="007D3EE9"/>
          <w:p w14:paraId="00E685FA" w14:textId="77777777" w:rsidR="007D3EE9" w:rsidRDefault="007D3EE9" w:rsidP="007D3EE9"/>
          <w:p w14:paraId="26AE7980" w14:textId="77777777" w:rsidR="007D3EE9" w:rsidRDefault="007D3EE9" w:rsidP="007D3EE9"/>
          <w:p w14:paraId="460D488B" w14:textId="55644326" w:rsidR="007D3EE9" w:rsidRDefault="007D3EE9" w:rsidP="007D3EE9">
            <w:r>
              <w:t>UG</w:t>
            </w:r>
          </w:p>
        </w:tc>
        <w:tc>
          <w:tcPr>
            <w:tcW w:w="1276" w:type="dxa"/>
            <w:gridSpan w:val="2"/>
            <w:tcBorders>
              <w:top w:val="nil"/>
              <w:bottom w:val="single" w:sz="4" w:space="0" w:color="auto"/>
            </w:tcBorders>
          </w:tcPr>
          <w:p w14:paraId="06A4D7EA" w14:textId="77777777" w:rsidR="007D3EE9" w:rsidRDefault="007D3EE9" w:rsidP="00227C28"/>
        </w:tc>
      </w:tr>
      <w:tr w:rsidR="00EA78DA" w14:paraId="4277BE12" w14:textId="77777777" w:rsidTr="00080E8F">
        <w:tc>
          <w:tcPr>
            <w:tcW w:w="1413" w:type="dxa"/>
            <w:tcBorders>
              <w:bottom w:val="nil"/>
            </w:tcBorders>
          </w:tcPr>
          <w:p w14:paraId="2B873709" w14:textId="63F8C30F" w:rsidR="00EA78DA" w:rsidRDefault="003760D0" w:rsidP="00133B0D">
            <w:r w:rsidRPr="00E72B53">
              <w:t>Vertiefung</w:t>
            </w:r>
          </w:p>
          <w:p w14:paraId="34AC2351" w14:textId="3F46EA97" w:rsidR="0074409A" w:rsidRDefault="0074409A" w:rsidP="00133B0D">
            <w:r>
              <w:t>10min</w:t>
            </w:r>
          </w:p>
        </w:tc>
        <w:tc>
          <w:tcPr>
            <w:tcW w:w="9922" w:type="dxa"/>
            <w:tcBorders>
              <w:bottom w:val="nil"/>
            </w:tcBorders>
          </w:tcPr>
          <w:p w14:paraId="06C9F17A" w14:textId="77777777" w:rsidR="00945DEB" w:rsidRPr="00E72B53" w:rsidRDefault="00945DEB" w:rsidP="00945DEB">
            <w:pPr>
              <w:pStyle w:val="Listenabsatz"/>
              <w:numPr>
                <w:ilvl w:val="0"/>
                <w:numId w:val="23"/>
              </w:numPr>
              <w:ind w:left="313" w:hanging="313"/>
            </w:pPr>
            <w:r w:rsidRPr="00E72B53">
              <w:t xml:space="preserve">In der Doku wird auch die Gefahr der Computersucht genannt. Nach aktuellen Studien gibt es in Deutschland über 450 000 computersuchtkranke Kinder und Jugendliche und über 1 </w:t>
            </w:r>
            <w:proofErr w:type="spellStart"/>
            <w:r w:rsidRPr="00E72B53">
              <w:t>Mio</w:t>
            </w:r>
            <w:proofErr w:type="spellEnd"/>
            <w:r w:rsidRPr="00E72B53">
              <w:t xml:space="preserve">, die gefährdet sind, suchtkrank zu werden. Corona hat den Trend verstärkt. </w:t>
            </w:r>
          </w:p>
          <w:p w14:paraId="0C4179E4" w14:textId="77777777" w:rsidR="00945DEB" w:rsidRDefault="00945DEB" w:rsidP="00945DEB">
            <w:pPr>
              <w:pStyle w:val="Listenabsatz"/>
              <w:ind w:left="313"/>
            </w:pPr>
            <w:r w:rsidRPr="00E72B53">
              <w:t>Nennt Anzeichen, an denen man erkennt, dass ein Mensch computer- bzw. internetsüchtig ist.</w:t>
            </w:r>
          </w:p>
          <w:p w14:paraId="46EDC584" w14:textId="77777777" w:rsidR="00945DEB" w:rsidRDefault="00945DEB" w:rsidP="00945DEB">
            <w:pPr>
              <w:pStyle w:val="Listenabsatz"/>
              <w:ind w:left="313"/>
              <w:rPr>
                <w:i/>
                <w:iCs/>
                <w:color w:val="4472C4" w:themeColor="accent1"/>
              </w:rPr>
            </w:pPr>
          </w:p>
          <w:p w14:paraId="4AD3AD4C" w14:textId="3B38CBA4" w:rsidR="00AB766D" w:rsidRPr="00945DEB" w:rsidRDefault="00945DEB" w:rsidP="00945DEB">
            <w:pPr>
              <w:pStyle w:val="Listenabsatz"/>
              <w:ind w:left="313"/>
              <w:rPr>
                <w:i/>
                <w:iCs/>
              </w:rPr>
            </w:pPr>
            <w:r>
              <w:rPr>
                <w:i/>
                <w:iCs/>
                <w:color w:val="4472C4" w:themeColor="accent1"/>
              </w:rPr>
              <w:t xml:space="preserve">Ggf. </w:t>
            </w:r>
            <w:r w:rsidRPr="00E72B53">
              <w:rPr>
                <w:i/>
                <w:iCs/>
                <w:color w:val="4472C4" w:themeColor="accent1"/>
              </w:rPr>
              <w:t>Sammeln an der Tafel</w:t>
            </w:r>
          </w:p>
        </w:tc>
        <w:tc>
          <w:tcPr>
            <w:tcW w:w="1701" w:type="dxa"/>
            <w:tcBorders>
              <w:bottom w:val="nil"/>
            </w:tcBorders>
          </w:tcPr>
          <w:p w14:paraId="35D9008A" w14:textId="77777777" w:rsidR="00EA78DA" w:rsidRDefault="0000493A" w:rsidP="007D3EE9">
            <w:r>
              <w:t>UG</w:t>
            </w:r>
          </w:p>
          <w:p w14:paraId="69083873" w14:textId="77777777" w:rsidR="0074409A" w:rsidRDefault="0074409A" w:rsidP="007D3EE9"/>
          <w:p w14:paraId="4B794FF8" w14:textId="77777777" w:rsidR="00080E8F" w:rsidRDefault="00080E8F" w:rsidP="007D3EE9"/>
          <w:p w14:paraId="13E204BD" w14:textId="77777777" w:rsidR="0074409A" w:rsidRDefault="0074409A" w:rsidP="007D3EE9"/>
          <w:p w14:paraId="096832CC" w14:textId="77777777" w:rsidR="0074409A" w:rsidRDefault="0074409A" w:rsidP="007D3EE9"/>
          <w:p w14:paraId="35AC1267" w14:textId="1ADD9DC8" w:rsidR="0074409A" w:rsidRDefault="0074409A" w:rsidP="007D3EE9"/>
        </w:tc>
        <w:tc>
          <w:tcPr>
            <w:tcW w:w="1276" w:type="dxa"/>
            <w:gridSpan w:val="2"/>
            <w:tcBorders>
              <w:bottom w:val="nil"/>
            </w:tcBorders>
          </w:tcPr>
          <w:p w14:paraId="11DD78B3" w14:textId="6F89753E" w:rsidR="00EA78DA" w:rsidRDefault="00EA78DA" w:rsidP="007D3EE9"/>
          <w:p w14:paraId="0763AF55" w14:textId="164A0142" w:rsidR="00C74E2B" w:rsidRDefault="00C74E2B" w:rsidP="007D3EE9"/>
          <w:p w14:paraId="301F0F5A" w14:textId="329CC963" w:rsidR="00C74E2B" w:rsidRDefault="00C74E2B" w:rsidP="007D3EE9"/>
          <w:p w14:paraId="43E69EB3" w14:textId="01631AAA" w:rsidR="00C74E2B" w:rsidRDefault="00C74E2B" w:rsidP="007D3EE9"/>
          <w:p w14:paraId="0FD4AA7E" w14:textId="6C9D5287" w:rsidR="00C74E2B" w:rsidRDefault="00C74E2B" w:rsidP="007D3EE9"/>
          <w:p w14:paraId="254AD26F" w14:textId="03748CE0" w:rsidR="0000493A" w:rsidRDefault="00C74E2B" w:rsidP="007D3EE9">
            <w:r>
              <w:t>Tafel</w:t>
            </w:r>
          </w:p>
        </w:tc>
      </w:tr>
      <w:tr w:rsidR="00C74E2B" w14:paraId="38BF0DA5" w14:textId="77777777" w:rsidTr="00080E8F">
        <w:tc>
          <w:tcPr>
            <w:tcW w:w="1413" w:type="dxa"/>
            <w:tcBorders>
              <w:top w:val="nil"/>
              <w:bottom w:val="nil"/>
            </w:tcBorders>
          </w:tcPr>
          <w:p w14:paraId="45F3FFE3" w14:textId="77777777" w:rsidR="00C74E2B" w:rsidRDefault="00C74E2B" w:rsidP="00133B0D"/>
        </w:tc>
        <w:tc>
          <w:tcPr>
            <w:tcW w:w="9922" w:type="dxa"/>
            <w:tcBorders>
              <w:top w:val="nil"/>
              <w:bottom w:val="nil"/>
            </w:tcBorders>
          </w:tcPr>
          <w:p w14:paraId="093ED911" w14:textId="77777777" w:rsidR="00945DEB" w:rsidRPr="00945DEB" w:rsidRDefault="00945DEB" w:rsidP="00945DEB">
            <w:pPr>
              <w:rPr>
                <w:i/>
                <w:iCs/>
              </w:rPr>
            </w:pPr>
          </w:p>
          <w:p w14:paraId="387BB406" w14:textId="2216FC20" w:rsidR="00080E8F" w:rsidRDefault="00C74E2B" w:rsidP="00C74E2B">
            <w:pPr>
              <w:pStyle w:val="Listenabsatz"/>
              <w:numPr>
                <w:ilvl w:val="0"/>
                <w:numId w:val="23"/>
              </w:numPr>
              <w:ind w:left="314" w:hanging="283"/>
              <w:rPr>
                <w:i/>
                <w:iCs/>
              </w:rPr>
            </w:pPr>
            <w:r w:rsidRPr="00080E8F">
              <w:rPr>
                <w:i/>
                <w:iCs/>
              </w:rPr>
              <w:t>Abgleich mit DAK-/UKE-Studie</w:t>
            </w:r>
            <w:r w:rsidR="00447156">
              <w:rPr>
                <w:rStyle w:val="Funotenzeichen"/>
                <w:i/>
                <w:iCs/>
              </w:rPr>
              <w:footnoteReference w:id="3"/>
            </w:r>
            <w:r w:rsidRPr="00080E8F">
              <w:rPr>
                <w:i/>
                <w:iCs/>
              </w:rPr>
              <w:t>:</w:t>
            </w:r>
          </w:p>
          <w:p w14:paraId="3C722EC4" w14:textId="0283DEAC" w:rsidR="00080E8F" w:rsidRDefault="00C74E2B" w:rsidP="00080E8F">
            <w:pPr>
              <w:pStyle w:val="Listenabsatz"/>
              <w:ind w:left="314"/>
              <w:rPr>
                <w:i/>
                <w:iCs/>
              </w:rPr>
            </w:pPr>
            <w:r>
              <w:t>In einer Jugendstudie von 2021 werden folgende Merkmale für krankhafte Mediennutzung genannt</w:t>
            </w:r>
            <w:r w:rsidR="00080E8F">
              <w:t xml:space="preserve">: </w:t>
            </w:r>
            <w:r w:rsidR="00080E8F" w:rsidRPr="00080E8F">
              <w:rPr>
                <w:i/>
                <w:iCs/>
              </w:rPr>
              <w:t>Folie DAK</w:t>
            </w:r>
            <w:r w:rsidR="00447156">
              <w:rPr>
                <w:i/>
                <w:iCs/>
              </w:rPr>
              <w:t xml:space="preserve"> S. 30</w:t>
            </w:r>
          </w:p>
          <w:p w14:paraId="4F55233D" w14:textId="77777777" w:rsidR="00080E8F" w:rsidRDefault="00080E8F" w:rsidP="00080E8F">
            <w:pPr>
              <w:pStyle w:val="Listenabsatz"/>
              <w:ind w:left="314"/>
              <w:rPr>
                <w:i/>
                <w:iCs/>
              </w:rPr>
            </w:pPr>
          </w:p>
          <w:p w14:paraId="29BCB740" w14:textId="28A580AD" w:rsidR="00C74E2B" w:rsidRDefault="00C74E2B" w:rsidP="00080E8F">
            <w:pPr>
              <w:pStyle w:val="Listenabsatz"/>
              <w:ind w:left="314"/>
              <w:rPr>
                <w:i/>
                <w:iCs/>
              </w:rPr>
            </w:pPr>
            <w:r w:rsidRPr="00C20F31">
              <w:rPr>
                <w:i/>
                <w:iCs/>
              </w:rPr>
              <w:t>SuS kommentieren.</w:t>
            </w:r>
          </w:p>
          <w:p w14:paraId="70462531" w14:textId="4E0DB96B" w:rsidR="000364DF" w:rsidRDefault="000364DF" w:rsidP="00080E8F">
            <w:pPr>
              <w:pStyle w:val="Listenabsatz"/>
              <w:ind w:left="314"/>
            </w:pPr>
          </w:p>
          <w:p w14:paraId="7F8F1802" w14:textId="21BBEEFF" w:rsidR="000364DF" w:rsidRPr="00080E8F" w:rsidRDefault="000364DF" w:rsidP="00080E8F">
            <w:pPr>
              <w:pStyle w:val="Listenabsatz"/>
              <w:ind w:left="314"/>
            </w:pPr>
            <w:r>
              <w:t>[</w:t>
            </w:r>
            <w:r w:rsidRPr="00080E8F">
              <w:rPr>
                <w:i/>
                <w:iCs/>
              </w:rPr>
              <w:t>Optional:</w:t>
            </w:r>
            <w:r>
              <w:t xml:space="preserve"> Treffen diese Merkmale auf Eryk in Polska Warrior zu</w:t>
            </w:r>
            <w:r w:rsidRPr="003B2F1C">
              <w:t>?</w:t>
            </w:r>
            <w:r>
              <w:t>]</w:t>
            </w:r>
          </w:p>
          <w:p w14:paraId="3CAC79BD" w14:textId="77777777" w:rsidR="00C74E2B" w:rsidRDefault="00C74E2B" w:rsidP="007D3EE9"/>
        </w:tc>
        <w:tc>
          <w:tcPr>
            <w:tcW w:w="1701" w:type="dxa"/>
            <w:tcBorders>
              <w:top w:val="nil"/>
              <w:bottom w:val="nil"/>
            </w:tcBorders>
          </w:tcPr>
          <w:p w14:paraId="3FC70C12" w14:textId="77777777" w:rsidR="00C74E2B" w:rsidRDefault="00C74E2B" w:rsidP="007D3EE9"/>
        </w:tc>
        <w:tc>
          <w:tcPr>
            <w:tcW w:w="1276" w:type="dxa"/>
            <w:gridSpan w:val="2"/>
            <w:tcBorders>
              <w:top w:val="nil"/>
              <w:bottom w:val="nil"/>
            </w:tcBorders>
          </w:tcPr>
          <w:p w14:paraId="3EA7CB26" w14:textId="77777777" w:rsidR="00227C28" w:rsidRDefault="00227C28" w:rsidP="00C74E2B"/>
          <w:p w14:paraId="2DD2C173" w14:textId="076812D9" w:rsidR="00C74E2B" w:rsidRDefault="00C74E2B" w:rsidP="00C74E2B">
            <w:r>
              <w:t>Folie</w:t>
            </w:r>
          </w:p>
          <w:p w14:paraId="5226E229" w14:textId="6FC9D437" w:rsidR="00C74E2B" w:rsidRDefault="00227C28" w:rsidP="00C74E2B">
            <w:r>
              <w:t>DAK, S. 30</w:t>
            </w:r>
          </w:p>
        </w:tc>
      </w:tr>
      <w:tr w:rsidR="00080E8F" w14:paraId="653C3355" w14:textId="77777777" w:rsidTr="001E3453">
        <w:tc>
          <w:tcPr>
            <w:tcW w:w="1413" w:type="dxa"/>
          </w:tcPr>
          <w:p w14:paraId="78D86F6B" w14:textId="77777777" w:rsidR="00080E8F" w:rsidRDefault="003C7FBE" w:rsidP="00080E8F">
            <w:r>
              <w:t>Erarbeitung</w:t>
            </w:r>
          </w:p>
          <w:p w14:paraId="58DE2155" w14:textId="77777777" w:rsidR="003C7FBE" w:rsidRDefault="003C7FBE" w:rsidP="00080E8F">
            <w:r>
              <w:t>2</w:t>
            </w:r>
          </w:p>
          <w:p w14:paraId="5E796231" w14:textId="4EC80C0D" w:rsidR="0048688F" w:rsidRDefault="0048688F" w:rsidP="00080E8F">
            <w:r w:rsidRPr="00E72B53">
              <w:t>15</w:t>
            </w:r>
            <w:r w:rsidR="00E72B53">
              <w:t>‘</w:t>
            </w:r>
          </w:p>
        </w:tc>
        <w:tc>
          <w:tcPr>
            <w:tcW w:w="9922" w:type="dxa"/>
          </w:tcPr>
          <w:p w14:paraId="5FD2C484" w14:textId="77777777" w:rsidR="003C7FBE" w:rsidRDefault="00080E8F" w:rsidP="00487B72">
            <w:pPr>
              <w:ind w:left="313"/>
            </w:pPr>
            <w:r>
              <w:t xml:space="preserve">Es geht um eine Jugendstudie. Deshalb seid ihr auch Expert*innen. </w:t>
            </w:r>
            <w:r w:rsidR="003C7FBE" w:rsidRPr="00E72B53">
              <w:t>Es ist sehr schwer, sein Nutzungsverhalten in Bezug auf Handy und andere Medien zu verändern.</w:t>
            </w:r>
            <w:r w:rsidR="003C7FBE">
              <w:t xml:space="preserve"> </w:t>
            </w:r>
          </w:p>
          <w:p w14:paraId="02ABF847" w14:textId="50BC7887" w:rsidR="003C7FBE" w:rsidRDefault="00080E8F" w:rsidP="00487B72">
            <w:pPr>
              <w:ind w:left="313"/>
            </w:pPr>
            <w:r>
              <w:t>Überlegt zu einzelnen Punkten aus der Studie, welchen Rat ihr Jugendlichen, die dieses Problem haben, geben würdet.</w:t>
            </w:r>
            <w:r w:rsidR="003C7FBE">
              <w:t xml:space="preserve"> </w:t>
            </w:r>
            <w:r w:rsidR="003C7FBE" w:rsidRPr="00E72B53">
              <w:t>(Welche Ideen und Tipps habt ihr?)</w:t>
            </w:r>
          </w:p>
          <w:p w14:paraId="53561FBA" w14:textId="77777777" w:rsidR="00080E8F" w:rsidRPr="003C7FBE" w:rsidRDefault="00080E8F" w:rsidP="003C7FBE">
            <w:pPr>
              <w:rPr>
                <w:i/>
                <w:iCs/>
              </w:rPr>
            </w:pPr>
            <w:r w:rsidRPr="003C7FBE">
              <w:rPr>
                <w:i/>
                <w:iCs/>
              </w:rPr>
              <w:lastRenderedPageBreak/>
              <w:t>GA oder PA: z.B. Erarbeitung eines Flyers</w:t>
            </w:r>
          </w:p>
          <w:p w14:paraId="5DABEF41" w14:textId="77777777" w:rsidR="00080E8F" w:rsidRDefault="00080E8F" w:rsidP="00080E8F"/>
          <w:p w14:paraId="71B8E856" w14:textId="6968B845" w:rsidR="00080E8F" w:rsidRPr="003C7FBE" w:rsidRDefault="003C7FBE" w:rsidP="00080E8F">
            <w:pPr>
              <w:rPr>
                <w:i/>
                <w:iCs/>
              </w:rPr>
            </w:pPr>
            <w:r w:rsidRPr="003C7FBE">
              <w:rPr>
                <w:i/>
                <w:iCs/>
              </w:rPr>
              <w:t>Präsentation</w:t>
            </w:r>
          </w:p>
        </w:tc>
        <w:tc>
          <w:tcPr>
            <w:tcW w:w="1701" w:type="dxa"/>
          </w:tcPr>
          <w:p w14:paraId="5DB612B7" w14:textId="5F42C94D" w:rsidR="00080E8F" w:rsidRDefault="00080E8F" w:rsidP="00080E8F">
            <w:r>
              <w:lastRenderedPageBreak/>
              <w:t>GA/PA</w:t>
            </w:r>
          </w:p>
        </w:tc>
        <w:tc>
          <w:tcPr>
            <w:tcW w:w="1276" w:type="dxa"/>
            <w:gridSpan w:val="2"/>
          </w:tcPr>
          <w:p w14:paraId="135CAB3E" w14:textId="77777777" w:rsidR="003C7FBE" w:rsidRDefault="003C7FBE" w:rsidP="00080E8F">
            <w:r>
              <w:t>Heft/</w:t>
            </w:r>
          </w:p>
          <w:p w14:paraId="352227F2" w14:textId="77777777" w:rsidR="00080E8F" w:rsidRDefault="003C7FBE" w:rsidP="00080E8F">
            <w:r>
              <w:t>Plakat/</w:t>
            </w:r>
          </w:p>
          <w:p w14:paraId="2CF8F0D7" w14:textId="3100BFB0" w:rsidR="003C7FBE" w:rsidRDefault="003C7FBE" w:rsidP="00080E8F">
            <w:r>
              <w:t>Folie</w:t>
            </w:r>
          </w:p>
        </w:tc>
      </w:tr>
    </w:tbl>
    <w:p w14:paraId="225606E0" w14:textId="77777777" w:rsidR="00E72B53" w:rsidRDefault="00E72B53" w:rsidP="00075F01"/>
    <w:p w14:paraId="27E3CCAA" w14:textId="6B832CAE" w:rsidR="003C7FBE" w:rsidRDefault="003C7FBE" w:rsidP="00075F01">
      <w:r>
        <w:t>Info für die Lehrkraft</w:t>
      </w:r>
      <w:r w:rsidR="0048688F">
        <w:t xml:space="preserve"> (ggf. für weitere Impulse im UG)</w:t>
      </w:r>
      <w:r>
        <w:t>:</w:t>
      </w:r>
    </w:p>
    <w:p w14:paraId="5BE491BC" w14:textId="77777777" w:rsidR="003C7FBE" w:rsidRDefault="003C7FBE" w:rsidP="00075F01"/>
    <w:p w14:paraId="6AB7C890" w14:textId="4946E72E" w:rsidR="003C7FBE" w:rsidRDefault="003C7FBE" w:rsidP="003C7FBE">
      <w:r>
        <w:t xml:space="preserve">Die DAK-Studie schlägt bestimmte </w:t>
      </w:r>
      <w:r>
        <w:rPr>
          <w:rStyle w:val="markedcontent"/>
        </w:rPr>
        <w:t>maximale Mediennutzungsdauer</w:t>
      </w:r>
      <w:r>
        <w:t xml:space="preserve"> vor:</w:t>
      </w:r>
    </w:p>
    <w:p w14:paraId="48185715" w14:textId="28927B79" w:rsidR="003C7FBE" w:rsidRDefault="00E73D4B" w:rsidP="003C7FBE">
      <w:pPr>
        <w:rPr>
          <w:rStyle w:val="markedcontent"/>
        </w:rPr>
      </w:pPr>
      <w:hyperlink r:id="rId11" w:history="1">
        <w:r w:rsidR="003C7FBE" w:rsidRPr="00186FAD">
          <w:rPr>
            <w:rStyle w:val="Hyperlink"/>
          </w:rPr>
          <w:t>https://www.dak.de/dak/download/studie-mediensucht-e</w:t>
        </w:r>
        <w:r w:rsidR="003C7FBE" w:rsidRPr="00186FAD">
          <w:rPr>
            <w:rStyle w:val="Hyperlink"/>
          </w:rPr>
          <w:t>r</w:t>
        </w:r>
        <w:r w:rsidR="003C7FBE" w:rsidRPr="00186FAD">
          <w:rPr>
            <w:rStyle w:val="Hyperlink"/>
          </w:rPr>
          <w:t>gebnisse-2508664.pdf</w:t>
        </w:r>
      </w:hyperlink>
      <w:r w:rsidR="003C7FBE">
        <w:rPr>
          <w:rStyle w:val="markedcontent"/>
        </w:rPr>
        <w:t>, S.32</w:t>
      </w:r>
    </w:p>
    <w:p w14:paraId="46ABAF9D" w14:textId="77777777" w:rsidR="003C7FBE" w:rsidRDefault="003C7FBE" w:rsidP="003C7FBE"/>
    <w:p w14:paraId="2EAA26A0" w14:textId="77777777" w:rsidR="000F5FC6" w:rsidRDefault="003C7FBE" w:rsidP="003C7FBE">
      <w:r>
        <w:t>Tipps</w:t>
      </w:r>
      <w:r w:rsidR="007F2AA0">
        <w:t xml:space="preserve"> zur Verhaltensänderung</w:t>
      </w:r>
      <w:r>
        <w:t xml:space="preserve"> in der Broschüre </w:t>
      </w:r>
      <w:r w:rsidR="007F2AA0">
        <w:t xml:space="preserve">für Jugendliche </w:t>
      </w:r>
      <w:r>
        <w:t xml:space="preserve">ab S. 24: </w:t>
      </w:r>
    </w:p>
    <w:p w14:paraId="52FF7926" w14:textId="0130C837" w:rsidR="003C7FBE" w:rsidRDefault="00E73D4B" w:rsidP="003C7FBE">
      <w:hyperlink r:id="rId12" w:history="1">
        <w:r w:rsidR="000F5FC6" w:rsidRPr="009D022C">
          <w:rPr>
            <w:rStyle w:val="Hyperlink"/>
          </w:rPr>
          <w:t>https://cdn.sani</w:t>
        </w:r>
        <w:r w:rsidR="000F5FC6" w:rsidRPr="009D022C">
          <w:rPr>
            <w:rStyle w:val="Hyperlink"/>
          </w:rPr>
          <w:t>t</w:t>
        </w:r>
        <w:r w:rsidR="000F5FC6" w:rsidRPr="009D022C">
          <w:rPr>
            <w:rStyle w:val="Hyperlink"/>
          </w:rPr>
          <w:t>y.io/files/72dc0gt7/production/94fa22a3ca15cb2b102a4d7ce5143c4d0619b4b1.pdf?dl=Broschuere_Jugendliche_Gaming-_und_Social-Media-Sucht(2).pdf</w:t>
        </w:r>
      </w:hyperlink>
      <w:r w:rsidR="00487B72" w:rsidRPr="00487B72">
        <w:rPr>
          <w:rStyle w:val="Hyperlink"/>
          <w:color w:val="auto"/>
          <w:u w:val="none"/>
        </w:rPr>
        <w:t xml:space="preserve">  (Letzter Zugriff: 23.04.2022)</w:t>
      </w:r>
    </w:p>
    <w:p w14:paraId="0AF35156" w14:textId="3384194C" w:rsidR="00EC6861" w:rsidRDefault="00EC6861" w:rsidP="003C7FBE"/>
    <w:p w14:paraId="3766BB56" w14:textId="77777777" w:rsidR="00487B72" w:rsidRDefault="00487B72" w:rsidP="00EC6861">
      <w:pPr>
        <w:pStyle w:val="Listenabsatz"/>
        <w:ind w:left="0"/>
      </w:pPr>
    </w:p>
    <w:p w14:paraId="1EA5FC0A" w14:textId="77777777" w:rsidR="00487B72" w:rsidRDefault="00487B72" w:rsidP="00EC6861">
      <w:pPr>
        <w:pStyle w:val="Listenabsatz"/>
        <w:ind w:left="0"/>
      </w:pPr>
    </w:p>
    <w:p w14:paraId="2EED3003" w14:textId="77777777" w:rsidR="00487B72" w:rsidRDefault="00487B72" w:rsidP="00EC6861">
      <w:pPr>
        <w:pStyle w:val="Listenabsatz"/>
        <w:ind w:left="0"/>
      </w:pPr>
    </w:p>
    <w:p w14:paraId="29C1AD1F" w14:textId="77777777" w:rsidR="00487B72" w:rsidRDefault="00487B72" w:rsidP="00EC6861">
      <w:pPr>
        <w:pStyle w:val="Listenabsatz"/>
        <w:ind w:left="0"/>
      </w:pPr>
    </w:p>
    <w:p w14:paraId="2CB970DB" w14:textId="5C57A77F" w:rsidR="00EC6861" w:rsidRDefault="00EC6861" w:rsidP="00EC6861">
      <w:pPr>
        <w:pStyle w:val="Listenabsatz"/>
        <w:ind w:left="0"/>
      </w:pPr>
      <w:r w:rsidRPr="00487B72">
        <w:t>A</w:t>
      </w:r>
      <w:r>
        <w:t>B</w:t>
      </w:r>
      <w:r>
        <w:tab/>
        <w:t>Arbeitsblatt</w:t>
      </w:r>
    </w:p>
    <w:p w14:paraId="612B48AA" w14:textId="77777777" w:rsidR="00EC6861" w:rsidRDefault="00EC6861" w:rsidP="00EC6861">
      <w:pPr>
        <w:pStyle w:val="Listenabsatz"/>
        <w:ind w:left="0"/>
      </w:pPr>
      <w:r>
        <w:t>EA</w:t>
      </w:r>
      <w:r>
        <w:tab/>
        <w:t>Einzelarbeit</w:t>
      </w:r>
    </w:p>
    <w:p w14:paraId="548F8A0F" w14:textId="2F8D4DB2" w:rsidR="00EC6861" w:rsidRDefault="00EC6861" w:rsidP="00EC6861">
      <w:r>
        <w:t>GA</w:t>
      </w:r>
      <w:r>
        <w:tab/>
        <w:t>Gruppenarbeit</w:t>
      </w:r>
    </w:p>
    <w:p w14:paraId="5AEA6161" w14:textId="4FFBF7CA" w:rsidR="00153287" w:rsidRDefault="00153287" w:rsidP="00EC6861">
      <w:r>
        <w:t xml:space="preserve">L </w:t>
      </w:r>
      <w:r>
        <w:tab/>
        <w:t>Lehrer*in</w:t>
      </w:r>
    </w:p>
    <w:p w14:paraId="21B0354C" w14:textId="77777777" w:rsidR="00EC6861" w:rsidRDefault="00EC6861" w:rsidP="00EC6861">
      <w:r>
        <w:t>LV</w:t>
      </w:r>
      <w:r>
        <w:tab/>
        <w:t>Lehrervortrag</w:t>
      </w:r>
    </w:p>
    <w:p w14:paraId="7FF961E6" w14:textId="77777777" w:rsidR="00EC6861" w:rsidRDefault="00EC6861" w:rsidP="00EC6861">
      <w:r>
        <w:t>PA</w:t>
      </w:r>
      <w:r>
        <w:tab/>
        <w:t>Partnerarbeit</w:t>
      </w:r>
    </w:p>
    <w:p w14:paraId="1D2DA4BA" w14:textId="77777777" w:rsidR="00EC6861" w:rsidRDefault="00EC6861" w:rsidP="00EC6861">
      <w:r>
        <w:t>UG</w:t>
      </w:r>
      <w:r>
        <w:tab/>
        <w:t>Unterrichtsgespräch</w:t>
      </w:r>
    </w:p>
    <w:p w14:paraId="7B1523E5" w14:textId="77777777" w:rsidR="00EC6861" w:rsidRDefault="00EC6861" w:rsidP="00EC6861">
      <w:r>
        <w:t>SuS</w:t>
      </w:r>
      <w:r>
        <w:tab/>
        <w:t>Schülerinnen und Schüler</w:t>
      </w:r>
    </w:p>
    <w:p w14:paraId="750F0E76" w14:textId="77777777" w:rsidR="00EC6861" w:rsidRDefault="00EC6861" w:rsidP="00EC6861">
      <w:r>
        <w:t>SV</w:t>
      </w:r>
      <w:r>
        <w:tab/>
        <w:t>Schülervortrag</w:t>
      </w:r>
    </w:p>
    <w:p w14:paraId="6DCB5644" w14:textId="77777777" w:rsidR="00EC6861" w:rsidRDefault="00EC6861" w:rsidP="003C7FBE"/>
    <w:sectPr w:rsidR="00EC6861" w:rsidSect="005E3E9C">
      <w:pgSz w:w="16840" w:h="11900" w:orient="landscape"/>
      <w:pgMar w:top="1417" w:right="1417"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DC8E" w14:textId="77777777" w:rsidR="00E73D4B" w:rsidRDefault="00E73D4B" w:rsidP="009C6F52">
      <w:r>
        <w:separator/>
      </w:r>
    </w:p>
  </w:endnote>
  <w:endnote w:type="continuationSeparator" w:id="0">
    <w:p w14:paraId="27F447D8" w14:textId="77777777" w:rsidR="00E73D4B" w:rsidRDefault="00E73D4B" w:rsidP="009C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293B" w14:textId="77777777" w:rsidR="00E73D4B" w:rsidRDefault="00E73D4B" w:rsidP="009C6F52">
      <w:r>
        <w:separator/>
      </w:r>
    </w:p>
  </w:footnote>
  <w:footnote w:type="continuationSeparator" w:id="0">
    <w:p w14:paraId="089BA081" w14:textId="77777777" w:rsidR="00E73D4B" w:rsidRDefault="00E73D4B" w:rsidP="009C6F52">
      <w:r>
        <w:continuationSeparator/>
      </w:r>
    </w:p>
  </w:footnote>
  <w:footnote w:id="1">
    <w:p w14:paraId="66BD987A" w14:textId="3F3845E4" w:rsidR="009C6F52" w:rsidRPr="009C6F52" w:rsidRDefault="009C6F52" w:rsidP="009C6F52">
      <w:pPr>
        <w:pStyle w:val="Listenabsatz"/>
        <w:ind w:left="374"/>
        <w:rPr>
          <w:color w:val="0000FF"/>
          <w:u w:val="single"/>
        </w:rPr>
      </w:pPr>
      <w:r>
        <w:rPr>
          <w:rStyle w:val="Funotenzeichen"/>
        </w:rPr>
        <w:footnoteRef/>
      </w:r>
      <w:r>
        <w:t xml:space="preserve"> </w:t>
      </w:r>
      <w:r w:rsidRPr="00FC73A5">
        <w:rPr>
          <w:sz w:val="20"/>
          <w:szCs w:val="20"/>
        </w:rPr>
        <w:t xml:space="preserve">Der Film ist mit deutschen Untertiteln beim Katholischen Filmwerk verfügbar. Mit englischen Untertiteln findet man ihn auch im Internet: </w:t>
      </w:r>
      <w:hyperlink r:id="rId1" w:history="1">
        <w:r w:rsidRPr="00FC73A5">
          <w:rPr>
            <w:rStyle w:val="Hyperlink"/>
            <w:sz w:val="20"/>
            <w:szCs w:val="20"/>
          </w:rPr>
          <w:t>https://vimeo.com/232894263</w:t>
        </w:r>
      </w:hyperlink>
      <w:r w:rsidRPr="00FC73A5">
        <w:rPr>
          <w:sz w:val="20"/>
          <w:szCs w:val="20"/>
        </w:rPr>
        <w:t xml:space="preserve"> </w:t>
      </w:r>
      <w:r w:rsidRPr="00FC73A5">
        <w:rPr>
          <w:sz w:val="20"/>
          <w:szCs w:val="20"/>
        </w:rPr>
        <w:t xml:space="preserve">oder: </w:t>
      </w:r>
      <w:hyperlink r:id="rId2" w:history="1">
        <w:r w:rsidRPr="00FC73A5">
          <w:rPr>
            <w:rStyle w:val="Hyperlink"/>
            <w:sz w:val="20"/>
            <w:szCs w:val="20"/>
          </w:rPr>
          <w:t>https://www.youtube.com/watch?v=nZz1fif5nvk</w:t>
        </w:r>
      </w:hyperlink>
      <w:r w:rsidRPr="00FC73A5">
        <w:rPr>
          <w:rStyle w:val="Hyperlink"/>
          <w:sz w:val="20"/>
          <w:szCs w:val="20"/>
          <w:u w:val="none"/>
        </w:rPr>
        <w:t xml:space="preserve"> </w:t>
      </w:r>
      <w:r w:rsidRPr="00FC73A5">
        <w:rPr>
          <w:rStyle w:val="Hyperlink"/>
          <w:color w:val="auto"/>
          <w:sz w:val="20"/>
          <w:szCs w:val="20"/>
          <w:u w:val="none"/>
        </w:rPr>
        <w:t xml:space="preserve"> (Letzter Zugriff: 23.04.22)</w:t>
      </w:r>
    </w:p>
  </w:footnote>
  <w:footnote w:id="2">
    <w:p w14:paraId="11742DBD" w14:textId="23F8D1D4" w:rsidR="00D62E06" w:rsidRDefault="00D62E06">
      <w:pPr>
        <w:pStyle w:val="Funotentext"/>
      </w:pPr>
      <w:r>
        <w:rPr>
          <w:rStyle w:val="Funotenzeichen"/>
        </w:rPr>
        <w:footnoteRef/>
      </w:r>
      <w:r>
        <w:t xml:space="preserve"> </w:t>
      </w:r>
      <w:hyperlink r:id="rId3" w:history="1">
        <w:r w:rsidRPr="00D62E06">
          <w:rPr>
            <w:rStyle w:val="Hyperlink"/>
            <w:i/>
            <w:iCs/>
          </w:rPr>
          <w:t>https://www.youtube.com/watch?v=cwZVVT44uQw</w:t>
        </w:r>
      </w:hyperlink>
      <w:r w:rsidRPr="00D62E06">
        <w:rPr>
          <w:rStyle w:val="Hyperlink"/>
          <w:i/>
          <w:iCs/>
          <w:u w:val="none"/>
        </w:rPr>
        <w:t xml:space="preserve"> </w:t>
      </w:r>
      <w:r w:rsidRPr="00D62E06">
        <w:rPr>
          <w:rStyle w:val="Hyperlink"/>
          <w:i/>
          <w:iCs/>
          <w:u w:val="none"/>
        </w:rPr>
        <w:t xml:space="preserve"> </w:t>
      </w:r>
      <w:r w:rsidRPr="00D62E06">
        <w:rPr>
          <w:rStyle w:val="Hyperlink"/>
          <w:i/>
          <w:iCs/>
          <w:color w:val="auto"/>
          <w:u w:val="none"/>
        </w:rPr>
        <w:t>oder:</w:t>
      </w:r>
      <w:r w:rsidRPr="00D62E06">
        <w:rPr>
          <w:rStyle w:val="Hyperlink"/>
          <w:i/>
          <w:iCs/>
          <w:color w:val="auto"/>
        </w:rPr>
        <w:t xml:space="preserve"> </w:t>
      </w:r>
      <w:hyperlink r:id="rId4" w:history="1">
        <w:r w:rsidRPr="00D62E06">
          <w:rPr>
            <w:rStyle w:val="Hyperlink"/>
            <w:i/>
            <w:iCs/>
          </w:rPr>
          <w:t>https://www.srf.ch/play/tv/einstein/video/virtual-reality-technologische-revolution-oder-nur-spielerei?urn=urn:srf:video:417868a4-6a94-446e-819a-b0ee5accfbc4</w:t>
        </w:r>
      </w:hyperlink>
      <w:r w:rsidRPr="00D62E06">
        <w:rPr>
          <w:rStyle w:val="Hyperlink"/>
          <w:color w:val="auto"/>
          <w:u w:val="none"/>
        </w:rPr>
        <w:t xml:space="preserve"> </w:t>
      </w:r>
      <w:r w:rsidRPr="00D62E06">
        <w:rPr>
          <w:rStyle w:val="Hyperlink"/>
          <w:color w:val="auto"/>
          <w:sz w:val="24"/>
          <w:szCs w:val="24"/>
          <w:u w:val="none"/>
        </w:rPr>
        <w:t>(Letzter Zugriff: 23.04.2022)</w:t>
      </w:r>
    </w:p>
  </w:footnote>
  <w:footnote w:id="3">
    <w:p w14:paraId="1EEF5DE1" w14:textId="646A3FE4" w:rsidR="00447156" w:rsidRDefault="00447156">
      <w:pPr>
        <w:pStyle w:val="Funotentext"/>
      </w:pPr>
      <w:r>
        <w:rPr>
          <w:rStyle w:val="Funotenzeichen"/>
        </w:rPr>
        <w:footnoteRef/>
      </w:r>
      <w:r>
        <w:t xml:space="preserve"> </w:t>
      </w:r>
      <w:r w:rsidR="00945DEB">
        <w:t xml:space="preserve">DAK Gesundheit: </w:t>
      </w:r>
      <w:r>
        <w:t>Mediensucht während der Corona-Pandemie. Ergebnisse der Längsschnittstudie von 2019 bis 2021 zu Gaming und Social Media mit dem UKE Hamburg</w:t>
      </w:r>
      <w:r w:rsidR="00945DEB">
        <w:t>, in:</w:t>
      </w:r>
      <w:r>
        <w:t xml:space="preserve">  </w:t>
      </w:r>
      <w:hyperlink r:id="rId5" w:history="1">
        <w:r w:rsidRPr="00A34EAB">
          <w:rPr>
            <w:rStyle w:val="Hyperlink"/>
          </w:rPr>
          <w:t>https://www.dak.de/dak/download/studie-mediensucht-ergebnisse-2508664.pdf</w:t>
        </w:r>
      </w:hyperlink>
      <w:r w:rsidRPr="00447156">
        <w:rPr>
          <w:rStyle w:val="Hyperlink"/>
          <w:u w:val="none"/>
        </w:rPr>
        <w:t xml:space="preserve"> </w:t>
      </w:r>
      <w:r w:rsidRPr="00447156">
        <w:rPr>
          <w:rStyle w:val="Hyperlink"/>
          <w:color w:val="auto"/>
          <w:u w:val="none"/>
        </w:rPr>
        <w:t>(Letzter Zugriff: 23.04.2022)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FA"/>
    <w:multiLevelType w:val="hybridMultilevel"/>
    <w:tmpl w:val="B29E02D8"/>
    <w:lvl w:ilvl="0" w:tplc="48ECF2A2">
      <w:numFmt w:val="bullet"/>
      <w:lvlText w:val=""/>
      <w:lvlJc w:val="left"/>
      <w:pPr>
        <w:ind w:left="413" w:hanging="360"/>
      </w:pPr>
      <w:rPr>
        <w:rFonts w:ascii="Wingdings" w:eastAsiaTheme="minorEastAsia" w:hAnsi="Wingdings" w:cstheme="minorBidi"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1" w15:restartNumberingAfterBreak="0">
    <w:nsid w:val="06A92FE4"/>
    <w:multiLevelType w:val="hybridMultilevel"/>
    <w:tmpl w:val="C6FA0EC0"/>
    <w:lvl w:ilvl="0" w:tplc="5B80C7F2">
      <w:start w:val="1"/>
      <w:numFmt w:val="decimal"/>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77E4D"/>
    <w:multiLevelType w:val="hybridMultilevel"/>
    <w:tmpl w:val="5B6A8170"/>
    <w:lvl w:ilvl="0" w:tplc="448412EE">
      <w:start w:val="1"/>
      <w:numFmt w:val="decimal"/>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6F0C55"/>
    <w:multiLevelType w:val="multilevel"/>
    <w:tmpl w:val="73BEA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B768A"/>
    <w:multiLevelType w:val="hybridMultilevel"/>
    <w:tmpl w:val="7CE873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DA598E"/>
    <w:multiLevelType w:val="hybridMultilevel"/>
    <w:tmpl w:val="533C7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953DC3"/>
    <w:multiLevelType w:val="hybridMultilevel"/>
    <w:tmpl w:val="016A8BC2"/>
    <w:lvl w:ilvl="0" w:tplc="3C342690">
      <w:start w:val="1"/>
      <w:numFmt w:val="decimal"/>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9707E"/>
    <w:multiLevelType w:val="hybridMultilevel"/>
    <w:tmpl w:val="53F8C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7C2E67"/>
    <w:multiLevelType w:val="hybridMultilevel"/>
    <w:tmpl w:val="EBE07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1A64B0"/>
    <w:multiLevelType w:val="hybridMultilevel"/>
    <w:tmpl w:val="49D048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95256"/>
    <w:multiLevelType w:val="hybridMultilevel"/>
    <w:tmpl w:val="876E2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F8253B"/>
    <w:multiLevelType w:val="hybridMultilevel"/>
    <w:tmpl w:val="49D04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A27C0"/>
    <w:multiLevelType w:val="multilevel"/>
    <w:tmpl w:val="4BD0F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BF602C"/>
    <w:multiLevelType w:val="hybridMultilevel"/>
    <w:tmpl w:val="0FE2A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0B2A82"/>
    <w:multiLevelType w:val="hybridMultilevel"/>
    <w:tmpl w:val="9D787EF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75BF9"/>
    <w:multiLevelType w:val="hybridMultilevel"/>
    <w:tmpl w:val="48880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D415D"/>
    <w:multiLevelType w:val="hybridMultilevel"/>
    <w:tmpl w:val="A566CF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6B6A1F"/>
    <w:multiLevelType w:val="hybridMultilevel"/>
    <w:tmpl w:val="0E24BF42"/>
    <w:lvl w:ilvl="0" w:tplc="DBEC8B38">
      <w:start w:val="1"/>
      <w:numFmt w:val="decimal"/>
      <w:lvlText w:val="%1."/>
      <w:lvlJc w:val="left"/>
      <w:pPr>
        <w:ind w:left="720" w:hanging="360"/>
      </w:pPr>
      <w:rPr>
        <w:rFonts w:asciiTheme="minorHAnsi" w:eastAsiaTheme="minorEastAsia"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85237C"/>
    <w:multiLevelType w:val="hybridMultilevel"/>
    <w:tmpl w:val="62DE5114"/>
    <w:lvl w:ilvl="0" w:tplc="CEE837F4">
      <w:start w:val="1"/>
      <w:numFmt w:val="decimal"/>
      <w:lvlText w:val="%1."/>
      <w:lvlJc w:val="left"/>
      <w:pPr>
        <w:ind w:left="720" w:hanging="360"/>
      </w:pPr>
      <w:rPr>
        <w:rFonts w:hint="default"/>
        <w:i w:val="0"/>
        <w:i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9A1C4A"/>
    <w:multiLevelType w:val="multilevel"/>
    <w:tmpl w:val="DEC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82627E"/>
    <w:multiLevelType w:val="hybridMultilevel"/>
    <w:tmpl w:val="D75223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E66150A"/>
    <w:multiLevelType w:val="multilevel"/>
    <w:tmpl w:val="A94E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8F2500"/>
    <w:multiLevelType w:val="hybridMultilevel"/>
    <w:tmpl w:val="49D04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7B17E5"/>
    <w:multiLevelType w:val="hybridMultilevel"/>
    <w:tmpl w:val="583A00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481277"/>
    <w:multiLevelType w:val="hybridMultilevel"/>
    <w:tmpl w:val="A048614A"/>
    <w:lvl w:ilvl="0" w:tplc="EDC8AC16">
      <w:start w:val="1"/>
      <w:numFmt w:val="decimal"/>
      <w:lvlText w:val="%1."/>
      <w:lvlJc w:val="left"/>
      <w:pPr>
        <w:ind w:left="720" w:hanging="360"/>
      </w:pPr>
      <w:rPr>
        <w:rFonts w:asciiTheme="minorHAnsi" w:eastAsiaTheme="minorEastAsia" w:hAnsiTheme="minorHAnsi" w:cstheme="minorBidi"/>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E3D0A"/>
    <w:multiLevelType w:val="hybridMultilevel"/>
    <w:tmpl w:val="AE34723C"/>
    <w:lvl w:ilvl="0" w:tplc="DFAC4F0A">
      <w:start w:val="1"/>
      <w:numFmt w:val="decimal"/>
      <w:lvlText w:val="%1."/>
      <w:lvlJc w:val="left"/>
      <w:pPr>
        <w:tabs>
          <w:tab w:val="num" w:pos="720"/>
        </w:tabs>
        <w:ind w:left="720" w:hanging="360"/>
      </w:pPr>
    </w:lvl>
    <w:lvl w:ilvl="1" w:tplc="AF60A110" w:tentative="1">
      <w:start w:val="1"/>
      <w:numFmt w:val="decimal"/>
      <w:lvlText w:val="%2."/>
      <w:lvlJc w:val="left"/>
      <w:pPr>
        <w:tabs>
          <w:tab w:val="num" w:pos="1440"/>
        </w:tabs>
        <w:ind w:left="1440" w:hanging="360"/>
      </w:pPr>
    </w:lvl>
    <w:lvl w:ilvl="2" w:tplc="8E3AD218" w:tentative="1">
      <w:start w:val="1"/>
      <w:numFmt w:val="decimal"/>
      <w:lvlText w:val="%3."/>
      <w:lvlJc w:val="left"/>
      <w:pPr>
        <w:tabs>
          <w:tab w:val="num" w:pos="2160"/>
        </w:tabs>
        <w:ind w:left="2160" w:hanging="360"/>
      </w:pPr>
    </w:lvl>
    <w:lvl w:ilvl="3" w:tplc="5E624D36" w:tentative="1">
      <w:start w:val="1"/>
      <w:numFmt w:val="decimal"/>
      <w:lvlText w:val="%4."/>
      <w:lvlJc w:val="left"/>
      <w:pPr>
        <w:tabs>
          <w:tab w:val="num" w:pos="2880"/>
        </w:tabs>
        <w:ind w:left="2880" w:hanging="360"/>
      </w:pPr>
    </w:lvl>
    <w:lvl w:ilvl="4" w:tplc="63A2A342" w:tentative="1">
      <w:start w:val="1"/>
      <w:numFmt w:val="decimal"/>
      <w:lvlText w:val="%5."/>
      <w:lvlJc w:val="left"/>
      <w:pPr>
        <w:tabs>
          <w:tab w:val="num" w:pos="3600"/>
        </w:tabs>
        <w:ind w:left="3600" w:hanging="360"/>
      </w:pPr>
    </w:lvl>
    <w:lvl w:ilvl="5" w:tplc="955A2460" w:tentative="1">
      <w:start w:val="1"/>
      <w:numFmt w:val="decimal"/>
      <w:lvlText w:val="%6."/>
      <w:lvlJc w:val="left"/>
      <w:pPr>
        <w:tabs>
          <w:tab w:val="num" w:pos="4320"/>
        </w:tabs>
        <w:ind w:left="4320" w:hanging="360"/>
      </w:pPr>
    </w:lvl>
    <w:lvl w:ilvl="6" w:tplc="C61010C4" w:tentative="1">
      <w:start w:val="1"/>
      <w:numFmt w:val="decimal"/>
      <w:lvlText w:val="%7."/>
      <w:lvlJc w:val="left"/>
      <w:pPr>
        <w:tabs>
          <w:tab w:val="num" w:pos="5040"/>
        </w:tabs>
        <w:ind w:left="5040" w:hanging="360"/>
      </w:pPr>
    </w:lvl>
    <w:lvl w:ilvl="7" w:tplc="7172BCF8" w:tentative="1">
      <w:start w:val="1"/>
      <w:numFmt w:val="decimal"/>
      <w:lvlText w:val="%8."/>
      <w:lvlJc w:val="left"/>
      <w:pPr>
        <w:tabs>
          <w:tab w:val="num" w:pos="5760"/>
        </w:tabs>
        <w:ind w:left="5760" w:hanging="360"/>
      </w:pPr>
    </w:lvl>
    <w:lvl w:ilvl="8" w:tplc="2B42083A" w:tentative="1">
      <w:start w:val="1"/>
      <w:numFmt w:val="decimal"/>
      <w:lvlText w:val="%9."/>
      <w:lvlJc w:val="left"/>
      <w:pPr>
        <w:tabs>
          <w:tab w:val="num" w:pos="6480"/>
        </w:tabs>
        <w:ind w:left="6480" w:hanging="360"/>
      </w:pPr>
    </w:lvl>
  </w:abstractNum>
  <w:abstractNum w:abstractNumId="26" w15:restartNumberingAfterBreak="0">
    <w:nsid w:val="53244DF0"/>
    <w:multiLevelType w:val="hybridMultilevel"/>
    <w:tmpl w:val="C47656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0D379B"/>
    <w:multiLevelType w:val="hybridMultilevel"/>
    <w:tmpl w:val="C6FA0EC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345A89"/>
    <w:multiLevelType w:val="hybridMultilevel"/>
    <w:tmpl w:val="E3421304"/>
    <w:lvl w:ilvl="0" w:tplc="BE2C4260">
      <w:start w:val="1"/>
      <w:numFmt w:val="bullet"/>
      <w:lvlText w:val=" "/>
      <w:lvlJc w:val="left"/>
      <w:pPr>
        <w:tabs>
          <w:tab w:val="num" w:pos="720"/>
        </w:tabs>
        <w:ind w:left="720" w:hanging="360"/>
      </w:pPr>
      <w:rPr>
        <w:rFonts w:ascii="Tw Cen MT" w:hAnsi="Tw Cen MT" w:hint="default"/>
      </w:rPr>
    </w:lvl>
    <w:lvl w:ilvl="1" w:tplc="BC1E8260">
      <w:start w:val="1"/>
      <w:numFmt w:val="bullet"/>
      <w:lvlText w:val=" "/>
      <w:lvlJc w:val="left"/>
      <w:pPr>
        <w:tabs>
          <w:tab w:val="num" w:pos="1440"/>
        </w:tabs>
        <w:ind w:left="1440" w:hanging="360"/>
      </w:pPr>
      <w:rPr>
        <w:rFonts w:ascii="Tw Cen MT" w:hAnsi="Tw Cen MT" w:hint="default"/>
      </w:rPr>
    </w:lvl>
    <w:lvl w:ilvl="2" w:tplc="01DCC0C6">
      <w:start w:val="1"/>
      <w:numFmt w:val="bullet"/>
      <w:lvlText w:val=" "/>
      <w:lvlJc w:val="left"/>
      <w:pPr>
        <w:tabs>
          <w:tab w:val="num" w:pos="2160"/>
        </w:tabs>
        <w:ind w:left="2160" w:hanging="360"/>
      </w:pPr>
      <w:rPr>
        <w:rFonts w:ascii="Tw Cen MT" w:hAnsi="Tw Cen MT" w:hint="default"/>
      </w:rPr>
    </w:lvl>
    <w:lvl w:ilvl="3" w:tplc="11B6D960" w:tentative="1">
      <w:start w:val="1"/>
      <w:numFmt w:val="bullet"/>
      <w:lvlText w:val=" "/>
      <w:lvlJc w:val="left"/>
      <w:pPr>
        <w:tabs>
          <w:tab w:val="num" w:pos="2880"/>
        </w:tabs>
        <w:ind w:left="2880" w:hanging="360"/>
      </w:pPr>
      <w:rPr>
        <w:rFonts w:ascii="Tw Cen MT" w:hAnsi="Tw Cen MT" w:hint="default"/>
      </w:rPr>
    </w:lvl>
    <w:lvl w:ilvl="4" w:tplc="B87CE84E" w:tentative="1">
      <w:start w:val="1"/>
      <w:numFmt w:val="bullet"/>
      <w:lvlText w:val=" "/>
      <w:lvlJc w:val="left"/>
      <w:pPr>
        <w:tabs>
          <w:tab w:val="num" w:pos="3600"/>
        </w:tabs>
        <w:ind w:left="3600" w:hanging="360"/>
      </w:pPr>
      <w:rPr>
        <w:rFonts w:ascii="Tw Cen MT" w:hAnsi="Tw Cen MT" w:hint="default"/>
      </w:rPr>
    </w:lvl>
    <w:lvl w:ilvl="5" w:tplc="BD88AAA0" w:tentative="1">
      <w:start w:val="1"/>
      <w:numFmt w:val="bullet"/>
      <w:lvlText w:val=" "/>
      <w:lvlJc w:val="left"/>
      <w:pPr>
        <w:tabs>
          <w:tab w:val="num" w:pos="4320"/>
        </w:tabs>
        <w:ind w:left="4320" w:hanging="360"/>
      </w:pPr>
      <w:rPr>
        <w:rFonts w:ascii="Tw Cen MT" w:hAnsi="Tw Cen MT" w:hint="default"/>
      </w:rPr>
    </w:lvl>
    <w:lvl w:ilvl="6" w:tplc="408EF00A" w:tentative="1">
      <w:start w:val="1"/>
      <w:numFmt w:val="bullet"/>
      <w:lvlText w:val=" "/>
      <w:lvlJc w:val="left"/>
      <w:pPr>
        <w:tabs>
          <w:tab w:val="num" w:pos="5040"/>
        </w:tabs>
        <w:ind w:left="5040" w:hanging="360"/>
      </w:pPr>
      <w:rPr>
        <w:rFonts w:ascii="Tw Cen MT" w:hAnsi="Tw Cen MT" w:hint="default"/>
      </w:rPr>
    </w:lvl>
    <w:lvl w:ilvl="7" w:tplc="47A05138" w:tentative="1">
      <w:start w:val="1"/>
      <w:numFmt w:val="bullet"/>
      <w:lvlText w:val=" "/>
      <w:lvlJc w:val="left"/>
      <w:pPr>
        <w:tabs>
          <w:tab w:val="num" w:pos="5760"/>
        </w:tabs>
        <w:ind w:left="5760" w:hanging="360"/>
      </w:pPr>
      <w:rPr>
        <w:rFonts w:ascii="Tw Cen MT" w:hAnsi="Tw Cen MT" w:hint="default"/>
      </w:rPr>
    </w:lvl>
    <w:lvl w:ilvl="8" w:tplc="20EC5AE8" w:tentative="1">
      <w:start w:val="1"/>
      <w:numFmt w:val="bullet"/>
      <w:lvlText w:val=" "/>
      <w:lvlJc w:val="left"/>
      <w:pPr>
        <w:tabs>
          <w:tab w:val="num" w:pos="6480"/>
        </w:tabs>
        <w:ind w:left="6480" w:hanging="360"/>
      </w:pPr>
      <w:rPr>
        <w:rFonts w:ascii="Tw Cen MT" w:hAnsi="Tw Cen MT" w:hint="default"/>
      </w:rPr>
    </w:lvl>
  </w:abstractNum>
  <w:abstractNum w:abstractNumId="29" w15:restartNumberingAfterBreak="0">
    <w:nsid w:val="6B89316F"/>
    <w:multiLevelType w:val="hybridMultilevel"/>
    <w:tmpl w:val="C74E7C92"/>
    <w:lvl w:ilvl="0" w:tplc="D77C2CFC">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69666C"/>
    <w:multiLevelType w:val="hybridMultilevel"/>
    <w:tmpl w:val="0A8884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F80443D"/>
    <w:multiLevelType w:val="hybridMultilevel"/>
    <w:tmpl w:val="08D41962"/>
    <w:lvl w:ilvl="0" w:tplc="D77C2CFC">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F34D7C"/>
    <w:multiLevelType w:val="multilevel"/>
    <w:tmpl w:val="866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71FBA"/>
    <w:multiLevelType w:val="hybridMultilevel"/>
    <w:tmpl w:val="1C181E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F12DEF"/>
    <w:multiLevelType w:val="hybridMultilevel"/>
    <w:tmpl w:val="24DED9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12084F"/>
    <w:multiLevelType w:val="hybridMultilevel"/>
    <w:tmpl w:val="EBE07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A07CD6"/>
    <w:multiLevelType w:val="hybridMultilevel"/>
    <w:tmpl w:val="EBE079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DD2995"/>
    <w:multiLevelType w:val="hybridMultilevel"/>
    <w:tmpl w:val="7CB6C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0388550">
    <w:abstractNumId w:val="36"/>
  </w:num>
  <w:num w:numId="2" w16cid:durableId="1947687190">
    <w:abstractNumId w:val="1"/>
  </w:num>
  <w:num w:numId="3" w16cid:durableId="1478378563">
    <w:abstractNumId w:val="5"/>
  </w:num>
  <w:num w:numId="4" w16cid:durableId="650446914">
    <w:abstractNumId w:val="7"/>
  </w:num>
  <w:num w:numId="5" w16cid:durableId="552235530">
    <w:abstractNumId w:val="31"/>
  </w:num>
  <w:num w:numId="6" w16cid:durableId="1632706216">
    <w:abstractNumId w:val="29"/>
  </w:num>
  <w:num w:numId="7" w16cid:durableId="621158055">
    <w:abstractNumId w:val="23"/>
  </w:num>
  <w:num w:numId="8" w16cid:durableId="876088520">
    <w:abstractNumId w:val="15"/>
  </w:num>
  <w:num w:numId="9" w16cid:durableId="2088651951">
    <w:abstractNumId w:val="33"/>
  </w:num>
  <w:num w:numId="10" w16cid:durableId="1321933271">
    <w:abstractNumId w:val="8"/>
  </w:num>
  <w:num w:numId="11" w16cid:durableId="1532187058">
    <w:abstractNumId w:val="35"/>
  </w:num>
  <w:num w:numId="12" w16cid:durableId="175195927">
    <w:abstractNumId w:val="27"/>
  </w:num>
  <w:num w:numId="13" w16cid:durableId="653873640">
    <w:abstractNumId w:val="16"/>
  </w:num>
  <w:num w:numId="14" w16cid:durableId="1370715041">
    <w:abstractNumId w:val="13"/>
  </w:num>
  <w:num w:numId="15" w16cid:durableId="816579293">
    <w:abstractNumId w:val="37"/>
  </w:num>
  <w:num w:numId="16" w16cid:durableId="1234925323">
    <w:abstractNumId w:val="26"/>
  </w:num>
  <w:num w:numId="17" w16cid:durableId="728656196">
    <w:abstractNumId w:val="4"/>
  </w:num>
  <w:num w:numId="18" w16cid:durableId="153687508">
    <w:abstractNumId w:val="9"/>
  </w:num>
  <w:num w:numId="19" w16cid:durableId="1821655240">
    <w:abstractNumId w:val="22"/>
  </w:num>
  <w:num w:numId="20" w16cid:durableId="1631087894">
    <w:abstractNumId w:val="6"/>
  </w:num>
  <w:num w:numId="21" w16cid:durableId="564489289">
    <w:abstractNumId w:val="18"/>
  </w:num>
  <w:num w:numId="22" w16cid:durableId="1164710542">
    <w:abstractNumId w:val="20"/>
  </w:num>
  <w:num w:numId="23" w16cid:durableId="1351568756">
    <w:abstractNumId w:val="24"/>
  </w:num>
  <w:num w:numId="24" w16cid:durableId="1701593091">
    <w:abstractNumId w:val="14"/>
  </w:num>
  <w:num w:numId="25" w16cid:durableId="1599756100">
    <w:abstractNumId w:val="11"/>
  </w:num>
  <w:num w:numId="26" w16cid:durableId="1470829070">
    <w:abstractNumId w:val="2"/>
  </w:num>
  <w:num w:numId="27" w16cid:durableId="618997402">
    <w:abstractNumId w:val="25"/>
  </w:num>
  <w:num w:numId="28" w16cid:durableId="899053598">
    <w:abstractNumId w:val="28"/>
  </w:num>
  <w:num w:numId="29" w16cid:durableId="1456799865">
    <w:abstractNumId w:val="12"/>
  </w:num>
  <w:num w:numId="30" w16cid:durableId="1261330005">
    <w:abstractNumId w:val="21"/>
  </w:num>
  <w:num w:numId="31" w16cid:durableId="294604143">
    <w:abstractNumId w:val="19"/>
  </w:num>
  <w:num w:numId="32" w16cid:durableId="371853817">
    <w:abstractNumId w:val="3"/>
  </w:num>
  <w:num w:numId="33" w16cid:durableId="1603995421">
    <w:abstractNumId w:val="32"/>
  </w:num>
  <w:num w:numId="34" w16cid:durableId="2131430869">
    <w:abstractNumId w:val="17"/>
  </w:num>
  <w:num w:numId="35" w16cid:durableId="115410736">
    <w:abstractNumId w:val="34"/>
  </w:num>
  <w:num w:numId="36" w16cid:durableId="135150625">
    <w:abstractNumId w:val="30"/>
  </w:num>
  <w:num w:numId="37" w16cid:durableId="2062242426">
    <w:abstractNumId w:val="0"/>
  </w:num>
  <w:num w:numId="38" w16cid:durableId="1552111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6D"/>
    <w:rsid w:val="0000167A"/>
    <w:rsid w:val="0000493A"/>
    <w:rsid w:val="00007329"/>
    <w:rsid w:val="000162C1"/>
    <w:rsid w:val="0003112A"/>
    <w:rsid w:val="00033F44"/>
    <w:rsid w:val="00033FB8"/>
    <w:rsid w:val="000364DF"/>
    <w:rsid w:val="000376E2"/>
    <w:rsid w:val="0003772E"/>
    <w:rsid w:val="00037D6E"/>
    <w:rsid w:val="00037FEE"/>
    <w:rsid w:val="00041C5E"/>
    <w:rsid w:val="00044761"/>
    <w:rsid w:val="00050FDA"/>
    <w:rsid w:val="0005203A"/>
    <w:rsid w:val="00052966"/>
    <w:rsid w:val="00055A63"/>
    <w:rsid w:val="00070690"/>
    <w:rsid w:val="00071A2B"/>
    <w:rsid w:val="00071A7A"/>
    <w:rsid w:val="00075F01"/>
    <w:rsid w:val="00080E8F"/>
    <w:rsid w:val="00082A64"/>
    <w:rsid w:val="0008450F"/>
    <w:rsid w:val="00084BD6"/>
    <w:rsid w:val="00092B81"/>
    <w:rsid w:val="00093A8E"/>
    <w:rsid w:val="000A1E1D"/>
    <w:rsid w:val="000A5341"/>
    <w:rsid w:val="000B0282"/>
    <w:rsid w:val="000B08BD"/>
    <w:rsid w:val="000B4A6A"/>
    <w:rsid w:val="000C0D3C"/>
    <w:rsid w:val="000D2998"/>
    <w:rsid w:val="000D70FC"/>
    <w:rsid w:val="000E0C79"/>
    <w:rsid w:val="000F193B"/>
    <w:rsid w:val="000F5AA1"/>
    <w:rsid w:val="000F5B21"/>
    <w:rsid w:val="000F5FC6"/>
    <w:rsid w:val="001146BD"/>
    <w:rsid w:val="00116FEF"/>
    <w:rsid w:val="0012540B"/>
    <w:rsid w:val="001275E7"/>
    <w:rsid w:val="0013041D"/>
    <w:rsid w:val="00133B0D"/>
    <w:rsid w:val="001413EF"/>
    <w:rsid w:val="001428EC"/>
    <w:rsid w:val="00153287"/>
    <w:rsid w:val="00156363"/>
    <w:rsid w:val="00156E8A"/>
    <w:rsid w:val="00156FC5"/>
    <w:rsid w:val="00163B9E"/>
    <w:rsid w:val="0017533A"/>
    <w:rsid w:val="00182AF9"/>
    <w:rsid w:val="00186412"/>
    <w:rsid w:val="00191BFD"/>
    <w:rsid w:val="00193192"/>
    <w:rsid w:val="00193529"/>
    <w:rsid w:val="001A040A"/>
    <w:rsid w:val="001A7E9D"/>
    <w:rsid w:val="001B0B17"/>
    <w:rsid w:val="001B4475"/>
    <w:rsid w:val="001B4AB1"/>
    <w:rsid w:val="001C03EE"/>
    <w:rsid w:val="001C3CF0"/>
    <w:rsid w:val="001C432A"/>
    <w:rsid w:val="001C539B"/>
    <w:rsid w:val="001C7215"/>
    <w:rsid w:val="001C7D3F"/>
    <w:rsid w:val="001C7F23"/>
    <w:rsid w:val="001D0ED3"/>
    <w:rsid w:val="001D3C84"/>
    <w:rsid w:val="001D5C88"/>
    <w:rsid w:val="001E3453"/>
    <w:rsid w:val="001F3780"/>
    <w:rsid w:val="001F5010"/>
    <w:rsid w:val="001F5CC6"/>
    <w:rsid w:val="001F77A7"/>
    <w:rsid w:val="00206439"/>
    <w:rsid w:val="00207ABF"/>
    <w:rsid w:val="0021640E"/>
    <w:rsid w:val="00224130"/>
    <w:rsid w:val="00225A0D"/>
    <w:rsid w:val="002271BB"/>
    <w:rsid w:val="00227C28"/>
    <w:rsid w:val="0023364A"/>
    <w:rsid w:val="002358D3"/>
    <w:rsid w:val="002365C4"/>
    <w:rsid w:val="002377CA"/>
    <w:rsid w:val="002408E8"/>
    <w:rsid w:val="00241451"/>
    <w:rsid w:val="00246791"/>
    <w:rsid w:val="00250115"/>
    <w:rsid w:val="00250D3C"/>
    <w:rsid w:val="00256287"/>
    <w:rsid w:val="00263867"/>
    <w:rsid w:val="002663B9"/>
    <w:rsid w:val="002712D4"/>
    <w:rsid w:val="00272941"/>
    <w:rsid w:val="00272B95"/>
    <w:rsid w:val="002738CE"/>
    <w:rsid w:val="002741FA"/>
    <w:rsid w:val="00280939"/>
    <w:rsid w:val="0028345B"/>
    <w:rsid w:val="00286B1B"/>
    <w:rsid w:val="00291644"/>
    <w:rsid w:val="00292BEE"/>
    <w:rsid w:val="0029375E"/>
    <w:rsid w:val="002A156F"/>
    <w:rsid w:val="002A762A"/>
    <w:rsid w:val="002B0C87"/>
    <w:rsid w:val="002B3310"/>
    <w:rsid w:val="002C5D13"/>
    <w:rsid w:val="002D4415"/>
    <w:rsid w:val="002E56A1"/>
    <w:rsid w:val="002F023B"/>
    <w:rsid w:val="002F508F"/>
    <w:rsid w:val="003009F5"/>
    <w:rsid w:val="00302E00"/>
    <w:rsid w:val="00303637"/>
    <w:rsid w:val="003054D0"/>
    <w:rsid w:val="00310620"/>
    <w:rsid w:val="00311747"/>
    <w:rsid w:val="00317771"/>
    <w:rsid w:val="00322981"/>
    <w:rsid w:val="00326381"/>
    <w:rsid w:val="00330D7F"/>
    <w:rsid w:val="00331166"/>
    <w:rsid w:val="00331C9B"/>
    <w:rsid w:val="0034623D"/>
    <w:rsid w:val="003526EC"/>
    <w:rsid w:val="0037136D"/>
    <w:rsid w:val="003760D0"/>
    <w:rsid w:val="003773B0"/>
    <w:rsid w:val="00380154"/>
    <w:rsid w:val="003868DE"/>
    <w:rsid w:val="00390037"/>
    <w:rsid w:val="00390C78"/>
    <w:rsid w:val="003A035B"/>
    <w:rsid w:val="003A1A71"/>
    <w:rsid w:val="003B1AA2"/>
    <w:rsid w:val="003B2553"/>
    <w:rsid w:val="003B2F1C"/>
    <w:rsid w:val="003B3467"/>
    <w:rsid w:val="003B6D4D"/>
    <w:rsid w:val="003C02DD"/>
    <w:rsid w:val="003C1E55"/>
    <w:rsid w:val="003C7FBE"/>
    <w:rsid w:val="003D0A6A"/>
    <w:rsid w:val="003D1676"/>
    <w:rsid w:val="003D70E0"/>
    <w:rsid w:val="003E585D"/>
    <w:rsid w:val="003E610E"/>
    <w:rsid w:val="003E7D3E"/>
    <w:rsid w:val="004010B0"/>
    <w:rsid w:val="0040615F"/>
    <w:rsid w:val="00411C7B"/>
    <w:rsid w:val="00417881"/>
    <w:rsid w:val="00421882"/>
    <w:rsid w:val="0042189C"/>
    <w:rsid w:val="00426498"/>
    <w:rsid w:val="0042694C"/>
    <w:rsid w:val="004374D5"/>
    <w:rsid w:val="00443FEF"/>
    <w:rsid w:val="00447156"/>
    <w:rsid w:val="00452CC9"/>
    <w:rsid w:val="00462F5A"/>
    <w:rsid w:val="00463502"/>
    <w:rsid w:val="004653C0"/>
    <w:rsid w:val="00465ED8"/>
    <w:rsid w:val="004709E7"/>
    <w:rsid w:val="004761AC"/>
    <w:rsid w:val="00477154"/>
    <w:rsid w:val="00477556"/>
    <w:rsid w:val="00477EEA"/>
    <w:rsid w:val="004830A1"/>
    <w:rsid w:val="0048688F"/>
    <w:rsid w:val="00487B72"/>
    <w:rsid w:val="00492919"/>
    <w:rsid w:val="004A4DEB"/>
    <w:rsid w:val="004C01FD"/>
    <w:rsid w:val="004C078D"/>
    <w:rsid w:val="004C0D58"/>
    <w:rsid w:val="004C1528"/>
    <w:rsid w:val="004C2637"/>
    <w:rsid w:val="004C3DD0"/>
    <w:rsid w:val="004C615B"/>
    <w:rsid w:val="004C78EB"/>
    <w:rsid w:val="004C7E0F"/>
    <w:rsid w:val="004D3189"/>
    <w:rsid w:val="004D46ED"/>
    <w:rsid w:val="004E1FA2"/>
    <w:rsid w:val="004E2C69"/>
    <w:rsid w:val="004E324C"/>
    <w:rsid w:val="004E4B53"/>
    <w:rsid w:val="004E61AF"/>
    <w:rsid w:val="004F436E"/>
    <w:rsid w:val="00502717"/>
    <w:rsid w:val="005064E0"/>
    <w:rsid w:val="0051136D"/>
    <w:rsid w:val="005136F2"/>
    <w:rsid w:val="00521938"/>
    <w:rsid w:val="005219ED"/>
    <w:rsid w:val="00521F49"/>
    <w:rsid w:val="0052442C"/>
    <w:rsid w:val="00534060"/>
    <w:rsid w:val="0053710A"/>
    <w:rsid w:val="00537CFA"/>
    <w:rsid w:val="00541EE9"/>
    <w:rsid w:val="005453F4"/>
    <w:rsid w:val="00545D31"/>
    <w:rsid w:val="005518BA"/>
    <w:rsid w:val="00556CC7"/>
    <w:rsid w:val="0055776E"/>
    <w:rsid w:val="005645CE"/>
    <w:rsid w:val="005655B1"/>
    <w:rsid w:val="0056780C"/>
    <w:rsid w:val="005746B5"/>
    <w:rsid w:val="005814EC"/>
    <w:rsid w:val="00583E51"/>
    <w:rsid w:val="0059003E"/>
    <w:rsid w:val="00590569"/>
    <w:rsid w:val="0059474D"/>
    <w:rsid w:val="005A0C57"/>
    <w:rsid w:val="005A2A20"/>
    <w:rsid w:val="005A2AF1"/>
    <w:rsid w:val="005A3FF0"/>
    <w:rsid w:val="005A55C7"/>
    <w:rsid w:val="005A586B"/>
    <w:rsid w:val="005B795A"/>
    <w:rsid w:val="005C0727"/>
    <w:rsid w:val="005C4E5A"/>
    <w:rsid w:val="005D15BE"/>
    <w:rsid w:val="005D1863"/>
    <w:rsid w:val="005D3BE7"/>
    <w:rsid w:val="005D589B"/>
    <w:rsid w:val="005E3E9C"/>
    <w:rsid w:val="005E6324"/>
    <w:rsid w:val="005E64A6"/>
    <w:rsid w:val="005F043A"/>
    <w:rsid w:val="005F144A"/>
    <w:rsid w:val="005F3671"/>
    <w:rsid w:val="005F4C05"/>
    <w:rsid w:val="00601626"/>
    <w:rsid w:val="00601845"/>
    <w:rsid w:val="00607803"/>
    <w:rsid w:val="006134CA"/>
    <w:rsid w:val="00621E0B"/>
    <w:rsid w:val="00630559"/>
    <w:rsid w:val="0063453B"/>
    <w:rsid w:val="006549D1"/>
    <w:rsid w:val="00655EE0"/>
    <w:rsid w:val="0065642E"/>
    <w:rsid w:val="00656AB9"/>
    <w:rsid w:val="00657348"/>
    <w:rsid w:val="0066535A"/>
    <w:rsid w:val="0066721C"/>
    <w:rsid w:val="00685C04"/>
    <w:rsid w:val="006872EA"/>
    <w:rsid w:val="00690ABD"/>
    <w:rsid w:val="00690D85"/>
    <w:rsid w:val="006919E4"/>
    <w:rsid w:val="006A120D"/>
    <w:rsid w:val="006A26DE"/>
    <w:rsid w:val="006A4566"/>
    <w:rsid w:val="006A61A4"/>
    <w:rsid w:val="006B10AA"/>
    <w:rsid w:val="006B3537"/>
    <w:rsid w:val="006C563E"/>
    <w:rsid w:val="006C7B4D"/>
    <w:rsid w:val="006D6069"/>
    <w:rsid w:val="006E5CBB"/>
    <w:rsid w:val="006F0F37"/>
    <w:rsid w:val="006F512A"/>
    <w:rsid w:val="00700671"/>
    <w:rsid w:val="00707633"/>
    <w:rsid w:val="0072098F"/>
    <w:rsid w:val="00721D0A"/>
    <w:rsid w:val="007232F2"/>
    <w:rsid w:val="00731B72"/>
    <w:rsid w:val="00733C38"/>
    <w:rsid w:val="00734F89"/>
    <w:rsid w:val="00735D51"/>
    <w:rsid w:val="00742ACB"/>
    <w:rsid w:val="00743F77"/>
    <w:rsid w:val="0074409A"/>
    <w:rsid w:val="0075033C"/>
    <w:rsid w:val="00750E58"/>
    <w:rsid w:val="00763469"/>
    <w:rsid w:val="007676E7"/>
    <w:rsid w:val="00771E0D"/>
    <w:rsid w:val="0077228F"/>
    <w:rsid w:val="00780047"/>
    <w:rsid w:val="00782B01"/>
    <w:rsid w:val="00783402"/>
    <w:rsid w:val="007929C3"/>
    <w:rsid w:val="007B2BAB"/>
    <w:rsid w:val="007B66A6"/>
    <w:rsid w:val="007C28A2"/>
    <w:rsid w:val="007D22A3"/>
    <w:rsid w:val="007D2C18"/>
    <w:rsid w:val="007D3EE9"/>
    <w:rsid w:val="007E1328"/>
    <w:rsid w:val="007E1769"/>
    <w:rsid w:val="007E3093"/>
    <w:rsid w:val="007E348D"/>
    <w:rsid w:val="007E4817"/>
    <w:rsid w:val="007E68CC"/>
    <w:rsid w:val="007E6D76"/>
    <w:rsid w:val="007F2AA0"/>
    <w:rsid w:val="007F450D"/>
    <w:rsid w:val="007F65C6"/>
    <w:rsid w:val="007F7AE3"/>
    <w:rsid w:val="0080455F"/>
    <w:rsid w:val="00812B75"/>
    <w:rsid w:val="00824895"/>
    <w:rsid w:val="00824BC3"/>
    <w:rsid w:val="008335D6"/>
    <w:rsid w:val="00835A07"/>
    <w:rsid w:val="00837942"/>
    <w:rsid w:val="00840199"/>
    <w:rsid w:val="0084754B"/>
    <w:rsid w:val="00851F45"/>
    <w:rsid w:val="00854601"/>
    <w:rsid w:val="008646CB"/>
    <w:rsid w:val="00866615"/>
    <w:rsid w:val="00873087"/>
    <w:rsid w:val="00873128"/>
    <w:rsid w:val="00876EFD"/>
    <w:rsid w:val="00877328"/>
    <w:rsid w:val="008779F2"/>
    <w:rsid w:val="008953C4"/>
    <w:rsid w:val="00896091"/>
    <w:rsid w:val="008A3419"/>
    <w:rsid w:val="008A4C1A"/>
    <w:rsid w:val="008A58D4"/>
    <w:rsid w:val="008B2B3C"/>
    <w:rsid w:val="008B3605"/>
    <w:rsid w:val="008B603B"/>
    <w:rsid w:val="008C7CD9"/>
    <w:rsid w:val="008D019F"/>
    <w:rsid w:val="008D4A94"/>
    <w:rsid w:val="008F09CB"/>
    <w:rsid w:val="008F617E"/>
    <w:rsid w:val="008F78A4"/>
    <w:rsid w:val="0090734E"/>
    <w:rsid w:val="0092475F"/>
    <w:rsid w:val="00926911"/>
    <w:rsid w:val="00931A86"/>
    <w:rsid w:val="00937011"/>
    <w:rsid w:val="00943FDE"/>
    <w:rsid w:val="0094510C"/>
    <w:rsid w:val="00945DEB"/>
    <w:rsid w:val="0094680D"/>
    <w:rsid w:val="009512E7"/>
    <w:rsid w:val="00957B34"/>
    <w:rsid w:val="00960112"/>
    <w:rsid w:val="0096062B"/>
    <w:rsid w:val="00966B39"/>
    <w:rsid w:val="00967F4D"/>
    <w:rsid w:val="00970337"/>
    <w:rsid w:val="00975E7B"/>
    <w:rsid w:val="00981C51"/>
    <w:rsid w:val="009861A9"/>
    <w:rsid w:val="00986E61"/>
    <w:rsid w:val="009908D9"/>
    <w:rsid w:val="00991A16"/>
    <w:rsid w:val="00991A25"/>
    <w:rsid w:val="00997C48"/>
    <w:rsid w:val="009A33B6"/>
    <w:rsid w:val="009A4E1E"/>
    <w:rsid w:val="009B6744"/>
    <w:rsid w:val="009C0627"/>
    <w:rsid w:val="009C1C07"/>
    <w:rsid w:val="009C1E04"/>
    <w:rsid w:val="009C6F52"/>
    <w:rsid w:val="009D2DA4"/>
    <w:rsid w:val="009D46BA"/>
    <w:rsid w:val="009E76A9"/>
    <w:rsid w:val="009E7935"/>
    <w:rsid w:val="009F7395"/>
    <w:rsid w:val="00A07520"/>
    <w:rsid w:val="00A07E24"/>
    <w:rsid w:val="00A1003B"/>
    <w:rsid w:val="00A1642C"/>
    <w:rsid w:val="00A3130C"/>
    <w:rsid w:val="00A319CE"/>
    <w:rsid w:val="00A3226D"/>
    <w:rsid w:val="00A33D4E"/>
    <w:rsid w:val="00A35E34"/>
    <w:rsid w:val="00A46C54"/>
    <w:rsid w:val="00A53803"/>
    <w:rsid w:val="00A541A8"/>
    <w:rsid w:val="00A80186"/>
    <w:rsid w:val="00A8202E"/>
    <w:rsid w:val="00A85908"/>
    <w:rsid w:val="00AA015E"/>
    <w:rsid w:val="00AA04FB"/>
    <w:rsid w:val="00AA2356"/>
    <w:rsid w:val="00AA6E05"/>
    <w:rsid w:val="00AB204E"/>
    <w:rsid w:val="00AB4B6C"/>
    <w:rsid w:val="00AB766D"/>
    <w:rsid w:val="00AC6CEF"/>
    <w:rsid w:val="00AD7296"/>
    <w:rsid w:val="00AD7F7F"/>
    <w:rsid w:val="00AE40C2"/>
    <w:rsid w:val="00AE4FDB"/>
    <w:rsid w:val="00AF0005"/>
    <w:rsid w:val="00AF0622"/>
    <w:rsid w:val="00AF1559"/>
    <w:rsid w:val="00AF1652"/>
    <w:rsid w:val="00AF65AA"/>
    <w:rsid w:val="00B01983"/>
    <w:rsid w:val="00B11E75"/>
    <w:rsid w:val="00B2587F"/>
    <w:rsid w:val="00B27A49"/>
    <w:rsid w:val="00B40624"/>
    <w:rsid w:val="00B43BF8"/>
    <w:rsid w:val="00B447E6"/>
    <w:rsid w:val="00B44D33"/>
    <w:rsid w:val="00B46580"/>
    <w:rsid w:val="00B5374C"/>
    <w:rsid w:val="00B55133"/>
    <w:rsid w:val="00B561BA"/>
    <w:rsid w:val="00B57081"/>
    <w:rsid w:val="00B64850"/>
    <w:rsid w:val="00B67A7A"/>
    <w:rsid w:val="00B72D47"/>
    <w:rsid w:val="00B74F89"/>
    <w:rsid w:val="00B8166B"/>
    <w:rsid w:val="00B8205F"/>
    <w:rsid w:val="00B836C1"/>
    <w:rsid w:val="00B83E00"/>
    <w:rsid w:val="00B87F19"/>
    <w:rsid w:val="00B972F0"/>
    <w:rsid w:val="00BA0BD0"/>
    <w:rsid w:val="00BA5C72"/>
    <w:rsid w:val="00BB0F51"/>
    <w:rsid w:val="00BB25F3"/>
    <w:rsid w:val="00BB47D5"/>
    <w:rsid w:val="00BD230D"/>
    <w:rsid w:val="00BD39DD"/>
    <w:rsid w:val="00BD3B47"/>
    <w:rsid w:val="00BE00B1"/>
    <w:rsid w:val="00BE1807"/>
    <w:rsid w:val="00BE1A70"/>
    <w:rsid w:val="00BE215D"/>
    <w:rsid w:val="00BE21DC"/>
    <w:rsid w:val="00BE4091"/>
    <w:rsid w:val="00BE4743"/>
    <w:rsid w:val="00BF1AFE"/>
    <w:rsid w:val="00C0060B"/>
    <w:rsid w:val="00C05001"/>
    <w:rsid w:val="00C0608F"/>
    <w:rsid w:val="00C14083"/>
    <w:rsid w:val="00C16B16"/>
    <w:rsid w:val="00C20F31"/>
    <w:rsid w:val="00C21527"/>
    <w:rsid w:val="00C25B6A"/>
    <w:rsid w:val="00C269AD"/>
    <w:rsid w:val="00C32EF7"/>
    <w:rsid w:val="00C32F73"/>
    <w:rsid w:val="00C34E82"/>
    <w:rsid w:val="00C41586"/>
    <w:rsid w:val="00C448DE"/>
    <w:rsid w:val="00C44F79"/>
    <w:rsid w:val="00C47385"/>
    <w:rsid w:val="00C525D4"/>
    <w:rsid w:val="00C625D1"/>
    <w:rsid w:val="00C64E06"/>
    <w:rsid w:val="00C66529"/>
    <w:rsid w:val="00C700F5"/>
    <w:rsid w:val="00C728BD"/>
    <w:rsid w:val="00C74D65"/>
    <w:rsid w:val="00C74E2B"/>
    <w:rsid w:val="00C81DAA"/>
    <w:rsid w:val="00C900B5"/>
    <w:rsid w:val="00C93123"/>
    <w:rsid w:val="00C94266"/>
    <w:rsid w:val="00C9441A"/>
    <w:rsid w:val="00C95948"/>
    <w:rsid w:val="00C97498"/>
    <w:rsid w:val="00CA5582"/>
    <w:rsid w:val="00CB08E6"/>
    <w:rsid w:val="00CB67F4"/>
    <w:rsid w:val="00CC0547"/>
    <w:rsid w:val="00CC5CD8"/>
    <w:rsid w:val="00CD37D3"/>
    <w:rsid w:val="00CD39C4"/>
    <w:rsid w:val="00CD3AAE"/>
    <w:rsid w:val="00CD4733"/>
    <w:rsid w:val="00CD51E4"/>
    <w:rsid w:val="00CE7873"/>
    <w:rsid w:val="00CF0F69"/>
    <w:rsid w:val="00CF2EC7"/>
    <w:rsid w:val="00CF3CE2"/>
    <w:rsid w:val="00D01AC3"/>
    <w:rsid w:val="00D03836"/>
    <w:rsid w:val="00D047E4"/>
    <w:rsid w:val="00D056C4"/>
    <w:rsid w:val="00D06D08"/>
    <w:rsid w:val="00D15557"/>
    <w:rsid w:val="00D210C2"/>
    <w:rsid w:val="00D236A9"/>
    <w:rsid w:val="00D3119B"/>
    <w:rsid w:val="00D40FFC"/>
    <w:rsid w:val="00D4388A"/>
    <w:rsid w:val="00D4468C"/>
    <w:rsid w:val="00D51010"/>
    <w:rsid w:val="00D565C6"/>
    <w:rsid w:val="00D5688A"/>
    <w:rsid w:val="00D601D7"/>
    <w:rsid w:val="00D62E06"/>
    <w:rsid w:val="00D656C6"/>
    <w:rsid w:val="00D72C54"/>
    <w:rsid w:val="00D743D0"/>
    <w:rsid w:val="00D83448"/>
    <w:rsid w:val="00D95340"/>
    <w:rsid w:val="00D97480"/>
    <w:rsid w:val="00D97E16"/>
    <w:rsid w:val="00DA56F1"/>
    <w:rsid w:val="00DA5FD6"/>
    <w:rsid w:val="00DB3883"/>
    <w:rsid w:val="00DB6435"/>
    <w:rsid w:val="00DD052F"/>
    <w:rsid w:val="00DD0CD5"/>
    <w:rsid w:val="00DE06D0"/>
    <w:rsid w:val="00DE10A1"/>
    <w:rsid w:val="00DE3A77"/>
    <w:rsid w:val="00DE3E6D"/>
    <w:rsid w:val="00DF0599"/>
    <w:rsid w:val="00DF1FA3"/>
    <w:rsid w:val="00DF559D"/>
    <w:rsid w:val="00E04E69"/>
    <w:rsid w:val="00E106C7"/>
    <w:rsid w:val="00E10C20"/>
    <w:rsid w:val="00E10DCD"/>
    <w:rsid w:val="00E12A67"/>
    <w:rsid w:val="00E12ED6"/>
    <w:rsid w:val="00E203E9"/>
    <w:rsid w:val="00E3331A"/>
    <w:rsid w:val="00E36454"/>
    <w:rsid w:val="00E44875"/>
    <w:rsid w:val="00E44F2C"/>
    <w:rsid w:val="00E516F8"/>
    <w:rsid w:val="00E53259"/>
    <w:rsid w:val="00E539FD"/>
    <w:rsid w:val="00E56D60"/>
    <w:rsid w:val="00E621AB"/>
    <w:rsid w:val="00E63D68"/>
    <w:rsid w:val="00E67180"/>
    <w:rsid w:val="00E72B53"/>
    <w:rsid w:val="00E73D4B"/>
    <w:rsid w:val="00E75BAC"/>
    <w:rsid w:val="00E972CC"/>
    <w:rsid w:val="00EA0818"/>
    <w:rsid w:val="00EA0BE3"/>
    <w:rsid w:val="00EA4A3B"/>
    <w:rsid w:val="00EA78DA"/>
    <w:rsid w:val="00EB6939"/>
    <w:rsid w:val="00EC250B"/>
    <w:rsid w:val="00EC55AD"/>
    <w:rsid w:val="00EC6861"/>
    <w:rsid w:val="00ED3D1E"/>
    <w:rsid w:val="00ED531E"/>
    <w:rsid w:val="00EE1D81"/>
    <w:rsid w:val="00EE34D7"/>
    <w:rsid w:val="00EE3680"/>
    <w:rsid w:val="00EE370F"/>
    <w:rsid w:val="00EE4816"/>
    <w:rsid w:val="00EF3464"/>
    <w:rsid w:val="00EF447B"/>
    <w:rsid w:val="00F00CD9"/>
    <w:rsid w:val="00F03D61"/>
    <w:rsid w:val="00F06F9E"/>
    <w:rsid w:val="00F131E1"/>
    <w:rsid w:val="00F215EB"/>
    <w:rsid w:val="00F23683"/>
    <w:rsid w:val="00F317EC"/>
    <w:rsid w:val="00F34256"/>
    <w:rsid w:val="00F41CCF"/>
    <w:rsid w:val="00F43C25"/>
    <w:rsid w:val="00F67550"/>
    <w:rsid w:val="00F760C4"/>
    <w:rsid w:val="00F8537B"/>
    <w:rsid w:val="00F94898"/>
    <w:rsid w:val="00F976A8"/>
    <w:rsid w:val="00FA1A63"/>
    <w:rsid w:val="00FA276B"/>
    <w:rsid w:val="00FA5AD5"/>
    <w:rsid w:val="00FA6428"/>
    <w:rsid w:val="00FA6A0C"/>
    <w:rsid w:val="00FB350A"/>
    <w:rsid w:val="00FB627C"/>
    <w:rsid w:val="00FC014C"/>
    <w:rsid w:val="00FC73A5"/>
    <w:rsid w:val="00FD12E5"/>
    <w:rsid w:val="00FD436D"/>
    <w:rsid w:val="00FE37CF"/>
    <w:rsid w:val="00FE43C6"/>
    <w:rsid w:val="00FE708D"/>
    <w:rsid w:val="00FF3F1F"/>
    <w:rsid w:val="00FF61C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48B9"/>
  <w14:defaultImageDpi w14:val="32767"/>
  <w15:chartTrackingRefBased/>
  <w15:docId w15:val="{877F8A10-405B-4945-A1C1-FC8EF055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30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322981"/>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D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55133"/>
    <w:pPr>
      <w:ind w:left="720"/>
      <w:contextualSpacing/>
    </w:pPr>
  </w:style>
  <w:style w:type="character" w:styleId="Hyperlink">
    <w:name w:val="Hyperlink"/>
    <w:basedOn w:val="Absatz-Standardschriftart"/>
    <w:uiPriority w:val="99"/>
    <w:unhideWhenUsed/>
    <w:rsid w:val="00FA5AD5"/>
    <w:rPr>
      <w:color w:val="0000FF"/>
      <w:u w:val="single"/>
    </w:rPr>
  </w:style>
  <w:style w:type="character" w:customStyle="1" w:styleId="v2">
    <w:name w:val="v2"/>
    <w:basedOn w:val="Absatz-Standardschriftart"/>
    <w:rsid w:val="00DB3883"/>
  </w:style>
  <w:style w:type="character" w:customStyle="1" w:styleId="verse">
    <w:name w:val="verse"/>
    <w:basedOn w:val="Absatz-Standardschriftart"/>
    <w:rsid w:val="00957B34"/>
  </w:style>
  <w:style w:type="character" w:customStyle="1" w:styleId="verse-content--hover">
    <w:name w:val="verse-content--hover"/>
    <w:basedOn w:val="Absatz-Standardschriftart"/>
    <w:rsid w:val="00477154"/>
  </w:style>
  <w:style w:type="character" w:styleId="NichtaufgelsteErwhnung">
    <w:name w:val="Unresolved Mention"/>
    <w:basedOn w:val="Absatz-Standardschriftart"/>
    <w:uiPriority w:val="99"/>
    <w:rsid w:val="00BF1AFE"/>
    <w:rPr>
      <w:color w:val="605E5C"/>
      <w:shd w:val="clear" w:color="auto" w:fill="E1DFDD"/>
    </w:rPr>
  </w:style>
  <w:style w:type="character" w:styleId="BesuchterLink">
    <w:name w:val="FollowedHyperlink"/>
    <w:basedOn w:val="Absatz-Standardschriftart"/>
    <w:uiPriority w:val="99"/>
    <w:semiHidden/>
    <w:unhideWhenUsed/>
    <w:rsid w:val="00B43BF8"/>
    <w:rPr>
      <w:color w:val="954F72" w:themeColor="followedHyperlink"/>
      <w:u w:val="single"/>
    </w:rPr>
  </w:style>
  <w:style w:type="character" w:customStyle="1" w:styleId="berschrift3Zchn">
    <w:name w:val="Überschrift 3 Zchn"/>
    <w:basedOn w:val="Absatz-Standardschriftart"/>
    <w:link w:val="berschrift3"/>
    <w:uiPriority w:val="9"/>
    <w:rsid w:val="00322981"/>
    <w:rPr>
      <w:rFonts w:ascii="Times New Roman" w:eastAsia="Times New Roman" w:hAnsi="Times New Roman" w:cs="Times New Roman"/>
      <w:b/>
      <w:bCs/>
      <w:sz w:val="27"/>
      <w:szCs w:val="27"/>
      <w:lang w:eastAsia="de-DE"/>
    </w:rPr>
  </w:style>
  <w:style w:type="character" w:customStyle="1" w:styleId="berschrift1Zchn">
    <w:name w:val="Überschrift 1 Zchn"/>
    <w:basedOn w:val="Absatz-Standardschriftart"/>
    <w:link w:val="berschrift1"/>
    <w:uiPriority w:val="9"/>
    <w:rsid w:val="007E3093"/>
    <w:rPr>
      <w:rFonts w:asciiTheme="majorHAnsi" w:eastAsiaTheme="majorEastAsia" w:hAnsiTheme="majorHAnsi" w:cstheme="majorBidi"/>
      <w:color w:val="2F5496" w:themeColor="accent1" w:themeShade="BF"/>
      <w:sz w:val="32"/>
      <w:szCs w:val="32"/>
    </w:rPr>
  </w:style>
  <w:style w:type="character" w:customStyle="1" w:styleId="markedcontent">
    <w:name w:val="markedcontent"/>
    <w:basedOn w:val="Absatz-Standardschriftart"/>
    <w:rsid w:val="00DE3A77"/>
  </w:style>
  <w:style w:type="paragraph" w:styleId="StandardWeb">
    <w:name w:val="Normal (Web)"/>
    <w:basedOn w:val="Standard"/>
    <w:uiPriority w:val="99"/>
    <w:semiHidden/>
    <w:unhideWhenUsed/>
    <w:rsid w:val="00931A86"/>
    <w:pPr>
      <w:spacing w:before="100" w:beforeAutospacing="1" w:after="100" w:afterAutospacing="1"/>
    </w:pPr>
    <w:rPr>
      <w:rFonts w:ascii="Times New Roman" w:eastAsia="Times New Roman" w:hAnsi="Times New Roman" w:cs="Times New Roman"/>
      <w:lang w:eastAsia="de-DE"/>
    </w:rPr>
  </w:style>
  <w:style w:type="paragraph" w:styleId="Funotentext">
    <w:name w:val="footnote text"/>
    <w:basedOn w:val="Standard"/>
    <w:link w:val="FunotentextZchn"/>
    <w:uiPriority w:val="99"/>
    <w:semiHidden/>
    <w:unhideWhenUsed/>
    <w:rsid w:val="009C6F52"/>
    <w:rPr>
      <w:sz w:val="20"/>
      <w:szCs w:val="20"/>
    </w:rPr>
  </w:style>
  <w:style w:type="character" w:customStyle="1" w:styleId="FunotentextZchn">
    <w:name w:val="Fußnotentext Zchn"/>
    <w:basedOn w:val="Absatz-Standardschriftart"/>
    <w:link w:val="Funotentext"/>
    <w:uiPriority w:val="99"/>
    <w:semiHidden/>
    <w:rsid w:val="009C6F52"/>
    <w:rPr>
      <w:sz w:val="20"/>
      <w:szCs w:val="20"/>
    </w:rPr>
  </w:style>
  <w:style w:type="character" w:styleId="Funotenzeichen">
    <w:name w:val="footnote reference"/>
    <w:basedOn w:val="Absatz-Standardschriftart"/>
    <w:uiPriority w:val="99"/>
    <w:semiHidden/>
    <w:unhideWhenUsed/>
    <w:rsid w:val="009C6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9831">
      <w:bodyDiv w:val="1"/>
      <w:marLeft w:val="0"/>
      <w:marRight w:val="0"/>
      <w:marTop w:val="0"/>
      <w:marBottom w:val="0"/>
      <w:divBdr>
        <w:top w:val="none" w:sz="0" w:space="0" w:color="auto"/>
        <w:left w:val="none" w:sz="0" w:space="0" w:color="auto"/>
        <w:bottom w:val="none" w:sz="0" w:space="0" w:color="auto"/>
        <w:right w:val="none" w:sz="0" w:space="0" w:color="auto"/>
      </w:divBdr>
    </w:div>
    <w:div w:id="455952991">
      <w:bodyDiv w:val="1"/>
      <w:marLeft w:val="0"/>
      <w:marRight w:val="0"/>
      <w:marTop w:val="0"/>
      <w:marBottom w:val="0"/>
      <w:divBdr>
        <w:top w:val="none" w:sz="0" w:space="0" w:color="auto"/>
        <w:left w:val="none" w:sz="0" w:space="0" w:color="auto"/>
        <w:bottom w:val="none" w:sz="0" w:space="0" w:color="auto"/>
        <w:right w:val="none" w:sz="0" w:space="0" w:color="auto"/>
      </w:divBdr>
    </w:div>
    <w:div w:id="765732578">
      <w:bodyDiv w:val="1"/>
      <w:marLeft w:val="0"/>
      <w:marRight w:val="0"/>
      <w:marTop w:val="0"/>
      <w:marBottom w:val="0"/>
      <w:divBdr>
        <w:top w:val="none" w:sz="0" w:space="0" w:color="auto"/>
        <w:left w:val="none" w:sz="0" w:space="0" w:color="auto"/>
        <w:bottom w:val="none" w:sz="0" w:space="0" w:color="auto"/>
        <w:right w:val="none" w:sz="0" w:space="0" w:color="auto"/>
      </w:divBdr>
      <w:divsChild>
        <w:div w:id="1148397999">
          <w:marLeft w:val="144"/>
          <w:marRight w:val="0"/>
          <w:marTop w:val="240"/>
          <w:marBottom w:val="40"/>
          <w:divBdr>
            <w:top w:val="none" w:sz="0" w:space="0" w:color="auto"/>
            <w:left w:val="none" w:sz="0" w:space="0" w:color="auto"/>
            <w:bottom w:val="none" w:sz="0" w:space="0" w:color="auto"/>
            <w:right w:val="none" w:sz="0" w:space="0" w:color="auto"/>
          </w:divBdr>
        </w:div>
        <w:div w:id="1158765056">
          <w:marLeft w:val="144"/>
          <w:marRight w:val="0"/>
          <w:marTop w:val="240"/>
          <w:marBottom w:val="40"/>
          <w:divBdr>
            <w:top w:val="none" w:sz="0" w:space="0" w:color="auto"/>
            <w:left w:val="none" w:sz="0" w:space="0" w:color="auto"/>
            <w:bottom w:val="none" w:sz="0" w:space="0" w:color="auto"/>
            <w:right w:val="none" w:sz="0" w:space="0" w:color="auto"/>
          </w:divBdr>
        </w:div>
        <w:div w:id="273706823">
          <w:marLeft w:val="144"/>
          <w:marRight w:val="0"/>
          <w:marTop w:val="240"/>
          <w:marBottom w:val="40"/>
          <w:divBdr>
            <w:top w:val="none" w:sz="0" w:space="0" w:color="auto"/>
            <w:left w:val="none" w:sz="0" w:space="0" w:color="auto"/>
            <w:bottom w:val="none" w:sz="0" w:space="0" w:color="auto"/>
            <w:right w:val="none" w:sz="0" w:space="0" w:color="auto"/>
          </w:divBdr>
        </w:div>
        <w:div w:id="116994879">
          <w:marLeft w:val="144"/>
          <w:marRight w:val="0"/>
          <w:marTop w:val="240"/>
          <w:marBottom w:val="40"/>
          <w:divBdr>
            <w:top w:val="none" w:sz="0" w:space="0" w:color="auto"/>
            <w:left w:val="none" w:sz="0" w:space="0" w:color="auto"/>
            <w:bottom w:val="none" w:sz="0" w:space="0" w:color="auto"/>
            <w:right w:val="none" w:sz="0" w:space="0" w:color="auto"/>
          </w:divBdr>
        </w:div>
        <w:div w:id="341902810">
          <w:marLeft w:val="144"/>
          <w:marRight w:val="0"/>
          <w:marTop w:val="240"/>
          <w:marBottom w:val="40"/>
          <w:divBdr>
            <w:top w:val="none" w:sz="0" w:space="0" w:color="auto"/>
            <w:left w:val="none" w:sz="0" w:space="0" w:color="auto"/>
            <w:bottom w:val="none" w:sz="0" w:space="0" w:color="auto"/>
            <w:right w:val="none" w:sz="0" w:space="0" w:color="auto"/>
          </w:divBdr>
        </w:div>
        <w:div w:id="1429081712">
          <w:marLeft w:val="144"/>
          <w:marRight w:val="0"/>
          <w:marTop w:val="240"/>
          <w:marBottom w:val="40"/>
          <w:divBdr>
            <w:top w:val="none" w:sz="0" w:space="0" w:color="auto"/>
            <w:left w:val="none" w:sz="0" w:space="0" w:color="auto"/>
            <w:bottom w:val="none" w:sz="0" w:space="0" w:color="auto"/>
            <w:right w:val="none" w:sz="0" w:space="0" w:color="auto"/>
          </w:divBdr>
        </w:div>
        <w:div w:id="1021469904">
          <w:marLeft w:val="144"/>
          <w:marRight w:val="0"/>
          <w:marTop w:val="240"/>
          <w:marBottom w:val="40"/>
          <w:divBdr>
            <w:top w:val="none" w:sz="0" w:space="0" w:color="auto"/>
            <w:left w:val="none" w:sz="0" w:space="0" w:color="auto"/>
            <w:bottom w:val="none" w:sz="0" w:space="0" w:color="auto"/>
            <w:right w:val="none" w:sz="0" w:space="0" w:color="auto"/>
          </w:divBdr>
        </w:div>
      </w:divsChild>
    </w:div>
    <w:div w:id="891618177">
      <w:bodyDiv w:val="1"/>
      <w:marLeft w:val="0"/>
      <w:marRight w:val="0"/>
      <w:marTop w:val="0"/>
      <w:marBottom w:val="0"/>
      <w:divBdr>
        <w:top w:val="none" w:sz="0" w:space="0" w:color="auto"/>
        <w:left w:val="none" w:sz="0" w:space="0" w:color="auto"/>
        <w:bottom w:val="none" w:sz="0" w:space="0" w:color="auto"/>
        <w:right w:val="none" w:sz="0" w:space="0" w:color="auto"/>
      </w:divBdr>
      <w:divsChild>
        <w:div w:id="1096055788">
          <w:marLeft w:val="562"/>
          <w:marRight w:val="0"/>
          <w:marTop w:val="0"/>
          <w:marBottom w:val="0"/>
          <w:divBdr>
            <w:top w:val="none" w:sz="0" w:space="0" w:color="auto"/>
            <w:left w:val="none" w:sz="0" w:space="0" w:color="auto"/>
            <w:bottom w:val="none" w:sz="0" w:space="0" w:color="auto"/>
            <w:right w:val="none" w:sz="0" w:space="0" w:color="auto"/>
          </w:divBdr>
        </w:div>
      </w:divsChild>
    </w:div>
    <w:div w:id="1354960229">
      <w:bodyDiv w:val="1"/>
      <w:marLeft w:val="0"/>
      <w:marRight w:val="0"/>
      <w:marTop w:val="0"/>
      <w:marBottom w:val="0"/>
      <w:divBdr>
        <w:top w:val="none" w:sz="0" w:space="0" w:color="auto"/>
        <w:left w:val="none" w:sz="0" w:space="0" w:color="auto"/>
        <w:bottom w:val="none" w:sz="0" w:space="0" w:color="auto"/>
        <w:right w:val="none" w:sz="0" w:space="0" w:color="auto"/>
      </w:divBdr>
    </w:div>
    <w:div w:id="1482887457">
      <w:bodyDiv w:val="1"/>
      <w:marLeft w:val="0"/>
      <w:marRight w:val="0"/>
      <w:marTop w:val="0"/>
      <w:marBottom w:val="0"/>
      <w:divBdr>
        <w:top w:val="none" w:sz="0" w:space="0" w:color="auto"/>
        <w:left w:val="none" w:sz="0" w:space="0" w:color="auto"/>
        <w:bottom w:val="none" w:sz="0" w:space="0" w:color="auto"/>
        <w:right w:val="none" w:sz="0" w:space="0" w:color="auto"/>
      </w:divBdr>
    </w:div>
    <w:div w:id="17388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sanity.io/files/72dc0gt7/production/94fa22a3ca15cb2b102a4d7ce5143c4d0619b4b1.pdf?dl=Broschuere_Jugendliche_Gaming-_und_Social-Media-Sucht(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k.de/dak/download/studie-mediensucht-ergebnisse-2508664.pdf" TargetMode="External"/><Relationship Id="rId5" Type="http://schemas.openxmlformats.org/officeDocument/2006/relationships/webSettings" Target="webSettings.xml"/><Relationship Id="rId10" Type="http://schemas.openxmlformats.org/officeDocument/2006/relationships/hyperlink" Target="https://pt01.lehrerfortbildung-bw.de/w/f2051de8-fc8e-4a37-8ae5-9cb5ad92fd76" TargetMode="External"/><Relationship Id="rId4" Type="http://schemas.openxmlformats.org/officeDocument/2006/relationships/settings" Target="settings.xml"/><Relationship Id="rId9" Type="http://schemas.openxmlformats.org/officeDocument/2006/relationships/hyperlink" Target="https://pt01.lehrerfortbildung-bw.de/w/f2051de8-fc8e-4a37-8ae5-9cb5ad92fd7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cwZVVT44uQw" TargetMode="External"/><Relationship Id="rId2" Type="http://schemas.openxmlformats.org/officeDocument/2006/relationships/hyperlink" Target="https://www.youtube.com/watch?v=nZz1fif5nvk" TargetMode="External"/><Relationship Id="rId1" Type="http://schemas.openxmlformats.org/officeDocument/2006/relationships/hyperlink" Target="https://vimeo.com/232894263" TargetMode="External"/><Relationship Id="rId5" Type="http://schemas.openxmlformats.org/officeDocument/2006/relationships/hyperlink" Target="https://www.dak.de/dak/download/studie-mediensucht-ergebnisse-2508664.pdf" TargetMode="External"/><Relationship Id="rId4" Type="http://schemas.openxmlformats.org/officeDocument/2006/relationships/hyperlink" Target="https://www.srf.ch/play/tv/einstein/video/virtual-reality-technologische-revolution-oder-nur-spielerei?urn=urn:srf:video:417868a4-6a94-446e-819a-b0ee5accfbc4"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38C3-5768-4F62-83A3-5C93FC7B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3293</Words>
  <Characters>20749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Zeile-Elsner</dc:creator>
  <cp:keywords/>
  <dc:description/>
  <cp:lastModifiedBy>Nelia Stark</cp:lastModifiedBy>
  <cp:revision>5</cp:revision>
  <cp:lastPrinted>2022-03-21T14:44:00Z</cp:lastPrinted>
  <dcterms:created xsi:type="dcterms:W3CDTF">2022-04-23T15:42:00Z</dcterms:created>
  <dcterms:modified xsi:type="dcterms:W3CDTF">2022-04-23T16:49:00Z</dcterms:modified>
</cp:coreProperties>
</file>