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097" w:rsidRPr="006C3097" w:rsidRDefault="006C3097" w:rsidP="006C3097">
      <w:pPr>
        <w:keepNext/>
        <w:keepLines/>
        <w:suppressAutoHyphens/>
        <w:jc w:val="center"/>
        <w:outlineLvl w:val="2"/>
        <w:rPr>
          <w:rFonts w:asciiTheme="majorHAnsi" w:eastAsiaTheme="majorEastAsia" w:hAnsiTheme="majorHAnsi" w:cstheme="majorBidi"/>
          <w:b/>
          <w:bCs/>
          <w:sz w:val="22"/>
          <w:szCs w:val="22"/>
          <w:lang w:eastAsia="en-US"/>
        </w:rPr>
      </w:pPr>
      <w:bookmarkStart w:id="0" w:name="_Toc498716906"/>
      <w:bookmarkStart w:id="1" w:name="_GoBack"/>
      <w:r w:rsidRPr="006C3097">
        <w:rPr>
          <w:rFonts w:asciiTheme="majorHAnsi" w:eastAsiaTheme="majorEastAsia" w:hAnsiTheme="majorHAnsi" w:cstheme="majorBidi"/>
          <w:b/>
          <w:bCs/>
          <w:sz w:val="22"/>
          <w:szCs w:val="22"/>
          <w:lang w:eastAsia="en-US"/>
        </w:rPr>
        <w:t>Unterrichtsbaustein 4 zur christlichen Ethik: Kritik der Selbstoptimierung</w:t>
      </w:r>
      <w:bookmarkEnd w:id="0"/>
    </w:p>
    <w:p w:rsidR="006C3097" w:rsidRPr="006C3097" w:rsidRDefault="006C3097" w:rsidP="006C3097">
      <w:pPr>
        <w:suppressAutoHyphens/>
        <w:jc w:val="both"/>
        <w:rPr>
          <w:rFonts w:asciiTheme="minorHAnsi" w:eastAsiaTheme="minorHAnsi" w:hAnsiTheme="minorHAnsi" w:cstheme="minorBidi"/>
          <w:sz w:val="22"/>
          <w:szCs w:val="22"/>
          <w:lang w:eastAsia="en-US"/>
        </w:rPr>
      </w:pPr>
    </w:p>
    <w:bookmarkEnd w:id="1"/>
    <w:p w:rsidR="006C3097" w:rsidRPr="006C3097" w:rsidRDefault="006C3097" w:rsidP="006C3097">
      <w:pPr>
        <w:pBdr>
          <w:top w:val="single" w:sz="4" w:space="1" w:color="auto"/>
          <w:left w:val="single" w:sz="4" w:space="4" w:color="auto"/>
          <w:bottom w:val="single" w:sz="4" w:space="1" w:color="auto"/>
          <w:right w:val="single" w:sz="4" w:space="4" w:color="auto"/>
        </w:pBdr>
        <w:suppressAutoHyphens/>
        <w:jc w:val="both"/>
        <w:rPr>
          <w:rFonts w:asciiTheme="minorHAnsi" w:eastAsiaTheme="minorHAnsi" w:hAnsiTheme="minorHAnsi" w:cstheme="minorBidi"/>
          <w:b/>
          <w:i/>
          <w:iCs/>
          <w:sz w:val="22"/>
          <w:szCs w:val="22"/>
          <w:lang w:eastAsia="en-US"/>
        </w:rPr>
      </w:pPr>
      <w:r w:rsidRPr="006C3097">
        <w:rPr>
          <w:rFonts w:asciiTheme="minorHAnsi" w:eastAsiaTheme="minorHAnsi" w:hAnsiTheme="minorHAnsi" w:cstheme="minorBidi"/>
          <w:b/>
          <w:i/>
          <w:iCs/>
          <w:sz w:val="22"/>
          <w:szCs w:val="22"/>
          <w:lang w:eastAsia="en-US"/>
        </w:rPr>
        <w:t>Bezug zu den Kompetenzen des Bildungsplans:</w:t>
      </w:r>
    </w:p>
    <w:p w:rsidR="006C3097" w:rsidRPr="006C3097" w:rsidRDefault="006C3097" w:rsidP="006C3097">
      <w:pPr>
        <w:pBdr>
          <w:top w:val="single" w:sz="4" w:space="1" w:color="auto"/>
          <w:left w:val="single" w:sz="4" w:space="4" w:color="auto"/>
          <w:bottom w:val="single" w:sz="4" w:space="1" w:color="auto"/>
          <w:right w:val="single" w:sz="4" w:space="4" w:color="auto"/>
        </w:pBdr>
        <w:suppressAutoHyphens/>
        <w:jc w:val="both"/>
        <w:rPr>
          <w:rFonts w:asciiTheme="minorHAnsi" w:eastAsiaTheme="minorHAnsi" w:hAnsiTheme="minorHAnsi" w:cstheme="minorBidi"/>
          <w:iCs/>
          <w:sz w:val="22"/>
          <w:szCs w:val="22"/>
          <w:lang w:eastAsia="en-US"/>
        </w:rPr>
      </w:pPr>
      <w:r w:rsidRPr="006C3097">
        <w:rPr>
          <w:rFonts w:asciiTheme="minorHAnsi" w:eastAsiaTheme="minorHAnsi" w:hAnsiTheme="minorHAnsi" w:cstheme="minorBidi"/>
          <w:b/>
          <w:i/>
          <w:iCs/>
          <w:sz w:val="22"/>
          <w:szCs w:val="22"/>
          <w:lang w:eastAsia="en-US"/>
        </w:rPr>
        <w:t xml:space="preserve">Inhaltsbezogene Kompetenzen: </w:t>
      </w:r>
    </w:p>
    <w:p w:rsidR="006C3097" w:rsidRPr="006C3097" w:rsidRDefault="006C3097" w:rsidP="006C3097">
      <w:pPr>
        <w:pBdr>
          <w:top w:val="single" w:sz="4" w:space="1" w:color="auto"/>
          <w:left w:val="single" w:sz="4" w:space="4" w:color="auto"/>
          <w:bottom w:val="single" w:sz="4" w:space="1" w:color="auto"/>
          <w:right w:val="single" w:sz="4" w:space="4" w:color="auto"/>
        </w:pBdr>
        <w:suppressAutoHyphens/>
        <w:jc w:val="both"/>
        <w:rPr>
          <w:rFonts w:asciiTheme="minorHAnsi" w:eastAsiaTheme="minorHAnsi" w:hAnsiTheme="minorHAnsi" w:cstheme="minorBidi"/>
          <w:iCs/>
          <w:sz w:val="22"/>
          <w:szCs w:val="22"/>
          <w:lang w:eastAsia="en-US"/>
        </w:rPr>
      </w:pPr>
      <w:r w:rsidRPr="006C3097">
        <w:rPr>
          <w:rFonts w:asciiTheme="minorHAnsi" w:eastAsiaTheme="minorHAnsi" w:hAnsiTheme="minorHAnsi" w:cstheme="minorBidi"/>
          <w:iCs/>
          <w:sz w:val="22"/>
          <w:szCs w:val="22"/>
          <w:lang w:eastAsia="en-US"/>
        </w:rPr>
        <w:t>3.3.1 (3) zu Antwortversuchen auf die Sinnfrage Stellung nehmen (zum Beispiel Erfolgsstreben, Beziehungen, Selbstverwirklichung, Altruismus, Gottes- und Menschenliebe, Konsum, Glück)</w:t>
      </w:r>
    </w:p>
    <w:p w:rsidR="006C3097" w:rsidRPr="006C3097" w:rsidRDefault="006C3097" w:rsidP="006C3097">
      <w:pPr>
        <w:pBdr>
          <w:top w:val="single" w:sz="4" w:space="1" w:color="auto"/>
          <w:left w:val="single" w:sz="4" w:space="4" w:color="auto"/>
          <w:bottom w:val="single" w:sz="4" w:space="1" w:color="auto"/>
          <w:right w:val="single" w:sz="4" w:space="4" w:color="auto"/>
        </w:pBdr>
        <w:suppressAutoHyphens/>
        <w:jc w:val="both"/>
        <w:rPr>
          <w:rFonts w:asciiTheme="minorHAnsi" w:eastAsiaTheme="minorHAnsi" w:hAnsiTheme="minorHAnsi" w:cstheme="minorBidi"/>
          <w:iCs/>
          <w:sz w:val="22"/>
          <w:szCs w:val="22"/>
          <w:lang w:eastAsia="en-US"/>
        </w:rPr>
      </w:pPr>
      <w:r w:rsidRPr="006C3097">
        <w:rPr>
          <w:rFonts w:asciiTheme="minorHAnsi" w:eastAsiaTheme="minorHAnsi" w:hAnsiTheme="minorHAnsi" w:cstheme="minorBidi"/>
          <w:iCs/>
          <w:sz w:val="22"/>
          <w:szCs w:val="22"/>
          <w:lang w:eastAsia="en-US"/>
        </w:rPr>
        <w:t>3.3.2 (1) Konsequenzen ethischer Ansätze … aufzeigen</w:t>
      </w:r>
    </w:p>
    <w:p w:rsidR="006C3097" w:rsidRPr="006C3097" w:rsidRDefault="006C3097" w:rsidP="006C3097">
      <w:pPr>
        <w:pBdr>
          <w:top w:val="single" w:sz="4" w:space="1" w:color="auto"/>
          <w:left w:val="single" w:sz="4" w:space="4" w:color="auto"/>
          <w:bottom w:val="single" w:sz="4" w:space="1" w:color="auto"/>
          <w:right w:val="single" w:sz="4" w:space="4" w:color="auto"/>
        </w:pBdr>
        <w:suppressAutoHyphens/>
        <w:jc w:val="both"/>
        <w:rPr>
          <w:rFonts w:asciiTheme="minorHAnsi" w:eastAsiaTheme="minorHAnsi" w:hAnsiTheme="minorHAnsi" w:cstheme="minorBidi"/>
          <w:iCs/>
          <w:sz w:val="22"/>
          <w:szCs w:val="22"/>
          <w:lang w:eastAsia="en-US"/>
        </w:rPr>
      </w:pPr>
      <w:r w:rsidRPr="006C3097">
        <w:rPr>
          <w:rFonts w:asciiTheme="minorHAnsi" w:eastAsiaTheme="minorHAnsi" w:hAnsiTheme="minorHAnsi" w:cstheme="minorBidi"/>
          <w:iCs/>
          <w:sz w:val="22"/>
          <w:szCs w:val="22"/>
          <w:lang w:eastAsia="en-US"/>
        </w:rPr>
        <w:t>3.3.2 (2) das Verhältnis von Zuspruch und Anspruch als Grundzug christlicher Ethik anhand biblischer Texte entfalten</w:t>
      </w:r>
    </w:p>
    <w:p w:rsidR="006C3097" w:rsidRPr="006C3097" w:rsidRDefault="006C3097" w:rsidP="006C3097">
      <w:pPr>
        <w:pBdr>
          <w:top w:val="single" w:sz="4" w:space="1" w:color="auto"/>
          <w:left w:val="single" w:sz="4" w:space="4" w:color="auto"/>
          <w:bottom w:val="single" w:sz="4" w:space="1" w:color="auto"/>
          <w:right w:val="single" w:sz="4" w:space="4" w:color="auto"/>
        </w:pBdr>
        <w:suppressAutoHyphens/>
        <w:jc w:val="both"/>
        <w:rPr>
          <w:rFonts w:asciiTheme="minorHAnsi" w:eastAsiaTheme="minorHAnsi" w:hAnsiTheme="minorHAnsi" w:cstheme="minorBidi"/>
          <w:i/>
          <w:iCs/>
          <w:sz w:val="22"/>
          <w:szCs w:val="22"/>
          <w:lang w:eastAsia="en-US"/>
        </w:rPr>
      </w:pPr>
      <w:r w:rsidRPr="006C3097">
        <w:rPr>
          <w:rFonts w:asciiTheme="minorHAnsi" w:eastAsiaTheme="minorHAnsi" w:hAnsiTheme="minorHAnsi" w:cstheme="minorBidi"/>
          <w:iCs/>
          <w:sz w:val="22"/>
          <w:szCs w:val="22"/>
          <w:lang w:eastAsia="en-US"/>
        </w:rPr>
        <w:t>3.3.3 (1) sich mit Aspekten des Verständnisses biblischer Texte auseinandersetzen (zum Beispiel Historizität und Aktualität, Wahrheit und Widersprüche)</w:t>
      </w:r>
    </w:p>
    <w:p w:rsidR="006C3097" w:rsidRPr="006C3097" w:rsidRDefault="006C3097" w:rsidP="006C3097">
      <w:pPr>
        <w:pBdr>
          <w:top w:val="single" w:sz="4" w:space="1" w:color="auto"/>
          <w:left w:val="single" w:sz="4" w:space="4" w:color="auto"/>
          <w:bottom w:val="single" w:sz="4" w:space="1" w:color="auto"/>
          <w:right w:val="single" w:sz="4" w:space="4" w:color="auto"/>
        </w:pBdr>
        <w:suppressAutoHyphens/>
        <w:jc w:val="both"/>
        <w:rPr>
          <w:rFonts w:asciiTheme="minorHAnsi" w:eastAsiaTheme="minorHAnsi" w:hAnsiTheme="minorHAnsi" w:cstheme="minorBidi"/>
          <w:iCs/>
          <w:sz w:val="22"/>
          <w:szCs w:val="22"/>
          <w:lang w:eastAsia="en-US"/>
        </w:rPr>
      </w:pPr>
      <w:r w:rsidRPr="006C3097">
        <w:rPr>
          <w:rFonts w:asciiTheme="minorHAnsi" w:eastAsiaTheme="minorHAnsi" w:hAnsiTheme="minorHAnsi" w:cstheme="minorBidi"/>
          <w:iCs/>
          <w:sz w:val="22"/>
          <w:szCs w:val="22"/>
          <w:lang w:eastAsia="en-US"/>
        </w:rPr>
        <w:t>3.3.5 (1) Anstößigkeit und Aktualität der Bergpredigt erläutern (zum Beispiel neue Gerechtigkeit, Feindesliebe, Gewaltverzicht, Besitz, Stellung zur Thora)</w:t>
      </w:r>
    </w:p>
    <w:p w:rsidR="006C3097" w:rsidRPr="006C3097" w:rsidRDefault="006C3097" w:rsidP="006C3097">
      <w:pPr>
        <w:pBdr>
          <w:top w:val="single" w:sz="4" w:space="1" w:color="auto"/>
          <w:left w:val="single" w:sz="4" w:space="4" w:color="auto"/>
          <w:bottom w:val="single" w:sz="4" w:space="1" w:color="auto"/>
          <w:right w:val="single" w:sz="4" w:space="4" w:color="auto"/>
        </w:pBdr>
        <w:suppressAutoHyphens/>
        <w:jc w:val="both"/>
        <w:rPr>
          <w:rFonts w:asciiTheme="minorHAnsi" w:eastAsiaTheme="minorHAnsi" w:hAnsiTheme="minorHAnsi" w:cstheme="minorBidi"/>
          <w:iCs/>
          <w:sz w:val="22"/>
          <w:szCs w:val="22"/>
          <w:lang w:eastAsia="en-US"/>
        </w:rPr>
      </w:pPr>
      <w:r w:rsidRPr="006C3097">
        <w:rPr>
          <w:rFonts w:asciiTheme="minorHAnsi" w:eastAsiaTheme="minorHAnsi" w:hAnsiTheme="minorHAnsi" w:cstheme="minorBidi"/>
          <w:iCs/>
          <w:sz w:val="22"/>
          <w:szCs w:val="22"/>
          <w:lang w:eastAsia="en-US"/>
        </w:rPr>
        <w:tab/>
      </w:r>
    </w:p>
    <w:p w:rsidR="006C3097" w:rsidRPr="006C3097" w:rsidRDefault="006C3097" w:rsidP="006C3097">
      <w:pPr>
        <w:pBdr>
          <w:top w:val="single" w:sz="4" w:space="1" w:color="auto"/>
          <w:left w:val="single" w:sz="4" w:space="4" w:color="auto"/>
          <w:bottom w:val="single" w:sz="4" w:space="1" w:color="auto"/>
          <w:right w:val="single" w:sz="4" w:space="4" w:color="auto"/>
        </w:pBdr>
        <w:suppressAutoHyphens/>
        <w:jc w:val="both"/>
        <w:rPr>
          <w:rFonts w:asciiTheme="minorHAnsi" w:eastAsiaTheme="minorHAnsi" w:hAnsiTheme="minorHAnsi" w:cstheme="minorBidi"/>
          <w:b/>
          <w:iCs/>
          <w:sz w:val="22"/>
          <w:szCs w:val="22"/>
          <w:lang w:eastAsia="en-US"/>
        </w:rPr>
      </w:pPr>
      <w:r w:rsidRPr="006C3097">
        <w:rPr>
          <w:rFonts w:asciiTheme="minorHAnsi" w:eastAsiaTheme="minorHAnsi" w:hAnsiTheme="minorHAnsi" w:cstheme="minorBidi"/>
          <w:b/>
          <w:i/>
          <w:iCs/>
          <w:sz w:val="22"/>
          <w:szCs w:val="22"/>
          <w:lang w:eastAsia="en-US"/>
        </w:rPr>
        <w:t>Prozessbezogene Kompetenzen:</w:t>
      </w:r>
      <w:r w:rsidRPr="006C3097">
        <w:rPr>
          <w:rFonts w:asciiTheme="minorHAnsi" w:eastAsiaTheme="minorHAnsi" w:hAnsiTheme="minorHAnsi" w:cstheme="minorBidi"/>
          <w:b/>
          <w:iCs/>
          <w:sz w:val="22"/>
          <w:szCs w:val="22"/>
          <w:lang w:eastAsia="en-US"/>
        </w:rPr>
        <w:t xml:space="preserve"> </w:t>
      </w:r>
    </w:p>
    <w:p w:rsidR="006C3097" w:rsidRPr="006C3097" w:rsidRDefault="006C3097" w:rsidP="006C3097">
      <w:pPr>
        <w:pBdr>
          <w:top w:val="single" w:sz="4" w:space="1" w:color="auto"/>
          <w:left w:val="single" w:sz="4" w:space="4" w:color="auto"/>
          <w:bottom w:val="single" w:sz="4" w:space="1" w:color="auto"/>
          <w:right w:val="single" w:sz="4" w:space="4" w:color="auto"/>
        </w:pBdr>
        <w:suppressAutoHyphens/>
        <w:jc w:val="both"/>
        <w:rPr>
          <w:rFonts w:asciiTheme="minorHAnsi" w:eastAsiaTheme="minorHAnsi" w:hAnsiTheme="minorHAnsi" w:cstheme="minorBidi"/>
          <w:iCs/>
          <w:sz w:val="22"/>
          <w:szCs w:val="22"/>
          <w:lang w:eastAsia="en-US"/>
        </w:rPr>
      </w:pPr>
      <w:r w:rsidRPr="006C3097">
        <w:rPr>
          <w:rFonts w:asciiTheme="minorHAnsi" w:eastAsiaTheme="minorHAnsi" w:hAnsiTheme="minorHAnsi" w:cstheme="minorBidi"/>
          <w:iCs/>
          <w:sz w:val="22"/>
          <w:szCs w:val="22"/>
          <w:lang w:eastAsia="en-US"/>
        </w:rPr>
        <w:t>2.1.1. Situationen erfassen, in denen letzte Fragen nach Grund, Sinn, Ziel und Verantwortung des Lebens aufbrechen</w:t>
      </w:r>
    </w:p>
    <w:p w:rsidR="006C3097" w:rsidRPr="006C3097" w:rsidRDefault="006C3097" w:rsidP="006C3097">
      <w:pPr>
        <w:pBdr>
          <w:top w:val="single" w:sz="4" w:space="1" w:color="auto"/>
          <w:left w:val="single" w:sz="4" w:space="4" w:color="auto"/>
          <w:bottom w:val="single" w:sz="4" w:space="1" w:color="auto"/>
          <w:right w:val="single" w:sz="4" w:space="4" w:color="auto"/>
        </w:pBdr>
        <w:suppressAutoHyphens/>
        <w:jc w:val="both"/>
        <w:rPr>
          <w:rFonts w:asciiTheme="minorHAnsi" w:eastAsiaTheme="minorHAnsi" w:hAnsiTheme="minorHAnsi" w:cstheme="minorBidi"/>
          <w:iCs/>
          <w:sz w:val="22"/>
          <w:szCs w:val="22"/>
          <w:lang w:eastAsia="en-US"/>
        </w:rPr>
      </w:pPr>
      <w:r w:rsidRPr="006C3097">
        <w:rPr>
          <w:rFonts w:asciiTheme="minorHAnsi" w:eastAsiaTheme="minorHAnsi" w:hAnsiTheme="minorHAnsi" w:cstheme="minorBidi"/>
          <w:iCs/>
          <w:sz w:val="22"/>
          <w:szCs w:val="22"/>
          <w:lang w:eastAsia="en-US"/>
        </w:rPr>
        <w:t>2.2.1. religiöse Ausdrucksformen analysieren und sie als Ausdruck existentieller Erfahrungen verstehen</w:t>
      </w:r>
    </w:p>
    <w:p w:rsidR="006C3097" w:rsidRPr="006C3097" w:rsidRDefault="006C3097" w:rsidP="006C3097">
      <w:pPr>
        <w:pBdr>
          <w:top w:val="single" w:sz="4" w:space="1" w:color="auto"/>
          <w:left w:val="single" w:sz="4" w:space="4" w:color="auto"/>
          <w:bottom w:val="single" w:sz="4" w:space="1" w:color="auto"/>
          <w:right w:val="single" w:sz="4" w:space="4" w:color="auto"/>
        </w:pBdr>
        <w:suppressAutoHyphens/>
        <w:jc w:val="both"/>
        <w:rPr>
          <w:rFonts w:asciiTheme="minorHAnsi" w:eastAsiaTheme="minorHAnsi" w:hAnsiTheme="minorHAnsi" w:cstheme="minorBidi"/>
          <w:iCs/>
          <w:sz w:val="22"/>
          <w:szCs w:val="22"/>
          <w:lang w:eastAsia="en-US"/>
        </w:rPr>
      </w:pPr>
      <w:r w:rsidRPr="006C3097">
        <w:rPr>
          <w:rFonts w:asciiTheme="minorHAnsi" w:eastAsiaTheme="minorHAnsi" w:hAnsiTheme="minorHAnsi" w:cstheme="minorBidi"/>
          <w:iCs/>
          <w:sz w:val="22"/>
          <w:szCs w:val="22"/>
          <w:lang w:eastAsia="en-US"/>
        </w:rPr>
        <w:t>2.2.3. Texte, insbesondere biblische, sachgemäß und methodisch reflektiert auslegen</w:t>
      </w:r>
    </w:p>
    <w:p w:rsidR="006C3097" w:rsidRPr="006C3097" w:rsidRDefault="006C3097" w:rsidP="006C3097">
      <w:pPr>
        <w:pBdr>
          <w:top w:val="single" w:sz="4" w:space="1" w:color="auto"/>
          <w:left w:val="single" w:sz="4" w:space="4" w:color="auto"/>
          <w:bottom w:val="single" w:sz="4" w:space="1" w:color="auto"/>
          <w:right w:val="single" w:sz="4" w:space="4" w:color="auto"/>
        </w:pBdr>
        <w:suppressAutoHyphens/>
        <w:jc w:val="both"/>
        <w:rPr>
          <w:rFonts w:asciiTheme="minorHAnsi" w:eastAsiaTheme="minorHAnsi" w:hAnsiTheme="minorHAnsi" w:cstheme="minorBidi"/>
          <w:iCs/>
          <w:sz w:val="22"/>
          <w:szCs w:val="22"/>
          <w:lang w:eastAsia="en-US"/>
        </w:rPr>
      </w:pPr>
      <w:r w:rsidRPr="006C3097">
        <w:rPr>
          <w:rFonts w:asciiTheme="minorHAnsi" w:eastAsiaTheme="minorHAnsi" w:hAnsiTheme="minorHAnsi" w:cstheme="minorBidi"/>
          <w:iCs/>
          <w:sz w:val="22"/>
          <w:szCs w:val="22"/>
          <w:lang w:eastAsia="en-US"/>
        </w:rPr>
        <w:t>2.3.6. Modelle ethischer Urteilsbildung bewerten und sie beispielhaft anwenden</w:t>
      </w:r>
    </w:p>
    <w:p w:rsidR="006C3097" w:rsidRPr="006C3097" w:rsidRDefault="006C3097" w:rsidP="006C3097">
      <w:pPr>
        <w:pBdr>
          <w:top w:val="single" w:sz="4" w:space="1" w:color="auto"/>
          <w:left w:val="single" w:sz="4" w:space="4" w:color="auto"/>
          <w:bottom w:val="single" w:sz="4" w:space="1" w:color="auto"/>
          <w:right w:val="single" w:sz="4" w:space="4" w:color="auto"/>
        </w:pBdr>
        <w:suppressAutoHyphens/>
        <w:jc w:val="both"/>
        <w:rPr>
          <w:rFonts w:asciiTheme="minorHAnsi" w:eastAsiaTheme="minorHAnsi" w:hAnsiTheme="minorHAnsi" w:cstheme="minorBidi"/>
          <w:iCs/>
          <w:sz w:val="22"/>
          <w:szCs w:val="22"/>
          <w:lang w:eastAsia="en-US"/>
        </w:rPr>
      </w:pPr>
      <w:r w:rsidRPr="006C3097">
        <w:rPr>
          <w:rFonts w:asciiTheme="minorHAnsi" w:eastAsiaTheme="minorHAnsi" w:hAnsiTheme="minorHAnsi" w:cstheme="minorBidi"/>
          <w:iCs/>
          <w:sz w:val="22"/>
          <w:szCs w:val="22"/>
          <w:lang w:eastAsia="en-US"/>
        </w:rPr>
        <w:t>2.5.2. religiös bedeutsame Inhalte und Standpunkte medial und adressatenbezogen präsentieren</w:t>
      </w:r>
    </w:p>
    <w:p w:rsidR="006C3097" w:rsidRPr="006C3097" w:rsidRDefault="006C3097" w:rsidP="006C3097">
      <w:pPr>
        <w:pBdr>
          <w:top w:val="single" w:sz="4" w:space="1" w:color="auto"/>
          <w:left w:val="single" w:sz="4" w:space="4" w:color="auto"/>
          <w:bottom w:val="single" w:sz="4" w:space="1" w:color="auto"/>
          <w:right w:val="single" w:sz="4" w:space="4" w:color="auto"/>
        </w:pBdr>
        <w:suppressAutoHyphens/>
        <w:jc w:val="both"/>
        <w:rPr>
          <w:rFonts w:asciiTheme="minorHAnsi" w:eastAsiaTheme="minorHAnsi" w:hAnsiTheme="minorHAnsi" w:cstheme="minorBidi"/>
          <w:iCs/>
          <w:sz w:val="22"/>
          <w:szCs w:val="22"/>
          <w:lang w:eastAsia="en-US"/>
        </w:rPr>
      </w:pPr>
      <w:r w:rsidRPr="006C3097">
        <w:rPr>
          <w:rFonts w:asciiTheme="minorHAnsi" w:eastAsiaTheme="minorHAnsi" w:hAnsiTheme="minorHAnsi" w:cstheme="minorBidi"/>
          <w:iCs/>
          <w:sz w:val="22"/>
          <w:szCs w:val="22"/>
          <w:lang w:eastAsia="en-US"/>
        </w:rPr>
        <w:t>2.5.4. typische Sprachformen der Bibel und des christlichen Glaubens transformieren</w:t>
      </w:r>
    </w:p>
    <w:p w:rsidR="006C3097" w:rsidRPr="006C3097" w:rsidRDefault="006C3097" w:rsidP="006C3097">
      <w:pPr>
        <w:suppressAutoHyphens/>
        <w:jc w:val="both"/>
        <w:rPr>
          <w:rFonts w:asciiTheme="minorHAnsi" w:eastAsiaTheme="minorHAnsi" w:hAnsiTheme="minorHAnsi" w:cstheme="minorBidi"/>
          <w:i/>
          <w:iCs/>
          <w:szCs w:val="24"/>
          <w:lang w:eastAsia="en-US"/>
        </w:rPr>
      </w:pPr>
    </w:p>
    <w:p w:rsidR="006C3097" w:rsidRPr="006C3097" w:rsidRDefault="006C3097" w:rsidP="006C3097">
      <w:pPr>
        <w:suppressAutoHyphens/>
        <w:jc w:val="both"/>
        <w:rPr>
          <w:rFonts w:asciiTheme="minorHAnsi" w:eastAsiaTheme="minorHAnsi" w:hAnsiTheme="minorHAnsi" w:cstheme="minorBidi"/>
          <w:i/>
          <w:iCs/>
          <w:sz w:val="22"/>
          <w:szCs w:val="22"/>
          <w:lang w:eastAsia="en-US"/>
        </w:rPr>
      </w:pPr>
      <w:r w:rsidRPr="006C3097">
        <w:rPr>
          <w:rFonts w:asciiTheme="minorHAnsi" w:eastAsiaTheme="minorHAnsi" w:hAnsiTheme="minorHAnsi" w:cstheme="minorBidi"/>
          <w:i/>
          <w:iCs/>
          <w:sz w:val="22"/>
          <w:szCs w:val="22"/>
          <w:lang w:eastAsia="en-US"/>
        </w:rPr>
        <w:t>Didaktischer Hinweis</w:t>
      </w:r>
    </w:p>
    <w:p w:rsidR="006C3097" w:rsidRPr="006C3097" w:rsidRDefault="006C3097" w:rsidP="006C3097">
      <w:pPr>
        <w:suppressAutoHyphens/>
        <w:jc w:val="both"/>
        <w:rPr>
          <w:rFonts w:asciiTheme="minorHAnsi" w:eastAsiaTheme="minorHAnsi" w:hAnsiTheme="minorHAnsi" w:cstheme="minorBidi"/>
          <w:iCs/>
          <w:sz w:val="22"/>
          <w:szCs w:val="22"/>
          <w:lang w:eastAsia="en-US"/>
        </w:rPr>
      </w:pPr>
      <w:r w:rsidRPr="006C3097">
        <w:rPr>
          <w:rFonts w:asciiTheme="minorHAnsi" w:eastAsiaTheme="minorHAnsi" w:hAnsiTheme="minorHAnsi" w:cstheme="minorBidi"/>
          <w:iCs/>
          <w:sz w:val="22"/>
          <w:szCs w:val="22"/>
          <w:lang w:eastAsia="en-US"/>
        </w:rPr>
        <w:t>Der Baustein schließt gedanklich im Sinne eines aufbauenden Lernens an die anthropologischen Fragestellungen aus der Einheit zum „gecasteten Menschen“ (Klasse 7/8) an und nimmt dort angelegte spielerisch-szenische Elemente (Casting-Situation) neu auf. Diese werden hier nun direkt umgesetzt: Über einen theologischen Text von Martin Ebner zu Statusverzicht und Diener-Sein Jesu informiert, entwirft eine Gruppe Bewerberprofile für die Nachfolge, die andere Gruppe die Werte der Auswahljury: Beide Gruppen werden nun diese Bewerberszene spielen. Über das Spiel sollte den SuS deutlich werden, welche Werte hier im christlichen Sinn gesetzt werden. Im Anschluss kann kontrastierend ein Text von Byung-Chul Han erarbeitet werden, der die aktuelle Situation des Menschen in der Informationsgesellschaft zwischen „Ausstellungswert“, Selbst-Präsentation und Selbstoptimierung unterstreicht. Wie aber sollen die SuS mit beiden Werte-Ansprüchen, die da an sie ergehen umgehen, welche Wege sind da möglich? Der abschließende Debattierclub-Schlagabtausch kann genau diese Frage thematisieren.</w:t>
      </w:r>
    </w:p>
    <w:p w:rsidR="006C3097" w:rsidRPr="006C3097" w:rsidRDefault="006C3097" w:rsidP="006C3097">
      <w:pPr>
        <w:suppressAutoHyphens/>
        <w:jc w:val="both"/>
        <w:rPr>
          <w:rFonts w:asciiTheme="minorHAnsi" w:eastAsiaTheme="minorHAnsi" w:hAnsiTheme="minorHAnsi" w:cstheme="minorBidi"/>
          <w:b/>
          <w:iCs/>
          <w:sz w:val="22"/>
          <w:szCs w:val="22"/>
          <w:u w:val="single"/>
          <w:lang w:eastAsia="en-US"/>
        </w:rPr>
      </w:pPr>
    </w:p>
    <w:p w:rsidR="006C3097" w:rsidRPr="006C3097" w:rsidRDefault="006C3097" w:rsidP="006C3097">
      <w:pPr>
        <w:suppressAutoHyphens/>
        <w:jc w:val="both"/>
        <w:rPr>
          <w:rFonts w:asciiTheme="minorHAnsi" w:eastAsiaTheme="minorHAnsi" w:hAnsiTheme="minorHAnsi" w:cstheme="minorBidi"/>
          <w:iCs/>
          <w:sz w:val="22"/>
          <w:szCs w:val="22"/>
          <w:lang w:eastAsia="en-US"/>
        </w:rPr>
      </w:pPr>
      <w:r w:rsidRPr="006C3097">
        <w:rPr>
          <w:rFonts w:asciiTheme="minorHAnsi" w:eastAsiaTheme="minorHAnsi" w:hAnsiTheme="minorHAnsi" w:cstheme="minorBidi"/>
          <w:b/>
          <w:iCs/>
          <w:sz w:val="22"/>
          <w:szCs w:val="22"/>
          <w:u w:val="single"/>
          <w:lang w:eastAsia="en-US"/>
        </w:rPr>
        <w:t xml:space="preserve">Problemeröffnung </w:t>
      </w:r>
      <w:r w:rsidRPr="006C3097">
        <w:rPr>
          <w:rFonts w:asciiTheme="minorHAnsi" w:eastAsiaTheme="minorHAnsi" w:hAnsiTheme="minorHAnsi" w:cstheme="minorBidi"/>
          <w:iCs/>
          <w:sz w:val="22"/>
          <w:szCs w:val="22"/>
          <w:lang w:eastAsia="en-US"/>
        </w:rPr>
        <w:t xml:space="preserve">: </w:t>
      </w:r>
    </w:p>
    <w:p w:rsidR="006C3097" w:rsidRPr="006C3097" w:rsidRDefault="006C3097" w:rsidP="006C3097">
      <w:pPr>
        <w:suppressAutoHyphens/>
        <w:jc w:val="both"/>
        <w:rPr>
          <w:rFonts w:asciiTheme="minorHAnsi" w:eastAsiaTheme="minorHAnsi" w:hAnsiTheme="minorHAnsi" w:cstheme="minorBidi"/>
          <w:iCs/>
          <w:sz w:val="22"/>
          <w:szCs w:val="22"/>
          <w:lang w:eastAsia="en-US"/>
        </w:rPr>
      </w:pPr>
      <w:r w:rsidRPr="006C3097">
        <w:rPr>
          <w:rFonts w:asciiTheme="minorHAnsi" w:eastAsiaTheme="minorHAnsi" w:hAnsiTheme="minorHAnsi" w:cstheme="minorBidi"/>
          <w:iCs/>
          <w:sz w:val="22"/>
          <w:szCs w:val="22"/>
          <w:lang w:eastAsia="en-US"/>
        </w:rPr>
        <w:t>Kreuzwegbild von Sieger Köder (</w:t>
      </w:r>
      <w:r w:rsidRPr="006C3097">
        <w:rPr>
          <w:rFonts w:asciiTheme="minorHAnsi" w:eastAsiaTheme="minorHAnsi" w:hAnsiTheme="minorHAnsi" w:cstheme="minorBidi"/>
          <w:b/>
          <w:iCs/>
          <w:sz w:val="22"/>
          <w:szCs w:val="22"/>
          <w:lang w:eastAsia="en-US"/>
        </w:rPr>
        <w:t>M1</w:t>
      </w:r>
      <w:r w:rsidRPr="006C3097">
        <w:rPr>
          <w:rFonts w:asciiTheme="minorHAnsi" w:eastAsiaTheme="minorHAnsi" w:hAnsiTheme="minorHAnsi" w:cstheme="minorBidi"/>
          <w:iCs/>
          <w:sz w:val="22"/>
          <w:szCs w:val="22"/>
          <w:lang w:eastAsia="en-US"/>
        </w:rPr>
        <w:t xml:space="preserve">): Simon trägt das Kreuz Jesu (vgl. Mk 15, 21). </w:t>
      </w:r>
    </w:p>
    <w:p w:rsidR="006C3097" w:rsidRPr="006C3097" w:rsidRDefault="006C3097" w:rsidP="006C3097">
      <w:pPr>
        <w:suppressAutoHyphens/>
        <w:jc w:val="both"/>
        <w:rPr>
          <w:rFonts w:asciiTheme="minorHAnsi" w:eastAsiaTheme="minorHAnsi" w:hAnsiTheme="minorHAnsi" w:cstheme="minorBidi"/>
          <w:iCs/>
          <w:sz w:val="22"/>
          <w:szCs w:val="22"/>
          <w:lang w:eastAsia="en-US"/>
        </w:rPr>
      </w:pPr>
    </w:p>
    <w:p w:rsidR="006C3097" w:rsidRPr="006C3097" w:rsidRDefault="006C3097" w:rsidP="006C3097">
      <w:pPr>
        <w:suppressAutoHyphens/>
        <w:jc w:val="both"/>
        <w:rPr>
          <w:rFonts w:asciiTheme="minorHAnsi" w:eastAsiaTheme="minorHAnsi" w:hAnsiTheme="minorHAnsi" w:cstheme="minorBidi"/>
          <w:iCs/>
          <w:sz w:val="22"/>
          <w:szCs w:val="22"/>
          <w:lang w:eastAsia="en-US"/>
        </w:rPr>
      </w:pPr>
      <w:r w:rsidRPr="006C3097">
        <w:rPr>
          <w:rFonts w:asciiTheme="minorHAnsi" w:eastAsiaTheme="minorHAnsi" w:hAnsiTheme="minorHAnsi" w:cstheme="minorBidi"/>
          <w:b/>
          <w:i/>
          <w:iCs/>
          <w:sz w:val="22"/>
          <w:szCs w:val="22"/>
          <w:lang w:eastAsia="en-US"/>
        </w:rPr>
        <w:t xml:space="preserve">UG </w:t>
      </w:r>
      <w:r w:rsidRPr="006C3097">
        <w:rPr>
          <w:rFonts w:asciiTheme="minorHAnsi" w:eastAsiaTheme="minorHAnsi" w:hAnsiTheme="minorHAnsi" w:cstheme="minorBidi"/>
          <w:iCs/>
          <w:sz w:val="22"/>
          <w:szCs w:val="22"/>
          <w:lang w:eastAsia="en-US"/>
        </w:rPr>
        <w:t>anhand des Bildes und der Bildunterschrift aus Gal 6,2:</w:t>
      </w:r>
      <w:r w:rsidRPr="006C3097">
        <w:rPr>
          <w:rFonts w:asciiTheme="minorHAnsi" w:eastAsiaTheme="minorHAnsi" w:hAnsiTheme="minorHAnsi" w:cstheme="minorBidi"/>
          <w:i/>
          <w:iCs/>
          <w:sz w:val="22"/>
          <w:szCs w:val="22"/>
          <w:lang w:eastAsia="en-US"/>
        </w:rPr>
        <w:t xml:space="preserve"> „</w:t>
      </w:r>
      <w:r w:rsidRPr="006C3097">
        <w:rPr>
          <w:rFonts w:asciiTheme="minorHAnsi" w:eastAsiaTheme="minorHAnsi" w:hAnsiTheme="minorHAnsi" w:cstheme="minorBidi"/>
          <w:iCs/>
          <w:sz w:val="22"/>
          <w:szCs w:val="22"/>
          <w:lang w:eastAsia="en-US"/>
        </w:rPr>
        <w:t>Einer trage des anderen Last, so werdet Ihr das Gesetz Jesu erfüllen“.</w:t>
      </w:r>
    </w:p>
    <w:p w:rsidR="006C3097" w:rsidRPr="006C3097" w:rsidRDefault="006C3097" w:rsidP="006C3097">
      <w:pPr>
        <w:suppressAutoHyphens/>
        <w:jc w:val="both"/>
        <w:rPr>
          <w:rFonts w:asciiTheme="minorHAnsi" w:eastAsiaTheme="minorHAnsi" w:hAnsiTheme="minorHAnsi" w:cstheme="minorBidi"/>
          <w:iCs/>
          <w:sz w:val="22"/>
          <w:szCs w:val="22"/>
          <w:lang w:eastAsia="en-US"/>
        </w:rPr>
      </w:pPr>
      <w:r w:rsidRPr="006C3097">
        <w:rPr>
          <w:rFonts w:asciiTheme="minorHAnsi" w:eastAsiaTheme="minorHAnsi" w:hAnsiTheme="minorHAnsi" w:cstheme="minorBidi"/>
          <w:b/>
          <w:iCs/>
          <w:sz w:val="22"/>
          <w:szCs w:val="22"/>
          <w:lang w:eastAsia="en-US"/>
        </w:rPr>
        <w:tab/>
      </w:r>
      <w:r w:rsidRPr="006C3097">
        <w:rPr>
          <w:rFonts w:asciiTheme="minorHAnsi" w:eastAsiaTheme="minorHAnsi" w:hAnsiTheme="minorHAnsi" w:cstheme="minorBidi"/>
          <w:iCs/>
          <w:sz w:val="22"/>
          <w:szCs w:val="22"/>
          <w:lang w:eastAsia="en-US"/>
        </w:rPr>
        <w:t xml:space="preserve">Impulse: </w:t>
      </w:r>
    </w:p>
    <w:p w:rsidR="006C3097" w:rsidRPr="006C3097" w:rsidRDefault="006C3097" w:rsidP="006C3097">
      <w:pPr>
        <w:suppressAutoHyphens/>
        <w:ind w:firstLine="284"/>
        <w:jc w:val="both"/>
        <w:rPr>
          <w:rFonts w:asciiTheme="minorHAnsi" w:eastAsiaTheme="minorHAnsi" w:hAnsiTheme="minorHAnsi" w:cstheme="minorBidi"/>
          <w:iCs/>
          <w:sz w:val="22"/>
          <w:szCs w:val="22"/>
          <w:lang w:eastAsia="en-US"/>
        </w:rPr>
      </w:pPr>
      <w:r w:rsidRPr="006C3097">
        <w:rPr>
          <w:rFonts w:asciiTheme="minorHAnsi" w:eastAsiaTheme="minorHAnsi" w:hAnsiTheme="minorHAnsi" w:cstheme="minorBidi"/>
          <w:iCs/>
          <w:sz w:val="22"/>
          <w:szCs w:val="22"/>
          <w:lang w:eastAsia="en-US"/>
        </w:rPr>
        <w:t>a) Erklärt, was es bedeuten kann, dass „Gesetz Jesu“ zu erfüllen.</w:t>
      </w:r>
    </w:p>
    <w:p w:rsidR="006C3097" w:rsidRPr="006C3097" w:rsidRDefault="006C3097" w:rsidP="006C3097">
      <w:pPr>
        <w:suppressAutoHyphens/>
        <w:ind w:left="284"/>
        <w:jc w:val="both"/>
        <w:rPr>
          <w:rFonts w:asciiTheme="minorHAnsi" w:eastAsiaTheme="minorHAnsi" w:hAnsiTheme="minorHAnsi" w:cstheme="minorBidi"/>
          <w:iCs/>
          <w:sz w:val="22"/>
          <w:szCs w:val="22"/>
          <w:lang w:eastAsia="en-US"/>
        </w:rPr>
      </w:pPr>
      <w:r w:rsidRPr="006C3097">
        <w:rPr>
          <w:rFonts w:asciiTheme="minorHAnsi" w:eastAsiaTheme="minorHAnsi" w:hAnsiTheme="minorHAnsi" w:cstheme="minorBidi"/>
          <w:iCs/>
          <w:sz w:val="22"/>
          <w:szCs w:val="22"/>
          <w:lang w:eastAsia="en-US"/>
        </w:rPr>
        <w:t>b) Prüft, ob Paulus zu Recht von einem „Gesetz Jesu“ spricht, ob es wirklich ein solches gibt.</w:t>
      </w:r>
    </w:p>
    <w:p w:rsidR="006C3097" w:rsidRPr="006C3097" w:rsidRDefault="006C3097" w:rsidP="006C3097">
      <w:pPr>
        <w:suppressAutoHyphens/>
        <w:jc w:val="both"/>
        <w:rPr>
          <w:rFonts w:asciiTheme="minorHAnsi" w:eastAsiaTheme="minorHAnsi" w:hAnsiTheme="minorHAnsi" w:cstheme="minorBidi"/>
          <w:iCs/>
          <w:sz w:val="22"/>
          <w:szCs w:val="22"/>
          <w:lang w:eastAsia="en-US"/>
        </w:rPr>
      </w:pPr>
    </w:p>
    <w:p w:rsidR="006C3097" w:rsidRPr="006C3097" w:rsidRDefault="006C3097" w:rsidP="006C3097">
      <w:pPr>
        <w:suppressAutoHyphens/>
        <w:jc w:val="both"/>
        <w:rPr>
          <w:rFonts w:asciiTheme="minorHAnsi" w:eastAsiaTheme="minorHAnsi" w:hAnsiTheme="minorHAnsi" w:cstheme="minorBidi"/>
          <w:i/>
          <w:iCs/>
          <w:sz w:val="22"/>
          <w:szCs w:val="22"/>
          <w:lang w:eastAsia="en-US"/>
        </w:rPr>
      </w:pPr>
      <w:r w:rsidRPr="006C3097">
        <w:rPr>
          <w:rFonts w:asciiTheme="minorHAnsi" w:eastAsiaTheme="minorHAnsi" w:hAnsiTheme="minorHAnsi" w:cstheme="minorBidi"/>
          <w:i/>
          <w:iCs/>
          <w:sz w:val="22"/>
          <w:szCs w:val="22"/>
          <w:lang w:eastAsia="en-US"/>
        </w:rPr>
        <w:t>Didaktischer Hinweis</w:t>
      </w:r>
    </w:p>
    <w:p w:rsidR="006C3097" w:rsidRPr="006C3097" w:rsidRDefault="006C3097" w:rsidP="006C3097">
      <w:pPr>
        <w:suppressAutoHyphens/>
        <w:jc w:val="both"/>
        <w:rPr>
          <w:rFonts w:asciiTheme="minorHAnsi" w:eastAsiaTheme="minorHAnsi" w:hAnsiTheme="minorHAnsi" w:cstheme="minorBidi"/>
          <w:iCs/>
          <w:sz w:val="22"/>
          <w:szCs w:val="22"/>
          <w:lang w:eastAsia="en-US"/>
        </w:rPr>
      </w:pPr>
      <w:r w:rsidRPr="006C3097">
        <w:rPr>
          <w:rFonts w:asciiTheme="minorHAnsi" w:eastAsiaTheme="minorHAnsi" w:hAnsiTheme="minorHAnsi" w:cstheme="minorBidi"/>
          <w:iCs/>
          <w:sz w:val="22"/>
          <w:szCs w:val="22"/>
          <w:lang w:eastAsia="en-US"/>
        </w:rPr>
        <w:t>Mit den Fragen soll problematisiert werden, was inhaltlich mit dem „Gesetz Jesu“ (a) gemeint sein könnte, aber auch, ob sich überhaupt der Gesetzesbegriff auf Jesu Verkündigung (b) anwenden lässt. Tatsächlich will Jesus selbst ja keine dogmatische Gesetzestreue (vgl. Mk 2,27 // Mk 7,6).</w:t>
      </w:r>
    </w:p>
    <w:p w:rsidR="006C3097" w:rsidRPr="006C3097" w:rsidRDefault="006C3097" w:rsidP="006C3097">
      <w:pPr>
        <w:suppressAutoHyphens/>
        <w:jc w:val="both"/>
        <w:rPr>
          <w:rFonts w:asciiTheme="minorHAnsi" w:eastAsiaTheme="minorHAnsi" w:hAnsiTheme="minorHAnsi" w:cstheme="minorBidi"/>
          <w:iCs/>
          <w:sz w:val="22"/>
          <w:szCs w:val="22"/>
          <w:lang w:eastAsia="en-US"/>
        </w:rPr>
      </w:pPr>
    </w:p>
    <w:p w:rsidR="006C3097" w:rsidRPr="006C3097" w:rsidRDefault="006C3097" w:rsidP="006C3097">
      <w:pPr>
        <w:suppressAutoHyphens/>
        <w:jc w:val="both"/>
        <w:rPr>
          <w:rFonts w:asciiTheme="minorHAnsi" w:eastAsiaTheme="minorHAnsi" w:hAnsiTheme="minorHAnsi" w:cstheme="minorBidi"/>
          <w:iCs/>
          <w:sz w:val="22"/>
          <w:szCs w:val="22"/>
          <w:lang w:eastAsia="en-US"/>
        </w:rPr>
      </w:pPr>
      <w:r w:rsidRPr="006C3097">
        <w:rPr>
          <w:rFonts w:asciiTheme="minorHAnsi" w:eastAsiaTheme="minorHAnsi" w:hAnsiTheme="minorHAnsi" w:cstheme="minorBidi"/>
          <w:b/>
          <w:iCs/>
          <w:sz w:val="22"/>
          <w:szCs w:val="22"/>
          <w:u w:val="single"/>
          <w:lang w:eastAsia="en-US"/>
        </w:rPr>
        <w:lastRenderedPageBreak/>
        <w:t>Erarbeitung I</w:t>
      </w:r>
      <w:r w:rsidRPr="006C3097">
        <w:rPr>
          <w:rFonts w:asciiTheme="minorHAnsi" w:eastAsiaTheme="minorHAnsi" w:hAnsiTheme="minorHAnsi" w:cstheme="minorBidi"/>
          <w:iCs/>
          <w:sz w:val="22"/>
          <w:szCs w:val="22"/>
          <w:lang w:eastAsia="en-US"/>
        </w:rPr>
        <w:t>: Ein theologischer Text zur markinischen Ethik von Martin Ebner (</w:t>
      </w:r>
      <w:r w:rsidRPr="006C3097">
        <w:rPr>
          <w:rFonts w:asciiTheme="minorHAnsi" w:eastAsiaTheme="minorHAnsi" w:hAnsiTheme="minorHAnsi" w:cstheme="minorBidi"/>
          <w:b/>
          <w:iCs/>
          <w:sz w:val="22"/>
          <w:szCs w:val="22"/>
          <w:lang w:eastAsia="en-US"/>
        </w:rPr>
        <w:t>M2</w:t>
      </w:r>
      <w:r w:rsidRPr="006C3097">
        <w:rPr>
          <w:rFonts w:asciiTheme="minorHAnsi" w:eastAsiaTheme="minorHAnsi" w:hAnsiTheme="minorHAnsi" w:cstheme="minorBidi"/>
          <w:iCs/>
          <w:sz w:val="22"/>
          <w:szCs w:val="22"/>
          <w:lang w:eastAsia="en-US"/>
        </w:rPr>
        <w:t>).</w:t>
      </w:r>
    </w:p>
    <w:p w:rsidR="006C3097" w:rsidRPr="006C3097" w:rsidRDefault="006C3097" w:rsidP="006C3097">
      <w:pPr>
        <w:suppressAutoHyphens/>
        <w:jc w:val="both"/>
        <w:rPr>
          <w:rFonts w:asciiTheme="minorHAnsi" w:eastAsiaTheme="minorHAnsi" w:hAnsiTheme="minorHAnsi" w:cstheme="minorBidi"/>
          <w:b/>
          <w:i/>
          <w:iCs/>
          <w:sz w:val="22"/>
          <w:szCs w:val="22"/>
          <w:lang w:eastAsia="en-US"/>
        </w:rPr>
      </w:pPr>
    </w:p>
    <w:p w:rsidR="006C3097" w:rsidRPr="006C3097" w:rsidRDefault="006C3097" w:rsidP="006C3097">
      <w:pPr>
        <w:suppressAutoHyphens/>
        <w:jc w:val="both"/>
        <w:rPr>
          <w:rFonts w:asciiTheme="minorHAnsi" w:eastAsiaTheme="minorHAnsi" w:hAnsiTheme="minorHAnsi" w:cstheme="minorBidi"/>
          <w:iCs/>
          <w:sz w:val="22"/>
          <w:szCs w:val="22"/>
          <w:lang w:eastAsia="en-US"/>
        </w:rPr>
      </w:pPr>
      <w:r w:rsidRPr="006C3097">
        <w:rPr>
          <w:rFonts w:asciiTheme="minorHAnsi" w:eastAsiaTheme="minorHAnsi" w:hAnsiTheme="minorHAnsi" w:cstheme="minorBidi"/>
          <w:b/>
          <w:i/>
          <w:iCs/>
          <w:sz w:val="22"/>
          <w:szCs w:val="22"/>
          <w:lang w:eastAsia="en-US"/>
        </w:rPr>
        <w:t>GA</w:t>
      </w:r>
      <w:r w:rsidRPr="006C3097">
        <w:rPr>
          <w:rFonts w:asciiTheme="minorHAnsi" w:eastAsiaTheme="minorHAnsi" w:hAnsiTheme="minorHAnsi" w:cstheme="minorBidi"/>
          <w:i/>
          <w:iCs/>
          <w:sz w:val="22"/>
          <w:szCs w:val="22"/>
          <w:lang w:eastAsia="en-US"/>
        </w:rPr>
        <w:t xml:space="preserve"> – </w:t>
      </w:r>
      <w:r w:rsidRPr="006C3097">
        <w:rPr>
          <w:rFonts w:asciiTheme="minorHAnsi" w:eastAsiaTheme="minorHAnsi" w:hAnsiTheme="minorHAnsi" w:cstheme="minorBidi"/>
          <w:iCs/>
          <w:sz w:val="22"/>
          <w:szCs w:val="22"/>
          <w:lang w:eastAsia="en-US"/>
        </w:rPr>
        <w:t>SuS entwerfen ein Stellenprofil/Bewerberprofil für die Jüngerschaft Jesu und treten sich anschließend als Auswahlkomitee – BewerberIn gegenüber.</w:t>
      </w:r>
      <w:r w:rsidRPr="006C3097">
        <w:rPr>
          <w:rFonts w:asciiTheme="minorHAnsi" w:eastAsiaTheme="minorHAnsi" w:hAnsiTheme="minorHAnsi" w:cstheme="minorBidi"/>
          <w:i/>
          <w:iCs/>
          <w:sz w:val="22"/>
          <w:szCs w:val="22"/>
          <w:lang w:eastAsia="en-US"/>
        </w:rPr>
        <w:t xml:space="preserve"> </w:t>
      </w:r>
      <w:r w:rsidRPr="006C3097">
        <w:rPr>
          <w:rFonts w:asciiTheme="minorHAnsi" w:eastAsiaTheme="minorHAnsi" w:hAnsiTheme="minorHAnsi" w:cstheme="minorBidi"/>
          <w:iCs/>
          <w:sz w:val="22"/>
          <w:szCs w:val="22"/>
          <w:lang w:eastAsia="en-US"/>
        </w:rPr>
        <w:t xml:space="preserve">Unterschiedliche Gruppen (à 3 oder 4) bereiten je eine Seite vor. </w:t>
      </w:r>
    </w:p>
    <w:p w:rsidR="006C3097" w:rsidRPr="006C3097" w:rsidRDefault="006C3097" w:rsidP="006C3097">
      <w:pPr>
        <w:suppressAutoHyphens/>
        <w:jc w:val="both"/>
        <w:rPr>
          <w:rFonts w:asciiTheme="minorHAnsi" w:eastAsiaTheme="minorHAnsi" w:hAnsiTheme="minorHAnsi" w:cstheme="minorBidi"/>
          <w:iCs/>
          <w:sz w:val="22"/>
          <w:szCs w:val="22"/>
          <w:lang w:eastAsia="en-US"/>
        </w:rPr>
      </w:pPr>
      <w:r w:rsidRPr="006C3097">
        <w:rPr>
          <w:rFonts w:asciiTheme="minorHAnsi" w:eastAsiaTheme="minorHAnsi" w:hAnsiTheme="minorHAnsi" w:cstheme="minorBidi"/>
          <w:iCs/>
          <w:sz w:val="22"/>
          <w:szCs w:val="22"/>
          <w:lang w:eastAsia="en-US"/>
        </w:rPr>
        <w:t>Es lohnt sich darauf hinzuweisen, dass sowohl innerhalb des Auswahlkomitees als auch innerhalb einer sich bewerbenden JüngerInnengruppe unterschiedliche Bewerter- bzw. Bewerbungsprofile möglich sind! [erinnere hier die letzte ZPG: Der gecastete Mensch].</w:t>
      </w:r>
    </w:p>
    <w:p w:rsidR="006C3097" w:rsidRPr="006C3097" w:rsidRDefault="006C3097" w:rsidP="006C3097">
      <w:pPr>
        <w:suppressAutoHyphens/>
        <w:jc w:val="both"/>
        <w:rPr>
          <w:rFonts w:asciiTheme="minorHAnsi" w:eastAsiaTheme="minorHAnsi" w:hAnsiTheme="minorHAnsi" w:cstheme="minorBidi"/>
          <w:iCs/>
          <w:sz w:val="22"/>
          <w:szCs w:val="22"/>
          <w:lang w:eastAsia="en-US"/>
        </w:rPr>
      </w:pPr>
    </w:p>
    <w:p w:rsidR="006C3097" w:rsidRPr="006C3097" w:rsidRDefault="006C3097" w:rsidP="006C3097">
      <w:pPr>
        <w:suppressAutoHyphens/>
        <w:jc w:val="both"/>
        <w:rPr>
          <w:rFonts w:asciiTheme="minorHAnsi" w:eastAsiaTheme="minorHAnsi" w:hAnsiTheme="minorHAnsi" w:cstheme="minorBidi"/>
          <w:iCs/>
          <w:sz w:val="22"/>
          <w:szCs w:val="22"/>
          <w:lang w:eastAsia="en-US"/>
        </w:rPr>
      </w:pPr>
      <w:r w:rsidRPr="006C3097">
        <w:rPr>
          <w:rFonts w:asciiTheme="minorHAnsi" w:eastAsiaTheme="minorHAnsi" w:hAnsiTheme="minorHAnsi" w:cstheme="minorBidi"/>
          <w:b/>
          <w:iCs/>
          <w:sz w:val="22"/>
          <w:szCs w:val="22"/>
          <w:u w:val="single"/>
          <w:lang w:eastAsia="en-US"/>
        </w:rPr>
        <w:t>Problemeröffnung2</w:t>
      </w:r>
      <w:r w:rsidRPr="006C3097">
        <w:rPr>
          <w:rFonts w:asciiTheme="minorHAnsi" w:eastAsiaTheme="minorHAnsi" w:hAnsiTheme="minorHAnsi" w:cstheme="minorBidi"/>
          <w:b/>
          <w:iCs/>
          <w:sz w:val="22"/>
          <w:szCs w:val="22"/>
          <w:lang w:eastAsia="en-US"/>
        </w:rPr>
        <w:t>:</w:t>
      </w:r>
      <w:r w:rsidRPr="006C3097">
        <w:rPr>
          <w:rFonts w:asciiTheme="minorHAnsi" w:eastAsiaTheme="minorHAnsi" w:hAnsiTheme="minorHAnsi" w:cstheme="minorBidi"/>
          <w:iCs/>
          <w:sz w:val="22"/>
          <w:szCs w:val="22"/>
          <w:lang w:eastAsia="en-US"/>
        </w:rPr>
        <w:t xml:space="preserve"> </w:t>
      </w:r>
    </w:p>
    <w:p w:rsidR="006C3097" w:rsidRPr="006C3097" w:rsidRDefault="006C3097" w:rsidP="006C3097">
      <w:pPr>
        <w:suppressAutoHyphens/>
        <w:jc w:val="both"/>
        <w:rPr>
          <w:rFonts w:asciiTheme="minorHAnsi" w:eastAsiaTheme="minorHAnsi" w:hAnsiTheme="minorHAnsi" w:cstheme="minorBidi"/>
          <w:iCs/>
          <w:sz w:val="22"/>
          <w:szCs w:val="22"/>
          <w:lang w:eastAsia="en-US"/>
        </w:rPr>
      </w:pPr>
      <w:r w:rsidRPr="006C3097">
        <w:rPr>
          <w:rFonts w:asciiTheme="minorHAnsi" w:eastAsiaTheme="minorHAnsi" w:hAnsiTheme="minorHAnsi" w:cstheme="minorBidi"/>
          <w:iCs/>
          <w:sz w:val="22"/>
          <w:szCs w:val="22"/>
          <w:lang w:eastAsia="en-US"/>
        </w:rPr>
        <w:t>Bild eines springenden Menschen (</w:t>
      </w:r>
      <w:r w:rsidRPr="006C3097">
        <w:rPr>
          <w:rFonts w:asciiTheme="minorHAnsi" w:eastAsiaTheme="minorHAnsi" w:hAnsiTheme="minorHAnsi" w:cstheme="minorBidi"/>
          <w:b/>
          <w:iCs/>
          <w:sz w:val="22"/>
          <w:szCs w:val="22"/>
          <w:lang w:eastAsia="en-US"/>
        </w:rPr>
        <w:t>M3</w:t>
      </w:r>
      <w:r w:rsidRPr="006C3097">
        <w:rPr>
          <w:rFonts w:asciiTheme="minorHAnsi" w:eastAsiaTheme="minorHAnsi" w:hAnsiTheme="minorHAnsi" w:cstheme="minorBidi"/>
          <w:iCs/>
          <w:sz w:val="22"/>
          <w:szCs w:val="22"/>
          <w:lang w:eastAsia="en-US"/>
        </w:rPr>
        <w:t>), Bild eines Mädchens (</w:t>
      </w:r>
      <w:r w:rsidRPr="006C3097">
        <w:rPr>
          <w:rFonts w:asciiTheme="minorHAnsi" w:eastAsiaTheme="minorHAnsi" w:hAnsiTheme="minorHAnsi" w:cstheme="minorBidi"/>
          <w:b/>
          <w:iCs/>
          <w:sz w:val="22"/>
          <w:szCs w:val="22"/>
          <w:lang w:eastAsia="en-US"/>
        </w:rPr>
        <w:t>M4</w:t>
      </w:r>
      <w:r w:rsidRPr="006C3097">
        <w:rPr>
          <w:rFonts w:asciiTheme="minorHAnsi" w:eastAsiaTheme="minorHAnsi" w:hAnsiTheme="minorHAnsi" w:cstheme="minorBidi"/>
          <w:iCs/>
          <w:sz w:val="22"/>
          <w:szCs w:val="22"/>
          <w:lang w:eastAsia="en-US"/>
        </w:rPr>
        <w:t>), das in der Bildunterschrift als „Selbstoptimierer“ gekennzeichnet ist und deren Gesicht von einem Handy verdeckt wird.</w:t>
      </w:r>
    </w:p>
    <w:p w:rsidR="006C3097" w:rsidRPr="006C3097" w:rsidRDefault="006C3097" w:rsidP="006C3097">
      <w:pPr>
        <w:suppressAutoHyphens/>
        <w:jc w:val="both"/>
        <w:rPr>
          <w:rFonts w:asciiTheme="minorHAnsi" w:eastAsiaTheme="minorHAnsi" w:hAnsiTheme="minorHAnsi" w:cstheme="minorBidi"/>
          <w:iCs/>
          <w:sz w:val="22"/>
          <w:szCs w:val="22"/>
          <w:lang w:eastAsia="en-US"/>
        </w:rPr>
      </w:pPr>
      <w:r w:rsidRPr="006C3097">
        <w:rPr>
          <w:rFonts w:asciiTheme="minorHAnsi" w:eastAsiaTheme="minorHAnsi" w:hAnsiTheme="minorHAnsi" w:cstheme="minorBidi"/>
          <w:b/>
          <w:iCs/>
          <w:sz w:val="22"/>
          <w:szCs w:val="22"/>
          <w:lang w:eastAsia="en-US"/>
        </w:rPr>
        <w:t>Leitfrage M3</w:t>
      </w:r>
      <w:r w:rsidRPr="006C3097">
        <w:rPr>
          <w:rFonts w:asciiTheme="minorHAnsi" w:eastAsiaTheme="minorHAnsi" w:hAnsiTheme="minorHAnsi" w:cstheme="minorBidi"/>
          <w:iCs/>
          <w:sz w:val="22"/>
          <w:szCs w:val="22"/>
          <w:lang w:eastAsia="en-US"/>
        </w:rPr>
        <w:t>: Zeigt mögliche Situationen und Bedeutungen solcher „Sprungbilder“ auf.</w:t>
      </w:r>
    </w:p>
    <w:p w:rsidR="006C3097" w:rsidRPr="006C3097" w:rsidRDefault="006C3097" w:rsidP="006C3097">
      <w:pPr>
        <w:suppressAutoHyphens/>
        <w:jc w:val="both"/>
        <w:rPr>
          <w:rFonts w:asciiTheme="minorHAnsi" w:eastAsiaTheme="minorHAnsi" w:hAnsiTheme="minorHAnsi" w:cstheme="minorBidi"/>
          <w:iCs/>
          <w:sz w:val="22"/>
          <w:szCs w:val="22"/>
          <w:lang w:eastAsia="en-US"/>
        </w:rPr>
      </w:pPr>
      <w:r w:rsidRPr="006C3097">
        <w:rPr>
          <w:rFonts w:asciiTheme="minorHAnsi" w:eastAsiaTheme="minorHAnsi" w:hAnsiTheme="minorHAnsi" w:cstheme="minorBidi"/>
          <w:b/>
          <w:iCs/>
          <w:sz w:val="22"/>
          <w:szCs w:val="22"/>
          <w:lang w:eastAsia="en-US"/>
        </w:rPr>
        <w:t>Leitfrage M4</w:t>
      </w:r>
      <w:r w:rsidRPr="006C3097">
        <w:rPr>
          <w:rFonts w:asciiTheme="minorHAnsi" w:eastAsiaTheme="minorHAnsi" w:hAnsiTheme="minorHAnsi" w:cstheme="minorBidi"/>
          <w:iCs/>
          <w:sz w:val="22"/>
          <w:szCs w:val="22"/>
          <w:lang w:eastAsia="en-US"/>
        </w:rPr>
        <w:t>: Erklärt, warum es von Bedeutung sein könnte, dass das Gesicht des Mädchens nicht zu sehen ist.</w:t>
      </w:r>
    </w:p>
    <w:p w:rsidR="006C3097" w:rsidRPr="006C3097" w:rsidRDefault="006C3097" w:rsidP="006C3097">
      <w:pPr>
        <w:suppressAutoHyphens/>
        <w:jc w:val="both"/>
        <w:rPr>
          <w:rFonts w:asciiTheme="minorHAnsi" w:eastAsiaTheme="minorHAnsi" w:hAnsiTheme="minorHAnsi" w:cstheme="minorBidi"/>
          <w:iCs/>
          <w:sz w:val="22"/>
          <w:szCs w:val="22"/>
          <w:lang w:eastAsia="en-US"/>
        </w:rPr>
      </w:pPr>
      <w:r w:rsidRPr="006C3097">
        <w:rPr>
          <w:rFonts w:asciiTheme="minorHAnsi" w:eastAsiaTheme="minorHAnsi" w:hAnsiTheme="minorHAnsi" w:cstheme="minorBidi"/>
          <w:b/>
          <w:iCs/>
          <w:sz w:val="22"/>
          <w:szCs w:val="22"/>
          <w:lang w:eastAsia="en-US"/>
        </w:rPr>
        <w:t>Leitfrage zu beiden Bildern</w:t>
      </w:r>
      <w:r w:rsidRPr="006C3097">
        <w:rPr>
          <w:rFonts w:asciiTheme="minorHAnsi" w:eastAsiaTheme="minorHAnsi" w:hAnsiTheme="minorHAnsi" w:cstheme="minorBidi"/>
          <w:iCs/>
          <w:sz w:val="22"/>
          <w:szCs w:val="22"/>
          <w:lang w:eastAsia="en-US"/>
        </w:rPr>
        <w:t>: Prüft, ob Ihr Euch selbst schon in ähnlichen Situationen befunden habt.</w:t>
      </w:r>
    </w:p>
    <w:p w:rsidR="006C3097" w:rsidRPr="006C3097" w:rsidRDefault="006C3097" w:rsidP="006C3097">
      <w:pPr>
        <w:suppressAutoHyphens/>
        <w:jc w:val="both"/>
        <w:rPr>
          <w:rFonts w:asciiTheme="minorHAnsi" w:eastAsiaTheme="minorHAnsi" w:hAnsiTheme="minorHAnsi" w:cstheme="minorBidi"/>
          <w:iCs/>
          <w:sz w:val="22"/>
          <w:szCs w:val="22"/>
          <w:u w:val="single"/>
          <w:lang w:eastAsia="en-US"/>
        </w:rPr>
      </w:pPr>
    </w:p>
    <w:p w:rsidR="006C3097" w:rsidRPr="006C3097" w:rsidRDefault="006C3097" w:rsidP="006C3097">
      <w:pPr>
        <w:suppressAutoHyphens/>
        <w:jc w:val="both"/>
        <w:rPr>
          <w:rFonts w:asciiTheme="minorHAnsi" w:eastAsiaTheme="minorHAnsi" w:hAnsiTheme="minorHAnsi" w:cstheme="minorBidi"/>
          <w:i/>
          <w:iCs/>
          <w:sz w:val="22"/>
          <w:szCs w:val="22"/>
          <w:lang w:eastAsia="en-US"/>
        </w:rPr>
      </w:pPr>
      <w:r w:rsidRPr="006C3097">
        <w:rPr>
          <w:rFonts w:asciiTheme="minorHAnsi" w:eastAsiaTheme="minorHAnsi" w:hAnsiTheme="minorHAnsi" w:cstheme="minorBidi"/>
          <w:b/>
          <w:iCs/>
          <w:sz w:val="22"/>
          <w:szCs w:val="22"/>
          <w:u w:val="single"/>
          <w:lang w:eastAsia="en-US"/>
        </w:rPr>
        <w:t>Erarbeitung II</w:t>
      </w:r>
      <w:r w:rsidRPr="006C3097">
        <w:rPr>
          <w:rFonts w:asciiTheme="minorHAnsi" w:eastAsiaTheme="minorHAnsi" w:hAnsiTheme="minorHAnsi" w:cstheme="minorBidi"/>
          <w:b/>
          <w:iCs/>
          <w:sz w:val="22"/>
          <w:szCs w:val="22"/>
          <w:lang w:eastAsia="en-US"/>
        </w:rPr>
        <w:t>:</w:t>
      </w:r>
      <w:r w:rsidRPr="006C3097">
        <w:rPr>
          <w:rFonts w:asciiTheme="minorHAnsi" w:eastAsiaTheme="minorHAnsi" w:hAnsiTheme="minorHAnsi" w:cstheme="minorBidi"/>
          <w:iCs/>
          <w:sz w:val="22"/>
          <w:szCs w:val="22"/>
          <w:lang w:eastAsia="en-US"/>
        </w:rPr>
        <w:t xml:space="preserve"> Text von Byung-Chul Han (</w:t>
      </w:r>
      <w:r w:rsidRPr="006C3097">
        <w:rPr>
          <w:rFonts w:asciiTheme="minorHAnsi" w:eastAsiaTheme="minorHAnsi" w:hAnsiTheme="minorHAnsi" w:cstheme="minorBidi"/>
          <w:b/>
          <w:iCs/>
          <w:sz w:val="22"/>
          <w:szCs w:val="22"/>
          <w:lang w:eastAsia="en-US"/>
        </w:rPr>
        <w:t>M5</w:t>
      </w:r>
      <w:r w:rsidRPr="006C3097">
        <w:rPr>
          <w:rFonts w:asciiTheme="minorHAnsi" w:eastAsiaTheme="minorHAnsi" w:hAnsiTheme="minorHAnsi" w:cstheme="minorBidi"/>
          <w:iCs/>
          <w:sz w:val="22"/>
          <w:szCs w:val="22"/>
          <w:lang w:eastAsia="en-US"/>
        </w:rPr>
        <w:t>), der Ausstellungswert und Selbstoptimierung als Zeichen unserer Zeit thematisiert und kritisiert.</w:t>
      </w:r>
    </w:p>
    <w:p w:rsidR="006C3097" w:rsidRPr="006C3097" w:rsidRDefault="006C3097" w:rsidP="006C3097">
      <w:pPr>
        <w:suppressAutoHyphens/>
        <w:jc w:val="both"/>
        <w:rPr>
          <w:rFonts w:asciiTheme="minorHAnsi" w:eastAsiaTheme="minorHAnsi" w:hAnsiTheme="minorHAnsi" w:cstheme="minorBidi"/>
          <w:iCs/>
          <w:sz w:val="22"/>
          <w:szCs w:val="22"/>
          <w:lang w:eastAsia="en-US"/>
        </w:rPr>
      </w:pPr>
      <w:r w:rsidRPr="006C3097">
        <w:rPr>
          <w:rFonts w:asciiTheme="minorHAnsi" w:eastAsiaTheme="minorHAnsi" w:hAnsiTheme="minorHAnsi" w:cstheme="minorBidi"/>
          <w:i/>
          <w:iCs/>
          <w:sz w:val="22"/>
          <w:szCs w:val="22"/>
          <w:lang w:eastAsia="en-US"/>
        </w:rPr>
        <w:t xml:space="preserve">PA </w:t>
      </w:r>
      <w:r w:rsidRPr="006C3097">
        <w:rPr>
          <w:rFonts w:asciiTheme="minorHAnsi" w:eastAsiaTheme="minorHAnsi" w:hAnsiTheme="minorHAnsi" w:cstheme="minorBidi"/>
          <w:iCs/>
          <w:sz w:val="22"/>
          <w:szCs w:val="22"/>
          <w:lang w:eastAsia="en-US"/>
        </w:rPr>
        <w:t>(bei schwächeren Gruppen auch gelenktes</w:t>
      </w:r>
      <w:r w:rsidRPr="006C3097">
        <w:rPr>
          <w:rFonts w:asciiTheme="minorHAnsi" w:eastAsiaTheme="minorHAnsi" w:hAnsiTheme="minorHAnsi" w:cstheme="minorBidi"/>
          <w:i/>
          <w:iCs/>
          <w:sz w:val="22"/>
          <w:szCs w:val="22"/>
          <w:lang w:eastAsia="en-US"/>
        </w:rPr>
        <w:t xml:space="preserve"> UG</w:t>
      </w:r>
      <w:r w:rsidRPr="006C3097">
        <w:rPr>
          <w:rFonts w:asciiTheme="minorHAnsi" w:eastAsiaTheme="minorHAnsi" w:hAnsiTheme="minorHAnsi" w:cstheme="minorBidi"/>
          <w:iCs/>
          <w:sz w:val="22"/>
          <w:szCs w:val="22"/>
          <w:lang w:eastAsia="en-US"/>
        </w:rPr>
        <w:t xml:space="preserve">) nach Lektüre des Textes): </w:t>
      </w:r>
    </w:p>
    <w:p w:rsidR="006C3097" w:rsidRPr="006C3097" w:rsidRDefault="006C3097" w:rsidP="006C3097">
      <w:pPr>
        <w:suppressAutoHyphens/>
        <w:jc w:val="both"/>
        <w:rPr>
          <w:rFonts w:asciiTheme="minorHAnsi" w:eastAsiaTheme="minorHAnsi" w:hAnsiTheme="minorHAnsi" w:cstheme="minorBidi"/>
          <w:b/>
          <w:i/>
          <w:iCs/>
          <w:sz w:val="22"/>
          <w:szCs w:val="22"/>
          <w:u w:val="single"/>
          <w:lang w:eastAsia="en-US"/>
        </w:rPr>
      </w:pPr>
    </w:p>
    <w:p w:rsidR="006C3097" w:rsidRPr="006C3097" w:rsidRDefault="006C3097" w:rsidP="006C3097">
      <w:pPr>
        <w:suppressAutoHyphens/>
        <w:jc w:val="both"/>
        <w:rPr>
          <w:rFonts w:asciiTheme="minorHAnsi" w:eastAsiaTheme="minorHAnsi" w:hAnsiTheme="minorHAnsi" w:cstheme="minorBidi"/>
          <w:iCs/>
          <w:sz w:val="22"/>
          <w:szCs w:val="22"/>
          <w:lang w:eastAsia="en-US"/>
        </w:rPr>
      </w:pPr>
      <w:r w:rsidRPr="006C3097">
        <w:rPr>
          <w:rFonts w:asciiTheme="minorHAnsi" w:eastAsiaTheme="minorHAnsi" w:hAnsiTheme="minorHAnsi" w:cstheme="minorBidi"/>
          <w:b/>
          <w:i/>
          <w:iCs/>
          <w:sz w:val="22"/>
          <w:szCs w:val="22"/>
          <w:u w:val="single"/>
          <w:lang w:eastAsia="en-US"/>
        </w:rPr>
        <w:t>Arbeitsauftrag</w:t>
      </w:r>
      <w:r w:rsidRPr="006C3097">
        <w:rPr>
          <w:rFonts w:asciiTheme="minorHAnsi" w:eastAsiaTheme="minorHAnsi" w:hAnsiTheme="minorHAnsi" w:cstheme="minorBidi"/>
          <w:i/>
          <w:iCs/>
          <w:sz w:val="22"/>
          <w:szCs w:val="22"/>
          <w:u w:val="single"/>
          <w:lang w:eastAsia="en-US"/>
        </w:rPr>
        <w:t>:</w:t>
      </w:r>
      <w:r w:rsidRPr="006C3097">
        <w:rPr>
          <w:rFonts w:asciiTheme="minorHAnsi" w:eastAsiaTheme="minorHAnsi" w:hAnsiTheme="minorHAnsi" w:cstheme="minorBidi"/>
          <w:i/>
          <w:iCs/>
          <w:sz w:val="22"/>
          <w:szCs w:val="22"/>
          <w:lang w:eastAsia="en-US"/>
        </w:rPr>
        <w:t xml:space="preserve"> </w:t>
      </w:r>
      <w:r w:rsidRPr="006C3097">
        <w:rPr>
          <w:rFonts w:asciiTheme="minorHAnsi" w:eastAsiaTheme="minorHAnsi" w:hAnsiTheme="minorHAnsi" w:cstheme="minorBidi"/>
          <w:iCs/>
          <w:sz w:val="22"/>
          <w:szCs w:val="22"/>
          <w:lang w:eastAsia="en-US"/>
        </w:rPr>
        <w:t>Entwerft in Partnerarbeit in einer Tabelle eine Gegenüberstellung der beiden unterschiedlichen Menschenbilder von Jesus-NachfolgerIn bzw. modernem Ausstellungs-Menschen.</w:t>
      </w:r>
    </w:p>
    <w:p w:rsidR="006C3097" w:rsidRPr="006C3097" w:rsidRDefault="006C3097" w:rsidP="006C3097">
      <w:pPr>
        <w:suppressAutoHyphens/>
        <w:jc w:val="both"/>
        <w:rPr>
          <w:rFonts w:asciiTheme="minorHAnsi" w:eastAsiaTheme="minorHAnsi" w:hAnsiTheme="minorHAnsi" w:cstheme="minorBidi"/>
          <w:iCs/>
          <w:sz w:val="22"/>
          <w:szCs w:val="22"/>
          <w:lang w:eastAsia="en-US"/>
        </w:rPr>
      </w:pPr>
      <w:r w:rsidRPr="006C3097">
        <w:rPr>
          <w:rFonts w:asciiTheme="minorHAnsi" w:eastAsiaTheme="minorHAnsi" w:hAnsiTheme="minorHAnsi" w:cstheme="minorBidi"/>
          <w:iCs/>
          <w:sz w:val="22"/>
          <w:szCs w:val="22"/>
          <w:lang w:eastAsia="en-US"/>
        </w:rPr>
        <w:t xml:space="preserve">mögliche Lösung in </w:t>
      </w:r>
      <w:r w:rsidRPr="006C3097">
        <w:rPr>
          <w:rFonts w:asciiTheme="minorHAnsi" w:eastAsiaTheme="minorHAnsi" w:hAnsiTheme="minorHAnsi" w:cstheme="minorBidi"/>
          <w:b/>
          <w:iCs/>
          <w:sz w:val="22"/>
          <w:szCs w:val="22"/>
          <w:lang w:eastAsia="en-US"/>
        </w:rPr>
        <w:t>M5*</w:t>
      </w:r>
    </w:p>
    <w:p w:rsidR="006C3097" w:rsidRPr="006C3097" w:rsidRDefault="006C3097" w:rsidP="006C3097">
      <w:pPr>
        <w:suppressAutoHyphens/>
        <w:jc w:val="both"/>
        <w:rPr>
          <w:rFonts w:asciiTheme="minorHAnsi" w:eastAsiaTheme="minorHAnsi" w:hAnsiTheme="minorHAnsi" w:cstheme="minorBidi"/>
          <w:i/>
          <w:iCs/>
          <w:sz w:val="22"/>
          <w:szCs w:val="22"/>
          <w:lang w:eastAsia="en-US"/>
        </w:rPr>
      </w:pPr>
    </w:p>
    <w:p w:rsidR="006C3097" w:rsidRPr="006C3097" w:rsidRDefault="006C3097" w:rsidP="006C3097">
      <w:pPr>
        <w:suppressAutoHyphens/>
        <w:jc w:val="both"/>
        <w:rPr>
          <w:rFonts w:asciiTheme="minorHAnsi" w:eastAsiaTheme="minorHAnsi" w:hAnsiTheme="minorHAnsi" w:cstheme="minorBidi"/>
          <w:iCs/>
          <w:sz w:val="22"/>
          <w:szCs w:val="22"/>
          <w:lang w:eastAsia="en-US"/>
        </w:rPr>
      </w:pPr>
      <w:r w:rsidRPr="006C3097">
        <w:rPr>
          <w:rFonts w:asciiTheme="minorHAnsi" w:eastAsiaTheme="minorHAnsi" w:hAnsiTheme="minorHAnsi" w:cstheme="minorBidi"/>
          <w:b/>
          <w:iCs/>
          <w:sz w:val="22"/>
          <w:szCs w:val="22"/>
          <w:u w:val="single"/>
          <w:lang w:eastAsia="en-US"/>
        </w:rPr>
        <w:t>Ergebnissicherung/Transfer</w:t>
      </w:r>
      <w:r w:rsidRPr="006C3097">
        <w:rPr>
          <w:rFonts w:asciiTheme="minorHAnsi" w:eastAsiaTheme="minorHAnsi" w:hAnsiTheme="minorHAnsi" w:cstheme="minorBidi"/>
          <w:b/>
          <w:i/>
          <w:iCs/>
          <w:sz w:val="22"/>
          <w:szCs w:val="22"/>
          <w:lang w:eastAsia="en-US"/>
        </w:rPr>
        <w:t xml:space="preserve">: </w:t>
      </w:r>
      <w:r w:rsidRPr="006C3097">
        <w:rPr>
          <w:rFonts w:asciiTheme="minorHAnsi" w:eastAsiaTheme="minorHAnsi" w:hAnsiTheme="minorHAnsi" w:cstheme="minorBidi"/>
          <w:i/>
          <w:iCs/>
          <w:sz w:val="22"/>
          <w:szCs w:val="22"/>
          <w:lang w:eastAsia="en-US"/>
        </w:rPr>
        <w:t>Podiumsdiskussion</w:t>
      </w:r>
      <w:r w:rsidRPr="006C3097">
        <w:rPr>
          <w:rFonts w:asciiTheme="minorHAnsi" w:eastAsiaTheme="minorHAnsi" w:hAnsiTheme="minorHAnsi" w:cstheme="minorBidi"/>
          <w:iCs/>
          <w:sz w:val="22"/>
          <w:szCs w:val="22"/>
          <w:lang w:eastAsia="en-US"/>
        </w:rPr>
        <w:t xml:space="preserve"> im Sinne eines Debattierclub-Schlagabtausches: Zwei Rednergruppen von der Lehrkraft per Zufall eingeteilt, jede/r aus den beiden Gruppe muss einmal gesprochen haben, bevor jemand ein zweites Mal sprechen darf – wer spricht, steht und setzt sich danach wieder. Die Gruppen reden durchgängig im Wechsel.</w:t>
      </w:r>
    </w:p>
    <w:p w:rsidR="006C3097" w:rsidRPr="006C3097" w:rsidRDefault="006C3097" w:rsidP="006C3097">
      <w:pPr>
        <w:suppressAutoHyphens/>
        <w:jc w:val="both"/>
        <w:rPr>
          <w:rFonts w:asciiTheme="minorHAnsi" w:eastAsiaTheme="minorHAnsi" w:hAnsiTheme="minorHAnsi" w:cstheme="minorBidi"/>
          <w:iCs/>
          <w:sz w:val="22"/>
          <w:szCs w:val="22"/>
          <w:lang w:eastAsia="en-US"/>
        </w:rPr>
      </w:pPr>
      <w:r w:rsidRPr="006C3097">
        <w:rPr>
          <w:rFonts w:asciiTheme="minorHAnsi" w:eastAsiaTheme="minorHAnsi" w:hAnsiTheme="minorHAnsi" w:cstheme="minorBidi"/>
          <w:iCs/>
          <w:sz w:val="22"/>
          <w:szCs w:val="22"/>
          <w:lang w:eastAsia="en-US"/>
        </w:rPr>
        <w:t>Eine Beobachtergruppe notiert die Argumente (spätere Vorlage für alle), teilt Beobachtungen mit, und wertet die Diskussion sehr vorsichtig aus.</w:t>
      </w:r>
    </w:p>
    <w:p w:rsidR="006C3097" w:rsidRPr="006C3097" w:rsidRDefault="006C3097" w:rsidP="006C3097">
      <w:pPr>
        <w:suppressAutoHyphens/>
        <w:jc w:val="both"/>
        <w:rPr>
          <w:rFonts w:asciiTheme="minorHAnsi" w:eastAsiaTheme="minorHAnsi" w:hAnsiTheme="minorHAnsi" w:cstheme="minorBidi"/>
          <w:iCs/>
          <w:sz w:val="22"/>
          <w:szCs w:val="22"/>
          <w:lang w:eastAsia="en-US"/>
        </w:rPr>
      </w:pPr>
    </w:p>
    <w:p w:rsidR="006C3097" w:rsidRPr="006C3097" w:rsidRDefault="006C3097" w:rsidP="006C3097">
      <w:pPr>
        <w:suppressAutoHyphens/>
        <w:jc w:val="both"/>
        <w:rPr>
          <w:rFonts w:asciiTheme="minorHAnsi" w:eastAsiaTheme="minorHAnsi" w:hAnsiTheme="minorHAnsi" w:cstheme="minorBidi"/>
          <w:iCs/>
          <w:sz w:val="22"/>
          <w:szCs w:val="22"/>
          <w:lang w:eastAsia="en-US"/>
        </w:rPr>
      </w:pPr>
      <w:r w:rsidRPr="006C3097">
        <w:rPr>
          <w:rFonts w:asciiTheme="minorHAnsi" w:eastAsiaTheme="minorHAnsi" w:hAnsiTheme="minorHAnsi" w:cstheme="minorBidi"/>
          <w:b/>
          <w:i/>
          <w:iCs/>
          <w:sz w:val="22"/>
          <w:szCs w:val="22"/>
          <w:lang w:eastAsia="en-US"/>
        </w:rPr>
        <w:t>Impulsfrage für die Debatte</w:t>
      </w:r>
      <w:r w:rsidRPr="006C3097">
        <w:rPr>
          <w:rFonts w:asciiTheme="minorHAnsi" w:eastAsiaTheme="minorHAnsi" w:hAnsiTheme="minorHAnsi" w:cstheme="minorBidi"/>
          <w:b/>
          <w:iCs/>
          <w:sz w:val="22"/>
          <w:szCs w:val="22"/>
          <w:lang w:eastAsia="en-US"/>
        </w:rPr>
        <w:t>:</w:t>
      </w:r>
      <w:r w:rsidRPr="006C3097">
        <w:rPr>
          <w:rFonts w:asciiTheme="minorHAnsi" w:eastAsiaTheme="minorHAnsi" w:hAnsiTheme="minorHAnsi" w:cstheme="minorBidi"/>
          <w:iCs/>
          <w:sz w:val="22"/>
          <w:szCs w:val="22"/>
          <w:lang w:eastAsia="en-US"/>
        </w:rPr>
        <w:t xml:space="preserve"> Kann man heute noch ein/e echte Jesus-NachfolgerIn sein, oder muss man zwangsläufig – allein, um zur Gruppe zu gehören – ein moderner und selbstoptimierter „Ausstellungs-Mensch“ im Sinne Byung-Chul Hans werden?</w:t>
      </w:r>
    </w:p>
    <w:p w:rsidR="006C3097" w:rsidRPr="006C3097" w:rsidRDefault="006C3097" w:rsidP="006C3097">
      <w:pPr>
        <w:suppressAutoHyphens/>
        <w:jc w:val="both"/>
        <w:rPr>
          <w:rFonts w:asciiTheme="minorHAnsi" w:eastAsiaTheme="minorHAnsi" w:hAnsiTheme="minorHAnsi" w:cstheme="minorBidi"/>
          <w:i/>
          <w:iCs/>
          <w:sz w:val="22"/>
          <w:szCs w:val="22"/>
          <w:lang w:eastAsia="en-US"/>
        </w:rPr>
      </w:pPr>
    </w:p>
    <w:p w:rsidR="006C3097" w:rsidRPr="006C3097" w:rsidRDefault="006C3097" w:rsidP="006C3097">
      <w:pPr>
        <w:suppressAutoHyphens/>
        <w:jc w:val="both"/>
        <w:rPr>
          <w:rFonts w:asciiTheme="minorHAnsi" w:eastAsiaTheme="minorHAnsi" w:hAnsiTheme="minorHAnsi" w:cstheme="minorBidi"/>
          <w:iCs/>
          <w:sz w:val="22"/>
          <w:szCs w:val="22"/>
          <w:lang w:eastAsia="en-US"/>
        </w:rPr>
      </w:pPr>
      <w:r w:rsidRPr="006C3097">
        <w:rPr>
          <w:rFonts w:asciiTheme="minorHAnsi" w:eastAsiaTheme="minorHAnsi" w:hAnsiTheme="minorHAnsi" w:cstheme="minorBidi"/>
          <w:b/>
          <w:iCs/>
          <w:sz w:val="22"/>
          <w:szCs w:val="22"/>
          <w:u w:val="single"/>
          <w:lang w:eastAsia="en-US"/>
        </w:rPr>
        <w:t>Transfer/Hausaufgabe</w:t>
      </w:r>
      <w:r w:rsidRPr="006C3097">
        <w:rPr>
          <w:rFonts w:asciiTheme="minorHAnsi" w:eastAsiaTheme="minorHAnsi" w:hAnsiTheme="minorHAnsi" w:cstheme="minorBidi"/>
          <w:iCs/>
          <w:sz w:val="22"/>
          <w:szCs w:val="22"/>
          <w:lang w:eastAsia="en-US"/>
        </w:rPr>
        <w:t>: Diskutiert a), ob und unter welchen Bedingungen das Sonntags-Café für obdachlose Drogenabhängige in der Kirche (vgl</w:t>
      </w:r>
      <w:r w:rsidRPr="006C3097">
        <w:rPr>
          <w:rFonts w:asciiTheme="minorHAnsi" w:eastAsiaTheme="minorHAnsi" w:hAnsiTheme="minorHAnsi" w:cstheme="minorBidi"/>
          <w:b/>
          <w:iCs/>
          <w:sz w:val="22"/>
          <w:szCs w:val="22"/>
          <w:lang w:eastAsia="en-US"/>
        </w:rPr>
        <w:t>. M6</w:t>
      </w:r>
      <w:r w:rsidRPr="006C3097">
        <w:rPr>
          <w:rFonts w:asciiTheme="minorHAnsi" w:eastAsiaTheme="minorHAnsi" w:hAnsiTheme="minorHAnsi" w:cstheme="minorBidi"/>
          <w:iCs/>
          <w:sz w:val="22"/>
          <w:szCs w:val="22"/>
          <w:lang w:eastAsia="en-US"/>
        </w:rPr>
        <w:t>) eine mögliche Antwort auf die von Ebner aufgezeigten ethischen Vorstellungen des Markusevangeliums ist und b) ob ein Engagement für ein solches Café nicht auch genauso gut von einem sprungbegeisterten Selbstoptimierer veranstaltet werden könnte.</w:t>
      </w:r>
    </w:p>
    <w:p w:rsidR="006C3097" w:rsidRPr="006C3097" w:rsidRDefault="006C3097" w:rsidP="006C3097">
      <w:pPr>
        <w:suppressAutoHyphens/>
        <w:spacing w:after="200"/>
        <w:rPr>
          <w:rFonts w:asciiTheme="minorHAnsi" w:eastAsiaTheme="minorHAnsi" w:hAnsiTheme="minorHAnsi" w:cstheme="minorBidi"/>
          <w:b/>
          <w:szCs w:val="24"/>
          <w:lang w:eastAsia="en-US"/>
        </w:rPr>
      </w:pPr>
      <w:r w:rsidRPr="006C3097">
        <w:rPr>
          <w:rFonts w:asciiTheme="minorHAnsi" w:eastAsiaTheme="minorHAnsi" w:hAnsiTheme="minorHAnsi" w:cstheme="minorBidi"/>
          <w:b/>
          <w:szCs w:val="24"/>
          <w:lang w:eastAsia="en-US"/>
        </w:rPr>
        <w:br w:type="page"/>
      </w:r>
    </w:p>
    <w:p w:rsidR="00B447D9" w:rsidRDefault="00B447D9"/>
    <w:sectPr w:rsidR="00B447D9">
      <w:headerReference w:type="even" r:id="rId7"/>
      <w:headerReference w:type="default" r:id="rId8"/>
      <w:pgSz w:w="11906" w:h="16838"/>
      <w:pgMar w:top="1418" w:right="1134" w:bottom="1418" w:left="1366"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097" w:rsidRDefault="006C3097">
      <w:r>
        <w:separator/>
      </w:r>
    </w:p>
  </w:endnote>
  <w:endnote w:type="continuationSeparator" w:id="0">
    <w:p w:rsidR="006C3097" w:rsidRDefault="006C3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097" w:rsidRDefault="006C3097">
      <w:r>
        <w:separator/>
      </w:r>
    </w:p>
  </w:footnote>
  <w:footnote w:type="continuationSeparator" w:id="0">
    <w:p w:rsidR="006C3097" w:rsidRDefault="006C30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7D9" w:rsidRDefault="00B447D9">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B447D9" w:rsidRDefault="00B447D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7D9" w:rsidRDefault="00B447D9">
    <w:pPr>
      <w:pStyle w:val="Kopfzeile"/>
      <w:tabs>
        <w:tab w:val="clear" w:pos="4536"/>
      </w:tabs>
      <w:jc w:val="center"/>
    </w:pPr>
    <w:r>
      <w:t xml:space="preserve">- </w:t>
    </w:r>
    <w:r>
      <w:rPr>
        <w:rStyle w:val="Seitenzahl"/>
      </w:rPr>
      <w:fldChar w:fldCharType="begin"/>
    </w:r>
    <w:r>
      <w:rPr>
        <w:rStyle w:val="Seitenzahl"/>
      </w:rPr>
      <w:instrText xml:space="preserve"> PAGE </w:instrText>
    </w:r>
    <w:r>
      <w:rPr>
        <w:rStyle w:val="Seitenzahl"/>
      </w:rPr>
      <w:fldChar w:fldCharType="separate"/>
    </w:r>
    <w:r w:rsidR="006C3097">
      <w:rPr>
        <w:rStyle w:val="Seitenzahl"/>
        <w:noProof/>
      </w:rPr>
      <w:t>2</w:t>
    </w:r>
    <w:r>
      <w:rPr>
        <w:rStyle w:val="Seitenzahl"/>
      </w:rPr>
      <w:fldChar w:fldCharType="end"/>
    </w:r>
    <w:r>
      <w:rPr>
        <w:rStyle w:val="Seitenzahl"/>
      </w:rPr>
      <w:t xml:space="preserve"> -</w:t>
    </w:r>
  </w:p>
  <w:p w:rsidR="00B447D9" w:rsidRDefault="00B447D9">
    <w:pPr>
      <w:pStyle w:val="Kopfzeile"/>
      <w:tabs>
        <w:tab w:val="clear" w:pos="4536"/>
      </w:tabs>
    </w:pPr>
  </w:p>
  <w:p w:rsidR="00B447D9" w:rsidRDefault="00B447D9">
    <w:pPr>
      <w:pStyle w:val="Kopfzeile"/>
      <w:tabs>
        <w:tab w:val="clear" w:pos="4536"/>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097"/>
    <w:rsid w:val="00522B0E"/>
    <w:rsid w:val="006C3097"/>
    <w:rsid w:val="00AE1BD6"/>
    <w:rsid w:val="00B447D9"/>
    <w:rsid w:val="00C413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cs="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cs="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D7DE08D2.dotm</Template>
  <TotalTime>0</TotalTime>
  <Pages>3</Pages>
  <Words>753</Words>
  <Characters>5081</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Innenverwaltung</Company>
  <LinksUpToDate>false</LinksUpToDate>
  <CharactersWithSpaces>5823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Frank (RPK)</dc:creator>
  <cp:lastModifiedBy>Simon, Frank (RPK)</cp:lastModifiedBy>
  <cp:revision>1</cp:revision>
  <dcterms:created xsi:type="dcterms:W3CDTF">2018-01-26T15:35:00Z</dcterms:created>
  <dcterms:modified xsi:type="dcterms:W3CDTF">2018-01-26T15:36:00Z</dcterms:modified>
</cp:coreProperties>
</file>