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1AE" w:rsidRPr="00BF3B4B" w:rsidRDefault="00BF3B4B" w:rsidP="00A720C8">
      <w:pPr>
        <w:spacing w:after="0" w:line="240" w:lineRule="auto"/>
        <w:rPr>
          <w:rFonts w:cstheme="minorHAnsi"/>
          <w:b/>
          <w:bCs/>
          <w:sz w:val="24"/>
          <w:szCs w:val="24"/>
        </w:rPr>
      </w:pPr>
      <w:r w:rsidRPr="00BF3B4B">
        <w:rPr>
          <w:rFonts w:cstheme="minorHAnsi"/>
          <w:b/>
          <w:bCs/>
          <w:sz w:val="24"/>
          <w:szCs w:val="24"/>
        </w:rPr>
        <w:t>Materialien Thema 1:</w:t>
      </w:r>
    </w:p>
    <w:p w:rsidR="00FB4C1B" w:rsidRPr="0082399B" w:rsidRDefault="00492127" w:rsidP="00A720C8">
      <w:pPr>
        <w:spacing w:after="0" w:line="240" w:lineRule="auto"/>
        <w:rPr>
          <w:rFonts w:cstheme="minorHAnsi"/>
          <w:color w:val="000000" w:themeColor="text1"/>
          <w:sz w:val="20"/>
          <w:szCs w:val="20"/>
        </w:rPr>
      </w:pPr>
      <w:r w:rsidRPr="0082399B">
        <w:rPr>
          <w:rFonts w:cstheme="minorHAnsi"/>
          <w:b/>
          <w:bCs/>
          <w:color w:val="000000" w:themeColor="text1"/>
          <w:sz w:val="20"/>
          <w:szCs w:val="20"/>
        </w:rPr>
        <w:t>A1.</w:t>
      </w:r>
      <w:r w:rsidR="00FB4C1B" w:rsidRPr="0082399B">
        <w:rPr>
          <w:rFonts w:cstheme="minorHAnsi"/>
          <w:b/>
          <w:bCs/>
          <w:color w:val="000000" w:themeColor="text1"/>
          <w:sz w:val="20"/>
          <w:szCs w:val="20"/>
        </w:rPr>
        <w:t>1:</w:t>
      </w:r>
      <w:r w:rsidR="00FB4C1B" w:rsidRPr="0082399B">
        <w:rPr>
          <w:rFonts w:cstheme="minorHAnsi"/>
          <w:color w:val="000000" w:themeColor="text1"/>
          <w:sz w:val="20"/>
          <w:szCs w:val="20"/>
        </w:rPr>
        <w:t xml:space="preserve"> </w:t>
      </w:r>
      <w:r w:rsidR="007E251F" w:rsidRPr="0082399B">
        <w:rPr>
          <w:rFonts w:cstheme="minorHAnsi"/>
          <w:color w:val="000000" w:themeColor="text1"/>
          <w:sz w:val="20"/>
          <w:szCs w:val="20"/>
        </w:rPr>
        <w:t xml:space="preserve">Jesusrezeptionen </w:t>
      </w:r>
    </w:p>
    <w:p w:rsidR="0082399B" w:rsidRPr="0082399B" w:rsidRDefault="00A720C8" w:rsidP="0082399B">
      <w:pPr>
        <w:spacing w:after="0" w:line="240" w:lineRule="auto"/>
        <w:rPr>
          <w:rFonts w:cstheme="minorHAnsi"/>
          <w:color w:val="000000" w:themeColor="text1"/>
          <w:sz w:val="20"/>
          <w:szCs w:val="20"/>
        </w:rPr>
      </w:pPr>
      <w:r w:rsidRPr="0082399B">
        <w:rPr>
          <w:rFonts w:cstheme="minorHAnsi"/>
          <w:color w:val="000000" w:themeColor="text1"/>
          <w:sz w:val="20"/>
          <w:szCs w:val="20"/>
        </w:rPr>
        <w:t xml:space="preserve">a) </w:t>
      </w:r>
      <w:r w:rsidR="007E251F" w:rsidRPr="0082399B">
        <w:rPr>
          <w:rFonts w:cstheme="minorHAnsi"/>
          <w:color w:val="000000" w:themeColor="text1"/>
          <w:sz w:val="20"/>
          <w:szCs w:val="20"/>
        </w:rPr>
        <w:t>im Film:</w:t>
      </w:r>
    </w:p>
    <w:p w:rsidR="007E251F" w:rsidRPr="0082399B" w:rsidRDefault="007E251F" w:rsidP="0082399B">
      <w:pPr>
        <w:spacing w:after="0" w:line="240" w:lineRule="auto"/>
        <w:rPr>
          <w:rFonts w:cstheme="minorHAnsi"/>
          <w:color w:val="000000" w:themeColor="text1"/>
          <w:sz w:val="20"/>
          <w:szCs w:val="20"/>
        </w:rPr>
      </w:pPr>
      <w:r w:rsidRPr="0082399B">
        <w:rPr>
          <w:rFonts w:cstheme="minorHAnsi"/>
          <w:color w:val="000000" w:themeColor="text1"/>
          <w:sz w:val="20"/>
          <w:szCs w:val="20"/>
          <w:lang w:val="sv-SE"/>
        </w:rPr>
        <w:t>direkt:</w:t>
      </w:r>
    </w:p>
    <w:p w:rsidR="0082399B" w:rsidRPr="0082399B" w:rsidRDefault="002A0B51" w:rsidP="0082399B">
      <w:pPr>
        <w:rPr>
          <w:rFonts w:ascii="Calibri" w:eastAsia="Times New Roman" w:hAnsi="Calibri" w:cs="Calibri"/>
          <w:color w:val="000000" w:themeColor="text1"/>
          <w:sz w:val="20"/>
          <w:szCs w:val="20"/>
          <w:lang w:eastAsia="de-DE"/>
        </w:rPr>
      </w:pPr>
      <w:r w:rsidRPr="0082399B">
        <w:rPr>
          <w:rFonts w:ascii="Calibri" w:hAnsi="Calibri" w:cs="Calibri"/>
          <w:color w:val="000000" w:themeColor="text1"/>
          <w:sz w:val="20"/>
          <w:szCs w:val="20"/>
        </w:rPr>
        <w:t>﻿﻿</w:t>
      </w:r>
      <w:r w:rsidR="0082399B" w:rsidRPr="0082399B">
        <w:rPr>
          <w:rFonts w:ascii="Calibri" w:eastAsia="Times New Roman" w:hAnsi="Calibri" w:cs="Calibri"/>
          <w:color w:val="000000" w:themeColor="text1"/>
          <w:sz w:val="20"/>
          <w:szCs w:val="20"/>
          <w:lang w:eastAsia="de-DE"/>
        </w:rPr>
        <w:t>Auferstanden (USA 2016; Regie: Kevin Reynolds) / Die Hütte (USA 2017; Regie: Stuart Hazeldine) / Jesus Cries (Deutschland 2015; Regie: Brigitte Maria Mayer/ Sabine Becker) / Jesus liebt mich (Deutschland 2013; Regie: Florian David Fitz) / Maria Magdalena (USA 2018; Regie: Garth Davies (Kinostart: 15. März 2018) art) / Mensch Jesus (Deutschland 1999; Regie: Cornelius Meckseper – Kurzfilm) / Son of Man (Südafrika 2005; Regie: Mark-Dornford-May) / Der Unbekannte (Frankreich 2004, Regie: Juliette Soubrier – Kurzfilm) / Vierzig Tage in der Wüste (USA 2015; Regie: Rodrigo Garcia)</w:t>
      </w:r>
    </w:p>
    <w:p w:rsidR="00A720C8" w:rsidRPr="00A720C8" w:rsidRDefault="007E251F" w:rsidP="0082399B">
      <w:pPr>
        <w:spacing w:after="0" w:line="240" w:lineRule="auto"/>
        <w:rPr>
          <w:rFonts w:cstheme="minorHAnsi"/>
          <w:sz w:val="20"/>
          <w:szCs w:val="20"/>
        </w:rPr>
      </w:pPr>
      <w:r w:rsidRPr="0082399B">
        <w:rPr>
          <w:rFonts w:cstheme="minorHAnsi"/>
          <w:color w:val="000000" w:themeColor="text1"/>
          <w:sz w:val="20"/>
          <w:szCs w:val="20"/>
        </w:rPr>
        <w:t>Indirekt:</w:t>
      </w:r>
      <w:r w:rsidR="0082399B" w:rsidRPr="0082399B">
        <w:rPr>
          <w:rFonts w:cstheme="minorHAnsi"/>
          <w:color w:val="000000" w:themeColor="text1"/>
          <w:sz w:val="20"/>
          <w:szCs w:val="20"/>
        </w:rPr>
        <w:t xml:space="preserve"> </w:t>
      </w:r>
      <w:r w:rsidRPr="0082399B">
        <w:rPr>
          <w:rFonts w:cstheme="minorHAnsi"/>
          <w:color w:val="000000" w:themeColor="text1"/>
          <w:sz w:val="20"/>
          <w:szCs w:val="20"/>
        </w:rPr>
        <w:t>Dietrich Brüggemann: Kreuzweg (2014)</w:t>
      </w:r>
      <w:r w:rsidR="0082399B" w:rsidRPr="0082399B">
        <w:rPr>
          <w:rFonts w:cstheme="minorHAnsi"/>
          <w:color w:val="000000" w:themeColor="text1"/>
          <w:sz w:val="20"/>
          <w:szCs w:val="20"/>
        </w:rPr>
        <w:t xml:space="preserve"> / </w:t>
      </w:r>
      <w:r w:rsidRPr="0082399B">
        <w:rPr>
          <w:rFonts w:cstheme="minorHAnsi"/>
          <w:color w:val="000000" w:themeColor="text1"/>
          <w:sz w:val="20"/>
          <w:szCs w:val="20"/>
        </w:rPr>
        <w:t>Richard Schenkman: The man from earth (2007): Mann behauptet 1400 J alt zu sein und dabei auch Jesus gewesen zu sein.</w:t>
      </w:r>
      <w:r w:rsidR="0082399B" w:rsidRPr="0082399B">
        <w:rPr>
          <w:rFonts w:cstheme="minorHAnsi"/>
          <w:color w:val="000000" w:themeColor="text1"/>
          <w:sz w:val="20"/>
          <w:szCs w:val="20"/>
        </w:rPr>
        <w:t xml:space="preserve"> / </w:t>
      </w:r>
      <w:r w:rsidRPr="0082399B">
        <w:rPr>
          <w:rFonts w:cstheme="minorHAnsi"/>
          <w:color w:val="000000" w:themeColor="text1"/>
          <w:sz w:val="20"/>
          <w:szCs w:val="20"/>
        </w:rPr>
        <w:t>Lech Majewski: Die Mühle und das Kreuz (2011)</w:t>
      </w:r>
      <w:r w:rsidR="00A720C8" w:rsidRPr="005C4F27">
        <w:rPr>
          <w:rFonts w:cstheme="minorHAnsi"/>
          <w:color w:val="FF0000"/>
          <w:sz w:val="20"/>
          <w:szCs w:val="20"/>
        </w:rPr>
        <w:br/>
      </w:r>
      <w:r w:rsidR="00A720C8" w:rsidRPr="00A720C8">
        <w:rPr>
          <w:rFonts w:cstheme="minorHAnsi"/>
          <w:sz w:val="20"/>
          <w:szCs w:val="20"/>
        </w:rPr>
        <w:t xml:space="preserve"> </w:t>
      </w:r>
    </w:p>
    <w:p w:rsidR="007E251F" w:rsidRPr="00A720C8" w:rsidRDefault="007E251F" w:rsidP="00A720C8">
      <w:pPr>
        <w:spacing w:after="0" w:line="240" w:lineRule="auto"/>
        <w:rPr>
          <w:rFonts w:cstheme="minorHAnsi"/>
          <w:sz w:val="20"/>
          <w:szCs w:val="20"/>
        </w:rPr>
      </w:pPr>
      <w:r w:rsidRPr="00A720C8">
        <w:rPr>
          <w:rFonts w:cstheme="minorHAnsi"/>
          <w:sz w:val="20"/>
          <w:szCs w:val="20"/>
        </w:rPr>
        <w:t>b) in der Werbung:</w:t>
      </w:r>
      <w:r w:rsidR="002C36A3" w:rsidRPr="00A720C8">
        <w:rPr>
          <w:rFonts w:cstheme="minorHAnsi"/>
          <w:sz w:val="20"/>
          <w:szCs w:val="20"/>
        </w:rPr>
        <w:t xml:space="preserve"> </w:t>
      </w:r>
      <w:r w:rsidR="002C36A3" w:rsidRPr="0082399B">
        <w:rPr>
          <w:rFonts w:cstheme="minorHAnsi"/>
          <w:color w:val="000000" w:themeColor="text1"/>
          <w:sz w:val="20"/>
          <w:szCs w:val="20"/>
        </w:rPr>
        <w:t>(vgl. Arbeitsblatt</w:t>
      </w:r>
      <w:r w:rsidR="005C4F27" w:rsidRPr="0082399B">
        <w:rPr>
          <w:rFonts w:cstheme="minorHAnsi"/>
          <w:color w:val="000000" w:themeColor="text1"/>
          <w:sz w:val="20"/>
          <w:szCs w:val="20"/>
        </w:rPr>
        <w:t xml:space="preserve"> A1</w:t>
      </w:r>
      <w:r w:rsidR="0082399B" w:rsidRPr="0082399B">
        <w:rPr>
          <w:rFonts w:cstheme="minorHAnsi"/>
          <w:color w:val="000000" w:themeColor="text1"/>
          <w:sz w:val="20"/>
          <w:szCs w:val="20"/>
        </w:rPr>
        <w:t>.</w:t>
      </w:r>
      <w:r w:rsidR="005C4F27" w:rsidRPr="0082399B">
        <w:rPr>
          <w:rFonts w:cstheme="minorHAnsi"/>
          <w:color w:val="000000" w:themeColor="text1"/>
          <w:sz w:val="20"/>
          <w:szCs w:val="20"/>
        </w:rPr>
        <w:t>1b</w:t>
      </w:r>
      <w:r w:rsidR="002C36A3" w:rsidRPr="0082399B">
        <w:rPr>
          <w:rFonts w:cstheme="minorHAnsi"/>
          <w:color w:val="000000" w:themeColor="text1"/>
          <w:sz w:val="20"/>
          <w:szCs w:val="20"/>
        </w:rPr>
        <w:t>)</w:t>
      </w:r>
      <w:r w:rsidR="005C4F27" w:rsidRPr="0082399B">
        <w:rPr>
          <w:rFonts w:cstheme="minorHAnsi"/>
          <w:color w:val="000000" w:themeColor="text1"/>
          <w:sz w:val="20"/>
          <w:szCs w:val="20"/>
        </w:rPr>
        <w:t xml:space="preserve"> </w:t>
      </w:r>
    </w:p>
    <w:p w:rsidR="00FB4C1B" w:rsidRPr="002A0B51" w:rsidRDefault="002A0B51" w:rsidP="00A720C8">
      <w:pPr>
        <w:suppressAutoHyphens/>
        <w:spacing w:after="0" w:line="240" w:lineRule="auto"/>
        <w:rPr>
          <w:rFonts w:ascii="Calibri" w:hAnsi="Calibri" w:cs="Calibri"/>
          <w:sz w:val="20"/>
          <w:szCs w:val="20"/>
        </w:rPr>
      </w:pPr>
      <w:r>
        <w:rPr>
          <w:rFonts w:ascii="Calibri" w:hAnsi="Calibri" w:cs="Calibri"/>
          <w:sz w:val="20"/>
          <w:szCs w:val="20"/>
        </w:rPr>
        <w:t xml:space="preserve">• </w:t>
      </w:r>
      <w:hyperlink r:id="rId7" w:history="1">
        <w:r w:rsidR="00FB4C1B" w:rsidRPr="00A720C8">
          <w:rPr>
            <w:rStyle w:val="Hyperlink"/>
            <w:rFonts w:cstheme="minorHAnsi"/>
            <w:sz w:val="20"/>
            <w:szCs w:val="20"/>
          </w:rPr>
          <w:t>https://werberat.de/sites/default/files/styles/rebrush_-_para_text_image/public/uploads/2018/05/15/5.jpg?itok=LWhmLrAP</w:t>
        </w:r>
      </w:hyperlink>
      <w:r w:rsidR="00FB4C1B" w:rsidRPr="00A720C8">
        <w:rPr>
          <w:rFonts w:cstheme="minorHAnsi"/>
          <w:sz w:val="20"/>
          <w:szCs w:val="20"/>
        </w:rPr>
        <w:t xml:space="preserve"> (Urlaub; Kreuz)</w:t>
      </w:r>
    </w:p>
    <w:p w:rsidR="00FB4C1B" w:rsidRPr="00A720C8" w:rsidRDefault="002A0B51" w:rsidP="00A720C8">
      <w:pPr>
        <w:suppressAutoHyphens/>
        <w:spacing w:after="0" w:line="240" w:lineRule="auto"/>
        <w:rPr>
          <w:rFonts w:cstheme="minorHAnsi"/>
          <w:sz w:val="20"/>
          <w:szCs w:val="20"/>
        </w:rPr>
      </w:pPr>
      <w:r>
        <w:rPr>
          <w:rFonts w:ascii="Calibri" w:hAnsi="Calibri" w:cs="Calibri"/>
          <w:sz w:val="20"/>
          <w:szCs w:val="20"/>
        </w:rPr>
        <w:t xml:space="preserve">• </w:t>
      </w:r>
      <w:r w:rsidR="00806D13" w:rsidRPr="00A720C8">
        <w:rPr>
          <w:rFonts w:cstheme="minorHAnsi"/>
          <w:sz w:val="20"/>
          <w:szCs w:val="20"/>
        </w:rPr>
        <w:t>https://</w:t>
      </w:r>
      <w:r w:rsidR="00FB4C1B" w:rsidRPr="00A720C8">
        <w:rPr>
          <w:rFonts w:cstheme="minorHAnsi"/>
          <w:sz w:val="20"/>
          <w:szCs w:val="20"/>
        </w:rPr>
        <w:t>1.bp.blogspot.com/-P8Z2uIQY2FY/T7zuicnpKlI/AAAAAAAAA1k/Tp7Xpz7UtdU/s1600/controversial-print-ads-32.jpg (Bäckerei; Leib)</w:t>
      </w:r>
    </w:p>
    <w:p w:rsidR="00FB4C1B" w:rsidRPr="0082399B" w:rsidRDefault="002A0B51" w:rsidP="00A720C8">
      <w:pPr>
        <w:suppressAutoHyphens/>
        <w:spacing w:after="0" w:line="240" w:lineRule="auto"/>
        <w:rPr>
          <w:rFonts w:cstheme="minorHAnsi"/>
          <w:sz w:val="20"/>
          <w:szCs w:val="20"/>
          <w:lang w:val="en-US"/>
        </w:rPr>
      </w:pPr>
      <w:r w:rsidRPr="0082399B">
        <w:rPr>
          <w:rFonts w:ascii="Calibri" w:hAnsi="Calibri" w:cs="Calibri"/>
          <w:sz w:val="20"/>
          <w:szCs w:val="20"/>
          <w:lang w:val="en-US"/>
        </w:rPr>
        <w:t xml:space="preserve">• </w:t>
      </w:r>
      <w:hyperlink r:id="rId8" w:history="1">
        <w:r w:rsidR="00FB4C1B" w:rsidRPr="0082399B">
          <w:rPr>
            <w:rStyle w:val="Hyperlink"/>
            <w:rFonts w:cstheme="minorHAnsi"/>
            <w:sz w:val="20"/>
            <w:szCs w:val="20"/>
            <w:lang w:val="en-US"/>
          </w:rPr>
          <w:t>https://www.pro-medienmagazin.de/fileadmin/_processed_/b/2/csm_proimport_coca_cola_jesus_5273b840d8.jpg</w:t>
        </w:r>
      </w:hyperlink>
      <w:r w:rsidR="00FB4C1B" w:rsidRPr="0082399B">
        <w:rPr>
          <w:rFonts w:cstheme="minorHAnsi"/>
          <w:sz w:val="20"/>
          <w:szCs w:val="20"/>
          <w:lang w:val="en-US"/>
        </w:rPr>
        <w:t xml:space="preserve"> (Cola; Blut)</w:t>
      </w:r>
    </w:p>
    <w:p w:rsidR="00FB4C1B" w:rsidRPr="00A720C8" w:rsidRDefault="002A0B51" w:rsidP="00A720C8">
      <w:pPr>
        <w:suppressAutoHyphens/>
        <w:spacing w:after="0" w:line="240" w:lineRule="auto"/>
        <w:rPr>
          <w:rFonts w:cstheme="minorHAnsi"/>
          <w:sz w:val="20"/>
          <w:szCs w:val="20"/>
        </w:rPr>
      </w:pPr>
      <w:r>
        <w:rPr>
          <w:rFonts w:ascii="Calibri" w:hAnsi="Calibri" w:cs="Calibri"/>
          <w:sz w:val="20"/>
          <w:szCs w:val="20"/>
        </w:rPr>
        <w:t xml:space="preserve">• </w:t>
      </w:r>
      <w:hyperlink r:id="rId9" w:history="1">
        <w:r w:rsidR="00FB4C1B" w:rsidRPr="00A720C8">
          <w:rPr>
            <w:rStyle w:val="Hyperlink"/>
            <w:rFonts w:cstheme="minorHAnsi"/>
            <w:sz w:val="20"/>
            <w:szCs w:val="20"/>
          </w:rPr>
          <w:t>https://i.ytimg.com/vi/IV8WSa7hykY/hqdefault.jpg</w:t>
        </w:r>
      </w:hyperlink>
      <w:r w:rsidR="00FB4C1B" w:rsidRPr="00A720C8">
        <w:rPr>
          <w:rFonts w:cstheme="minorHAnsi"/>
          <w:sz w:val="20"/>
          <w:szCs w:val="20"/>
        </w:rPr>
        <w:t xml:space="preserve"> (Hornbach, Kreuz)</w:t>
      </w:r>
    </w:p>
    <w:p w:rsidR="00FB4C1B" w:rsidRPr="00A720C8" w:rsidRDefault="002A0B51" w:rsidP="00A720C8">
      <w:pPr>
        <w:suppressAutoHyphens/>
        <w:spacing w:after="0" w:line="240" w:lineRule="auto"/>
        <w:rPr>
          <w:rFonts w:cstheme="minorHAnsi"/>
          <w:sz w:val="20"/>
          <w:szCs w:val="20"/>
        </w:rPr>
      </w:pPr>
      <w:r>
        <w:rPr>
          <w:rFonts w:ascii="Calibri" w:hAnsi="Calibri" w:cs="Calibri"/>
          <w:sz w:val="20"/>
          <w:szCs w:val="20"/>
        </w:rPr>
        <w:t xml:space="preserve">• </w:t>
      </w:r>
      <w:hyperlink r:id="rId10" w:history="1">
        <w:r w:rsidR="00FB4C1B" w:rsidRPr="00A720C8">
          <w:rPr>
            <w:rStyle w:val="Hyperlink"/>
            <w:rFonts w:cstheme="minorHAnsi"/>
            <w:sz w:val="20"/>
            <w:szCs w:val="20"/>
          </w:rPr>
          <w:t>https://creative-ads.org/wp-content/uploads/2013/11/jesus-raid-bug-spray.jpg</w:t>
        </w:r>
      </w:hyperlink>
      <w:r w:rsidR="00FB4C1B" w:rsidRPr="00A720C8">
        <w:rPr>
          <w:rFonts w:cstheme="minorHAnsi"/>
          <w:sz w:val="20"/>
          <w:szCs w:val="20"/>
        </w:rPr>
        <w:t xml:space="preserve"> (Käfermittel; Auferstehung)</w:t>
      </w:r>
    </w:p>
    <w:p w:rsidR="00FB4C1B" w:rsidRPr="00A720C8" w:rsidRDefault="002A0B51" w:rsidP="00A720C8">
      <w:pPr>
        <w:suppressAutoHyphens/>
        <w:spacing w:after="0" w:line="240" w:lineRule="auto"/>
        <w:rPr>
          <w:rFonts w:cstheme="minorHAnsi"/>
          <w:sz w:val="20"/>
          <w:szCs w:val="20"/>
          <w:lang w:val="fi-FI"/>
        </w:rPr>
      </w:pPr>
      <w:r w:rsidRPr="005C4F27">
        <w:rPr>
          <w:rFonts w:ascii="Calibri" w:hAnsi="Calibri" w:cs="Calibri"/>
          <w:sz w:val="20"/>
          <w:szCs w:val="20"/>
          <w:lang w:val="fi-FI"/>
        </w:rPr>
        <w:t xml:space="preserve">• </w:t>
      </w:r>
      <w:hyperlink r:id="rId11" w:history="1">
        <w:r w:rsidR="00FB4C1B" w:rsidRPr="00A720C8">
          <w:rPr>
            <w:rStyle w:val="Hyperlink"/>
            <w:rFonts w:cstheme="minorHAnsi"/>
            <w:sz w:val="20"/>
            <w:szCs w:val="20"/>
            <w:lang w:val="fi-FI"/>
          </w:rPr>
          <w:t>http://gottlosenstammtisch.de/wp-content/uploads/2015/02/jesus-laut.jpg</w:t>
        </w:r>
      </w:hyperlink>
      <w:r w:rsidR="00FB4C1B" w:rsidRPr="00A720C8">
        <w:rPr>
          <w:rFonts w:cstheme="minorHAnsi"/>
          <w:sz w:val="20"/>
          <w:szCs w:val="20"/>
          <w:lang w:val="fi-FI"/>
        </w:rPr>
        <w:t xml:space="preserve"> (Radio; Trinität)</w:t>
      </w:r>
    </w:p>
    <w:p w:rsidR="00FB4C1B" w:rsidRPr="00A720C8" w:rsidRDefault="002A0B51" w:rsidP="00A720C8">
      <w:pPr>
        <w:suppressAutoHyphens/>
        <w:spacing w:after="0" w:line="240" w:lineRule="auto"/>
        <w:rPr>
          <w:rFonts w:cstheme="minorHAnsi"/>
          <w:sz w:val="20"/>
          <w:szCs w:val="20"/>
        </w:rPr>
      </w:pPr>
      <w:r>
        <w:rPr>
          <w:rFonts w:ascii="Calibri" w:hAnsi="Calibri" w:cs="Calibri"/>
          <w:sz w:val="20"/>
          <w:szCs w:val="20"/>
        </w:rPr>
        <w:t xml:space="preserve">• </w:t>
      </w:r>
      <w:hyperlink r:id="rId12" w:history="1">
        <w:r w:rsidR="00FB4C1B" w:rsidRPr="00A720C8">
          <w:rPr>
            <w:rStyle w:val="Hyperlink"/>
            <w:rFonts w:cstheme="minorHAnsi"/>
            <w:sz w:val="20"/>
            <w:szCs w:val="20"/>
          </w:rPr>
          <w:t>https://live.staticflickr.com/5475/10783363653_4329ff55f1_b.jpg</w:t>
        </w:r>
      </w:hyperlink>
      <w:r w:rsidR="00FB4C1B" w:rsidRPr="00A720C8">
        <w:rPr>
          <w:rFonts w:cstheme="minorHAnsi"/>
          <w:sz w:val="20"/>
          <w:szCs w:val="20"/>
        </w:rPr>
        <w:t xml:space="preserve"> (Jeans Otto Kern, Abendmahl)</w:t>
      </w:r>
    </w:p>
    <w:p w:rsidR="00FB4C1B" w:rsidRPr="00A720C8" w:rsidRDefault="00FB4C1B" w:rsidP="00A720C8">
      <w:pPr>
        <w:suppressAutoHyphens/>
        <w:spacing w:after="0" w:line="240" w:lineRule="auto"/>
        <w:rPr>
          <w:rFonts w:cstheme="minorHAnsi"/>
          <w:sz w:val="20"/>
          <w:szCs w:val="20"/>
        </w:rPr>
      </w:pPr>
    </w:p>
    <w:p w:rsidR="00FB4C1B" w:rsidRPr="0082399B" w:rsidRDefault="00492127" w:rsidP="00A720C8">
      <w:pPr>
        <w:suppressAutoHyphens/>
        <w:spacing w:after="0" w:line="240" w:lineRule="auto"/>
        <w:rPr>
          <w:rFonts w:cstheme="minorHAnsi"/>
          <w:color w:val="000000" w:themeColor="text1"/>
          <w:sz w:val="20"/>
          <w:szCs w:val="20"/>
        </w:rPr>
      </w:pPr>
      <w:r w:rsidRPr="00A720C8">
        <w:rPr>
          <w:rFonts w:cstheme="minorHAnsi"/>
          <w:b/>
          <w:bCs/>
          <w:sz w:val="20"/>
          <w:szCs w:val="20"/>
        </w:rPr>
        <w:t>A1.</w:t>
      </w:r>
      <w:r w:rsidR="00FB4C1B" w:rsidRPr="00A720C8">
        <w:rPr>
          <w:rFonts w:cstheme="minorHAnsi"/>
          <w:b/>
          <w:bCs/>
          <w:sz w:val="20"/>
          <w:szCs w:val="20"/>
        </w:rPr>
        <w:t xml:space="preserve">2: </w:t>
      </w:r>
      <w:r w:rsidR="00FB4C1B" w:rsidRPr="00A720C8">
        <w:rPr>
          <w:rFonts w:cstheme="minorHAnsi"/>
          <w:sz w:val="20"/>
          <w:szCs w:val="20"/>
        </w:rPr>
        <w:t xml:space="preserve"> „Ein Sündenbock muss gefunden werden“(Spiel); in: Becher, Johannes: Volles Grab und leerer Glaube? Die Bedeutung von Leben, Tod und Auferstehung Jesu; in RAAbits Religion</w:t>
      </w:r>
      <w:r w:rsidR="001538FB" w:rsidRPr="0082399B">
        <w:rPr>
          <w:rFonts w:cstheme="minorHAnsi"/>
          <w:color w:val="000000" w:themeColor="text1"/>
          <w:sz w:val="20"/>
          <w:szCs w:val="20"/>
        </w:rPr>
        <w:t>, SII</w:t>
      </w:r>
      <w:r w:rsidR="00FB4C1B" w:rsidRPr="0082399B">
        <w:rPr>
          <w:rFonts w:cstheme="minorHAnsi"/>
          <w:color w:val="000000" w:themeColor="text1"/>
          <w:sz w:val="20"/>
          <w:szCs w:val="20"/>
        </w:rPr>
        <w:t xml:space="preserve"> B4.</w:t>
      </w:r>
    </w:p>
    <w:p w:rsidR="00CE7F74" w:rsidRPr="0082399B" w:rsidRDefault="00CE7F74" w:rsidP="00A720C8">
      <w:pPr>
        <w:suppressAutoHyphens/>
        <w:spacing w:after="0" w:line="240" w:lineRule="auto"/>
        <w:rPr>
          <w:rFonts w:cstheme="minorHAnsi"/>
          <w:color w:val="000000" w:themeColor="text1"/>
          <w:sz w:val="20"/>
          <w:szCs w:val="20"/>
        </w:rPr>
      </w:pPr>
      <w:r w:rsidRPr="0082399B">
        <w:rPr>
          <w:rFonts w:cstheme="minorHAnsi"/>
          <w:color w:val="000000" w:themeColor="text1"/>
          <w:sz w:val="20"/>
          <w:szCs w:val="20"/>
        </w:rPr>
        <w:t xml:space="preserve">Spielerisch wird hier die Deutung des Todes „gestorben für uns“ erarbeitet. </w:t>
      </w:r>
      <w:r w:rsidR="001538FB" w:rsidRPr="0082399B">
        <w:rPr>
          <w:rFonts w:cstheme="minorHAnsi"/>
          <w:color w:val="000000" w:themeColor="text1"/>
          <w:sz w:val="20"/>
          <w:szCs w:val="20"/>
        </w:rPr>
        <w:t>(Vgl. M A1_2)</w:t>
      </w:r>
    </w:p>
    <w:p w:rsidR="005C4F27" w:rsidRPr="00A720C8" w:rsidRDefault="005C4F27" w:rsidP="00A720C8">
      <w:pPr>
        <w:suppressAutoHyphens/>
        <w:spacing w:after="0" w:line="240" w:lineRule="auto"/>
        <w:rPr>
          <w:rFonts w:cstheme="minorHAnsi"/>
          <w:sz w:val="20"/>
          <w:szCs w:val="20"/>
        </w:rPr>
      </w:pPr>
    </w:p>
    <w:p w:rsidR="00CE7F74" w:rsidRPr="00A720C8" w:rsidRDefault="00CE7F74" w:rsidP="00A720C8">
      <w:pPr>
        <w:suppressAutoHyphens/>
        <w:spacing w:after="0" w:line="240" w:lineRule="auto"/>
        <w:rPr>
          <w:rFonts w:cstheme="minorHAnsi"/>
          <w:sz w:val="20"/>
          <w:szCs w:val="20"/>
        </w:rPr>
      </w:pPr>
    </w:p>
    <w:p w:rsidR="00F266A0" w:rsidRPr="00A720C8" w:rsidRDefault="00492127" w:rsidP="00A720C8">
      <w:pPr>
        <w:suppressAutoHyphens/>
        <w:spacing w:after="0" w:line="240" w:lineRule="auto"/>
        <w:rPr>
          <w:rFonts w:cstheme="minorHAnsi"/>
          <w:sz w:val="20"/>
          <w:szCs w:val="20"/>
        </w:rPr>
      </w:pPr>
      <w:r w:rsidRPr="00A720C8">
        <w:rPr>
          <w:rFonts w:cstheme="minorHAnsi"/>
          <w:b/>
          <w:bCs/>
          <w:sz w:val="20"/>
          <w:szCs w:val="20"/>
        </w:rPr>
        <w:t>A1.</w:t>
      </w:r>
      <w:r w:rsidR="00CE7F74" w:rsidRPr="00A720C8">
        <w:rPr>
          <w:rFonts w:cstheme="minorHAnsi"/>
          <w:b/>
          <w:bCs/>
          <w:sz w:val="20"/>
          <w:szCs w:val="20"/>
        </w:rPr>
        <w:t>3:</w:t>
      </w:r>
      <w:r w:rsidR="00CE7F74" w:rsidRPr="00A720C8">
        <w:rPr>
          <w:rFonts w:cstheme="minorHAnsi"/>
          <w:sz w:val="20"/>
          <w:szCs w:val="20"/>
        </w:rPr>
        <w:t xml:space="preserve"> </w:t>
      </w:r>
    </w:p>
    <w:p w:rsidR="00B46CC6" w:rsidRPr="00A720C8" w:rsidRDefault="00315C3C" w:rsidP="00A720C8">
      <w:pPr>
        <w:suppressAutoHyphens/>
        <w:spacing w:after="0" w:line="240" w:lineRule="auto"/>
        <w:rPr>
          <w:rFonts w:cstheme="minorHAnsi"/>
          <w:color w:val="FF0000"/>
          <w:sz w:val="20"/>
          <w:szCs w:val="20"/>
        </w:rPr>
      </w:pPr>
      <w:r>
        <w:rPr>
          <w:rFonts w:cstheme="minorHAnsi"/>
          <w:sz w:val="20"/>
          <w:szCs w:val="20"/>
        </w:rPr>
        <w:t xml:space="preserve">a) </w:t>
      </w:r>
      <w:r w:rsidR="00B46CC6" w:rsidRPr="00A720C8">
        <w:rPr>
          <w:rFonts w:cstheme="minorHAnsi"/>
          <w:sz w:val="20"/>
          <w:szCs w:val="20"/>
        </w:rPr>
        <w:t>Eine sehr gute Zusammenstellung der Deutungen des Todes Jesu findet sich bei Rundnagel, Hans Jürgen/ Ziegler, Tobias: Wer ist Jesus für uns heute; M26: Deutungen des Todes Jesu im Neuen Testament; in: R</w:t>
      </w:r>
      <w:r w:rsidR="00FD0085" w:rsidRPr="00A720C8">
        <w:rPr>
          <w:rFonts w:cstheme="minorHAnsi"/>
          <w:sz w:val="20"/>
          <w:szCs w:val="20"/>
        </w:rPr>
        <w:t>B OS</w:t>
      </w:r>
      <w:r w:rsidR="00B46CC6" w:rsidRPr="00A720C8">
        <w:rPr>
          <w:rFonts w:cstheme="minorHAnsi"/>
          <w:sz w:val="20"/>
          <w:szCs w:val="20"/>
        </w:rPr>
        <w:t>, S. 206f</w:t>
      </w:r>
      <w:r w:rsidR="0082399B">
        <w:rPr>
          <w:rFonts w:cstheme="minorHAnsi"/>
          <w:color w:val="000000" w:themeColor="text1"/>
          <w:sz w:val="20"/>
          <w:szCs w:val="20"/>
        </w:rPr>
        <w:t xml:space="preserve"> </w:t>
      </w:r>
    </w:p>
    <w:p w:rsidR="008A7AA0" w:rsidRPr="00315C3C" w:rsidRDefault="00315C3C" w:rsidP="00315C3C">
      <w:pPr>
        <w:pStyle w:val="Listenabsatz"/>
        <w:suppressAutoHyphens/>
        <w:ind w:left="0"/>
        <w:rPr>
          <w:rFonts w:asciiTheme="minorHAnsi" w:hAnsiTheme="minorHAnsi" w:cstheme="minorHAnsi"/>
          <w:color w:val="FF0000"/>
          <w:sz w:val="20"/>
          <w:szCs w:val="20"/>
        </w:rPr>
      </w:pPr>
      <w:r w:rsidRPr="00315C3C">
        <w:rPr>
          <w:rFonts w:asciiTheme="minorHAnsi" w:hAnsiTheme="minorHAnsi" w:cstheme="minorHAnsi"/>
          <w:color w:val="000000" w:themeColor="text1"/>
          <w:sz w:val="20"/>
          <w:szCs w:val="20"/>
        </w:rPr>
        <w:t xml:space="preserve">b) </w:t>
      </w:r>
      <w:r w:rsidR="008A7AA0" w:rsidRPr="005C4F27">
        <w:rPr>
          <w:rFonts w:asciiTheme="minorHAnsi" w:hAnsiTheme="minorHAnsi" w:cstheme="minorHAnsi"/>
          <w:sz w:val="20"/>
          <w:szCs w:val="20"/>
        </w:rPr>
        <w:t>Ortswechsel</w:t>
      </w:r>
      <w:r w:rsidR="00602CBB" w:rsidRPr="005C4F27">
        <w:rPr>
          <w:rFonts w:asciiTheme="minorHAnsi" w:hAnsiTheme="minorHAnsi" w:cstheme="minorHAnsi"/>
          <w:sz w:val="20"/>
          <w:szCs w:val="20"/>
        </w:rPr>
        <w:t xml:space="preserve"> 12;</w:t>
      </w:r>
      <w:r w:rsidR="008A7AA0" w:rsidRPr="00A720C8">
        <w:rPr>
          <w:rFonts w:asciiTheme="minorHAnsi" w:hAnsiTheme="minorHAnsi" w:cstheme="minorHAnsi"/>
          <w:sz w:val="20"/>
          <w:szCs w:val="20"/>
        </w:rPr>
        <w:t xml:space="preserve"> S. 109. </w:t>
      </w:r>
    </w:p>
    <w:p w:rsidR="00CE7F74" w:rsidRPr="0082399B" w:rsidRDefault="00315C3C" w:rsidP="00A720C8">
      <w:pPr>
        <w:suppressAutoHyphens/>
        <w:spacing w:after="0" w:line="240" w:lineRule="auto"/>
        <w:rPr>
          <w:rFonts w:cstheme="minorHAnsi"/>
          <w:color w:val="000000" w:themeColor="text1"/>
          <w:sz w:val="20"/>
          <w:szCs w:val="20"/>
        </w:rPr>
      </w:pPr>
      <w:r>
        <w:rPr>
          <w:rFonts w:cstheme="minorHAnsi"/>
          <w:sz w:val="20"/>
          <w:szCs w:val="20"/>
        </w:rPr>
        <w:t>c)</w:t>
      </w:r>
      <w:r w:rsidR="002A0B51">
        <w:rPr>
          <w:rFonts w:cstheme="minorHAnsi"/>
          <w:sz w:val="20"/>
          <w:szCs w:val="20"/>
        </w:rPr>
        <w:t xml:space="preserve"> </w:t>
      </w:r>
      <w:r w:rsidR="00CE7F74" w:rsidRPr="00A720C8">
        <w:rPr>
          <w:rFonts w:cstheme="minorHAnsi"/>
          <w:sz w:val="20"/>
          <w:szCs w:val="20"/>
        </w:rPr>
        <w:t xml:space="preserve">Taschner: Vergleich mit </w:t>
      </w:r>
      <w:r w:rsidR="00CE7F74" w:rsidRPr="0082399B">
        <w:rPr>
          <w:rFonts w:cstheme="minorHAnsi"/>
          <w:color w:val="000000" w:themeColor="text1"/>
          <w:sz w:val="20"/>
          <w:szCs w:val="20"/>
        </w:rPr>
        <w:t>Mobbingerfahrungen</w:t>
      </w:r>
      <w:r w:rsidR="008F39EB" w:rsidRPr="0082399B">
        <w:rPr>
          <w:rFonts w:cstheme="minorHAnsi"/>
          <w:color w:val="000000" w:themeColor="text1"/>
          <w:sz w:val="20"/>
          <w:szCs w:val="20"/>
        </w:rPr>
        <w:t xml:space="preserve"> (</w:t>
      </w:r>
      <w:r w:rsidR="00180D42" w:rsidRPr="0082399B">
        <w:rPr>
          <w:rFonts w:cstheme="minorHAnsi"/>
          <w:color w:val="000000" w:themeColor="text1"/>
          <w:sz w:val="20"/>
          <w:szCs w:val="20"/>
        </w:rPr>
        <w:t>vgl. M A1_3c</w:t>
      </w:r>
      <w:r w:rsidR="008F39EB" w:rsidRPr="0082399B">
        <w:rPr>
          <w:rFonts w:cstheme="minorHAnsi"/>
          <w:color w:val="000000" w:themeColor="text1"/>
          <w:sz w:val="20"/>
          <w:szCs w:val="20"/>
        </w:rPr>
        <w:t>)</w:t>
      </w:r>
    </w:p>
    <w:p w:rsidR="00B46CC6" w:rsidRPr="00A720C8" w:rsidRDefault="00BB4572" w:rsidP="00A720C8">
      <w:pPr>
        <w:pStyle w:val="Listenabsatz"/>
        <w:suppressAutoHyphens/>
        <w:ind w:left="0"/>
        <w:rPr>
          <w:rFonts w:asciiTheme="minorHAnsi" w:hAnsiTheme="minorHAnsi" w:cstheme="minorHAnsi"/>
          <w:sz w:val="20"/>
          <w:szCs w:val="20"/>
        </w:rPr>
      </w:pPr>
      <w:r w:rsidRPr="00A720C8">
        <w:rPr>
          <w:rFonts w:asciiTheme="minorHAnsi" w:hAnsiTheme="minorHAnsi" w:cstheme="minorHAnsi"/>
          <w:sz w:val="20"/>
          <w:szCs w:val="20"/>
        </w:rPr>
        <w:t>Die verschiedenen „Erlösungsvorstellungen“ können mit den Kategorien von Erlösungsvorstellungen (</w:t>
      </w:r>
      <w:bookmarkStart w:id="0" w:name="_Hlk20392499"/>
      <w:r w:rsidRPr="00A720C8">
        <w:rPr>
          <w:rFonts w:asciiTheme="minorHAnsi" w:hAnsiTheme="minorHAnsi" w:cstheme="minorHAnsi"/>
          <w:sz w:val="20"/>
          <w:szCs w:val="20"/>
        </w:rPr>
        <w:t>sensus Religion</w:t>
      </w:r>
      <w:bookmarkEnd w:id="0"/>
      <w:r w:rsidRPr="00A720C8">
        <w:rPr>
          <w:rFonts w:asciiTheme="minorHAnsi" w:hAnsiTheme="minorHAnsi" w:cstheme="minorHAnsi"/>
          <w:sz w:val="20"/>
          <w:szCs w:val="20"/>
        </w:rPr>
        <w:t>; S.176f ) in Beziehung gesetzt werden.</w:t>
      </w:r>
    </w:p>
    <w:p w:rsidR="00602CBB" w:rsidRPr="00A720C8" w:rsidRDefault="00602CBB" w:rsidP="00A720C8">
      <w:pPr>
        <w:suppressAutoHyphens/>
        <w:spacing w:after="0" w:line="240" w:lineRule="auto"/>
        <w:rPr>
          <w:rFonts w:cstheme="minorHAnsi"/>
          <w:b/>
          <w:bCs/>
          <w:sz w:val="20"/>
          <w:szCs w:val="20"/>
        </w:rPr>
      </w:pPr>
    </w:p>
    <w:p w:rsidR="008F39EB" w:rsidRPr="00A720C8" w:rsidRDefault="00492127" w:rsidP="00A720C8">
      <w:pPr>
        <w:suppressAutoHyphens/>
        <w:spacing w:after="0" w:line="240" w:lineRule="auto"/>
        <w:rPr>
          <w:rFonts w:cstheme="minorHAnsi"/>
          <w:sz w:val="20"/>
          <w:szCs w:val="20"/>
        </w:rPr>
      </w:pPr>
      <w:r w:rsidRPr="00A720C8">
        <w:rPr>
          <w:rFonts w:cstheme="minorHAnsi"/>
          <w:b/>
          <w:bCs/>
          <w:sz w:val="20"/>
          <w:szCs w:val="20"/>
        </w:rPr>
        <w:t>A1.4</w:t>
      </w:r>
      <w:r w:rsidR="008F39EB" w:rsidRPr="00A720C8">
        <w:rPr>
          <w:rFonts w:cstheme="minorHAnsi"/>
          <w:b/>
          <w:bCs/>
          <w:sz w:val="20"/>
          <w:szCs w:val="20"/>
        </w:rPr>
        <w:t>:</w:t>
      </w:r>
      <w:r w:rsidR="008F39EB" w:rsidRPr="00A720C8">
        <w:rPr>
          <w:rFonts w:cstheme="minorHAnsi"/>
          <w:sz w:val="20"/>
          <w:szCs w:val="20"/>
        </w:rPr>
        <w:t xml:space="preserve"> Was ist Erbsünde</w:t>
      </w:r>
    </w:p>
    <w:p w:rsidR="008F39EB" w:rsidRPr="00A720C8" w:rsidRDefault="00315C3C" w:rsidP="00A720C8">
      <w:pPr>
        <w:suppressAutoHyphens/>
        <w:spacing w:after="0" w:line="240" w:lineRule="auto"/>
        <w:rPr>
          <w:rStyle w:val="Hyperlink"/>
          <w:rFonts w:cstheme="minorHAnsi"/>
          <w:color w:val="auto"/>
          <w:sz w:val="20"/>
          <w:szCs w:val="20"/>
          <w:u w:val="none"/>
        </w:rPr>
      </w:pPr>
      <w:r>
        <w:rPr>
          <w:rFonts w:ascii="Calibri" w:hAnsi="Calibri" w:cs="Calibri"/>
          <w:sz w:val="20"/>
          <w:szCs w:val="20"/>
        </w:rPr>
        <w:t xml:space="preserve">• </w:t>
      </w:r>
      <w:r w:rsidR="008F39EB" w:rsidRPr="00A720C8">
        <w:rPr>
          <w:rFonts w:cstheme="minorHAnsi"/>
          <w:sz w:val="20"/>
          <w:szCs w:val="20"/>
        </w:rPr>
        <w:t xml:space="preserve">Theologisch Argumentieren: (Nelia Stark) </w:t>
      </w:r>
      <w:hyperlink r:id="rId13" w:history="1">
        <w:r w:rsidR="008F39EB" w:rsidRPr="00A720C8">
          <w:rPr>
            <w:rStyle w:val="Hyperlink"/>
            <w:rFonts w:cstheme="minorHAnsi"/>
            <w:sz w:val="20"/>
            <w:szCs w:val="20"/>
          </w:rPr>
          <w:t>https://lehrerfortbildung-bw.de/u_gewi/religion-rk/gym/bp2004/fb3/4_sonst/4_argu_operat/theologisch_argumentieren_operatoren.pdf</w:t>
        </w:r>
      </w:hyperlink>
    </w:p>
    <w:p w:rsidR="008F39EB" w:rsidRPr="00A720C8" w:rsidRDefault="00315C3C" w:rsidP="00A720C8">
      <w:pPr>
        <w:suppressAutoHyphens/>
        <w:spacing w:after="0" w:line="240" w:lineRule="auto"/>
        <w:rPr>
          <w:rFonts w:cstheme="minorHAnsi"/>
          <w:sz w:val="20"/>
          <w:szCs w:val="20"/>
        </w:rPr>
      </w:pPr>
      <w:r w:rsidRPr="005C4F27">
        <w:rPr>
          <w:rFonts w:ascii="Calibri" w:hAnsi="Calibri" w:cs="Calibri"/>
          <w:sz w:val="20"/>
          <w:szCs w:val="20"/>
          <w:lang w:val="sv-SE"/>
        </w:rPr>
        <w:t xml:space="preserve">• </w:t>
      </w:r>
      <w:r w:rsidR="008F39EB" w:rsidRPr="00A720C8">
        <w:rPr>
          <w:rFonts w:cstheme="minorHAnsi"/>
          <w:sz w:val="20"/>
          <w:szCs w:val="20"/>
          <w:lang w:val="sv-SE"/>
        </w:rPr>
        <w:t>Te</w:t>
      </w:r>
      <w:r w:rsidR="00697F47" w:rsidRPr="00A720C8">
        <w:rPr>
          <w:rFonts w:cstheme="minorHAnsi"/>
          <w:sz w:val="20"/>
          <w:szCs w:val="20"/>
          <w:lang w:val="sv-SE"/>
        </w:rPr>
        <w:t xml:space="preserve">xt: Dorothee Sölle: Gott denken. </w:t>
      </w:r>
      <w:r w:rsidR="00697F47" w:rsidRPr="00A720C8">
        <w:rPr>
          <w:rFonts w:cstheme="minorHAnsi"/>
          <w:sz w:val="20"/>
          <w:szCs w:val="20"/>
        </w:rPr>
        <w:t>Eine Einführung in die Theologie, Stuttgart 1990, S.77ff; z.B. in:</w:t>
      </w:r>
      <w:bookmarkStart w:id="1" w:name="_Hlk21000746"/>
      <w:r w:rsidR="00FD0085" w:rsidRPr="00A720C8">
        <w:rPr>
          <w:rFonts w:cstheme="minorHAnsi"/>
          <w:sz w:val="20"/>
          <w:szCs w:val="20"/>
        </w:rPr>
        <w:t xml:space="preserve"> OH Mensch Mat;</w:t>
      </w:r>
      <w:r w:rsidR="00697F47" w:rsidRPr="00A720C8">
        <w:rPr>
          <w:rFonts w:cstheme="minorHAnsi"/>
          <w:color w:val="FF0000"/>
          <w:sz w:val="20"/>
          <w:szCs w:val="20"/>
        </w:rPr>
        <w:t xml:space="preserve"> </w:t>
      </w:r>
      <w:bookmarkEnd w:id="1"/>
      <w:r w:rsidR="00697F47" w:rsidRPr="00A720C8">
        <w:rPr>
          <w:rFonts w:cstheme="minorHAnsi"/>
          <w:sz w:val="20"/>
          <w:szCs w:val="20"/>
        </w:rPr>
        <w:t>S. 19.</w:t>
      </w:r>
    </w:p>
    <w:p w:rsidR="00163FD4" w:rsidRPr="00A720C8" w:rsidRDefault="00AC7CF6" w:rsidP="00A720C8">
      <w:pPr>
        <w:pStyle w:val="Listenabsatz"/>
        <w:suppressAutoHyphens/>
        <w:ind w:left="0"/>
        <w:rPr>
          <w:rFonts w:asciiTheme="minorHAnsi" w:hAnsiTheme="minorHAnsi" w:cstheme="minorHAnsi"/>
          <w:sz w:val="20"/>
          <w:szCs w:val="20"/>
        </w:rPr>
      </w:pPr>
      <w:r w:rsidRPr="00A720C8">
        <w:rPr>
          <w:rFonts w:asciiTheme="minorHAnsi" w:hAnsiTheme="minorHAnsi" w:cstheme="minorHAnsi"/>
          <w:sz w:val="20"/>
          <w:szCs w:val="20"/>
        </w:rPr>
        <w:t>Der bekannte Text von Sölle kann z.B. gemäß der Methode „</w:t>
      </w:r>
      <w:r w:rsidR="00F266A0" w:rsidRPr="00A720C8">
        <w:rPr>
          <w:rFonts w:asciiTheme="minorHAnsi" w:hAnsiTheme="minorHAnsi" w:cstheme="minorHAnsi"/>
          <w:sz w:val="20"/>
          <w:szCs w:val="20"/>
        </w:rPr>
        <w:t xml:space="preserve">Rampe und Fächer“ (vgl. </w:t>
      </w:r>
      <w:hyperlink r:id="rId14" w:history="1">
        <w:r w:rsidR="00F266A0" w:rsidRPr="00A720C8">
          <w:rPr>
            <w:rStyle w:val="Hyperlink"/>
            <w:rFonts w:asciiTheme="minorHAnsi" w:hAnsiTheme="minorHAnsi" w:cstheme="minorHAnsi"/>
            <w:sz w:val="20"/>
            <w:szCs w:val="20"/>
          </w:rPr>
          <w:t>https://lehrerfortbildung-bw.de/u_gewi/religion-ev/gym/bp2004/fb2/4_aufgaben/info/index.html</w:t>
        </w:r>
      </w:hyperlink>
      <w:r w:rsidR="00F266A0" w:rsidRPr="00A720C8">
        <w:rPr>
          <w:rFonts w:asciiTheme="minorHAnsi" w:hAnsiTheme="minorHAnsi" w:cstheme="minorHAnsi"/>
          <w:sz w:val="20"/>
          <w:szCs w:val="20"/>
        </w:rPr>
        <w:t>) i</w:t>
      </w:r>
      <w:r w:rsidR="00163FD4" w:rsidRPr="00A720C8">
        <w:rPr>
          <w:rFonts w:asciiTheme="minorHAnsi" w:hAnsiTheme="minorHAnsi" w:cstheme="minorHAnsi"/>
          <w:sz w:val="20"/>
          <w:szCs w:val="20"/>
        </w:rPr>
        <w:t>n Kontrast zu</w:t>
      </w:r>
      <w:r w:rsidR="00F266A0" w:rsidRPr="00A720C8">
        <w:rPr>
          <w:rFonts w:asciiTheme="minorHAnsi" w:hAnsiTheme="minorHAnsi" w:cstheme="minorHAnsi"/>
          <w:sz w:val="20"/>
          <w:szCs w:val="20"/>
        </w:rPr>
        <w:t xml:space="preserve"> den </w:t>
      </w:r>
      <w:r w:rsidR="00C44840" w:rsidRPr="00A720C8">
        <w:rPr>
          <w:rFonts w:asciiTheme="minorHAnsi" w:hAnsiTheme="minorHAnsi" w:cstheme="minorHAnsi"/>
          <w:sz w:val="20"/>
          <w:szCs w:val="20"/>
        </w:rPr>
        <w:t xml:space="preserve">drei </w:t>
      </w:r>
      <w:r w:rsidR="00F266A0" w:rsidRPr="00A720C8">
        <w:rPr>
          <w:rFonts w:asciiTheme="minorHAnsi" w:hAnsiTheme="minorHAnsi" w:cstheme="minorHAnsi"/>
          <w:sz w:val="20"/>
          <w:szCs w:val="20"/>
        </w:rPr>
        <w:t xml:space="preserve">(sehr anspruchsvollen) Texten gestellt werden. Denkbar sind auch andere </w:t>
      </w:r>
      <w:r w:rsidR="00C44840" w:rsidRPr="00A720C8">
        <w:rPr>
          <w:rFonts w:asciiTheme="minorHAnsi" w:hAnsiTheme="minorHAnsi" w:cstheme="minorHAnsi"/>
          <w:sz w:val="20"/>
          <w:szCs w:val="20"/>
        </w:rPr>
        <w:t>individualisierende</w:t>
      </w:r>
      <w:r w:rsidR="00F266A0" w:rsidRPr="00A720C8">
        <w:rPr>
          <w:rFonts w:asciiTheme="minorHAnsi" w:hAnsiTheme="minorHAnsi" w:cstheme="minorHAnsi"/>
          <w:sz w:val="20"/>
          <w:szCs w:val="20"/>
        </w:rPr>
        <w:t xml:space="preserve"> Lernzugänge</w:t>
      </w:r>
      <w:r w:rsidR="00180D42">
        <w:rPr>
          <w:rFonts w:asciiTheme="minorHAnsi" w:hAnsiTheme="minorHAnsi" w:cstheme="minorHAnsi"/>
          <w:sz w:val="20"/>
          <w:szCs w:val="20"/>
        </w:rPr>
        <w:t xml:space="preserve">, </w:t>
      </w:r>
      <w:r w:rsidR="00180D42" w:rsidRPr="0082399B">
        <w:rPr>
          <w:rFonts w:asciiTheme="minorHAnsi" w:hAnsiTheme="minorHAnsi" w:cstheme="minorHAnsi"/>
          <w:color w:val="000000" w:themeColor="text1"/>
          <w:sz w:val="20"/>
          <w:szCs w:val="20"/>
        </w:rPr>
        <w:t>die jedoch der Lerngruppe angepasst werden müssen (</w:t>
      </w:r>
      <w:r w:rsidR="001B2E15" w:rsidRPr="0082399B">
        <w:rPr>
          <w:rFonts w:asciiTheme="minorHAnsi" w:hAnsiTheme="minorHAnsi" w:cstheme="minorHAnsi"/>
          <w:color w:val="000000" w:themeColor="text1"/>
          <w:sz w:val="20"/>
          <w:szCs w:val="20"/>
        </w:rPr>
        <w:t xml:space="preserve">vgl. </w:t>
      </w:r>
      <w:r w:rsidR="00180D42" w:rsidRPr="0082399B">
        <w:rPr>
          <w:rFonts w:asciiTheme="minorHAnsi" w:hAnsiTheme="minorHAnsi" w:cstheme="minorHAnsi"/>
          <w:color w:val="000000" w:themeColor="text1"/>
          <w:sz w:val="20"/>
          <w:szCs w:val="20"/>
        </w:rPr>
        <w:t>A1</w:t>
      </w:r>
      <w:r w:rsidR="0082399B" w:rsidRPr="0082399B">
        <w:rPr>
          <w:rFonts w:asciiTheme="minorHAnsi" w:hAnsiTheme="minorHAnsi" w:cstheme="minorHAnsi"/>
          <w:color w:val="000000" w:themeColor="text1"/>
          <w:sz w:val="20"/>
          <w:szCs w:val="20"/>
        </w:rPr>
        <w:t>.</w:t>
      </w:r>
      <w:r w:rsidR="00180D42" w:rsidRPr="0082399B">
        <w:rPr>
          <w:rFonts w:asciiTheme="minorHAnsi" w:hAnsiTheme="minorHAnsi" w:cstheme="minorHAnsi"/>
          <w:color w:val="000000" w:themeColor="text1"/>
          <w:sz w:val="20"/>
          <w:szCs w:val="20"/>
        </w:rPr>
        <w:t>4)</w:t>
      </w:r>
      <w:r w:rsidR="0082399B" w:rsidRPr="0082399B">
        <w:rPr>
          <w:rFonts w:asciiTheme="minorHAnsi" w:hAnsiTheme="minorHAnsi" w:cstheme="minorHAnsi"/>
          <w:color w:val="000000" w:themeColor="text1"/>
          <w:sz w:val="20"/>
          <w:szCs w:val="20"/>
        </w:rPr>
        <w:t>.</w:t>
      </w:r>
    </w:p>
    <w:p w:rsidR="00697F47" w:rsidRPr="00A720C8" w:rsidRDefault="00315C3C" w:rsidP="00A720C8">
      <w:pPr>
        <w:suppressAutoHyphens/>
        <w:spacing w:after="0" w:line="240" w:lineRule="auto"/>
        <w:rPr>
          <w:rFonts w:cstheme="minorHAnsi"/>
          <w:sz w:val="20"/>
          <w:szCs w:val="20"/>
        </w:rPr>
      </w:pPr>
      <w:r>
        <w:rPr>
          <w:rFonts w:ascii="Calibri" w:hAnsi="Calibri" w:cs="Calibri"/>
          <w:sz w:val="20"/>
          <w:szCs w:val="20"/>
        </w:rPr>
        <w:t xml:space="preserve">• </w:t>
      </w:r>
      <w:r w:rsidR="00697F47" w:rsidRPr="00A720C8">
        <w:rPr>
          <w:rFonts w:cstheme="minorHAnsi"/>
          <w:sz w:val="20"/>
          <w:szCs w:val="20"/>
        </w:rPr>
        <w:t>Sloterdijk, Peter: Die schrecklichen Kinder der Neuzeit. Über das genealogische Experiment der Moderne; Berlin 2014, S. 13-19; in: philosophie Magazin: Die Bibel und die Philosophen: Das Alte Testament,</w:t>
      </w:r>
      <w:r w:rsidR="00163FD4" w:rsidRPr="00A720C8">
        <w:rPr>
          <w:rFonts w:cstheme="minorHAnsi"/>
          <w:sz w:val="20"/>
          <w:szCs w:val="20"/>
        </w:rPr>
        <w:t xml:space="preserve"> </w:t>
      </w:r>
      <w:r w:rsidR="00697F47" w:rsidRPr="00A720C8">
        <w:rPr>
          <w:rFonts w:cstheme="minorHAnsi"/>
          <w:sz w:val="20"/>
          <w:szCs w:val="20"/>
        </w:rPr>
        <w:t xml:space="preserve">Sonderausgabe </w:t>
      </w:r>
      <w:r w:rsidR="00697F47" w:rsidRPr="00A720C8">
        <w:rPr>
          <w:rFonts w:cstheme="minorHAnsi"/>
          <w:b/>
          <w:bCs/>
          <w:sz w:val="20"/>
          <w:szCs w:val="20"/>
        </w:rPr>
        <w:t>7 (2016)</w:t>
      </w:r>
      <w:r w:rsidR="00697F47" w:rsidRPr="00A720C8">
        <w:rPr>
          <w:rFonts w:cstheme="minorHAnsi"/>
          <w:sz w:val="20"/>
          <w:szCs w:val="20"/>
        </w:rPr>
        <w:t>, S. 24</w:t>
      </w:r>
      <w:r w:rsidR="00163FD4" w:rsidRPr="00A720C8">
        <w:rPr>
          <w:rFonts w:cstheme="minorHAnsi"/>
          <w:sz w:val="20"/>
          <w:szCs w:val="20"/>
        </w:rPr>
        <w:t>.</w:t>
      </w:r>
    </w:p>
    <w:p w:rsidR="00163FD4" w:rsidRPr="00A720C8" w:rsidRDefault="00315C3C" w:rsidP="00A720C8">
      <w:pPr>
        <w:suppressAutoHyphens/>
        <w:spacing w:after="0" w:line="240" w:lineRule="auto"/>
        <w:rPr>
          <w:rFonts w:cstheme="minorHAnsi"/>
          <w:sz w:val="20"/>
          <w:szCs w:val="20"/>
        </w:rPr>
      </w:pPr>
      <w:r>
        <w:rPr>
          <w:rFonts w:ascii="Calibri" w:hAnsi="Calibri" w:cs="Calibri"/>
          <w:sz w:val="20"/>
          <w:szCs w:val="20"/>
        </w:rPr>
        <w:t xml:space="preserve">• </w:t>
      </w:r>
      <w:r w:rsidR="00163FD4" w:rsidRPr="00A720C8">
        <w:rPr>
          <w:rFonts w:cstheme="minorHAnsi"/>
          <w:sz w:val="20"/>
          <w:szCs w:val="20"/>
        </w:rPr>
        <w:t xml:space="preserve">Wiesel, Elie: Adam oder das </w:t>
      </w:r>
      <w:r w:rsidR="00AC7CF6" w:rsidRPr="00A720C8">
        <w:rPr>
          <w:rFonts w:cstheme="minorHAnsi"/>
          <w:sz w:val="20"/>
          <w:szCs w:val="20"/>
        </w:rPr>
        <w:t>Geheimnis</w:t>
      </w:r>
      <w:r w:rsidR="00163FD4" w:rsidRPr="00A720C8">
        <w:rPr>
          <w:rFonts w:cstheme="minorHAnsi"/>
          <w:sz w:val="20"/>
          <w:szCs w:val="20"/>
        </w:rPr>
        <w:t xml:space="preserve"> des Anfangs. Brüderliche Urgestalten, Freiburg 1980, S.28-40; in: : philosophie Magazin: Die Bibel und die Philosophen: Das Alte Testament, Sonderausgabe </w:t>
      </w:r>
      <w:r w:rsidR="00163FD4" w:rsidRPr="00A720C8">
        <w:rPr>
          <w:rFonts w:cstheme="minorHAnsi"/>
          <w:b/>
          <w:bCs/>
          <w:sz w:val="20"/>
          <w:szCs w:val="20"/>
        </w:rPr>
        <w:t>7 (2016)</w:t>
      </w:r>
      <w:r w:rsidR="00163FD4" w:rsidRPr="00A720C8">
        <w:rPr>
          <w:rFonts w:cstheme="minorHAnsi"/>
          <w:sz w:val="20"/>
          <w:szCs w:val="20"/>
        </w:rPr>
        <w:t>, S. 25.</w:t>
      </w:r>
    </w:p>
    <w:p w:rsidR="00C44840" w:rsidRPr="00A720C8" w:rsidRDefault="00315C3C" w:rsidP="00A720C8">
      <w:pPr>
        <w:suppressAutoHyphens/>
        <w:spacing w:after="0" w:line="240" w:lineRule="auto"/>
        <w:rPr>
          <w:rFonts w:cstheme="minorHAnsi"/>
          <w:sz w:val="20"/>
          <w:szCs w:val="20"/>
        </w:rPr>
      </w:pPr>
      <w:r>
        <w:rPr>
          <w:rFonts w:ascii="Calibri" w:hAnsi="Calibri" w:cs="Calibri"/>
          <w:sz w:val="20"/>
          <w:szCs w:val="20"/>
        </w:rPr>
        <w:t xml:space="preserve">• </w:t>
      </w:r>
      <w:r w:rsidR="00C44840" w:rsidRPr="00A720C8">
        <w:rPr>
          <w:rFonts w:cstheme="minorHAnsi"/>
          <w:sz w:val="20"/>
          <w:szCs w:val="20"/>
        </w:rPr>
        <w:t xml:space="preserve">Newmark, Catherine: Eine Schattenfalte unserer Freiheit. Gespräch mit Jörg Noller; in: philosophie Magazin: Das Böse. Können wir es verstehen? Warum fasziniert es uns? Wie lässt es sich überwinden? Sonderausgabe </w:t>
      </w:r>
      <w:r w:rsidR="00C44840" w:rsidRPr="00A720C8">
        <w:rPr>
          <w:rFonts w:cstheme="minorHAnsi"/>
          <w:b/>
          <w:bCs/>
          <w:sz w:val="20"/>
          <w:szCs w:val="20"/>
        </w:rPr>
        <w:t>11 (2018)</w:t>
      </w:r>
      <w:r w:rsidR="00C44840" w:rsidRPr="00A720C8">
        <w:rPr>
          <w:rFonts w:cstheme="minorHAnsi"/>
          <w:sz w:val="20"/>
          <w:szCs w:val="20"/>
        </w:rPr>
        <w:t>, S. 78ff.</w:t>
      </w:r>
    </w:p>
    <w:p w:rsidR="00163FD4" w:rsidRPr="00A720C8" w:rsidRDefault="00163FD4" w:rsidP="00A720C8">
      <w:pPr>
        <w:tabs>
          <w:tab w:val="left" w:pos="5529"/>
        </w:tabs>
        <w:suppressAutoHyphens/>
        <w:spacing w:after="0" w:line="240" w:lineRule="auto"/>
        <w:rPr>
          <w:rFonts w:cstheme="minorHAnsi"/>
          <w:sz w:val="20"/>
          <w:szCs w:val="20"/>
        </w:rPr>
      </w:pPr>
    </w:p>
    <w:p w:rsidR="00B46CC6" w:rsidRPr="0082399B" w:rsidRDefault="00492127" w:rsidP="00A720C8">
      <w:pPr>
        <w:tabs>
          <w:tab w:val="left" w:pos="5529"/>
        </w:tabs>
        <w:suppressAutoHyphens/>
        <w:spacing w:after="0" w:line="240" w:lineRule="auto"/>
        <w:rPr>
          <w:rFonts w:cstheme="minorHAnsi"/>
          <w:color w:val="000000" w:themeColor="text1"/>
          <w:sz w:val="20"/>
          <w:szCs w:val="20"/>
        </w:rPr>
      </w:pPr>
      <w:r w:rsidRPr="00A720C8">
        <w:rPr>
          <w:rFonts w:cstheme="minorHAnsi"/>
          <w:b/>
          <w:bCs/>
          <w:sz w:val="20"/>
          <w:szCs w:val="20"/>
        </w:rPr>
        <w:t>A1.</w:t>
      </w:r>
      <w:r w:rsidR="00881C87" w:rsidRPr="00A720C8">
        <w:rPr>
          <w:rFonts w:cstheme="minorHAnsi"/>
          <w:b/>
          <w:bCs/>
          <w:sz w:val="20"/>
          <w:szCs w:val="20"/>
        </w:rPr>
        <w:t>5:</w:t>
      </w:r>
      <w:r w:rsidR="00881C87" w:rsidRPr="00A720C8">
        <w:rPr>
          <w:rFonts w:cstheme="minorHAnsi"/>
          <w:sz w:val="20"/>
          <w:szCs w:val="20"/>
        </w:rPr>
        <w:t xml:space="preserve"> </w:t>
      </w:r>
      <w:r w:rsidR="0049329C" w:rsidRPr="00A720C8">
        <w:rPr>
          <w:rFonts w:cstheme="minorHAnsi"/>
          <w:sz w:val="20"/>
          <w:szCs w:val="20"/>
        </w:rPr>
        <w:t>Frank J. Tipler: Auferstehung als physikalische Notwendigkeit</w:t>
      </w:r>
      <w:r w:rsidR="00F266A0" w:rsidRPr="0082399B">
        <w:rPr>
          <w:rFonts w:cstheme="minorHAnsi"/>
          <w:color w:val="000000" w:themeColor="text1"/>
          <w:sz w:val="20"/>
          <w:szCs w:val="20"/>
        </w:rPr>
        <w:t xml:space="preserve">. </w:t>
      </w:r>
      <w:r w:rsidR="00DF4E2B" w:rsidRPr="0082399B">
        <w:rPr>
          <w:rFonts w:cstheme="minorHAnsi"/>
          <w:color w:val="000000" w:themeColor="text1"/>
          <w:sz w:val="20"/>
          <w:szCs w:val="20"/>
        </w:rPr>
        <w:t>(vgl. M A1_5)</w:t>
      </w:r>
    </w:p>
    <w:p w:rsidR="00315C3C" w:rsidRDefault="00B46CC6" w:rsidP="00A720C8">
      <w:pPr>
        <w:tabs>
          <w:tab w:val="left" w:pos="5529"/>
        </w:tabs>
        <w:suppressAutoHyphens/>
        <w:spacing w:after="0" w:line="240" w:lineRule="auto"/>
        <w:rPr>
          <w:rFonts w:cstheme="minorHAnsi"/>
          <w:sz w:val="20"/>
          <w:szCs w:val="20"/>
        </w:rPr>
      </w:pPr>
      <w:r w:rsidRPr="00A720C8">
        <w:rPr>
          <w:rFonts w:cstheme="minorHAnsi"/>
          <w:sz w:val="20"/>
          <w:szCs w:val="20"/>
        </w:rPr>
        <w:t>Lit: Tipler, Frank J.;</w:t>
      </w:r>
      <w:r w:rsidR="00602CBB" w:rsidRPr="00A720C8">
        <w:rPr>
          <w:rFonts w:cstheme="minorHAnsi"/>
          <w:sz w:val="20"/>
          <w:szCs w:val="20"/>
        </w:rPr>
        <w:t xml:space="preserve"> </w:t>
      </w:r>
      <w:r w:rsidRPr="00A720C8">
        <w:rPr>
          <w:rFonts w:cstheme="minorHAnsi"/>
          <w:sz w:val="20"/>
          <w:szCs w:val="20"/>
        </w:rPr>
        <w:t>Die Physik der Unsterblichkeit – Moderne Kosmologie, Gott und die Auferstehung der Toten</w:t>
      </w:r>
      <w:r w:rsidR="00223C2D" w:rsidRPr="00A720C8">
        <w:rPr>
          <w:rFonts w:cstheme="minorHAnsi"/>
          <w:sz w:val="20"/>
          <w:szCs w:val="20"/>
        </w:rPr>
        <w:t>; 4. Auflage; München 2001.</w:t>
      </w:r>
    </w:p>
    <w:p w:rsidR="00315C3C" w:rsidRDefault="00223C2D" w:rsidP="00A720C8">
      <w:pPr>
        <w:tabs>
          <w:tab w:val="left" w:pos="5529"/>
        </w:tabs>
        <w:suppressAutoHyphens/>
        <w:spacing w:after="0" w:line="240" w:lineRule="auto"/>
        <w:rPr>
          <w:rFonts w:cstheme="minorHAnsi"/>
          <w:sz w:val="20"/>
          <w:szCs w:val="20"/>
        </w:rPr>
      </w:pPr>
      <w:r w:rsidRPr="00A720C8">
        <w:rPr>
          <w:rFonts w:cstheme="minorHAnsi"/>
          <w:sz w:val="20"/>
          <w:szCs w:val="20"/>
        </w:rPr>
        <w:t xml:space="preserve">In </w:t>
      </w:r>
      <w:r w:rsidR="00DF4E2B">
        <w:rPr>
          <w:rFonts w:cstheme="minorHAnsi"/>
          <w:sz w:val="20"/>
          <w:szCs w:val="20"/>
        </w:rPr>
        <w:t xml:space="preserve">folgenden </w:t>
      </w:r>
      <w:r w:rsidRPr="00A720C8">
        <w:rPr>
          <w:rFonts w:cstheme="minorHAnsi"/>
          <w:sz w:val="20"/>
          <w:szCs w:val="20"/>
        </w:rPr>
        <w:t xml:space="preserve">Rezeption gut </w:t>
      </w:r>
      <w:r w:rsidR="00DF4E2B">
        <w:rPr>
          <w:rFonts w:cstheme="minorHAnsi"/>
          <w:sz w:val="20"/>
          <w:szCs w:val="20"/>
        </w:rPr>
        <w:t>dargestellt</w:t>
      </w:r>
      <w:r w:rsidRPr="00A720C8">
        <w:rPr>
          <w:rFonts w:cstheme="minorHAnsi"/>
          <w:sz w:val="20"/>
          <w:szCs w:val="20"/>
        </w:rPr>
        <w:t>:</w:t>
      </w:r>
    </w:p>
    <w:p w:rsidR="0049329C" w:rsidRDefault="0056159F" w:rsidP="00A720C8">
      <w:pPr>
        <w:tabs>
          <w:tab w:val="left" w:pos="5529"/>
        </w:tabs>
        <w:suppressAutoHyphens/>
        <w:spacing w:after="0" w:line="240" w:lineRule="auto"/>
        <w:rPr>
          <w:rStyle w:val="Hyperlink"/>
          <w:rFonts w:cstheme="minorHAnsi"/>
          <w:sz w:val="20"/>
          <w:szCs w:val="20"/>
        </w:rPr>
      </w:pPr>
      <w:hyperlink r:id="rId15" w:history="1">
        <w:r w:rsidR="00223C2D" w:rsidRPr="00A720C8">
          <w:rPr>
            <w:rStyle w:val="Hyperlink"/>
            <w:rFonts w:cstheme="minorHAnsi"/>
            <w:sz w:val="20"/>
            <w:szCs w:val="20"/>
          </w:rPr>
          <w:t>https://dieterhannemann.de/lehre/philosophie/Weihnachten95/die_omegapunkt-theorie.htm</w:t>
        </w:r>
      </w:hyperlink>
    </w:p>
    <w:p w:rsidR="00223C2D" w:rsidRPr="00A720C8" w:rsidRDefault="0056159F" w:rsidP="00DF4E2B">
      <w:pPr>
        <w:tabs>
          <w:tab w:val="left" w:pos="5529"/>
        </w:tabs>
        <w:suppressAutoHyphens/>
        <w:spacing w:after="0" w:line="240" w:lineRule="auto"/>
        <w:rPr>
          <w:rFonts w:cstheme="minorHAnsi"/>
          <w:sz w:val="20"/>
          <w:szCs w:val="20"/>
        </w:rPr>
      </w:pPr>
      <w:hyperlink r:id="rId16" w:history="1">
        <w:r w:rsidR="00DF4E2B" w:rsidRPr="008D6799">
          <w:rPr>
            <w:rStyle w:val="Hyperlink"/>
            <w:rFonts w:cstheme="minorHAnsi"/>
            <w:sz w:val="20"/>
            <w:szCs w:val="20"/>
          </w:rPr>
          <w:t>http://www.bertramkoehler.de/Omega.htm</w:t>
        </w:r>
      </w:hyperlink>
      <w:r w:rsidR="00DF4E2B">
        <w:rPr>
          <w:rFonts w:cstheme="minorHAnsi"/>
          <w:sz w:val="20"/>
          <w:szCs w:val="20"/>
        </w:rPr>
        <w:t xml:space="preserve">  </w:t>
      </w:r>
      <w:r w:rsidR="00223C2D" w:rsidRPr="00A720C8">
        <w:rPr>
          <w:rFonts w:cstheme="minorHAnsi"/>
          <w:sz w:val="20"/>
          <w:szCs w:val="20"/>
        </w:rPr>
        <w:t>(entnommen am 11.09.2019)</w:t>
      </w:r>
    </w:p>
    <w:p w:rsidR="00223C2D" w:rsidRPr="00A720C8" w:rsidRDefault="00223C2D" w:rsidP="00A720C8">
      <w:pPr>
        <w:tabs>
          <w:tab w:val="left" w:pos="5529"/>
        </w:tabs>
        <w:suppressAutoHyphens/>
        <w:spacing w:after="0" w:line="240" w:lineRule="auto"/>
        <w:rPr>
          <w:rFonts w:cstheme="minorHAnsi"/>
          <w:sz w:val="20"/>
          <w:szCs w:val="20"/>
        </w:rPr>
      </w:pPr>
    </w:p>
    <w:p w:rsidR="00D91AB3" w:rsidRPr="00A720C8" w:rsidRDefault="00492127" w:rsidP="00A720C8">
      <w:pPr>
        <w:tabs>
          <w:tab w:val="left" w:pos="5529"/>
        </w:tabs>
        <w:suppressAutoHyphens/>
        <w:spacing w:after="0" w:line="240" w:lineRule="auto"/>
        <w:rPr>
          <w:rFonts w:cstheme="minorHAnsi"/>
          <w:sz w:val="20"/>
          <w:szCs w:val="20"/>
        </w:rPr>
      </w:pPr>
      <w:r w:rsidRPr="00A720C8">
        <w:rPr>
          <w:rFonts w:cstheme="minorHAnsi"/>
          <w:b/>
          <w:bCs/>
          <w:sz w:val="20"/>
          <w:szCs w:val="20"/>
        </w:rPr>
        <w:t>A1.</w:t>
      </w:r>
      <w:r w:rsidR="00D91AB3" w:rsidRPr="00A720C8">
        <w:rPr>
          <w:rFonts w:cstheme="minorHAnsi"/>
          <w:b/>
          <w:bCs/>
          <w:sz w:val="20"/>
          <w:szCs w:val="20"/>
        </w:rPr>
        <w:t>6</w:t>
      </w:r>
      <w:bookmarkStart w:id="2" w:name="_Hlk20392678"/>
      <w:r w:rsidR="00D91AB3" w:rsidRPr="00A720C8">
        <w:rPr>
          <w:rFonts w:cstheme="minorHAnsi"/>
          <w:b/>
          <w:bCs/>
          <w:sz w:val="20"/>
          <w:szCs w:val="20"/>
        </w:rPr>
        <w:t xml:space="preserve">: </w:t>
      </w:r>
      <w:r w:rsidR="00D91AB3" w:rsidRPr="00A720C8">
        <w:rPr>
          <w:rFonts w:cstheme="minorHAnsi"/>
          <w:sz w:val="20"/>
          <w:szCs w:val="20"/>
        </w:rPr>
        <w:t xml:space="preserve">Roth, Gerhard: Realität und Wirklichkeit; in: </w:t>
      </w:r>
      <w:r w:rsidR="00602CBB" w:rsidRPr="00A720C8">
        <w:rPr>
          <w:rFonts w:cstheme="minorHAnsi"/>
          <w:sz w:val="20"/>
          <w:szCs w:val="20"/>
        </w:rPr>
        <w:t xml:space="preserve"> OH </w:t>
      </w:r>
      <w:r w:rsidR="00D91AB3" w:rsidRPr="00A720C8">
        <w:rPr>
          <w:rFonts w:cstheme="minorHAnsi"/>
          <w:sz w:val="20"/>
          <w:szCs w:val="20"/>
        </w:rPr>
        <w:t>Wirklichkeit</w:t>
      </w:r>
      <w:bookmarkEnd w:id="2"/>
      <w:r w:rsidR="00D91AB3" w:rsidRPr="00A720C8">
        <w:rPr>
          <w:rFonts w:cstheme="minorHAnsi"/>
          <w:sz w:val="20"/>
          <w:szCs w:val="20"/>
        </w:rPr>
        <w:t>, S. 10.</w:t>
      </w:r>
    </w:p>
    <w:p w:rsidR="00F266A0" w:rsidRPr="00A720C8" w:rsidRDefault="00492127" w:rsidP="00A720C8">
      <w:pPr>
        <w:tabs>
          <w:tab w:val="left" w:pos="5529"/>
        </w:tabs>
        <w:suppressAutoHyphens/>
        <w:spacing w:after="0" w:line="240" w:lineRule="auto"/>
        <w:rPr>
          <w:rFonts w:cstheme="minorHAnsi"/>
          <w:sz w:val="20"/>
          <w:szCs w:val="20"/>
        </w:rPr>
      </w:pPr>
      <w:r w:rsidRPr="00A720C8">
        <w:rPr>
          <w:rFonts w:cstheme="minorHAnsi"/>
          <w:b/>
          <w:bCs/>
          <w:sz w:val="20"/>
          <w:szCs w:val="20"/>
        </w:rPr>
        <w:t>A1.</w:t>
      </w:r>
      <w:r w:rsidR="00D91AB3" w:rsidRPr="00A720C8">
        <w:rPr>
          <w:rFonts w:cstheme="minorHAnsi"/>
          <w:b/>
          <w:bCs/>
          <w:sz w:val="20"/>
          <w:szCs w:val="20"/>
        </w:rPr>
        <w:t xml:space="preserve">7: </w:t>
      </w:r>
      <w:bookmarkStart w:id="3" w:name="_Hlk20392815"/>
      <w:r w:rsidR="00D91AB3" w:rsidRPr="00A720C8">
        <w:rPr>
          <w:rFonts w:cstheme="minorHAnsi"/>
          <w:sz w:val="20"/>
          <w:szCs w:val="20"/>
        </w:rPr>
        <w:t xml:space="preserve">Kursbuch SII; </w:t>
      </w:r>
      <w:bookmarkEnd w:id="3"/>
      <w:r w:rsidR="00D91AB3" w:rsidRPr="00A720C8">
        <w:rPr>
          <w:rFonts w:cstheme="minorHAnsi"/>
          <w:sz w:val="20"/>
          <w:szCs w:val="20"/>
        </w:rPr>
        <w:t>S. 22,28.</w:t>
      </w:r>
    </w:p>
    <w:p w:rsidR="002F3142" w:rsidRPr="00A720C8" w:rsidRDefault="00492127" w:rsidP="00A720C8">
      <w:pPr>
        <w:suppressAutoHyphens/>
        <w:spacing w:after="0" w:line="240" w:lineRule="auto"/>
        <w:rPr>
          <w:rFonts w:cstheme="minorHAnsi"/>
          <w:sz w:val="20"/>
          <w:szCs w:val="20"/>
        </w:rPr>
      </w:pPr>
      <w:r w:rsidRPr="00A720C8">
        <w:rPr>
          <w:rFonts w:cstheme="minorHAnsi"/>
          <w:b/>
          <w:bCs/>
          <w:sz w:val="20"/>
          <w:szCs w:val="20"/>
        </w:rPr>
        <w:t>A1.</w:t>
      </w:r>
      <w:r w:rsidR="002F3142" w:rsidRPr="00A720C8">
        <w:rPr>
          <w:rFonts w:cstheme="minorHAnsi"/>
          <w:b/>
          <w:bCs/>
          <w:sz w:val="20"/>
          <w:szCs w:val="20"/>
        </w:rPr>
        <w:t>8:</w:t>
      </w:r>
      <w:r w:rsidR="002F3142" w:rsidRPr="00A720C8">
        <w:rPr>
          <w:rFonts w:cstheme="minorHAnsi"/>
          <w:sz w:val="20"/>
          <w:szCs w:val="20"/>
        </w:rPr>
        <w:t xml:space="preserve"> Rundnagel, Hans Jürgen/ Ziegler, Tobias: Wer ist Jesus für uns heute. Quellen über Jesus außerhalb der Bibel. in: </w:t>
      </w:r>
      <w:bookmarkStart w:id="4" w:name="_Hlk20393015"/>
      <w:r w:rsidR="002F3142" w:rsidRPr="00A720C8">
        <w:rPr>
          <w:rFonts w:cstheme="minorHAnsi"/>
          <w:sz w:val="20"/>
          <w:szCs w:val="20"/>
        </w:rPr>
        <w:t xml:space="preserve">Religionsbuch Oberstufe;  </w:t>
      </w:r>
      <w:bookmarkEnd w:id="4"/>
      <w:r w:rsidR="002F3142" w:rsidRPr="00A720C8">
        <w:rPr>
          <w:rFonts w:cstheme="minorHAnsi"/>
          <w:sz w:val="20"/>
          <w:szCs w:val="20"/>
        </w:rPr>
        <w:t>S. 190f.</w:t>
      </w:r>
    </w:p>
    <w:p w:rsidR="002F3142" w:rsidRPr="0082399B" w:rsidRDefault="00492127" w:rsidP="00A720C8">
      <w:pPr>
        <w:suppressAutoHyphens/>
        <w:spacing w:after="0" w:line="240" w:lineRule="auto"/>
        <w:rPr>
          <w:rFonts w:cstheme="minorHAnsi"/>
          <w:color w:val="000000" w:themeColor="text1"/>
          <w:sz w:val="20"/>
          <w:szCs w:val="20"/>
        </w:rPr>
      </w:pPr>
      <w:r w:rsidRPr="006A7DD1">
        <w:rPr>
          <w:rFonts w:cstheme="minorHAnsi"/>
          <w:b/>
          <w:bCs/>
          <w:sz w:val="20"/>
          <w:szCs w:val="20"/>
        </w:rPr>
        <w:t>A1.</w:t>
      </w:r>
      <w:r w:rsidR="002F3142" w:rsidRPr="006A7DD1">
        <w:rPr>
          <w:rFonts w:cstheme="minorHAnsi"/>
          <w:b/>
          <w:bCs/>
          <w:sz w:val="20"/>
          <w:szCs w:val="20"/>
        </w:rPr>
        <w:t>9</w:t>
      </w:r>
      <w:r w:rsidR="002F3142" w:rsidRPr="0082399B">
        <w:rPr>
          <w:rFonts w:cstheme="minorHAnsi"/>
          <w:b/>
          <w:bCs/>
          <w:color w:val="000000" w:themeColor="text1"/>
          <w:sz w:val="20"/>
          <w:szCs w:val="20"/>
        </w:rPr>
        <w:t>:</w:t>
      </w:r>
      <w:r w:rsidR="002F3142" w:rsidRPr="0082399B">
        <w:rPr>
          <w:rFonts w:cstheme="minorHAnsi"/>
          <w:color w:val="000000" w:themeColor="text1"/>
          <w:sz w:val="20"/>
          <w:szCs w:val="20"/>
        </w:rPr>
        <w:t xml:space="preserve"> </w:t>
      </w:r>
      <w:r w:rsidR="0062484A" w:rsidRPr="0082399B">
        <w:rPr>
          <w:rFonts w:cstheme="minorHAnsi"/>
          <w:color w:val="000000" w:themeColor="text1"/>
          <w:sz w:val="20"/>
          <w:szCs w:val="20"/>
        </w:rPr>
        <w:t>Hoheits</w:t>
      </w:r>
      <w:r w:rsidR="009354D0" w:rsidRPr="0082399B">
        <w:rPr>
          <w:rFonts w:cstheme="minorHAnsi"/>
          <w:color w:val="000000" w:themeColor="text1"/>
          <w:sz w:val="20"/>
          <w:szCs w:val="20"/>
        </w:rPr>
        <w:t>-/ Würdetitel</w:t>
      </w:r>
      <w:r w:rsidR="006A7DD1" w:rsidRPr="0082399B">
        <w:rPr>
          <w:rFonts w:cstheme="minorHAnsi"/>
          <w:color w:val="000000" w:themeColor="text1"/>
          <w:sz w:val="20"/>
          <w:szCs w:val="20"/>
        </w:rPr>
        <w:t xml:space="preserve"> V</w:t>
      </w:r>
      <w:r w:rsidR="009354D0" w:rsidRPr="0082399B">
        <w:rPr>
          <w:rFonts w:cstheme="minorHAnsi"/>
          <w:color w:val="000000" w:themeColor="text1"/>
          <w:sz w:val="20"/>
          <w:szCs w:val="20"/>
        </w:rPr>
        <w:t>g</w:t>
      </w:r>
      <w:r w:rsidR="006A7DD1" w:rsidRPr="0082399B">
        <w:rPr>
          <w:rFonts w:cstheme="minorHAnsi"/>
          <w:color w:val="000000" w:themeColor="text1"/>
          <w:sz w:val="20"/>
          <w:szCs w:val="20"/>
        </w:rPr>
        <w:t>l. Religionsbuch Oberstufe; S. 185</w:t>
      </w:r>
      <w:r w:rsidR="009354D0" w:rsidRPr="0082399B">
        <w:rPr>
          <w:rFonts w:cstheme="minorHAnsi"/>
          <w:color w:val="000000" w:themeColor="text1"/>
          <w:sz w:val="20"/>
          <w:szCs w:val="20"/>
        </w:rPr>
        <w:t xml:space="preserve"> bzw. M_A1_9</w:t>
      </w:r>
      <w:r w:rsidR="00423DA3" w:rsidRPr="0082399B">
        <w:rPr>
          <w:rFonts w:cstheme="minorHAnsi"/>
          <w:color w:val="000000" w:themeColor="text1"/>
          <w:sz w:val="20"/>
          <w:szCs w:val="20"/>
        </w:rPr>
        <w:t>.</w:t>
      </w:r>
    </w:p>
    <w:p w:rsidR="00315C3C" w:rsidRPr="0082399B" w:rsidRDefault="00492127" w:rsidP="00A720C8">
      <w:pPr>
        <w:suppressAutoHyphens/>
        <w:spacing w:after="0" w:line="240" w:lineRule="auto"/>
        <w:rPr>
          <w:rFonts w:cstheme="minorHAnsi"/>
          <w:color w:val="000000" w:themeColor="text1"/>
          <w:sz w:val="20"/>
          <w:szCs w:val="20"/>
        </w:rPr>
      </w:pPr>
      <w:r w:rsidRPr="0082399B">
        <w:rPr>
          <w:rFonts w:cstheme="minorHAnsi"/>
          <w:b/>
          <w:bCs/>
          <w:color w:val="000000" w:themeColor="text1"/>
          <w:sz w:val="20"/>
          <w:szCs w:val="20"/>
        </w:rPr>
        <w:t>A1.</w:t>
      </w:r>
      <w:r w:rsidR="002F3142" w:rsidRPr="0082399B">
        <w:rPr>
          <w:rFonts w:cstheme="minorHAnsi"/>
          <w:b/>
          <w:bCs/>
          <w:color w:val="000000" w:themeColor="text1"/>
          <w:sz w:val="20"/>
          <w:szCs w:val="20"/>
        </w:rPr>
        <w:t>10:</w:t>
      </w:r>
      <w:r w:rsidR="002F3142" w:rsidRPr="0082399B">
        <w:rPr>
          <w:rFonts w:cstheme="minorHAnsi"/>
          <w:color w:val="000000" w:themeColor="text1"/>
          <w:sz w:val="20"/>
          <w:szCs w:val="20"/>
        </w:rPr>
        <w:t xml:space="preserve"> </w:t>
      </w:r>
      <w:r w:rsidR="00281ECF" w:rsidRPr="0082399B">
        <w:rPr>
          <w:rFonts w:cstheme="minorHAnsi"/>
          <w:color w:val="000000" w:themeColor="text1"/>
          <w:sz w:val="20"/>
          <w:szCs w:val="20"/>
        </w:rPr>
        <w:t>Joh 5, 1-19. Diese Perikope eignet sich, um methodisch eine historisch-kritische Exegese durchzuführen</w:t>
      </w:r>
      <w:r w:rsidR="008F2368" w:rsidRPr="0082399B">
        <w:rPr>
          <w:rFonts w:cstheme="minorHAnsi"/>
          <w:color w:val="000000" w:themeColor="text1"/>
          <w:sz w:val="20"/>
          <w:szCs w:val="20"/>
        </w:rPr>
        <w:t xml:space="preserve"> und die Verzahnung „historische Wirklichkeit“ und „theologische Wirklichkeit“ zu erarbeiten</w:t>
      </w:r>
      <w:r w:rsidR="006A7DD1" w:rsidRPr="0082399B">
        <w:rPr>
          <w:rFonts w:cstheme="minorHAnsi"/>
          <w:color w:val="000000" w:themeColor="text1"/>
          <w:sz w:val="20"/>
          <w:szCs w:val="20"/>
        </w:rPr>
        <w:t xml:space="preserve">. </w:t>
      </w:r>
    </w:p>
    <w:p w:rsidR="006A7DD1" w:rsidRPr="0082399B" w:rsidRDefault="006A7DD1" w:rsidP="006A7DD1">
      <w:pPr>
        <w:suppressAutoHyphens/>
        <w:spacing w:after="0" w:line="240" w:lineRule="auto"/>
        <w:ind w:left="708"/>
        <w:rPr>
          <w:rFonts w:ascii="Calibri" w:hAnsi="Calibri" w:cs="Calibri"/>
          <w:color w:val="000000" w:themeColor="text1"/>
          <w:sz w:val="20"/>
          <w:szCs w:val="20"/>
        </w:rPr>
      </w:pPr>
    </w:p>
    <w:p w:rsidR="006A7DD1" w:rsidRPr="0082399B" w:rsidRDefault="006A7DD1" w:rsidP="006A7DD1">
      <w:pPr>
        <w:suppressAutoHyphens/>
        <w:spacing w:after="0" w:line="240" w:lineRule="auto"/>
        <w:rPr>
          <w:rFonts w:cstheme="minorHAnsi"/>
          <w:color w:val="000000" w:themeColor="text1"/>
          <w:sz w:val="20"/>
          <w:szCs w:val="20"/>
        </w:rPr>
      </w:pPr>
      <w:r w:rsidRPr="0082399B">
        <w:rPr>
          <w:rFonts w:ascii="Calibri" w:hAnsi="Calibri" w:cs="Calibri"/>
          <w:color w:val="000000" w:themeColor="text1"/>
          <w:sz w:val="20"/>
          <w:szCs w:val="20"/>
        </w:rPr>
        <w:t xml:space="preserve">Zur </w:t>
      </w:r>
      <w:r w:rsidRPr="0082399B">
        <w:rPr>
          <w:rFonts w:cstheme="minorHAnsi"/>
          <w:color w:val="000000" w:themeColor="text1"/>
          <w:sz w:val="20"/>
          <w:szCs w:val="20"/>
        </w:rPr>
        <w:t xml:space="preserve">Archäologie vgl. Küchler, Max: Die beiden heilsamen Wasser Jerusalems. Betesda und Schiloach zur Zeit Jesu; in: Auf den Spuren Jesu. Teil 2: Jerusalem; Welt und Umwelt der Bibel </w:t>
      </w:r>
      <w:r w:rsidRPr="0082399B">
        <w:rPr>
          <w:rFonts w:cstheme="minorHAnsi"/>
          <w:b/>
          <w:bCs/>
          <w:color w:val="000000" w:themeColor="text1"/>
          <w:sz w:val="20"/>
          <w:szCs w:val="20"/>
        </w:rPr>
        <w:t xml:space="preserve">2 </w:t>
      </w:r>
      <w:r w:rsidRPr="0082399B">
        <w:rPr>
          <w:rFonts w:cstheme="minorHAnsi"/>
          <w:color w:val="000000" w:themeColor="text1"/>
          <w:sz w:val="20"/>
          <w:szCs w:val="20"/>
        </w:rPr>
        <w:t>(2007): S. 24-27.</w:t>
      </w:r>
    </w:p>
    <w:p w:rsidR="002F3142" w:rsidRPr="0082399B" w:rsidRDefault="00281ECF" w:rsidP="005C254B">
      <w:pPr>
        <w:suppressAutoHyphens/>
        <w:spacing w:after="0" w:line="240" w:lineRule="auto"/>
        <w:ind w:left="708"/>
        <w:rPr>
          <w:rFonts w:cstheme="minorHAnsi"/>
          <w:i/>
          <w:iCs/>
          <w:color w:val="000000" w:themeColor="text1"/>
          <w:sz w:val="20"/>
          <w:szCs w:val="20"/>
        </w:rPr>
      </w:pPr>
      <w:r w:rsidRPr="0082399B">
        <w:rPr>
          <w:rFonts w:cstheme="minorHAnsi"/>
          <w:i/>
          <w:iCs/>
          <w:color w:val="000000" w:themeColor="text1"/>
          <w:sz w:val="20"/>
          <w:szCs w:val="20"/>
        </w:rPr>
        <w:t>Besonderheiten:</w:t>
      </w:r>
    </w:p>
    <w:p w:rsidR="00281ECF" w:rsidRPr="0082399B" w:rsidRDefault="00281ECF" w:rsidP="005C254B">
      <w:pPr>
        <w:suppressAutoHyphens/>
        <w:spacing w:after="0" w:line="240" w:lineRule="auto"/>
        <w:ind w:left="708"/>
        <w:rPr>
          <w:rFonts w:cstheme="minorHAnsi"/>
          <w:color w:val="000000" w:themeColor="text1"/>
          <w:sz w:val="20"/>
          <w:szCs w:val="20"/>
        </w:rPr>
      </w:pPr>
      <w:r w:rsidRPr="0082399B">
        <w:rPr>
          <w:rFonts w:cstheme="minorHAnsi"/>
          <w:color w:val="000000" w:themeColor="text1"/>
          <w:sz w:val="20"/>
          <w:szCs w:val="20"/>
        </w:rPr>
        <w:t>V4: Ist ein erklärender Zusatz späterer HSS, die</w:t>
      </w:r>
      <w:r w:rsidR="008F2368" w:rsidRPr="0082399B">
        <w:rPr>
          <w:rFonts w:cstheme="minorHAnsi"/>
          <w:color w:val="000000" w:themeColor="text1"/>
          <w:sz w:val="20"/>
          <w:szCs w:val="20"/>
        </w:rPr>
        <w:t xml:space="preserve"> das </w:t>
      </w:r>
      <w:r w:rsidR="00FD0085" w:rsidRPr="0082399B">
        <w:rPr>
          <w:rFonts w:cstheme="minorHAnsi"/>
          <w:color w:val="000000" w:themeColor="text1"/>
          <w:sz w:val="20"/>
          <w:szCs w:val="20"/>
        </w:rPr>
        <w:t>N</w:t>
      </w:r>
      <w:r w:rsidR="008F2368" w:rsidRPr="0082399B">
        <w:rPr>
          <w:rFonts w:cstheme="minorHAnsi"/>
          <w:color w:val="000000" w:themeColor="text1"/>
          <w:sz w:val="20"/>
          <w:szCs w:val="20"/>
        </w:rPr>
        <w:t>aturphänomen</w:t>
      </w:r>
      <w:r w:rsidRPr="0082399B">
        <w:rPr>
          <w:rFonts w:cstheme="minorHAnsi"/>
          <w:color w:val="000000" w:themeColor="text1"/>
          <w:sz w:val="20"/>
          <w:szCs w:val="20"/>
        </w:rPr>
        <w:t xml:space="preserve"> eine gelegentliche</w:t>
      </w:r>
      <w:r w:rsidR="008F2368" w:rsidRPr="0082399B">
        <w:rPr>
          <w:rFonts w:cstheme="minorHAnsi"/>
          <w:color w:val="000000" w:themeColor="text1"/>
          <w:sz w:val="20"/>
          <w:szCs w:val="20"/>
        </w:rPr>
        <w:t>n</w:t>
      </w:r>
      <w:r w:rsidRPr="0082399B">
        <w:rPr>
          <w:rFonts w:cstheme="minorHAnsi"/>
          <w:color w:val="000000" w:themeColor="text1"/>
          <w:sz w:val="20"/>
          <w:szCs w:val="20"/>
        </w:rPr>
        <w:t xml:space="preserve"> Wasserbewegung (Archäologen vermuten hier evtl. eine Erdspalte</w:t>
      </w:r>
      <w:r w:rsidR="008F2368" w:rsidRPr="0082399B">
        <w:rPr>
          <w:rFonts w:cstheme="minorHAnsi"/>
          <w:color w:val="000000" w:themeColor="text1"/>
          <w:sz w:val="20"/>
          <w:szCs w:val="20"/>
        </w:rPr>
        <w:t>,</w:t>
      </w:r>
      <w:r w:rsidRPr="0082399B">
        <w:rPr>
          <w:rFonts w:cstheme="minorHAnsi"/>
          <w:color w:val="000000" w:themeColor="text1"/>
          <w:sz w:val="20"/>
          <w:szCs w:val="20"/>
        </w:rPr>
        <w:t xml:space="preserve"> ähnlich eines </w:t>
      </w:r>
      <w:r w:rsidR="00FD0085" w:rsidRPr="0082399B">
        <w:rPr>
          <w:rFonts w:cstheme="minorHAnsi"/>
          <w:color w:val="000000" w:themeColor="text1"/>
          <w:sz w:val="20"/>
          <w:szCs w:val="20"/>
        </w:rPr>
        <w:t>Geysirs</w:t>
      </w:r>
      <w:r w:rsidRPr="0082399B">
        <w:rPr>
          <w:rFonts w:cstheme="minorHAnsi"/>
          <w:color w:val="000000" w:themeColor="text1"/>
          <w:sz w:val="20"/>
          <w:szCs w:val="20"/>
        </w:rPr>
        <w:t>) erklären wollen. =&gt; nw Wirklichkeit wird religiös erklärt.</w:t>
      </w:r>
    </w:p>
    <w:p w:rsidR="00281ECF" w:rsidRPr="0082399B" w:rsidRDefault="00281ECF" w:rsidP="005C254B">
      <w:pPr>
        <w:suppressAutoHyphens/>
        <w:spacing w:after="0" w:line="240" w:lineRule="auto"/>
        <w:ind w:left="708"/>
        <w:rPr>
          <w:rFonts w:cstheme="minorHAnsi"/>
          <w:color w:val="000000" w:themeColor="text1"/>
          <w:sz w:val="20"/>
          <w:szCs w:val="20"/>
        </w:rPr>
      </w:pPr>
      <w:r w:rsidRPr="0082399B">
        <w:rPr>
          <w:rFonts w:cstheme="minorHAnsi"/>
          <w:color w:val="000000" w:themeColor="text1"/>
          <w:sz w:val="20"/>
          <w:szCs w:val="20"/>
        </w:rPr>
        <w:t>Ort „Bet</w:t>
      </w:r>
      <w:r w:rsidR="00261597" w:rsidRPr="0082399B">
        <w:rPr>
          <w:rFonts w:cstheme="minorHAnsi"/>
          <w:color w:val="000000" w:themeColor="text1"/>
          <w:sz w:val="20"/>
          <w:szCs w:val="20"/>
        </w:rPr>
        <w:t>esda</w:t>
      </w:r>
      <w:r w:rsidRPr="0082399B">
        <w:rPr>
          <w:rFonts w:cstheme="minorHAnsi"/>
          <w:color w:val="000000" w:themeColor="text1"/>
          <w:sz w:val="20"/>
          <w:szCs w:val="20"/>
        </w:rPr>
        <w:t xml:space="preserve">“: Vermutlich </w:t>
      </w:r>
      <w:r w:rsidR="00FD0085" w:rsidRPr="0082399B">
        <w:rPr>
          <w:rFonts w:cstheme="minorHAnsi"/>
          <w:color w:val="000000" w:themeColor="text1"/>
          <w:sz w:val="20"/>
          <w:szCs w:val="20"/>
        </w:rPr>
        <w:t>Asklepius Heiligtum</w:t>
      </w:r>
      <w:r w:rsidRPr="0082399B">
        <w:rPr>
          <w:rFonts w:cstheme="minorHAnsi"/>
          <w:color w:val="000000" w:themeColor="text1"/>
          <w:sz w:val="20"/>
          <w:szCs w:val="20"/>
        </w:rPr>
        <w:t xml:space="preserve"> in der Nähe zum Tempel</w:t>
      </w:r>
    </w:p>
    <w:p w:rsidR="008F2368" w:rsidRPr="0082399B" w:rsidRDefault="00281ECF" w:rsidP="005C254B">
      <w:pPr>
        <w:suppressAutoHyphens/>
        <w:spacing w:after="0" w:line="240" w:lineRule="auto"/>
        <w:ind w:left="708"/>
        <w:rPr>
          <w:rFonts w:cstheme="minorHAnsi"/>
          <w:color w:val="000000" w:themeColor="text1"/>
          <w:sz w:val="20"/>
          <w:szCs w:val="20"/>
        </w:rPr>
      </w:pPr>
      <w:r w:rsidRPr="0082399B">
        <w:rPr>
          <w:rFonts w:cstheme="minorHAnsi"/>
          <w:color w:val="000000" w:themeColor="text1"/>
          <w:sz w:val="20"/>
          <w:szCs w:val="20"/>
        </w:rPr>
        <w:t xml:space="preserve">=&gt; </w:t>
      </w:r>
      <w:r w:rsidR="006A7DD1" w:rsidRPr="0082399B">
        <w:rPr>
          <w:rFonts w:cstheme="minorHAnsi"/>
          <w:color w:val="000000" w:themeColor="text1"/>
          <w:sz w:val="20"/>
          <w:szCs w:val="20"/>
        </w:rPr>
        <w:t>johanneisch-t</w:t>
      </w:r>
      <w:r w:rsidRPr="0082399B">
        <w:rPr>
          <w:rFonts w:cstheme="minorHAnsi"/>
          <w:color w:val="000000" w:themeColor="text1"/>
          <w:sz w:val="20"/>
          <w:szCs w:val="20"/>
        </w:rPr>
        <w:t>heologische Neudeutung eines religionsgeschichtl</w:t>
      </w:r>
      <w:r w:rsidR="00FD0085" w:rsidRPr="0082399B">
        <w:rPr>
          <w:rFonts w:cstheme="minorHAnsi"/>
          <w:color w:val="000000" w:themeColor="text1"/>
          <w:sz w:val="20"/>
          <w:szCs w:val="20"/>
        </w:rPr>
        <w:t>ichen</w:t>
      </w:r>
      <w:r w:rsidRPr="0082399B">
        <w:rPr>
          <w:rFonts w:cstheme="minorHAnsi"/>
          <w:color w:val="000000" w:themeColor="text1"/>
          <w:sz w:val="20"/>
          <w:szCs w:val="20"/>
        </w:rPr>
        <w:t xml:space="preserve"> Phänomens: Jesus, der Christus</w:t>
      </w:r>
      <w:r w:rsidR="006A7DD1" w:rsidRPr="0082399B">
        <w:rPr>
          <w:rFonts w:cstheme="minorHAnsi"/>
          <w:color w:val="000000" w:themeColor="text1"/>
          <w:sz w:val="20"/>
          <w:szCs w:val="20"/>
        </w:rPr>
        <w:t>,</w:t>
      </w:r>
      <w:r w:rsidRPr="0082399B">
        <w:rPr>
          <w:rFonts w:cstheme="minorHAnsi"/>
          <w:color w:val="000000" w:themeColor="text1"/>
          <w:sz w:val="20"/>
          <w:szCs w:val="20"/>
        </w:rPr>
        <w:t xml:space="preserve"> bringt wahres Heil – nicht der </w:t>
      </w:r>
      <w:r w:rsidR="006A7DD1" w:rsidRPr="0082399B">
        <w:rPr>
          <w:rFonts w:cstheme="minorHAnsi"/>
          <w:color w:val="000000" w:themeColor="text1"/>
          <w:sz w:val="20"/>
          <w:szCs w:val="20"/>
        </w:rPr>
        <w:t xml:space="preserve">in der Nähe sich befindende </w:t>
      </w:r>
      <w:r w:rsidRPr="0082399B">
        <w:rPr>
          <w:rFonts w:cstheme="minorHAnsi"/>
          <w:color w:val="000000" w:themeColor="text1"/>
          <w:sz w:val="20"/>
          <w:szCs w:val="20"/>
        </w:rPr>
        <w:t xml:space="preserve">jüdische </w:t>
      </w:r>
      <w:r w:rsidR="006A7DD1" w:rsidRPr="0082399B">
        <w:rPr>
          <w:rFonts w:cstheme="minorHAnsi"/>
          <w:color w:val="000000" w:themeColor="text1"/>
          <w:sz w:val="20"/>
          <w:szCs w:val="20"/>
        </w:rPr>
        <w:t xml:space="preserve">Tempel </w:t>
      </w:r>
      <w:r w:rsidRPr="0082399B">
        <w:rPr>
          <w:rFonts w:cstheme="minorHAnsi"/>
          <w:color w:val="000000" w:themeColor="text1"/>
          <w:sz w:val="20"/>
          <w:szCs w:val="20"/>
        </w:rPr>
        <w:t xml:space="preserve">oder </w:t>
      </w:r>
      <w:r w:rsidR="006A7DD1" w:rsidRPr="0082399B">
        <w:rPr>
          <w:rFonts w:cstheme="minorHAnsi"/>
          <w:color w:val="000000" w:themeColor="text1"/>
          <w:sz w:val="20"/>
          <w:szCs w:val="20"/>
        </w:rPr>
        <w:t xml:space="preserve">der für Heilungen „zuständige“ Gott Asklepius. </w:t>
      </w:r>
    </w:p>
    <w:p w:rsidR="008F2368" w:rsidRPr="0082399B" w:rsidRDefault="008F2368" w:rsidP="005C254B">
      <w:pPr>
        <w:suppressAutoHyphens/>
        <w:spacing w:after="0" w:line="240" w:lineRule="auto"/>
        <w:ind w:left="708"/>
        <w:rPr>
          <w:rFonts w:cstheme="minorHAnsi"/>
          <w:color w:val="000000" w:themeColor="text1"/>
          <w:sz w:val="20"/>
          <w:szCs w:val="20"/>
        </w:rPr>
      </w:pPr>
      <w:r w:rsidRPr="0082399B">
        <w:rPr>
          <w:rFonts w:cstheme="minorHAnsi"/>
          <w:color w:val="000000" w:themeColor="text1"/>
          <w:sz w:val="20"/>
          <w:szCs w:val="20"/>
        </w:rPr>
        <w:t xml:space="preserve">=&gt; An der Heilungstat am Sabbat entspringt eine Frage um Göttlichkeit Jesu, die nach Joh 5, 18 mit zum Todesbeschluss Jesu führen. </w:t>
      </w:r>
    </w:p>
    <w:p w:rsidR="006A7DD1" w:rsidRPr="0082399B" w:rsidRDefault="006A7DD1" w:rsidP="006A7DD1">
      <w:pPr>
        <w:suppressAutoHyphens/>
        <w:spacing w:after="0" w:line="240" w:lineRule="auto"/>
        <w:rPr>
          <w:rFonts w:cstheme="minorHAnsi"/>
          <w:i/>
          <w:iCs/>
          <w:color w:val="000000" w:themeColor="text1"/>
          <w:sz w:val="20"/>
          <w:szCs w:val="20"/>
        </w:rPr>
      </w:pPr>
    </w:p>
    <w:p w:rsidR="009F7EFA" w:rsidRPr="0082399B" w:rsidRDefault="009F7EFA" w:rsidP="006A7DD1">
      <w:pPr>
        <w:suppressAutoHyphens/>
        <w:spacing w:after="0" w:line="240" w:lineRule="auto"/>
        <w:rPr>
          <w:rFonts w:cstheme="minorHAnsi"/>
          <w:i/>
          <w:iCs/>
          <w:color w:val="000000" w:themeColor="text1"/>
          <w:sz w:val="20"/>
          <w:szCs w:val="20"/>
        </w:rPr>
      </w:pPr>
      <w:r w:rsidRPr="0082399B">
        <w:rPr>
          <w:rFonts w:cstheme="minorHAnsi"/>
          <w:i/>
          <w:iCs/>
          <w:color w:val="000000" w:themeColor="text1"/>
          <w:sz w:val="20"/>
          <w:szCs w:val="20"/>
        </w:rPr>
        <w:t>Siehe auch:</w:t>
      </w:r>
    </w:p>
    <w:p w:rsidR="009F7EFA" w:rsidRPr="0082399B" w:rsidRDefault="009F7EFA" w:rsidP="006A7DD1">
      <w:pPr>
        <w:suppressAutoHyphens/>
        <w:spacing w:after="0" w:line="240" w:lineRule="auto"/>
        <w:rPr>
          <w:rFonts w:cstheme="minorHAnsi"/>
          <w:color w:val="000000" w:themeColor="text1"/>
          <w:sz w:val="20"/>
          <w:szCs w:val="20"/>
        </w:rPr>
      </w:pPr>
      <w:r w:rsidRPr="0082399B">
        <w:rPr>
          <w:rFonts w:cstheme="minorHAnsi"/>
          <w:color w:val="000000" w:themeColor="text1"/>
          <w:sz w:val="20"/>
          <w:szCs w:val="20"/>
        </w:rPr>
        <w:t xml:space="preserve">Predigt zu Joh 5, 1-18 (Siegfried Wolff; Dt. Predigtpreis): </w:t>
      </w:r>
      <w:hyperlink r:id="rId17" w:history="1">
        <w:r w:rsidRPr="0082399B">
          <w:rPr>
            <w:rStyle w:val="Hyperlink"/>
            <w:rFonts w:cstheme="minorHAnsi"/>
            <w:color w:val="000000" w:themeColor="text1"/>
            <w:sz w:val="20"/>
            <w:szCs w:val="20"/>
          </w:rPr>
          <w:t>https://www.predigtpreis.de/predigtdatenbank/predigt/article/predigt-ueber-johannes-51-18.html</w:t>
        </w:r>
      </w:hyperlink>
      <w:r w:rsidRPr="0082399B">
        <w:rPr>
          <w:rFonts w:cstheme="minorHAnsi"/>
          <w:color w:val="000000" w:themeColor="text1"/>
          <w:sz w:val="20"/>
          <w:szCs w:val="20"/>
        </w:rPr>
        <w:t xml:space="preserve"> (entnommen am 11.09.2019)</w:t>
      </w:r>
      <w:r w:rsidR="00261597" w:rsidRPr="0082399B">
        <w:rPr>
          <w:rFonts w:cstheme="minorHAnsi"/>
          <w:color w:val="000000" w:themeColor="text1"/>
          <w:sz w:val="20"/>
          <w:szCs w:val="20"/>
        </w:rPr>
        <w:t>.</w:t>
      </w:r>
    </w:p>
    <w:p w:rsidR="00AC7CF6" w:rsidRPr="006A7DD1" w:rsidRDefault="00AC7CF6" w:rsidP="00A720C8">
      <w:pPr>
        <w:tabs>
          <w:tab w:val="left" w:pos="5529"/>
        </w:tabs>
        <w:suppressAutoHyphens/>
        <w:spacing w:after="0" w:line="240" w:lineRule="auto"/>
        <w:rPr>
          <w:rFonts w:cstheme="minorHAnsi"/>
          <w:color w:val="FF0000"/>
          <w:sz w:val="20"/>
          <w:szCs w:val="20"/>
        </w:rPr>
      </w:pPr>
    </w:p>
    <w:p w:rsidR="00145139" w:rsidRPr="00A720C8" w:rsidRDefault="00492127" w:rsidP="00A720C8">
      <w:pPr>
        <w:tabs>
          <w:tab w:val="left" w:pos="5529"/>
        </w:tabs>
        <w:suppressAutoHyphens/>
        <w:spacing w:after="0" w:line="240" w:lineRule="auto"/>
        <w:rPr>
          <w:rFonts w:cstheme="minorHAnsi"/>
          <w:sz w:val="20"/>
          <w:szCs w:val="20"/>
        </w:rPr>
      </w:pPr>
      <w:r w:rsidRPr="00A720C8">
        <w:rPr>
          <w:rFonts w:cstheme="minorHAnsi"/>
          <w:b/>
          <w:bCs/>
          <w:sz w:val="20"/>
          <w:szCs w:val="20"/>
        </w:rPr>
        <w:t>A1.</w:t>
      </w:r>
      <w:r w:rsidR="00145139" w:rsidRPr="00A720C8">
        <w:rPr>
          <w:rFonts w:cstheme="minorHAnsi"/>
          <w:b/>
          <w:bCs/>
          <w:sz w:val="20"/>
          <w:szCs w:val="20"/>
        </w:rPr>
        <w:t>11</w:t>
      </w:r>
      <w:r w:rsidR="00145139" w:rsidRPr="00A720C8">
        <w:rPr>
          <w:rFonts w:cstheme="minorHAnsi"/>
          <w:sz w:val="20"/>
          <w:szCs w:val="20"/>
        </w:rPr>
        <w:t xml:space="preserve">: Green, John: Das Schicksal ist ein mieser Verräter; in: </w:t>
      </w:r>
      <w:bookmarkStart w:id="5" w:name="_Hlk21001340"/>
      <w:r w:rsidR="00145139" w:rsidRPr="00A720C8">
        <w:rPr>
          <w:rFonts w:cstheme="minorHAnsi"/>
          <w:sz w:val="20"/>
          <w:szCs w:val="20"/>
        </w:rPr>
        <w:t>DenkBAR. Materialien zum Theologisieren in der Schule. Klasse 8-10</w:t>
      </w:r>
      <w:r w:rsidR="003411D5" w:rsidRPr="00A720C8">
        <w:rPr>
          <w:rFonts w:cstheme="minorHAnsi"/>
          <w:sz w:val="20"/>
          <w:szCs w:val="20"/>
        </w:rPr>
        <w:t>. Lehrerheft</w:t>
      </w:r>
      <w:r w:rsidR="00145139" w:rsidRPr="00A720C8">
        <w:rPr>
          <w:rFonts w:cstheme="minorHAnsi"/>
          <w:sz w:val="20"/>
          <w:szCs w:val="20"/>
        </w:rPr>
        <w:t>; Calwer Verlag; Stuttgart 2016</w:t>
      </w:r>
      <w:bookmarkEnd w:id="5"/>
      <w:r w:rsidR="00145139" w:rsidRPr="00A720C8">
        <w:rPr>
          <w:rFonts w:cstheme="minorHAnsi"/>
          <w:sz w:val="20"/>
          <w:szCs w:val="20"/>
        </w:rPr>
        <w:t xml:space="preserve">; S. 25. </w:t>
      </w:r>
    </w:p>
    <w:p w:rsidR="00145139" w:rsidRPr="00A720C8" w:rsidRDefault="00145139" w:rsidP="00A720C8">
      <w:pPr>
        <w:tabs>
          <w:tab w:val="left" w:pos="5529"/>
        </w:tabs>
        <w:suppressAutoHyphens/>
        <w:spacing w:after="0" w:line="240" w:lineRule="auto"/>
        <w:rPr>
          <w:rFonts w:cstheme="minorHAnsi"/>
          <w:sz w:val="20"/>
          <w:szCs w:val="20"/>
        </w:rPr>
      </w:pPr>
      <w:r w:rsidRPr="00A720C8">
        <w:rPr>
          <w:rFonts w:cstheme="minorHAnsi"/>
          <w:sz w:val="20"/>
          <w:szCs w:val="20"/>
        </w:rPr>
        <w:t>Anhand eines Nachrufe</w:t>
      </w:r>
      <w:r w:rsidR="00315C3C">
        <w:rPr>
          <w:rFonts w:cstheme="minorHAnsi"/>
          <w:sz w:val="20"/>
          <w:szCs w:val="20"/>
        </w:rPr>
        <w:t>s</w:t>
      </w:r>
      <w:r w:rsidRPr="00A720C8">
        <w:rPr>
          <w:rFonts w:cstheme="minorHAnsi"/>
          <w:sz w:val="20"/>
          <w:szCs w:val="20"/>
        </w:rPr>
        <w:t xml:space="preserve"> </w:t>
      </w:r>
      <w:r w:rsidR="00942C8F" w:rsidRPr="00A720C8">
        <w:rPr>
          <w:rFonts w:cstheme="minorHAnsi"/>
          <w:sz w:val="20"/>
          <w:szCs w:val="20"/>
        </w:rPr>
        <w:t>zeigt sich, dass bisherige Wirklichkeitsdeutungen und Lebensentwürfe ins Wanken geraten.</w:t>
      </w:r>
    </w:p>
    <w:p w:rsidR="00942C8F" w:rsidRPr="00A720C8" w:rsidRDefault="00492127" w:rsidP="00A720C8">
      <w:pPr>
        <w:tabs>
          <w:tab w:val="left" w:pos="5529"/>
        </w:tabs>
        <w:suppressAutoHyphens/>
        <w:spacing w:after="0" w:line="240" w:lineRule="auto"/>
        <w:rPr>
          <w:rFonts w:cstheme="minorHAnsi"/>
          <w:sz w:val="20"/>
          <w:szCs w:val="20"/>
        </w:rPr>
      </w:pPr>
      <w:r w:rsidRPr="00A720C8">
        <w:rPr>
          <w:rFonts w:cstheme="minorHAnsi"/>
          <w:b/>
          <w:bCs/>
          <w:sz w:val="20"/>
          <w:szCs w:val="20"/>
        </w:rPr>
        <w:t>A1.</w:t>
      </w:r>
      <w:r w:rsidR="00942C8F" w:rsidRPr="00A720C8">
        <w:rPr>
          <w:rFonts w:cstheme="minorHAnsi"/>
          <w:b/>
          <w:bCs/>
          <w:sz w:val="20"/>
          <w:szCs w:val="20"/>
        </w:rPr>
        <w:t>12:</w:t>
      </w:r>
      <w:r w:rsidR="00942C8F" w:rsidRPr="00A720C8">
        <w:rPr>
          <w:rFonts w:cstheme="minorHAnsi"/>
          <w:sz w:val="20"/>
          <w:szCs w:val="20"/>
        </w:rPr>
        <w:t xml:space="preserve"> Magnis, Esther Maria: Gott braucht dich nicht. Eine Bekehrung, Reinbek bei Hamburg   </w:t>
      </w:r>
      <w:r w:rsidR="00942C8F" w:rsidRPr="00A720C8">
        <w:rPr>
          <w:rFonts w:cstheme="minorHAnsi"/>
          <w:sz w:val="20"/>
          <w:szCs w:val="20"/>
          <w:vertAlign w:val="superscript"/>
        </w:rPr>
        <w:t>3</w:t>
      </w:r>
      <w:r w:rsidR="00942C8F" w:rsidRPr="00A720C8">
        <w:rPr>
          <w:rFonts w:cstheme="minorHAnsi"/>
          <w:sz w:val="20"/>
          <w:szCs w:val="20"/>
        </w:rPr>
        <w:t xml:space="preserve">2017, Seite 226f. Vgl. auch ZPG VII: „Ist Religion (un-)sinnig?“; M3 Station </w:t>
      </w:r>
      <w:r w:rsidR="00942C8F" w:rsidRPr="0082399B">
        <w:rPr>
          <w:rFonts w:cstheme="minorHAnsi"/>
          <w:color w:val="000000" w:themeColor="text1"/>
          <w:sz w:val="20"/>
          <w:szCs w:val="20"/>
        </w:rPr>
        <w:t>8</w:t>
      </w:r>
      <w:r w:rsidR="005C254B" w:rsidRPr="0082399B">
        <w:rPr>
          <w:rFonts w:cstheme="minorHAnsi"/>
          <w:color w:val="000000" w:themeColor="text1"/>
          <w:sz w:val="20"/>
          <w:szCs w:val="20"/>
        </w:rPr>
        <w:t xml:space="preserve"> (vgl. A1</w:t>
      </w:r>
      <w:r w:rsidR="0082399B" w:rsidRPr="0082399B">
        <w:rPr>
          <w:rFonts w:cstheme="minorHAnsi"/>
          <w:color w:val="000000" w:themeColor="text1"/>
          <w:sz w:val="20"/>
          <w:szCs w:val="20"/>
        </w:rPr>
        <w:t>.</w:t>
      </w:r>
      <w:r w:rsidR="005C254B" w:rsidRPr="0082399B">
        <w:rPr>
          <w:rFonts w:cstheme="minorHAnsi"/>
          <w:color w:val="000000" w:themeColor="text1"/>
          <w:sz w:val="20"/>
          <w:szCs w:val="20"/>
        </w:rPr>
        <w:t>12).</w:t>
      </w:r>
    </w:p>
    <w:p w:rsidR="00942C8F" w:rsidRPr="00A720C8" w:rsidRDefault="00B80741" w:rsidP="00A720C8">
      <w:pPr>
        <w:tabs>
          <w:tab w:val="left" w:pos="5529"/>
        </w:tabs>
        <w:suppressAutoHyphens/>
        <w:spacing w:after="0" w:line="240" w:lineRule="auto"/>
        <w:rPr>
          <w:rFonts w:cstheme="minorHAnsi"/>
          <w:sz w:val="20"/>
          <w:szCs w:val="20"/>
        </w:rPr>
      </w:pPr>
      <w:r w:rsidRPr="00A720C8">
        <w:rPr>
          <w:rFonts w:cstheme="minorHAnsi"/>
          <w:sz w:val="20"/>
          <w:szCs w:val="20"/>
        </w:rPr>
        <w:t xml:space="preserve">vgl. </w:t>
      </w:r>
      <w:bookmarkStart w:id="6" w:name="_Hlk23634216"/>
      <w:r w:rsidRPr="00A720C8">
        <w:rPr>
          <w:rFonts w:cstheme="minorHAnsi"/>
          <w:sz w:val="20"/>
          <w:szCs w:val="20"/>
        </w:rPr>
        <w:t xml:space="preserve">Bertsch-Nödinger, H./ Neher, M./ Stark, N.: </w:t>
      </w:r>
      <w:r w:rsidR="00CA45E1" w:rsidRPr="00A720C8">
        <w:rPr>
          <w:rFonts w:cstheme="minorHAnsi"/>
          <w:sz w:val="20"/>
          <w:szCs w:val="20"/>
        </w:rPr>
        <w:t>Gott braucht dich nicht: Eine Unterrichtseinheit zu dem gleichnamigen Buch von Esther Maria Magnis für die Sekundarstufe II</w:t>
      </w:r>
      <w:r w:rsidRPr="00A720C8">
        <w:rPr>
          <w:rFonts w:cstheme="minorHAnsi"/>
          <w:sz w:val="20"/>
          <w:szCs w:val="20"/>
        </w:rPr>
        <w:t>; Calwer; 2016</w:t>
      </w:r>
      <w:r w:rsidR="00CA45E1" w:rsidRPr="00A720C8">
        <w:rPr>
          <w:rFonts w:cstheme="minorHAnsi"/>
          <w:sz w:val="20"/>
          <w:szCs w:val="20"/>
        </w:rPr>
        <w:t>.</w:t>
      </w:r>
      <w:bookmarkEnd w:id="6"/>
    </w:p>
    <w:p w:rsidR="00942C8F" w:rsidRPr="00A720C8" w:rsidRDefault="00492127" w:rsidP="00A720C8">
      <w:pPr>
        <w:tabs>
          <w:tab w:val="left" w:pos="5529"/>
        </w:tabs>
        <w:suppressAutoHyphens/>
        <w:spacing w:after="0" w:line="240" w:lineRule="auto"/>
        <w:rPr>
          <w:rFonts w:cstheme="minorHAnsi"/>
          <w:sz w:val="20"/>
          <w:szCs w:val="20"/>
        </w:rPr>
      </w:pPr>
      <w:r w:rsidRPr="00A720C8">
        <w:rPr>
          <w:rFonts w:cstheme="minorHAnsi"/>
          <w:b/>
          <w:bCs/>
          <w:sz w:val="20"/>
          <w:szCs w:val="20"/>
        </w:rPr>
        <w:t>A1.</w:t>
      </w:r>
      <w:r w:rsidR="00942C8F" w:rsidRPr="00A720C8">
        <w:rPr>
          <w:rFonts w:cstheme="minorHAnsi"/>
          <w:b/>
          <w:bCs/>
          <w:sz w:val="20"/>
          <w:szCs w:val="20"/>
        </w:rPr>
        <w:t>13:</w:t>
      </w:r>
      <w:r w:rsidR="00942C8F" w:rsidRPr="00A720C8">
        <w:rPr>
          <w:rFonts w:cstheme="minorHAnsi"/>
          <w:sz w:val="20"/>
          <w:szCs w:val="20"/>
        </w:rPr>
        <w:t xml:space="preserve"> Vgl. auch hierzu Kursbuch SII</w:t>
      </w:r>
      <w:r w:rsidR="00CA45E1" w:rsidRPr="00A720C8">
        <w:rPr>
          <w:rFonts w:cstheme="minorHAnsi"/>
          <w:sz w:val="20"/>
          <w:szCs w:val="20"/>
        </w:rPr>
        <w:t>;</w:t>
      </w:r>
      <w:r w:rsidR="00942C8F" w:rsidRPr="00A720C8">
        <w:rPr>
          <w:rFonts w:cstheme="minorHAnsi"/>
          <w:sz w:val="20"/>
          <w:szCs w:val="20"/>
        </w:rPr>
        <w:t xml:space="preserve"> S. 88f.</w:t>
      </w:r>
    </w:p>
    <w:p w:rsidR="00B80741" w:rsidRPr="0082399B" w:rsidRDefault="00492127" w:rsidP="00A720C8">
      <w:pPr>
        <w:tabs>
          <w:tab w:val="left" w:pos="5529"/>
        </w:tabs>
        <w:suppressAutoHyphens/>
        <w:spacing w:after="0" w:line="240" w:lineRule="auto"/>
        <w:rPr>
          <w:rFonts w:cstheme="minorHAnsi"/>
          <w:color w:val="000000" w:themeColor="text1"/>
          <w:sz w:val="20"/>
          <w:szCs w:val="20"/>
        </w:rPr>
      </w:pPr>
      <w:r w:rsidRPr="0082399B">
        <w:rPr>
          <w:rFonts w:cstheme="minorHAnsi"/>
          <w:b/>
          <w:bCs/>
          <w:color w:val="000000" w:themeColor="text1"/>
          <w:sz w:val="20"/>
          <w:szCs w:val="20"/>
        </w:rPr>
        <w:t>A1.</w:t>
      </w:r>
      <w:r w:rsidR="00B80741" w:rsidRPr="0082399B">
        <w:rPr>
          <w:rFonts w:cstheme="minorHAnsi"/>
          <w:b/>
          <w:bCs/>
          <w:color w:val="000000" w:themeColor="text1"/>
          <w:sz w:val="20"/>
          <w:szCs w:val="20"/>
        </w:rPr>
        <w:t>14:</w:t>
      </w:r>
      <w:r w:rsidR="00B80741" w:rsidRPr="0082399B">
        <w:rPr>
          <w:rFonts w:cstheme="minorHAnsi"/>
          <w:color w:val="000000" w:themeColor="text1"/>
          <w:sz w:val="20"/>
          <w:szCs w:val="20"/>
        </w:rPr>
        <w:t xml:space="preserve"> Camus, Albert: Die </w:t>
      </w:r>
      <w:r w:rsidR="002763C2" w:rsidRPr="0082399B">
        <w:rPr>
          <w:rFonts w:cstheme="minorHAnsi"/>
          <w:color w:val="000000" w:themeColor="text1"/>
          <w:sz w:val="20"/>
          <w:szCs w:val="20"/>
        </w:rPr>
        <w:t>Pest</w:t>
      </w:r>
      <w:r w:rsidR="00B80741" w:rsidRPr="0082399B">
        <w:rPr>
          <w:rFonts w:cstheme="minorHAnsi"/>
          <w:color w:val="000000" w:themeColor="text1"/>
          <w:sz w:val="20"/>
          <w:szCs w:val="20"/>
        </w:rPr>
        <w:t xml:space="preserve">; übers. </w:t>
      </w:r>
      <w:r w:rsidR="002763C2" w:rsidRPr="0082399B">
        <w:rPr>
          <w:rFonts w:cstheme="minorHAnsi"/>
          <w:color w:val="000000" w:themeColor="text1"/>
          <w:sz w:val="20"/>
          <w:szCs w:val="20"/>
        </w:rPr>
        <w:t>v</w:t>
      </w:r>
      <w:r w:rsidR="00B80741" w:rsidRPr="0082399B">
        <w:rPr>
          <w:rFonts w:cstheme="minorHAnsi"/>
          <w:color w:val="000000" w:themeColor="text1"/>
          <w:sz w:val="20"/>
          <w:szCs w:val="20"/>
        </w:rPr>
        <w:t xml:space="preserve">. G. </w:t>
      </w:r>
      <w:r w:rsidR="002763C2" w:rsidRPr="0082399B">
        <w:rPr>
          <w:rFonts w:cstheme="minorHAnsi"/>
          <w:color w:val="000000" w:themeColor="text1"/>
          <w:sz w:val="20"/>
          <w:szCs w:val="20"/>
        </w:rPr>
        <w:t>M</w:t>
      </w:r>
      <w:r w:rsidR="00B80741" w:rsidRPr="0082399B">
        <w:rPr>
          <w:rFonts w:cstheme="minorHAnsi"/>
          <w:color w:val="000000" w:themeColor="text1"/>
          <w:sz w:val="20"/>
          <w:szCs w:val="20"/>
        </w:rPr>
        <w:t>eister; rororo Verlag; Hamburg 1998</w:t>
      </w:r>
      <w:r w:rsidR="005C254B" w:rsidRPr="0082399B">
        <w:rPr>
          <w:rFonts w:cstheme="minorHAnsi"/>
          <w:color w:val="000000" w:themeColor="text1"/>
          <w:sz w:val="20"/>
          <w:szCs w:val="20"/>
        </w:rPr>
        <w:t xml:space="preserve"> (</w:t>
      </w:r>
      <w:r w:rsidR="00B80741" w:rsidRPr="0082399B">
        <w:rPr>
          <w:rFonts w:cstheme="minorHAnsi"/>
          <w:color w:val="000000" w:themeColor="text1"/>
          <w:sz w:val="20"/>
          <w:szCs w:val="20"/>
        </w:rPr>
        <w:t xml:space="preserve">Vgl. </w:t>
      </w:r>
      <w:r w:rsidR="005C254B" w:rsidRPr="0082399B">
        <w:rPr>
          <w:rFonts w:cstheme="minorHAnsi"/>
          <w:color w:val="000000" w:themeColor="text1"/>
          <w:sz w:val="20"/>
          <w:szCs w:val="20"/>
        </w:rPr>
        <w:t>A1</w:t>
      </w:r>
      <w:r w:rsidR="0082399B" w:rsidRPr="0082399B">
        <w:rPr>
          <w:rFonts w:cstheme="minorHAnsi"/>
          <w:color w:val="000000" w:themeColor="text1"/>
          <w:sz w:val="20"/>
          <w:szCs w:val="20"/>
        </w:rPr>
        <w:t>.</w:t>
      </w:r>
      <w:r w:rsidR="005C254B" w:rsidRPr="0082399B">
        <w:rPr>
          <w:rFonts w:cstheme="minorHAnsi"/>
          <w:color w:val="000000" w:themeColor="text1"/>
          <w:sz w:val="20"/>
          <w:szCs w:val="20"/>
        </w:rPr>
        <w:t>14).</w:t>
      </w:r>
    </w:p>
    <w:p w:rsidR="00581F59" w:rsidRPr="00A720C8" w:rsidRDefault="00492127" w:rsidP="00A720C8">
      <w:pPr>
        <w:tabs>
          <w:tab w:val="left" w:pos="5529"/>
        </w:tabs>
        <w:suppressAutoHyphens/>
        <w:spacing w:after="0" w:line="240" w:lineRule="auto"/>
        <w:rPr>
          <w:rFonts w:cstheme="minorHAnsi"/>
          <w:sz w:val="20"/>
          <w:szCs w:val="20"/>
        </w:rPr>
      </w:pPr>
      <w:r w:rsidRPr="00A720C8">
        <w:rPr>
          <w:rFonts w:cstheme="minorHAnsi"/>
          <w:b/>
          <w:bCs/>
          <w:sz w:val="20"/>
          <w:szCs w:val="20"/>
        </w:rPr>
        <w:t>A1.</w:t>
      </w:r>
      <w:r w:rsidR="00581F59" w:rsidRPr="00A720C8">
        <w:rPr>
          <w:rFonts w:cstheme="minorHAnsi"/>
          <w:b/>
          <w:bCs/>
          <w:sz w:val="20"/>
          <w:szCs w:val="20"/>
        </w:rPr>
        <w:t>1</w:t>
      </w:r>
      <w:r w:rsidR="001633C4" w:rsidRPr="00A720C8">
        <w:rPr>
          <w:rFonts w:cstheme="minorHAnsi"/>
          <w:b/>
          <w:bCs/>
          <w:sz w:val="20"/>
          <w:szCs w:val="20"/>
        </w:rPr>
        <w:t>5</w:t>
      </w:r>
      <w:r w:rsidR="00581F59" w:rsidRPr="00A720C8">
        <w:rPr>
          <w:rFonts w:cstheme="minorHAnsi"/>
          <w:b/>
          <w:bCs/>
          <w:sz w:val="20"/>
          <w:szCs w:val="20"/>
        </w:rPr>
        <w:t>:</w:t>
      </w:r>
      <w:r w:rsidR="00581F59" w:rsidRPr="00A720C8">
        <w:rPr>
          <w:rFonts w:cstheme="minorHAnsi"/>
          <w:sz w:val="20"/>
          <w:szCs w:val="20"/>
        </w:rPr>
        <w:t xml:space="preserve">  Kermani, Navid: Warum hast du uns verlassen? – Guido Renis „Kreuzigung“; in: </w:t>
      </w:r>
      <w:bookmarkStart w:id="7" w:name="_Hlk20393900"/>
      <w:r w:rsidR="00581F59" w:rsidRPr="00A720C8">
        <w:rPr>
          <w:rFonts w:cstheme="minorHAnsi"/>
          <w:sz w:val="20"/>
          <w:szCs w:val="20"/>
        </w:rPr>
        <w:t>Ortswechsel</w:t>
      </w:r>
      <w:r w:rsidR="00CA45E1" w:rsidRPr="00A720C8">
        <w:rPr>
          <w:rFonts w:cstheme="minorHAnsi"/>
          <w:sz w:val="20"/>
          <w:szCs w:val="20"/>
        </w:rPr>
        <w:t xml:space="preserve"> </w:t>
      </w:r>
      <w:r w:rsidR="00581F59" w:rsidRPr="00A720C8">
        <w:rPr>
          <w:rFonts w:cstheme="minorHAnsi"/>
          <w:sz w:val="20"/>
          <w:szCs w:val="20"/>
        </w:rPr>
        <w:t xml:space="preserve">11; </w:t>
      </w:r>
      <w:bookmarkEnd w:id="7"/>
      <w:r w:rsidR="00581F59" w:rsidRPr="00A720C8">
        <w:rPr>
          <w:rFonts w:cstheme="minorHAnsi"/>
          <w:sz w:val="20"/>
          <w:szCs w:val="20"/>
        </w:rPr>
        <w:t xml:space="preserve">S. 138f. </w:t>
      </w:r>
    </w:p>
    <w:p w:rsidR="002763C2" w:rsidRPr="0082399B" w:rsidRDefault="00492127" w:rsidP="00A720C8">
      <w:pPr>
        <w:tabs>
          <w:tab w:val="left" w:pos="5529"/>
        </w:tabs>
        <w:suppressAutoHyphens/>
        <w:spacing w:after="0" w:line="240" w:lineRule="auto"/>
        <w:rPr>
          <w:rFonts w:cstheme="minorHAnsi"/>
          <w:color w:val="000000" w:themeColor="text1"/>
          <w:sz w:val="20"/>
          <w:szCs w:val="20"/>
        </w:rPr>
      </w:pPr>
      <w:r w:rsidRPr="0082399B">
        <w:rPr>
          <w:rFonts w:cstheme="minorHAnsi"/>
          <w:b/>
          <w:bCs/>
          <w:color w:val="000000" w:themeColor="text1"/>
          <w:sz w:val="20"/>
          <w:szCs w:val="20"/>
        </w:rPr>
        <w:t>A1.</w:t>
      </w:r>
      <w:r w:rsidR="002763C2" w:rsidRPr="0082399B">
        <w:rPr>
          <w:rFonts w:cstheme="minorHAnsi"/>
          <w:b/>
          <w:bCs/>
          <w:color w:val="000000" w:themeColor="text1"/>
          <w:sz w:val="20"/>
          <w:szCs w:val="20"/>
        </w:rPr>
        <w:t>16:</w:t>
      </w:r>
      <w:r w:rsidR="002763C2" w:rsidRPr="0082399B">
        <w:rPr>
          <w:rFonts w:cstheme="minorHAnsi"/>
          <w:color w:val="000000" w:themeColor="text1"/>
          <w:sz w:val="20"/>
          <w:szCs w:val="20"/>
        </w:rPr>
        <w:t xml:space="preserve"> Das Musikvideo </w:t>
      </w:r>
      <w:r w:rsidR="001633C4" w:rsidRPr="0082399B">
        <w:rPr>
          <w:rFonts w:cstheme="minorHAnsi"/>
          <w:color w:val="000000" w:themeColor="text1"/>
          <w:sz w:val="20"/>
          <w:szCs w:val="20"/>
        </w:rPr>
        <w:t xml:space="preserve">„Losing My Religion“ </w:t>
      </w:r>
      <w:r w:rsidR="002763C2" w:rsidRPr="0082399B">
        <w:rPr>
          <w:rFonts w:cstheme="minorHAnsi"/>
          <w:color w:val="000000" w:themeColor="text1"/>
          <w:sz w:val="20"/>
          <w:szCs w:val="20"/>
        </w:rPr>
        <w:t>von R</w:t>
      </w:r>
      <w:r w:rsidR="001633C4" w:rsidRPr="0082399B">
        <w:rPr>
          <w:rFonts w:cstheme="minorHAnsi"/>
          <w:color w:val="000000" w:themeColor="text1"/>
          <w:sz w:val="20"/>
          <w:szCs w:val="20"/>
        </w:rPr>
        <w:t>.</w:t>
      </w:r>
      <w:r w:rsidR="002763C2" w:rsidRPr="0082399B">
        <w:rPr>
          <w:rFonts w:cstheme="minorHAnsi"/>
          <w:color w:val="000000" w:themeColor="text1"/>
          <w:sz w:val="20"/>
          <w:szCs w:val="20"/>
        </w:rPr>
        <w:t>E</w:t>
      </w:r>
      <w:r w:rsidR="001633C4" w:rsidRPr="0082399B">
        <w:rPr>
          <w:rFonts w:cstheme="minorHAnsi"/>
          <w:color w:val="000000" w:themeColor="text1"/>
          <w:sz w:val="20"/>
          <w:szCs w:val="20"/>
        </w:rPr>
        <w:t>.</w:t>
      </w:r>
      <w:r w:rsidR="002763C2" w:rsidRPr="0082399B">
        <w:rPr>
          <w:rFonts w:cstheme="minorHAnsi"/>
          <w:color w:val="000000" w:themeColor="text1"/>
          <w:sz w:val="20"/>
          <w:szCs w:val="20"/>
        </w:rPr>
        <w:t>M</w:t>
      </w:r>
      <w:r w:rsidR="001633C4" w:rsidRPr="0082399B">
        <w:rPr>
          <w:rFonts w:cstheme="minorHAnsi"/>
          <w:color w:val="000000" w:themeColor="text1"/>
          <w:sz w:val="20"/>
          <w:szCs w:val="20"/>
        </w:rPr>
        <w:t>.</w:t>
      </w:r>
      <w:r w:rsidR="002763C2" w:rsidRPr="0082399B">
        <w:rPr>
          <w:rFonts w:cstheme="minorHAnsi"/>
          <w:color w:val="000000" w:themeColor="text1"/>
          <w:sz w:val="20"/>
          <w:szCs w:val="20"/>
        </w:rPr>
        <w:t xml:space="preserve"> zielt </w:t>
      </w:r>
      <w:r w:rsidR="007C7ACD" w:rsidRPr="0082399B">
        <w:rPr>
          <w:rFonts w:cstheme="minorHAnsi"/>
          <w:color w:val="000000" w:themeColor="text1"/>
          <w:sz w:val="20"/>
          <w:szCs w:val="20"/>
        </w:rPr>
        <w:t>zunächst</w:t>
      </w:r>
      <w:r w:rsidR="002763C2" w:rsidRPr="0082399B">
        <w:rPr>
          <w:rFonts w:cstheme="minorHAnsi"/>
          <w:color w:val="000000" w:themeColor="text1"/>
          <w:sz w:val="20"/>
          <w:szCs w:val="20"/>
        </w:rPr>
        <w:t xml:space="preserve"> auf die Religionskritik von Marx ab und stellt die Diskrepanz zwischen einer einfachen, in Armut lebenden Arbeiterschicht und einem „weltfremden“ Götterhimmel dar. Der gewaltsame Revolutionsgedanke keimt nach einem erfolgten „Götterfall“ auf. Es führt zu einer Anthropologisierung des Göttlichen (Freud). D</w:t>
      </w:r>
      <w:r w:rsidR="007C7ACD" w:rsidRPr="0082399B">
        <w:rPr>
          <w:rFonts w:cstheme="minorHAnsi"/>
          <w:color w:val="000000" w:themeColor="text1"/>
          <w:sz w:val="20"/>
          <w:szCs w:val="20"/>
        </w:rPr>
        <w:t xml:space="preserve">as Video </w:t>
      </w:r>
      <w:r w:rsidR="005E5CD1" w:rsidRPr="0082399B">
        <w:rPr>
          <w:rFonts w:cstheme="minorHAnsi"/>
          <w:color w:val="000000" w:themeColor="text1"/>
          <w:sz w:val="20"/>
          <w:szCs w:val="20"/>
        </w:rPr>
        <w:t>beinhaltet folgende Themen: Identitätsfindung und des Vertrauens in die eigenen Fähigkeiten, Ruf zur Revolution, Wirklosigkeit eines opulenten religionsübergreifenden Pantheons, Sozialkritik, Götterfall</w:t>
      </w:r>
      <w:r w:rsidR="002763C2" w:rsidRPr="0082399B">
        <w:rPr>
          <w:rFonts w:cstheme="minorHAnsi"/>
          <w:color w:val="000000" w:themeColor="text1"/>
          <w:sz w:val="20"/>
          <w:szCs w:val="20"/>
        </w:rPr>
        <w:t xml:space="preserve">. </w:t>
      </w:r>
      <w:r w:rsidR="007C7ACD" w:rsidRPr="0082399B">
        <w:rPr>
          <w:rFonts w:cstheme="minorHAnsi"/>
          <w:color w:val="000000" w:themeColor="text1"/>
          <w:sz w:val="20"/>
          <w:szCs w:val="20"/>
        </w:rPr>
        <w:t>(M A1_16)</w:t>
      </w:r>
    </w:p>
    <w:p w:rsidR="001633C4" w:rsidRPr="00A720C8" w:rsidRDefault="001633C4" w:rsidP="00A720C8">
      <w:pPr>
        <w:tabs>
          <w:tab w:val="left" w:pos="5529"/>
        </w:tabs>
        <w:suppressAutoHyphens/>
        <w:spacing w:after="0" w:line="240" w:lineRule="auto"/>
        <w:rPr>
          <w:rFonts w:cstheme="minorHAnsi"/>
          <w:sz w:val="20"/>
          <w:szCs w:val="20"/>
        </w:rPr>
      </w:pPr>
      <w:r w:rsidRPr="00A720C8">
        <w:rPr>
          <w:rFonts w:cstheme="minorHAnsi"/>
          <w:i/>
          <w:iCs/>
          <w:sz w:val="20"/>
          <w:szCs w:val="20"/>
        </w:rPr>
        <w:t>Link:</w:t>
      </w:r>
      <w:r w:rsidRPr="00A720C8">
        <w:rPr>
          <w:rFonts w:cstheme="minorHAnsi"/>
          <w:sz w:val="20"/>
          <w:szCs w:val="20"/>
        </w:rPr>
        <w:t xml:space="preserve"> </w:t>
      </w:r>
      <w:hyperlink r:id="rId18" w:anchor="action=share" w:history="1">
        <w:r w:rsidRPr="00A720C8">
          <w:rPr>
            <w:rStyle w:val="Hyperlink"/>
            <w:rFonts w:cstheme="minorHAnsi"/>
            <w:sz w:val="20"/>
            <w:szCs w:val="20"/>
          </w:rPr>
          <w:t>https://www.youtube.com/watch?v=xwtdhWltSIg#action=share</w:t>
        </w:r>
      </w:hyperlink>
      <w:r w:rsidRPr="00A720C8">
        <w:rPr>
          <w:rFonts w:cstheme="minorHAnsi"/>
          <w:sz w:val="20"/>
          <w:szCs w:val="20"/>
        </w:rPr>
        <w:t xml:space="preserve"> (entnommen am 11.09.2019).</w:t>
      </w:r>
    </w:p>
    <w:p w:rsidR="001633C4" w:rsidRPr="0082399B" w:rsidRDefault="00492127" w:rsidP="00A720C8">
      <w:pPr>
        <w:tabs>
          <w:tab w:val="left" w:pos="5529"/>
        </w:tabs>
        <w:suppressAutoHyphens/>
        <w:spacing w:after="0" w:line="240" w:lineRule="auto"/>
        <w:rPr>
          <w:rFonts w:cstheme="minorHAnsi"/>
          <w:color w:val="000000" w:themeColor="text1"/>
          <w:sz w:val="20"/>
          <w:szCs w:val="20"/>
        </w:rPr>
      </w:pPr>
      <w:r w:rsidRPr="0082399B">
        <w:rPr>
          <w:rFonts w:cstheme="minorHAnsi"/>
          <w:b/>
          <w:bCs/>
          <w:color w:val="000000" w:themeColor="text1"/>
          <w:sz w:val="20"/>
          <w:szCs w:val="20"/>
        </w:rPr>
        <w:t>A1.</w:t>
      </w:r>
      <w:r w:rsidR="001633C4" w:rsidRPr="0082399B">
        <w:rPr>
          <w:rFonts w:cstheme="minorHAnsi"/>
          <w:b/>
          <w:bCs/>
          <w:color w:val="000000" w:themeColor="text1"/>
          <w:sz w:val="20"/>
          <w:szCs w:val="20"/>
        </w:rPr>
        <w:t>17:</w:t>
      </w:r>
      <w:r w:rsidR="001633C4" w:rsidRPr="0082399B">
        <w:rPr>
          <w:rFonts w:cstheme="minorHAnsi"/>
          <w:color w:val="000000" w:themeColor="text1"/>
          <w:sz w:val="20"/>
          <w:szCs w:val="20"/>
        </w:rPr>
        <w:t xml:space="preserve"> </w:t>
      </w:r>
      <w:r w:rsidR="006D6FB7" w:rsidRPr="0082399B">
        <w:rPr>
          <w:rFonts w:ascii="Calibri" w:eastAsia="Calibri" w:hAnsi="Calibri" w:cs="Calibri"/>
          <w:color w:val="000000" w:themeColor="text1"/>
          <w:sz w:val="20"/>
          <w:szCs w:val="20"/>
        </w:rPr>
        <w:t>vgl. ZPG VII: US: Fundamentalismus.</w:t>
      </w:r>
    </w:p>
    <w:p w:rsidR="001633C4" w:rsidRPr="0082399B" w:rsidRDefault="00492127" w:rsidP="006D6FB7">
      <w:pPr>
        <w:tabs>
          <w:tab w:val="left" w:pos="5529"/>
        </w:tabs>
        <w:suppressAutoHyphens/>
        <w:spacing w:after="0" w:line="240" w:lineRule="auto"/>
        <w:rPr>
          <w:rFonts w:cstheme="minorHAnsi"/>
          <w:color w:val="000000" w:themeColor="text1"/>
          <w:sz w:val="20"/>
          <w:szCs w:val="20"/>
        </w:rPr>
      </w:pPr>
      <w:r w:rsidRPr="0082399B">
        <w:rPr>
          <w:rFonts w:cstheme="minorHAnsi"/>
          <w:b/>
          <w:bCs/>
          <w:color w:val="000000" w:themeColor="text1"/>
          <w:sz w:val="20"/>
          <w:szCs w:val="20"/>
        </w:rPr>
        <w:t>A1.18:</w:t>
      </w:r>
      <w:r w:rsidR="001633C4" w:rsidRPr="0082399B">
        <w:rPr>
          <w:rFonts w:cstheme="minorHAnsi"/>
          <w:color w:val="000000" w:themeColor="text1"/>
          <w:sz w:val="20"/>
          <w:szCs w:val="20"/>
        </w:rPr>
        <w:t xml:space="preserve">Text a.) „Das Leid der anderen – nicht verschweigen, nicht vergessen“ –  Text b.) „Ständig auf der Seite der </w:t>
      </w:r>
      <w:r w:rsidR="00CA45E1" w:rsidRPr="0082399B">
        <w:rPr>
          <w:rFonts w:cstheme="minorHAnsi"/>
          <w:color w:val="000000" w:themeColor="text1"/>
          <w:sz w:val="20"/>
          <w:szCs w:val="20"/>
        </w:rPr>
        <w:t>Ve</w:t>
      </w:r>
      <w:r w:rsidR="001633C4" w:rsidRPr="0082399B">
        <w:rPr>
          <w:rFonts w:cstheme="minorHAnsi"/>
          <w:color w:val="000000" w:themeColor="text1"/>
          <w:sz w:val="20"/>
          <w:szCs w:val="20"/>
        </w:rPr>
        <w:t>rlierer“</w:t>
      </w:r>
      <w:r w:rsidR="00CA45E1" w:rsidRPr="0082399B">
        <w:rPr>
          <w:rFonts w:cstheme="minorHAnsi"/>
          <w:color w:val="000000" w:themeColor="text1"/>
          <w:sz w:val="20"/>
          <w:szCs w:val="20"/>
        </w:rPr>
        <w:t>; i</w:t>
      </w:r>
      <w:r w:rsidR="001633C4" w:rsidRPr="0082399B">
        <w:rPr>
          <w:rFonts w:cstheme="minorHAnsi"/>
          <w:color w:val="000000" w:themeColor="text1"/>
          <w:sz w:val="20"/>
          <w:szCs w:val="20"/>
        </w:rPr>
        <w:t>n: sensus; S.137f.</w:t>
      </w:r>
    </w:p>
    <w:p w:rsidR="00315C3C" w:rsidRDefault="00315C3C">
      <w:pPr>
        <w:rPr>
          <w:rFonts w:cstheme="minorHAnsi"/>
          <w:sz w:val="20"/>
          <w:szCs w:val="20"/>
        </w:rPr>
      </w:pPr>
      <w:r>
        <w:rPr>
          <w:rFonts w:cstheme="minorHAnsi"/>
          <w:sz w:val="20"/>
          <w:szCs w:val="20"/>
        </w:rPr>
        <w:br w:type="page"/>
      </w:r>
    </w:p>
    <w:p w:rsidR="00315C3C" w:rsidRPr="00BF3B4B" w:rsidRDefault="00315C3C" w:rsidP="00315C3C">
      <w:pPr>
        <w:spacing w:after="0" w:line="240" w:lineRule="auto"/>
        <w:rPr>
          <w:rFonts w:cstheme="minorHAnsi"/>
          <w:b/>
          <w:bCs/>
          <w:sz w:val="24"/>
          <w:szCs w:val="24"/>
        </w:rPr>
      </w:pPr>
      <w:r w:rsidRPr="00BF3B4B">
        <w:rPr>
          <w:rFonts w:cstheme="minorHAnsi"/>
          <w:b/>
          <w:bCs/>
          <w:sz w:val="24"/>
          <w:szCs w:val="24"/>
        </w:rPr>
        <w:lastRenderedPageBreak/>
        <w:t>Materialien Thema 2</w:t>
      </w:r>
      <w:r w:rsidR="00BF3B4B">
        <w:rPr>
          <w:rFonts w:cstheme="minorHAnsi"/>
          <w:b/>
          <w:bCs/>
          <w:sz w:val="24"/>
          <w:szCs w:val="24"/>
        </w:rPr>
        <w:t>:</w:t>
      </w:r>
    </w:p>
    <w:p w:rsidR="00315C3C" w:rsidRPr="00B44941" w:rsidRDefault="00315C3C" w:rsidP="00315C3C">
      <w:pPr>
        <w:spacing w:after="0" w:line="240" w:lineRule="auto"/>
        <w:rPr>
          <w:rFonts w:cstheme="minorHAnsi"/>
          <w:sz w:val="20"/>
          <w:szCs w:val="20"/>
        </w:rPr>
      </w:pPr>
      <w:r w:rsidRPr="00B44941">
        <w:rPr>
          <w:rFonts w:cstheme="minorHAnsi"/>
          <w:b/>
          <w:bCs/>
          <w:sz w:val="20"/>
          <w:szCs w:val="20"/>
        </w:rPr>
        <w:t>A2.1</w:t>
      </w:r>
      <w:r w:rsidRPr="00B44941">
        <w:rPr>
          <w:rFonts w:cstheme="minorHAnsi"/>
          <w:sz w:val="20"/>
          <w:szCs w:val="20"/>
        </w:rPr>
        <w:t>: Gottesbilder und Vorstellungen Jugendlicher im Religions- / Ethikunterricht</w:t>
      </w:r>
    </w:p>
    <w:p w:rsidR="00315C3C" w:rsidRPr="00B44941" w:rsidRDefault="00315C3C" w:rsidP="00315C3C">
      <w:pPr>
        <w:spacing w:after="0" w:line="240" w:lineRule="auto"/>
        <w:rPr>
          <w:rFonts w:cstheme="minorHAnsi"/>
          <w:sz w:val="20"/>
          <w:szCs w:val="20"/>
        </w:rPr>
      </w:pPr>
      <w:r w:rsidRPr="00B44941">
        <w:rPr>
          <w:rFonts w:cstheme="minorHAnsi"/>
          <w:sz w:val="20"/>
          <w:szCs w:val="20"/>
        </w:rPr>
        <w:t>Gott ist…</w:t>
      </w:r>
    </w:p>
    <w:p w:rsidR="00315C3C" w:rsidRPr="00B44941" w:rsidRDefault="006D6FB7" w:rsidP="00951B41">
      <w:pPr>
        <w:spacing w:after="0" w:line="240" w:lineRule="auto"/>
        <w:rPr>
          <w:rFonts w:cstheme="minorHAnsi"/>
          <w:sz w:val="20"/>
          <w:szCs w:val="20"/>
        </w:rPr>
      </w:pPr>
      <w:bookmarkStart w:id="8" w:name="_GoBack"/>
      <w:bookmarkEnd w:id="8"/>
      <w:r w:rsidRPr="0082399B">
        <w:rPr>
          <w:rFonts w:cstheme="minorHAnsi"/>
          <w:color w:val="000000" w:themeColor="text1"/>
          <w:sz w:val="20"/>
          <w:szCs w:val="20"/>
        </w:rPr>
        <w:t>Erstellt n</w:t>
      </w:r>
      <w:r w:rsidR="00315C3C" w:rsidRPr="0082399B">
        <w:rPr>
          <w:rFonts w:cstheme="minorHAnsi"/>
          <w:color w:val="000000" w:themeColor="text1"/>
          <w:sz w:val="20"/>
          <w:szCs w:val="20"/>
        </w:rPr>
        <w:t xml:space="preserve">ach: </w:t>
      </w:r>
      <w:r w:rsidR="00315C3C" w:rsidRPr="00B44941">
        <w:rPr>
          <w:rFonts w:cstheme="minorHAnsi"/>
          <w:sz w:val="20"/>
          <w:szCs w:val="20"/>
        </w:rPr>
        <w:t>Schweitzer, Friedrich/ Wissner, Golde/ Bohner, Annette et. al.: Jugend – Glaube – Religion. Eine Repräsentativstudie zu Jugendlichen im Religions- und Ethikunterricht; in: Boschki, R./ Meyer-Blanck, M./ Schweitzer, F. (Hg.): Glaube – Wertebildung – Interreligiosität. Berufsorientierte Religionspädagogik; Bd. 13; Waxmann Verlag; Münster   2018; S.79</w:t>
      </w:r>
      <w:r w:rsidR="00315C3C" w:rsidRPr="0082399B">
        <w:rPr>
          <w:rFonts w:cstheme="minorHAnsi"/>
          <w:color w:val="000000" w:themeColor="text1"/>
          <w:sz w:val="20"/>
          <w:szCs w:val="20"/>
        </w:rPr>
        <w:t>. Vgl. auch S. 125.</w:t>
      </w:r>
    </w:p>
    <w:p w:rsidR="00315C3C" w:rsidRPr="00B44941" w:rsidRDefault="00315C3C" w:rsidP="00315C3C">
      <w:pPr>
        <w:spacing w:after="0" w:line="240" w:lineRule="auto"/>
        <w:rPr>
          <w:rFonts w:cstheme="minorHAnsi"/>
          <w:sz w:val="20"/>
          <w:szCs w:val="20"/>
        </w:rPr>
      </w:pPr>
      <w:r w:rsidRPr="00B44941">
        <w:rPr>
          <w:rFonts w:cstheme="minorHAnsi"/>
          <w:sz w:val="20"/>
          <w:szCs w:val="20"/>
        </w:rPr>
        <w:t>Eine gute Textsammlung von Schüleräußerungen bei Erfahrungen Gottes im leid finden sich zusammengefasst in: Bohner, Annette/ Nowack, Rebecca/ Wissner, Golde (Hg.): Jugend – Glaube – Religion. Was Jugendliche und junge Erwachsene dazu sagen. Schüleräußerungen für die Praxis; im Religions- und Ethikunterricht sowie in der Jugendarbeit; hg. V. EIBOR und KIBOR; Tübingen   2019; S. 15ff.</w:t>
      </w:r>
    </w:p>
    <w:p w:rsidR="00315C3C" w:rsidRPr="00B44941" w:rsidRDefault="00315C3C" w:rsidP="00315C3C">
      <w:pPr>
        <w:spacing w:after="0" w:line="240" w:lineRule="auto"/>
        <w:rPr>
          <w:rFonts w:cstheme="minorHAnsi"/>
          <w:sz w:val="20"/>
          <w:szCs w:val="20"/>
        </w:rPr>
      </w:pPr>
      <w:r w:rsidRPr="00B44941">
        <w:rPr>
          <w:rFonts w:cstheme="minorHAnsi"/>
          <w:b/>
          <w:bCs/>
          <w:sz w:val="20"/>
          <w:szCs w:val="20"/>
        </w:rPr>
        <w:t>A2.2</w:t>
      </w:r>
      <w:r w:rsidRPr="00B44941">
        <w:rPr>
          <w:rFonts w:cstheme="minorHAnsi"/>
          <w:sz w:val="20"/>
          <w:szCs w:val="20"/>
        </w:rPr>
        <w:t>: vgl. Text: Deismus und Theismus“ in: Kursbuch OS; S. 113.</w:t>
      </w:r>
    </w:p>
    <w:p w:rsidR="00315C3C" w:rsidRPr="00B44941" w:rsidRDefault="00315C3C" w:rsidP="00315C3C">
      <w:pPr>
        <w:spacing w:after="0" w:line="240" w:lineRule="auto"/>
        <w:rPr>
          <w:rFonts w:cstheme="minorHAnsi"/>
          <w:sz w:val="20"/>
          <w:szCs w:val="20"/>
        </w:rPr>
      </w:pPr>
      <w:r w:rsidRPr="00B44941">
        <w:rPr>
          <w:rFonts w:cstheme="minorHAnsi"/>
          <w:b/>
          <w:bCs/>
          <w:sz w:val="20"/>
          <w:szCs w:val="20"/>
        </w:rPr>
        <w:t>A2.3</w:t>
      </w:r>
      <w:r w:rsidRPr="00B44941">
        <w:rPr>
          <w:rFonts w:cstheme="minorHAnsi"/>
          <w:sz w:val="20"/>
          <w:szCs w:val="20"/>
        </w:rPr>
        <w:t>: Ps 22 und Mk15,43: Reinert, Andreas: Der verborgene Gott – Mk 15,34 und Ps 22; in: Kli Gott Mat; S. 164-166.</w:t>
      </w:r>
    </w:p>
    <w:p w:rsidR="00315C3C" w:rsidRPr="00B44941" w:rsidRDefault="00315C3C" w:rsidP="00315C3C">
      <w:pPr>
        <w:spacing w:after="0" w:line="240" w:lineRule="auto"/>
        <w:rPr>
          <w:rFonts w:cstheme="minorHAnsi"/>
          <w:sz w:val="20"/>
          <w:szCs w:val="20"/>
        </w:rPr>
      </w:pPr>
      <w:r w:rsidRPr="00B44941">
        <w:rPr>
          <w:rFonts w:cstheme="minorHAnsi"/>
          <w:b/>
          <w:bCs/>
          <w:sz w:val="20"/>
          <w:szCs w:val="20"/>
        </w:rPr>
        <w:t>A2.4</w:t>
      </w:r>
      <w:r w:rsidRPr="00B44941">
        <w:rPr>
          <w:rFonts w:cstheme="minorHAnsi"/>
          <w:sz w:val="20"/>
          <w:szCs w:val="20"/>
        </w:rPr>
        <w:t xml:space="preserve">: Mystik als Zugang in z.B. sensus Religion Oberstufe, S. 122f bzw. OH </w:t>
      </w:r>
      <w:bookmarkStart w:id="9" w:name="_Hlk21002397"/>
      <w:r w:rsidRPr="00B44941">
        <w:rPr>
          <w:rFonts w:cstheme="minorHAnsi"/>
          <w:sz w:val="20"/>
          <w:szCs w:val="20"/>
        </w:rPr>
        <w:t xml:space="preserve"> Gott</w:t>
      </w:r>
      <w:bookmarkEnd w:id="9"/>
      <w:r w:rsidRPr="00B44941">
        <w:rPr>
          <w:rFonts w:cstheme="minorHAnsi"/>
          <w:sz w:val="20"/>
          <w:szCs w:val="20"/>
        </w:rPr>
        <w:t>; S. 50f.</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b/>
          <w:bCs/>
          <w:color w:val="000000" w:themeColor="text1"/>
          <w:sz w:val="20"/>
          <w:szCs w:val="20"/>
        </w:rPr>
        <w:t>A2.5</w:t>
      </w:r>
      <w:r w:rsidRPr="0082399B">
        <w:rPr>
          <w:rFonts w:cstheme="minorHAnsi"/>
          <w:color w:val="000000" w:themeColor="text1"/>
          <w:sz w:val="20"/>
          <w:szCs w:val="20"/>
        </w:rPr>
        <w:t>: biblische und theologische Aussagen:</w:t>
      </w:r>
    </w:p>
    <w:p w:rsidR="00315C3C" w:rsidRPr="0082399B" w:rsidRDefault="00422E86" w:rsidP="00315C3C">
      <w:pPr>
        <w:spacing w:after="0" w:line="240" w:lineRule="auto"/>
        <w:rPr>
          <w:rFonts w:cstheme="minorHAnsi"/>
          <w:color w:val="000000" w:themeColor="text1"/>
          <w:sz w:val="20"/>
          <w:szCs w:val="20"/>
          <w:lang w:val="sv-SE"/>
        </w:rPr>
      </w:pPr>
      <w:r w:rsidRPr="0082399B">
        <w:rPr>
          <w:rFonts w:cstheme="minorHAnsi"/>
          <w:color w:val="000000" w:themeColor="text1"/>
          <w:sz w:val="20"/>
          <w:szCs w:val="20"/>
          <w:lang w:val="sv-SE"/>
        </w:rPr>
        <w:t>A2.5a:</w:t>
      </w:r>
      <w:r w:rsidR="00315C3C" w:rsidRPr="0082399B">
        <w:rPr>
          <w:rFonts w:cstheme="minorHAnsi"/>
          <w:color w:val="000000" w:themeColor="text1"/>
          <w:sz w:val="20"/>
          <w:szCs w:val="20"/>
          <w:lang w:val="sv-SE"/>
        </w:rPr>
        <w:t>„Wo wohnt Gott?“ in: Kli Gott, S. 8f.</w:t>
      </w:r>
    </w:p>
    <w:p w:rsidR="00315C3C" w:rsidRPr="0082399B" w:rsidRDefault="00422E86" w:rsidP="00315C3C">
      <w:pPr>
        <w:spacing w:after="0" w:line="240" w:lineRule="auto"/>
        <w:rPr>
          <w:rFonts w:cstheme="minorHAnsi"/>
          <w:color w:val="000000" w:themeColor="text1"/>
          <w:sz w:val="20"/>
          <w:szCs w:val="20"/>
        </w:rPr>
      </w:pPr>
      <w:r w:rsidRPr="0082399B">
        <w:rPr>
          <w:rFonts w:cstheme="minorHAnsi"/>
          <w:color w:val="000000" w:themeColor="text1"/>
          <w:sz w:val="20"/>
          <w:szCs w:val="20"/>
          <w:lang w:val="sv-SE"/>
        </w:rPr>
        <w:t>A2.5b:</w:t>
      </w:r>
      <w:r w:rsidR="00315C3C" w:rsidRPr="0082399B">
        <w:rPr>
          <w:rFonts w:cstheme="minorHAnsi"/>
          <w:color w:val="000000" w:themeColor="text1"/>
          <w:sz w:val="20"/>
          <w:szCs w:val="20"/>
          <w:lang w:val="sv-SE"/>
        </w:rPr>
        <w:t xml:space="preserve">Ex 3, 1-15: Vgl.  </w:t>
      </w:r>
      <w:r w:rsidR="00315C3C" w:rsidRPr="0082399B">
        <w:rPr>
          <w:rFonts w:cstheme="minorHAnsi"/>
          <w:color w:val="000000" w:themeColor="text1"/>
          <w:sz w:val="20"/>
          <w:szCs w:val="20"/>
        </w:rPr>
        <w:t xml:space="preserve">Kursbuch SII, S. 92f. </w:t>
      </w:r>
      <w:r w:rsidR="00315C3C" w:rsidRPr="0082399B">
        <w:rPr>
          <w:rFonts w:cstheme="minorHAnsi"/>
          <w:color w:val="000000" w:themeColor="text1"/>
          <w:sz w:val="20"/>
          <w:szCs w:val="20"/>
        </w:rPr>
        <w:br/>
        <w:t xml:space="preserve">Ein guter Informationstext findet sich in Reinert, Andreas: Kurzkommentar zu Ex 3, 1-14; in: </w:t>
      </w:r>
      <w:bookmarkStart w:id="10" w:name="_Hlk21097081"/>
      <w:r w:rsidR="00315C3C" w:rsidRPr="0082399B">
        <w:rPr>
          <w:rFonts w:cstheme="minorHAnsi"/>
          <w:color w:val="000000" w:themeColor="text1"/>
          <w:sz w:val="20"/>
          <w:szCs w:val="20"/>
        </w:rPr>
        <w:t xml:space="preserve">Kliemann, Peter/ Reinert, Andreas: Thema: Gott. Texte – Hintergründe – Informationen; Calwer Verlag; Stuttgart   2009, </w:t>
      </w:r>
      <w:bookmarkEnd w:id="10"/>
      <w:r w:rsidR="00315C3C" w:rsidRPr="0082399B">
        <w:rPr>
          <w:rFonts w:cstheme="minorHAnsi"/>
          <w:color w:val="000000" w:themeColor="text1"/>
          <w:sz w:val="20"/>
          <w:szCs w:val="20"/>
        </w:rPr>
        <w:t>S. 171-73.</w:t>
      </w:r>
    </w:p>
    <w:p w:rsidR="00315C3C" w:rsidRPr="0082399B" w:rsidRDefault="00422E86"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 xml:space="preserve">A2.5c: </w:t>
      </w:r>
      <w:r w:rsidR="00315C3C" w:rsidRPr="0082399B">
        <w:rPr>
          <w:rFonts w:cstheme="minorHAnsi"/>
          <w:color w:val="000000" w:themeColor="text1"/>
          <w:sz w:val="20"/>
          <w:szCs w:val="20"/>
        </w:rPr>
        <w:t>Zum Bilderverbot vgl. Reinert, Andreas: Das Bilderverbot, die Unvergleichbarkeit Gottes und die Gottebenbildlichkeit des Menschen; in: Kli Gott Texte, S. 90f.</w:t>
      </w:r>
    </w:p>
    <w:p w:rsidR="00315C3C" w:rsidRPr="0082399B" w:rsidRDefault="00422E86"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A.2.5d:</w:t>
      </w:r>
      <w:r w:rsidR="00315C3C" w:rsidRPr="0082399B">
        <w:rPr>
          <w:rFonts w:cstheme="minorHAnsi"/>
          <w:color w:val="000000" w:themeColor="text1"/>
          <w:sz w:val="20"/>
          <w:szCs w:val="20"/>
        </w:rPr>
        <w:t>Härle, Wilfried: Gott ist Liebe; in: OH Gott, S. 42.</w:t>
      </w:r>
    </w:p>
    <w:p w:rsidR="00315C3C" w:rsidRPr="0082399B" w:rsidRDefault="00315C3C" w:rsidP="00315C3C">
      <w:pPr>
        <w:spacing w:after="0" w:line="240" w:lineRule="auto"/>
        <w:rPr>
          <w:rFonts w:cstheme="minorHAnsi"/>
          <w:color w:val="000000" w:themeColor="text1"/>
          <w:sz w:val="20"/>
          <w:szCs w:val="20"/>
          <w:lang w:val="sv-SE"/>
        </w:rPr>
      </w:pPr>
      <w:r w:rsidRPr="0082399B">
        <w:rPr>
          <w:rFonts w:cstheme="minorHAnsi"/>
          <w:color w:val="000000" w:themeColor="text1"/>
          <w:sz w:val="20"/>
          <w:szCs w:val="20"/>
          <w:lang w:val="sv-SE"/>
        </w:rPr>
        <w:t>A2.6: Trinität</w:t>
      </w:r>
      <w:r w:rsidR="00422E86" w:rsidRPr="0082399B">
        <w:rPr>
          <w:rFonts w:cstheme="minorHAnsi"/>
          <w:color w:val="000000" w:themeColor="text1"/>
          <w:sz w:val="20"/>
          <w:szCs w:val="20"/>
          <w:lang w:val="sv-SE"/>
        </w:rPr>
        <w:t>: vgl. OH Gott, S. 36ff</w:t>
      </w:r>
      <w:r w:rsidR="003723B3" w:rsidRPr="0082399B">
        <w:rPr>
          <w:rFonts w:cstheme="minorHAnsi"/>
          <w:color w:val="000000" w:themeColor="text1"/>
          <w:sz w:val="20"/>
          <w:szCs w:val="20"/>
          <w:lang w:val="sv-SE"/>
        </w:rPr>
        <w:t>.</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b/>
          <w:bCs/>
          <w:color w:val="000000" w:themeColor="text1"/>
          <w:sz w:val="20"/>
          <w:szCs w:val="20"/>
        </w:rPr>
        <w:t>A2.7</w:t>
      </w:r>
      <w:r w:rsidRPr="0082399B">
        <w:rPr>
          <w:rFonts w:cstheme="minorHAnsi"/>
          <w:color w:val="000000" w:themeColor="text1"/>
          <w:sz w:val="20"/>
          <w:szCs w:val="20"/>
        </w:rPr>
        <w:t xml:space="preserve">:  zu Gen 1, 1 – 2,25: Reinert, Andreas: Vergleich der Schöpfungstexte von Gen1,1 – 2,4a und Gen 2,4b-25; in: </w:t>
      </w:r>
      <w:bookmarkStart w:id="11" w:name="_Hlk19701272"/>
      <w:r w:rsidRPr="0082399B">
        <w:rPr>
          <w:rFonts w:cstheme="minorHAnsi"/>
          <w:color w:val="000000" w:themeColor="text1"/>
          <w:sz w:val="20"/>
          <w:szCs w:val="20"/>
        </w:rPr>
        <w:t>Kli Mensch Texte</w:t>
      </w:r>
      <w:bookmarkStart w:id="12" w:name="_Hlk21097529"/>
      <w:r w:rsidRPr="0082399B">
        <w:rPr>
          <w:rFonts w:cstheme="minorHAnsi"/>
          <w:color w:val="000000" w:themeColor="text1"/>
          <w:sz w:val="20"/>
          <w:szCs w:val="20"/>
        </w:rPr>
        <w:t>,</w:t>
      </w:r>
      <w:bookmarkEnd w:id="12"/>
      <w:r w:rsidRPr="0082399B">
        <w:rPr>
          <w:rFonts w:cstheme="minorHAnsi"/>
          <w:color w:val="000000" w:themeColor="text1"/>
          <w:sz w:val="20"/>
          <w:szCs w:val="20"/>
        </w:rPr>
        <w:t xml:space="preserve"> S. 102f.</w:t>
      </w:r>
    </w:p>
    <w:bookmarkEnd w:id="11"/>
    <w:p w:rsidR="00315C3C" w:rsidRPr="0082399B" w:rsidRDefault="00315C3C" w:rsidP="00315C3C">
      <w:pPr>
        <w:spacing w:after="0" w:line="240" w:lineRule="auto"/>
        <w:rPr>
          <w:rFonts w:cstheme="minorHAnsi"/>
          <w:color w:val="000000" w:themeColor="text1"/>
          <w:sz w:val="20"/>
          <w:szCs w:val="20"/>
        </w:rPr>
      </w:pPr>
      <w:r w:rsidRPr="0082399B">
        <w:rPr>
          <w:rFonts w:cstheme="minorHAnsi"/>
          <w:b/>
          <w:bCs/>
          <w:color w:val="000000" w:themeColor="text1"/>
          <w:sz w:val="20"/>
          <w:szCs w:val="20"/>
        </w:rPr>
        <w:t>A2.8</w:t>
      </w:r>
      <w:r w:rsidRPr="0082399B">
        <w:rPr>
          <w:rFonts w:cstheme="minorHAnsi"/>
          <w:color w:val="000000" w:themeColor="text1"/>
          <w:sz w:val="20"/>
          <w:szCs w:val="20"/>
        </w:rPr>
        <w:t>: Kli Mensch, S. 24-27.</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b/>
          <w:bCs/>
          <w:color w:val="000000" w:themeColor="text1"/>
          <w:sz w:val="20"/>
          <w:szCs w:val="20"/>
        </w:rPr>
        <w:t>A2.9</w:t>
      </w:r>
      <w:r w:rsidRPr="0082399B">
        <w:rPr>
          <w:rFonts w:cstheme="minorHAnsi"/>
          <w:color w:val="000000" w:themeColor="text1"/>
          <w:sz w:val="20"/>
          <w:szCs w:val="20"/>
        </w:rPr>
        <w:t xml:space="preserve">: Ein Vergleich verschiedener Begründungen von Gewalt bietet sich hier an. </w:t>
      </w:r>
      <w:r w:rsidRPr="0082399B">
        <w:rPr>
          <w:rFonts w:cstheme="minorHAnsi"/>
          <w:color w:val="000000" w:themeColor="text1"/>
          <w:sz w:val="20"/>
          <w:szCs w:val="20"/>
        </w:rPr>
        <w:br/>
        <w:t>Z.B. bei Selg, Herbert: Aggression (Lexikon der Psychologie; https://www.spektrum.de/lexikon/psychologie/aggression/337 (entnommen am 18.09.2019)</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 xml:space="preserve">Als Arbeitsblatt: </w:t>
      </w:r>
      <w:hyperlink r:id="rId19" w:history="1">
        <w:r w:rsidRPr="0082399B">
          <w:rPr>
            <w:rStyle w:val="Hyperlink"/>
            <w:rFonts w:cstheme="minorHAnsi"/>
            <w:color w:val="000000" w:themeColor="text1"/>
            <w:sz w:val="20"/>
            <w:szCs w:val="20"/>
          </w:rPr>
          <w:t>http://www.lern-psychologie.de/kognitiv/aggressionstheorien.pdf</w:t>
        </w:r>
      </w:hyperlink>
      <w:r w:rsidRPr="0082399B">
        <w:rPr>
          <w:rFonts w:cstheme="minorHAnsi"/>
          <w:color w:val="000000" w:themeColor="text1"/>
          <w:sz w:val="20"/>
          <w:szCs w:val="20"/>
        </w:rPr>
        <w:t xml:space="preserve"> (entnommen am 18.09.2019)</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Bzw. exemplarisch (in: Kli Mensch Texte, S. 154ff.):</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Jürgen Ebach: Das Ende der Gewalt</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John Dollard: Frustration und Aggression</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b/>
          <w:bCs/>
          <w:color w:val="000000" w:themeColor="text1"/>
          <w:sz w:val="20"/>
          <w:szCs w:val="20"/>
        </w:rPr>
        <w:t>A2.10</w:t>
      </w:r>
      <w:r w:rsidRPr="0082399B">
        <w:rPr>
          <w:rFonts w:cstheme="minorHAnsi"/>
          <w:color w:val="000000" w:themeColor="text1"/>
          <w:sz w:val="20"/>
          <w:szCs w:val="20"/>
        </w:rPr>
        <w:t xml:space="preserve"> Am Beispiel von Martin Luther King : I have a dream; den Visionen des Amos und A2.11 kann der Unterschied und die Berührpunkte von Vision und Utopie erarbeitet werden.</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b/>
          <w:bCs/>
          <w:color w:val="000000" w:themeColor="text1"/>
          <w:sz w:val="20"/>
          <w:szCs w:val="20"/>
        </w:rPr>
        <w:t>M 2_11</w:t>
      </w:r>
      <w:r w:rsidRPr="0082399B">
        <w:rPr>
          <w:rFonts w:cstheme="minorHAnsi"/>
          <w:color w:val="000000" w:themeColor="text1"/>
          <w:sz w:val="20"/>
          <w:szCs w:val="20"/>
        </w:rPr>
        <w:t xml:space="preserve">: Thomas Morus: Utopia </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 xml:space="preserve">Thomas Morus Schrift Utopie (1516) prägte den Begriff „Utopie“ und stellt einen Entwurf einer neuen Gesellschaft dar. </w:t>
      </w:r>
    </w:p>
    <w:p w:rsidR="00132D61" w:rsidRPr="0082399B" w:rsidRDefault="00132D61"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Didaktisch aufbereitet:</w:t>
      </w:r>
    </w:p>
    <w:p w:rsidR="00230781" w:rsidRPr="0082399B" w:rsidRDefault="00132D61"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 xml:space="preserve">- </w:t>
      </w:r>
      <w:r w:rsidR="00230781" w:rsidRPr="0082399B">
        <w:rPr>
          <w:rFonts w:cstheme="minorHAnsi"/>
          <w:color w:val="000000" w:themeColor="text1"/>
          <w:sz w:val="20"/>
          <w:szCs w:val="20"/>
        </w:rPr>
        <w:t>Standpunkte, S.102.</w:t>
      </w:r>
    </w:p>
    <w:p w:rsidR="00132D61" w:rsidRPr="0082399B" w:rsidRDefault="00230781"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 xml:space="preserve">- </w:t>
      </w:r>
      <w:r w:rsidR="00132D61" w:rsidRPr="0082399B">
        <w:rPr>
          <w:rFonts w:cstheme="minorHAnsi"/>
          <w:color w:val="000000" w:themeColor="text1"/>
          <w:sz w:val="20"/>
          <w:szCs w:val="20"/>
        </w:rPr>
        <w:t xml:space="preserve">als ausführliche Gruppenarbeit: </w:t>
      </w:r>
      <w:hyperlink r:id="rId20" w:history="1">
        <w:r w:rsidR="00132D61" w:rsidRPr="0082399B">
          <w:rPr>
            <w:rStyle w:val="Hyperlink"/>
            <w:rFonts w:cstheme="minorHAnsi"/>
            <w:color w:val="000000" w:themeColor="text1"/>
            <w:sz w:val="20"/>
            <w:szCs w:val="20"/>
          </w:rPr>
          <w:t>https://www.tutory.de/w/ed385e60</w:t>
        </w:r>
      </w:hyperlink>
      <w:r w:rsidR="00132D61" w:rsidRPr="0082399B">
        <w:rPr>
          <w:rFonts w:cstheme="minorHAnsi"/>
          <w:color w:val="000000" w:themeColor="text1"/>
          <w:sz w:val="20"/>
          <w:szCs w:val="20"/>
        </w:rPr>
        <w:t xml:space="preserve"> (entnommen am 18.09.2019)</w:t>
      </w:r>
    </w:p>
    <w:p w:rsidR="00230781" w:rsidRPr="0082399B" w:rsidRDefault="00132D61" w:rsidP="00132D61">
      <w:pPr>
        <w:spacing w:after="0" w:line="240" w:lineRule="auto"/>
        <w:rPr>
          <w:rFonts w:cstheme="minorHAnsi"/>
          <w:color w:val="000000" w:themeColor="text1"/>
          <w:sz w:val="20"/>
          <w:szCs w:val="20"/>
        </w:rPr>
      </w:pPr>
      <w:r w:rsidRPr="0082399B">
        <w:rPr>
          <w:rFonts w:cstheme="minorHAnsi"/>
          <w:color w:val="000000" w:themeColor="text1"/>
          <w:sz w:val="20"/>
          <w:szCs w:val="20"/>
        </w:rPr>
        <w:t xml:space="preserve">- mit Hörfunkdownloads: </w:t>
      </w:r>
      <w:hyperlink r:id="rId21" w:history="1">
        <w:r w:rsidRPr="0082399B">
          <w:rPr>
            <w:rStyle w:val="Hyperlink"/>
            <w:rFonts w:cstheme="minorHAnsi"/>
            <w:color w:val="000000" w:themeColor="text1"/>
            <w:sz w:val="20"/>
            <w:szCs w:val="20"/>
          </w:rPr>
          <w:t>https://www.br.de/radio/bayern2/sendungen/radiowissen/ethik-und-philosophie/utopie-einsatz-im-unterricht-100.html</w:t>
        </w:r>
      </w:hyperlink>
      <w:r w:rsidRPr="0082399B">
        <w:rPr>
          <w:rFonts w:cstheme="minorHAnsi"/>
          <w:color w:val="000000" w:themeColor="text1"/>
          <w:sz w:val="20"/>
          <w:szCs w:val="20"/>
        </w:rPr>
        <w:t xml:space="preserve"> (entnommen am 18.09.2019)</w:t>
      </w:r>
      <w:r w:rsidR="00230781" w:rsidRPr="0082399B">
        <w:rPr>
          <w:rFonts w:cstheme="minorHAnsi"/>
          <w:color w:val="000000" w:themeColor="text1"/>
          <w:sz w:val="20"/>
          <w:szCs w:val="20"/>
        </w:rPr>
        <w:t xml:space="preserve"> </w:t>
      </w:r>
    </w:p>
    <w:p w:rsidR="00132D61" w:rsidRPr="0082399B" w:rsidRDefault="00230781" w:rsidP="00132D61">
      <w:pPr>
        <w:spacing w:after="0" w:line="240" w:lineRule="auto"/>
        <w:rPr>
          <w:rFonts w:cstheme="minorHAnsi"/>
          <w:color w:val="000000" w:themeColor="text1"/>
          <w:sz w:val="20"/>
          <w:szCs w:val="20"/>
        </w:rPr>
      </w:pPr>
      <w:r w:rsidRPr="0082399B">
        <w:rPr>
          <w:rFonts w:cstheme="minorHAnsi"/>
          <w:color w:val="000000" w:themeColor="text1"/>
          <w:sz w:val="20"/>
          <w:szCs w:val="20"/>
        </w:rPr>
        <w:t xml:space="preserve">Der gesamte Text findet sich bei: https://www.textlog.de/morus-utopia.html (entnommen am 18.09.2019). Eine Zusammenfassung des Inhaltes mit Textbelegen bei: </w:t>
      </w:r>
      <w:hyperlink r:id="rId22" w:history="1">
        <w:r w:rsidRPr="0082399B">
          <w:rPr>
            <w:rStyle w:val="Hyperlink"/>
            <w:rFonts w:cstheme="minorHAnsi"/>
            <w:color w:val="000000" w:themeColor="text1"/>
            <w:sz w:val="20"/>
            <w:szCs w:val="20"/>
          </w:rPr>
          <w:t>https://www.getabstract.com/de/zusammenfassung/utopia/3838</w:t>
        </w:r>
      </w:hyperlink>
      <w:r w:rsidRPr="0082399B">
        <w:rPr>
          <w:rFonts w:cstheme="minorHAnsi"/>
          <w:color w:val="000000" w:themeColor="text1"/>
          <w:sz w:val="20"/>
          <w:szCs w:val="20"/>
        </w:rPr>
        <w:t xml:space="preserve"> (entnommen am 18.09.2019)</w:t>
      </w:r>
    </w:p>
    <w:p w:rsidR="00230781" w:rsidRPr="0082399B" w:rsidRDefault="00230781" w:rsidP="00315C3C">
      <w:pPr>
        <w:spacing w:after="0" w:line="240" w:lineRule="auto"/>
        <w:rPr>
          <w:rFonts w:cstheme="minorHAnsi"/>
          <w:color w:val="000000" w:themeColor="text1"/>
          <w:sz w:val="20"/>
          <w:szCs w:val="20"/>
        </w:rPr>
      </w:pPr>
    </w:p>
    <w:p w:rsidR="00315C3C" w:rsidRPr="0082399B" w:rsidRDefault="00315C3C"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Als weitere Utopien bieten sich z.B.</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Politische Utopie/ Ideologie: Marxismus/ Nationalis</w:t>
      </w:r>
      <w:r w:rsidR="003723B3" w:rsidRPr="0082399B">
        <w:rPr>
          <w:rFonts w:cstheme="minorHAnsi"/>
          <w:color w:val="000000" w:themeColor="text1"/>
          <w:sz w:val="20"/>
          <w:szCs w:val="20"/>
        </w:rPr>
        <w:t>ozialis</w:t>
      </w:r>
      <w:r w:rsidRPr="0082399B">
        <w:rPr>
          <w:rFonts w:cstheme="minorHAnsi"/>
          <w:color w:val="000000" w:themeColor="text1"/>
          <w:sz w:val="20"/>
          <w:szCs w:val="20"/>
        </w:rPr>
        <w:t>mus</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Georg Orwell: 1984</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Chiliasmus/ Milleniarismus: Mormonen; Zeugen Jehovas</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Gesellschaft: Utopie von der perfekten Frau (Levin, Ira: Die Frauen von Stepford (1972); verfilmt von Frank Oz; 2004)</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 xml:space="preserve">Gesellschaft: (Dystopie) Film  Joost, Henry/ Schulman, Ariel: „Nerve“ (2016) </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color w:val="000000" w:themeColor="text1"/>
          <w:sz w:val="20"/>
          <w:szCs w:val="20"/>
        </w:rPr>
        <w:t>Gesellschaft: Spielberg, Steven: Ready Player One (2018)</w:t>
      </w:r>
    </w:p>
    <w:p w:rsidR="00315C3C" w:rsidRPr="0082399B" w:rsidRDefault="00315C3C" w:rsidP="00315C3C">
      <w:pPr>
        <w:spacing w:after="0" w:line="240" w:lineRule="auto"/>
        <w:rPr>
          <w:rFonts w:cstheme="minorHAnsi"/>
          <w:color w:val="000000" w:themeColor="text1"/>
          <w:sz w:val="20"/>
          <w:szCs w:val="20"/>
        </w:rPr>
      </w:pPr>
      <w:r w:rsidRPr="0082399B">
        <w:rPr>
          <w:rFonts w:cstheme="minorHAnsi"/>
          <w:color w:val="000000" w:themeColor="text1"/>
          <w:sz w:val="20"/>
          <w:szCs w:val="20"/>
        </w:rPr>
        <w:lastRenderedPageBreak/>
        <w:t>Gesellschaft: Dystopie: Künstliche Intelligenz</w:t>
      </w:r>
    </w:p>
    <w:p w:rsidR="00315C3C" w:rsidRPr="00DA4179" w:rsidRDefault="00315C3C" w:rsidP="00315C3C">
      <w:pPr>
        <w:spacing w:after="0" w:line="240" w:lineRule="auto"/>
        <w:rPr>
          <w:rFonts w:cstheme="minorHAnsi"/>
          <w:color w:val="000000" w:themeColor="text1"/>
          <w:sz w:val="20"/>
          <w:szCs w:val="20"/>
        </w:rPr>
      </w:pPr>
      <w:r w:rsidRPr="00B44941">
        <w:rPr>
          <w:rFonts w:cstheme="minorHAnsi"/>
          <w:b/>
          <w:bCs/>
          <w:sz w:val="20"/>
          <w:szCs w:val="20"/>
        </w:rPr>
        <w:t>A2.12</w:t>
      </w:r>
      <w:r w:rsidRPr="00B44941">
        <w:rPr>
          <w:rFonts w:cstheme="minorHAnsi"/>
          <w:sz w:val="20"/>
          <w:szCs w:val="20"/>
        </w:rPr>
        <w:t xml:space="preserve">: </w:t>
      </w:r>
      <w:bookmarkStart w:id="13" w:name="_Hlk23713966"/>
      <w:r w:rsidRPr="00B44941">
        <w:rPr>
          <w:rFonts w:cstheme="minorHAnsi"/>
          <w:sz w:val="20"/>
          <w:szCs w:val="20"/>
        </w:rPr>
        <w:t xml:space="preserve">Heinisch, Klaus: Das utopische Wesen des Menschen; in: </w:t>
      </w:r>
      <w:bookmarkStart w:id="14" w:name="_Hlk21098950"/>
      <w:r w:rsidRPr="00B44941">
        <w:rPr>
          <w:rFonts w:cstheme="minorHAnsi"/>
          <w:sz w:val="20"/>
          <w:szCs w:val="20"/>
        </w:rPr>
        <w:t>Münnix, Gabriele: Nirgendwo? Gesellschaft und Ethik. Philosophie für Einsteiger; Klett Verlag; Leipzig – Stuttgart – Düsseldorf   1997</w:t>
      </w:r>
      <w:bookmarkEnd w:id="14"/>
      <w:r w:rsidRPr="00B44941">
        <w:rPr>
          <w:rFonts w:cstheme="minorHAnsi"/>
          <w:sz w:val="20"/>
          <w:szCs w:val="20"/>
        </w:rPr>
        <w:t>; S. 35f</w:t>
      </w:r>
      <w:r w:rsidRPr="00DA4179">
        <w:rPr>
          <w:rFonts w:cstheme="minorHAnsi"/>
          <w:color w:val="000000" w:themeColor="text1"/>
          <w:sz w:val="20"/>
          <w:szCs w:val="20"/>
        </w:rPr>
        <w:t>.</w:t>
      </w:r>
      <w:bookmarkEnd w:id="13"/>
      <w:r w:rsidRPr="00DA4179">
        <w:rPr>
          <w:rFonts w:cstheme="minorHAnsi"/>
          <w:color w:val="000000" w:themeColor="text1"/>
          <w:sz w:val="20"/>
          <w:szCs w:val="20"/>
        </w:rPr>
        <w:t xml:space="preserve"> </w:t>
      </w:r>
      <w:r w:rsidR="00132D61" w:rsidRPr="00DA4179">
        <w:rPr>
          <w:rFonts w:cstheme="minorHAnsi"/>
          <w:color w:val="000000" w:themeColor="text1"/>
          <w:sz w:val="20"/>
          <w:szCs w:val="20"/>
        </w:rPr>
        <w:t>(A2</w:t>
      </w:r>
      <w:r w:rsidR="00DA4179" w:rsidRPr="00DA4179">
        <w:rPr>
          <w:rFonts w:cstheme="minorHAnsi"/>
          <w:color w:val="000000" w:themeColor="text1"/>
          <w:sz w:val="20"/>
          <w:szCs w:val="20"/>
        </w:rPr>
        <w:t>.</w:t>
      </w:r>
      <w:r w:rsidR="00132D61" w:rsidRPr="00DA4179">
        <w:rPr>
          <w:rFonts w:cstheme="minorHAnsi"/>
          <w:color w:val="000000" w:themeColor="text1"/>
          <w:sz w:val="20"/>
          <w:szCs w:val="20"/>
        </w:rPr>
        <w:t>12)</w:t>
      </w:r>
    </w:p>
    <w:p w:rsidR="00315C3C" w:rsidRPr="00B44941" w:rsidRDefault="00315C3C" w:rsidP="00315C3C">
      <w:pPr>
        <w:spacing w:after="0" w:line="240" w:lineRule="auto"/>
        <w:rPr>
          <w:rFonts w:cstheme="minorHAnsi"/>
          <w:sz w:val="20"/>
          <w:szCs w:val="20"/>
        </w:rPr>
      </w:pPr>
      <w:r w:rsidRPr="00B44941">
        <w:rPr>
          <w:rFonts w:cstheme="minorHAnsi"/>
          <w:b/>
          <w:bCs/>
          <w:sz w:val="20"/>
          <w:szCs w:val="20"/>
        </w:rPr>
        <w:t>A2.13</w:t>
      </w:r>
      <w:r w:rsidRPr="00B44941">
        <w:rPr>
          <w:rFonts w:cstheme="minorHAnsi"/>
          <w:sz w:val="20"/>
          <w:szCs w:val="20"/>
        </w:rPr>
        <w:t xml:space="preserve">: Hempelmann, Reinhard: Utopien; in: Materialdienst 1/17. Zeitschrift für Religion und Weltanschauungsfragen; Evangelische zentrale für Weltanschauungsfragen 1 (2017). Artikel online zu finden unter: https://www.ezw-berlin.de/html/15_8523.php </w:t>
      </w:r>
    </w:p>
    <w:p w:rsidR="00315C3C" w:rsidRPr="00B44941" w:rsidRDefault="00315C3C" w:rsidP="00315C3C">
      <w:pPr>
        <w:spacing w:after="0" w:line="240" w:lineRule="auto"/>
        <w:rPr>
          <w:rFonts w:cstheme="minorHAnsi"/>
          <w:sz w:val="20"/>
          <w:szCs w:val="20"/>
        </w:rPr>
      </w:pPr>
      <w:r w:rsidRPr="00B44941">
        <w:rPr>
          <w:rFonts w:cstheme="minorHAnsi"/>
          <w:b/>
          <w:bCs/>
          <w:sz w:val="20"/>
          <w:szCs w:val="20"/>
        </w:rPr>
        <w:t>A2.14</w:t>
      </w:r>
      <w:r w:rsidRPr="00B44941">
        <w:rPr>
          <w:rFonts w:cstheme="minorHAnsi"/>
          <w:sz w:val="20"/>
          <w:szCs w:val="20"/>
        </w:rPr>
        <w:t>: Kapitel Zukunft; in: Kursbuch SII, S. 294 – 315.</w:t>
      </w:r>
    </w:p>
    <w:p w:rsidR="00315C3C" w:rsidRPr="00B44941" w:rsidRDefault="00315C3C" w:rsidP="00315C3C">
      <w:pPr>
        <w:spacing w:after="0" w:line="240" w:lineRule="auto"/>
        <w:rPr>
          <w:rFonts w:cstheme="minorHAnsi"/>
          <w:sz w:val="20"/>
          <w:szCs w:val="20"/>
        </w:rPr>
      </w:pPr>
      <w:r w:rsidRPr="00B44941">
        <w:rPr>
          <w:rFonts w:cstheme="minorHAnsi"/>
          <w:b/>
          <w:bCs/>
          <w:sz w:val="20"/>
          <w:szCs w:val="20"/>
        </w:rPr>
        <w:t>A2.15</w:t>
      </w:r>
      <w:r w:rsidRPr="00B44941">
        <w:rPr>
          <w:rFonts w:cstheme="minorHAnsi"/>
          <w:sz w:val="20"/>
          <w:szCs w:val="20"/>
        </w:rPr>
        <w:t>: Frieden bei Hobbes und in der Bibel; in: Kli Mensch Texte, S. 52.</w:t>
      </w:r>
    </w:p>
    <w:p w:rsidR="00315C3C" w:rsidRPr="00B44941" w:rsidRDefault="00315C3C" w:rsidP="00315C3C">
      <w:pPr>
        <w:spacing w:after="0" w:line="240" w:lineRule="auto"/>
        <w:rPr>
          <w:rFonts w:cstheme="minorHAnsi"/>
          <w:sz w:val="20"/>
          <w:szCs w:val="20"/>
        </w:rPr>
      </w:pPr>
      <w:r w:rsidRPr="00B44941">
        <w:rPr>
          <w:rFonts w:cstheme="minorHAnsi"/>
          <w:b/>
          <w:bCs/>
          <w:sz w:val="20"/>
          <w:szCs w:val="20"/>
        </w:rPr>
        <w:t>A2.15</w:t>
      </w:r>
      <w:r w:rsidRPr="00B44941">
        <w:rPr>
          <w:rFonts w:cstheme="minorHAnsi"/>
          <w:sz w:val="20"/>
          <w:szCs w:val="20"/>
        </w:rPr>
        <w:t>: Vgl. UE Fundamentalismus in ZPG VII.</w:t>
      </w:r>
    </w:p>
    <w:p w:rsidR="00315C3C" w:rsidRPr="00B44941" w:rsidRDefault="00315C3C" w:rsidP="00315C3C">
      <w:pPr>
        <w:spacing w:after="0" w:line="240" w:lineRule="auto"/>
        <w:rPr>
          <w:rFonts w:cstheme="minorHAnsi"/>
          <w:sz w:val="20"/>
          <w:szCs w:val="20"/>
        </w:rPr>
      </w:pPr>
      <w:r w:rsidRPr="00B44941">
        <w:rPr>
          <w:rFonts w:cstheme="minorHAnsi"/>
          <w:b/>
          <w:bCs/>
          <w:sz w:val="20"/>
          <w:szCs w:val="20"/>
        </w:rPr>
        <w:t>A2.17</w:t>
      </w:r>
      <w:r w:rsidRPr="00B44941">
        <w:rPr>
          <w:rFonts w:cstheme="minorHAnsi"/>
          <w:sz w:val="20"/>
          <w:szCs w:val="20"/>
        </w:rPr>
        <w:t xml:space="preserve">: Ein guter Überblick zum Dschihad findet sich in: </w:t>
      </w:r>
      <w:bookmarkStart w:id="15" w:name="_Hlk21099342"/>
      <w:r w:rsidRPr="00B44941">
        <w:rPr>
          <w:rFonts w:cstheme="minorHAnsi"/>
          <w:sz w:val="20"/>
          <w:szCs w:val="20"/>
        </w:rPr>
        <w:t>Trutwin, Werner: Weltreligionen. Arbeitsbücher Sekundarstufe II. Religion – Ethik – Philosophie: Isla; Bayrischer Schulbuchverlag; München   2010</w:t>
      </w:r>
      <w:bookmarkEnd w:id="15"/>
      <w:r w:rsidRPr="00B44941">
        <w:rPr>
          <w:rFonts w:cstheme="minorHAnsi"/>
          <w:sz w:val="20"/>
          <w:szCs w:val="20"/>
        </w:rPr>
        <w:t>; S. 90-92.</w:t>
      </w:r>
    </w:p>
    <w:p w:rsidR="00315C3C" w:rsidRPr="00B44941" w:rsidRDefault="00315C3C" w:rsidP="00315C3C">
      <w:pPr>
        <w:spacing w:after="0" w:line="240" w:lineRule="auto"/>
        <w:rPr>
          <w:rFonts w:cstheme="minorHAnsi"/>
          <w:sz w:val="20"/>
          <w:szCs w:val="20"/>
        </w:rPr>
      </w:pPr>
      <w:r w:rsidRPr="00B44941">
        <w:rPr>
          <w:rFonts w:cstheme="minorHAnsi"/>
          <w:b/>
          <w:bCs/>
          <w:sz w:val="20"/>
          <w:szCs w:val="20"/>
        </w:rPr>
        <w:t>A2.18</w:t>
      </w:r>
      <w:r w:rsidRPr="00B44941">
        <w:rPr>
          <w:rFonts w:cstheme="minorHAnsi"/>
          <w:sz w:val="20"/>
          <w:szCs w:val="20"/>
        </w:rPr>
        <w:t>: Schlim, Petra: Die dunkle Seite von Religion. Das Religiöse und die Gewalt . Vortrag auf der Tagung „Selig sind, die Frieden stiften“. Zum Verhältnis von Religion und Gewalt; Evangelische Akademie Baden; 2006. (</w:t>
      </w:r>
      <w:hyperlink r:id="rId23" w:history="1">
        <w:r w:rsidRPr="00B44941">
          <w:rPr>
            <w:rStyle w:val="Hyperlink"/>
            <w:rFonts w:cstheme="minorHAnsi"/>
            <w:sz w:val="20"/>
            <w:szCs w:val="20"/>
          </w:rPr>
          <w:t>https://www.dialog-religio.de/Religion%20und%20Gewalt.pdf</w:t>
        </w:r>
      </w:hyperlink>
      <w:r w:rsidRPr="00B44941">
        <w:rPr>
          <w:rFonts w:cstheme="minorHAnsi"/>
          <w:sz w:val="20"/>
          <w:szCs w:val="20"/>
        </w:rPr>
        <w:t>; entnommen am 18.09.2019).</w:t>
      </w:r>
    </w:p>
    <w:p w:rsidR="00315C3C" w:rsidRPr="00B44941" w:rsidRDefault="00315C3C" w:rsidP="00315C3C">
      <w:pPr>
        <w:spacing w:after="0" w:line="240" w:lineRule="auto"/>
        <w:rPr>
          <w:rFonts w:cstheme="minorHAnsi"/>
          <w:sz w:val="20"/>
          <w:szCs w:val="20"/>
        </w:rPr>
      </w:pPr>
      <w:r w:rsidRPr="00B44941">
        <w:rPr>
          <w:rFonts w:cstheme="minorHAnsi"/>
          <w:b/>
          <w:bCs/>
          <w:sz w:val="20"/>
          <w:szCs w:val="20"/>
        </w:rPr>
        <w:t>A2.19</w:t>
      </w:r>
      <w:r w:rsidRPr="00B44941">
        <w:rPr>
          <w:rFonts w:cstheme="minorHAnsi"/>
          <w:sz w:val="20"/>
          <w:szCs w:val="20"/>
        </w:rPr>
        <w:t>: Jan Assmann: Religiöse Gewalt (</w:t>
      </w:r>
      <w:hyperlink r:id="rId24" w:history="1">
        <w:r w:rsidRPr="00B44941">
          <w:rPr>
            <w:rStyle w:val="Hyperlink"/>
            <w:rFonts w:cstheme="minorHAnsi"/>
            <w:sz w:val="20"/>
            <w:szCs w:val="20"/>
          </w:rPr>
          <w:t>https://www.youtube.com/watch?v=lrf2jIF_QxM</w:t>
        </w:r>
      </w:hyperlink>
      <w:r w:rsidRPr="00B44941">
        <w:rPr>
          <w:rFonts w:cstheme="minorHAnsi"/>
          <w:sz w:val="20"/>
          <w:szCs w:val="20"/>
        </w:rPr>
        <w:t>; entnommen am 18.09.2019)</w:t>
      </w:r>
    </w:p>
    <w:p w:rsidR="00315C3C" w:rsidRPr="00B44941" w:rsidRDefault="00315C3C" w:rsidP="00315C3C">
      <w:pPr>
        <w:spacing w:after="0" w:line="240" w:lineRule="auto"/>
        <w:rPr>
          <w:rFonts w:cstheme="minorHAnsi"/>
          <w:sz w:val="20"/>
          <w:szCs w:val="20"/>
        </w:rPr>
      </w:pPr>
      <w:r w:rsidRPr="00B44941">
        <w:rPr>
          <w:rFonts w:cstheme="minorHAnsi"/>
          <w:b/>
          <w:bCs/>
          <w:sz w:val="20"/>
          <w:szCs w:val="20"/>
        </w:rPr>
        <w:t>A2.20</w:t>
      </w:r>
      <w:r w:rsidRPr="00B44941">
        <w:rPr>
          <w:rFonts w:cstheme="minorHAnsi"/>
          <w:sz w:val="20"/>
          <w:szCs w:val="20"/>
        </w:rPr>
        <w:t xml:space="preserve">: </w:t>
      </w:r>
      <w:bookmarkStart w:id="16" w:name="_Hlk21099869"/>
      <w:r w:rsidRPr="00B44941">
        <w:rPr>
          <w:rFonts w:cstheme="minorHAnsi"/>
          <w:sz w:val="20"/>
          <w:szCs w:val="20"/>
        </w:rPr>
        <w:t>Beispiele für verschiedene Wirklichkeitsdeutungen</w:t>
      </w:r>
    </w:p>
    <w:p w:rsidR="00315C3C" w:rsidRPr="00B44941" w:rsidRDefault="00315C3C" w:rsidP="00315C3C">
      <w:pPr>
        <w:suppressAutoHyphens/>
        <w:spacing w:after="0" w:line="240" w:lineRule="auto"/>
        <w:rPr>
          <w:rFonts w:eastAsia="Calibri" w:cstheme="minorHAnsi"/>
          <w:bCs/>
          <w:sz w:val="20"/>
          <w:szCs w:val="20"/>
        </w:rPr>
      </w:pPr>
      <w:r w:rsidRPr="00B44941">
        <w:rPr>
          <w:rFonts w:eastAsia="Calibri" w:cstheme="minorHAnsi"/>
          <w:bCs/>
          <w:sz w:val="20"/>
          <w:szCs w:val="20"/>
        </w:rPr>
        <w:t>US „Ist Religion (un-)sinnig?“ (ZPG VII): Der Fall Nils B.</w:t>
      </w:r>
    </w:p>
    <w:p w:rsidR="00315C3C" w:rsidRPr="00B44941" w:rsidRDefault="00315C3C" w:rsidP="00315C3C">
      <w:pPr>
        <w:suppressAutoHyphens/>
        <w:spacing w:after="0" w:line="240" w:lineRule="auto"/>
        <w:rPr>
          <w:rFonts w:eastAsia="Calibri" w:cstheme="minorHAnsi"/>
          <w:bCs/>
          <w:sz w:val="20"/>
          <w:szCs w:val="20"/>
        </w:rPr>
      </w:pPr>
      <w:r w:rsidRPr="00B44941">
        <w:rPr>
          <w:rFonts w:eastAsia="Calibri" w:cstheme="minorHAnsi"/>
          <w:bCs/>
          <w:sz w:val="20"/>
          <w:szCs w:val="20"/>
        </w:rPr>
        <w:t xml:space="preserve">Biographieforschung/ Biographiearbeit zu Lebensentwürfen berühmter historischer Persönlichkeiten (religiös: Mutter Theresa; Ghandi; nw: Einstein) aber auch Biographien aus dem Projekt der Uni Passau (Local Heros; vgl. </w:t>
      </w:r>
      <w:hyperlink r:id="rId25" w:history="1">
        <w:r w:rsidRPr="00B44941">
          <w:rPr>
            <w:rStyle w:val="Hyperlink"/>
            <w:rFonts w:eastAsia="Calibri" w:cstheme="minorHAnsi"/>
            <w:bCs/>
            <w:sz w:val="20"/>
            <w:szCs w:val="20"/>
          </w:rPr>
          <w:t>https://www.uni-passau.de/local-heroes</w:t>
        </w:r>
      </w:hyperlink>
      <w:r w:rsidRPr="00B44941">
        <w:rPr>
          <w:rFonts w:eastAsia="Calibri" w:cstheme="minorHAnsi"/>
          <w:bCs/>
          <w:sz w:val="20"/>
          <w:szCs w:val="20"/>
        </w:rPr>
        <w:t>) bzw. die Wirklichkeitskonstrukte und Lebensentwürfe zentraler Charaktere aus Kino und Fernsehen.</w:t>
      </w:r>
    </w:p>
    <w:p w:rsidR="00315C3C" w:rsidRPr="00B44941" w:rsidRDefault="00315C3C" w:rsidP="00315C3C">
      <w:pPr>
        <w:spacing w:after="0" w:line="240" w:lineRule="auto"/>
        <w:rPr>
          <w:rFonts w:cstheme="minorHAnsi"/>
          <w:sz w:val="20"/>
          <w:szCs w:val="20"/>
        </w:rPr>
      </w:pPr>
      <w:r w:rsidRPr="00B44941">
        <w:rPr>
          <w:rFonts w:cstheme="minorHAnsi"/>
          <w:b/>
          <w:bCs/>
          <w:sz w:val="20"/>
          <w:szCs w:val="20"/>
        </w:rPr>
        <w:t>A2.21</w:t>
      </w:r>
      <w:r w:rsidRPr="00B44941">
        <w:rPr>
          <w:rFonts w:cstheme="minorHAnsi"/>
          <w:sz w:val="20"/>
          <w:szCs w:val="20"/>
        </w:rPr>
        <w:t xml:space="preserve">: </w:t>
      </w:r>
    </w:p>
    <w:p w:rsidR="00315C3C" w:rsidRDefault="00315C3C" w:rsidP="00315C3C">
      <w:pPr>
        <w:spacing w:after="0" w:line="240" w:lineRule="auto"/>
        <w:rPr>
          <w:rFonts w:cstheme="minorHAnsi"/>
          <w:sz w:val="20"/>
          <w:szCs w:val="20"/>
        </w:rPr>
      </w:pPr>
      <w:r w:rsidRPr="00B44941">
        <w:rPr>
          <w:rFonts w:cstheme="minorHAnsi"/>
          <w:sz w:val="20"/>
          <w:szCs w:val="20"/>
        </w:rPr>
        <w:t xml:space="preserve">Zur Dialogfähigkeit, dem Wahrheitsanspruch und den Grenzen eines Dialoges der Religionen vgl. Religionsbuch OS, S.46-48 bzw. OH Religionen, </w:t>
      </w:r>
      <w:bookmarkEnd w:id="16"/>
      <w:r w:rsidRPr="00B44941">
        <w:rPr>
          <w:rFonts w:cstheme="minorHAnsi"/>
          <w:sz w:val="20"/>
          <w:szCs w:val="20"/>
        </w:rPr>
        <w:t>S.62f.</w:t>
      </w:r>
    </w:p>
    <w:p w:rsidR="003C3186" w:rsidRPr="003C3186" w:rsidRDefault="003C3186" w:rsidP="00315C3C">
      <w:pPr>
        <w:spacing w:after="0" w:line="240" w:lineRule="auto"/>
        <w:rPr>
          <w:rFonts w:cstheme="minorHAnsi"/>
          <w:sz w:val="24"/>
          <w:szCs w:val="24"/>
        </w:rPr>
      </w:pPr>
    </w:p>
    <w:p w:rsidR="003C3186" w:rsidRPr="003C3186" w:rsidRDefault="003C3186" w:rsidP="003C3186">
      <w:pPr>
        <w:suppressAutoHyphens/>
        <w:spacing w:after="0" w:line="240" w:lineRule="auto"/>
        <w:rPr>
          <w:rFonts w:eastAsia="Calibri" w:cstheme="minorHAnsi"/>
          <w:b/>
          <w:sz w:val="24"/>
          <w:szCs w:val="24"/>
          <w:lang w:eastAsia="de-DE"/>
        </w:rPr>
      </w:pPr>
      <w:r w:rsidRPr="003C3186">
        <w:rPr>
          <w:rFonts w:eastAsia="Calibri" w:cstheme="minorHAnsi"/>
          <w:b/>
          <w:sz w:val="24"/>
          <w:szCs w:val="24"/>
          <w:lang w:eastAsia="de-DE"/>
        </w:rPr>
        <w:t>Materialien Thema 3:</w:t>
      </w:r>
    </w:p>
    <w:p w:rsidR="003C3186" w:rsidRPr="00D155C2" w:rsidRDefault="003C3186" w:rsidP="003C3186">
      <w:pPr>
        <w:suppressAutoHyphens/>
        <w:spacing w:after="0" w:line="240" w:lineRule="auto"/>
        <w:rPr>
          <w:rFonts w:eastAsia="Calibri" w:cstheme="minorHAnsi"/>
          <w:sz w:val="20"/>
          <w:szCs w:val="20"/>
          <w:lang w:eastAsia="de-DE"/>
        </w:rPr>
      </w:pPr>
      <w:r w:rsidRPr="00D155C2">
        <w:rPr>
          <w:rFonts w:eastAsia="Calibri" w:cstheme="minorHAnsi"/>
          <w:b/>
          <w:sz w:val="20"/>
          <w:szCs w:val="20"/>
          <w:lang w:eastAsia="de-DE"/>
        </w:rPr>
        <w:t xml:space="preserve">A 3.1 </w:t>
      </w:r>
      <w:r w:rsidRPr="00D155C2">
        <w:rPr>
          <w:rFonts w:eastAsia="Calibri" w:cstheme="minorHAnsi"/>
          <w:sz w:val="20"/>
          <w:szCs w:val="20"/>
          <w:lang w:eastAsia="de-DE"/>
        </w:rPr>
        <w:t>Ich bin so frei</w:t>
      </w:r>
    </w:p>
    <w:p w:rsidR="003C3186" w:rsidRPr="00BB11F1" w:rsidRDefault="003C3186" w:rsidP="003C3186">
      <w:pPr>
        <w:suppressAutoHyphens/>
        <w:spacing w:after="0" w:line="240" w:lineRule="auto"/>
        <w:rPr>
          <w:rFonts w:eastAsia="Calibri" w:cstheme="minorHAnsi"/>
          <w:sz w:val="20"/>
          <w:szCs w:val="20"/>
          <w:lang w:eastAsia="de-DE"/>
        </w:rPr>
      </w:pPr>
      <w:r w:rsidRPr="0079016C">
        <w:rPr>
          <w:rFonts w:eastAsia="Calibri" w:cstheme="minorHAnsi"/>
          <w:sz w:val="20"/>
          <w:szCs w:val="20"/>
          <w:lang w:eastAsia="de-DE"/>
        </w:rPr>
        <w:t>Siehe Materialanhang!</w:t>
      </w:r>
    </w:p>
    <w:p w:rsidR="003C3186" w:rsidRDefault="003C3186" w:rsidP="003C3186">
      <w:pPr>
        <w:suppressAutoHyphens/>
        <w:spacing w:after="0" w:line="240" w:lineRule="auto"/>
        <w:rPr>
          <w:rFonts w:eastAsia="Calibri" w:cstheme="minorHAnsi"/>
          <w:sz w:val="20"/>
          <w:szCs w:val="20"/>
          <w:lang w:eastAsia="de-DE"/>
        </w:rPr>
      </w:pPr>
      <w:r w:rsidRPr="00BB11F1">
        <w:rPr>
          <w:rFonts w:eastAsia="Calibri" w:cstheme="minorHAnsi"/>
          <w:b/>
          <w:sz w:val="20"/>
          <w:szCs w:val="20"/>
          <w:lang w:eastAsia="de-DE"/>
        </w:rPr>
        <w:t xml:space="preserve">A 3.2 </w:t>
      </w:r>
      <w:r>
        <w:rPr>
          <w:rFonts w:eastAsia="Calibri" w:cstheme="minorHAnsi"/>
          <w:sz w:val="20"/>
          <w:szCs w:val="20"/>
          <w:lang w:eastAsia="de-DE"/>
        </w:rPr>
        <w:t>Was ist Freiheit?</w:t>
      </w:r>
    </w:p>
    <w:p w:rsidR="003C3186" w:rsidRPr="00BB11F1" w:rsidRDefault="003C3186" w:rsidP="003C3186">
      <w:pPr>
        <w:suppressAutoHyphens/>
        <w:spacing w:after="0" w:line="240" w:lineRule="auto"/>
        <w:rPr>
          <w:rFonts w:eastAsia="Calibri" w:cstheme="minorHAnsi"/>
          <w:sz w:val="20"/>
          <w:szCs w:val="20"/>
          <w:lang w:eastAsia="de-DE"/>
        </w:rPr>
      </w:pPr>
      <w:r w:rsidRPr="00BB11F1">
        <w:rPr>
          <w:rFonts w:eastAsia="Calibri" w:cstheme="minorHAnsi"/>
          <w:sz w:val="20"/>
          <w:szCs w:val="20"/>
          <w:lang w:eastAsia="de-DE"/>
        </w:rPr>
        <w:t xml:space="preserve">Falcke, Heino: Was ist Freiheit? in: </w:t>
      </w:r>
      <w:r>
        <w:rPr>
          <w:rFonts w:eastAsia="Calibri" w:cstheme="minorHAnsi"/>
          <w:sz w:val="20"/>
          <w:szCs w:val="20"/>
          <w:lang w:eastAsia="de-DE"/>
        </w:rPr>
        <w:t xml:space="preserve">KB </w:t>
      </w:r>
      <w:r w:rsidRPr="00BB11F1">
        <w:rPr>
          <w:rFonts w:eastAsia="Calibri" w:cstheme="minorHAnsi"/>
          <w:sz w:val="20"/>
          <w:szCs w:val="20"/>
          <w:lang w:eastAsia="de-DE"/>
        </w:rPr>
        <w:t xml:space="preserve"> </w:t>
      </w:r>
      <w:r>
        <w:rPr>
          <w:rFonts w:eastAsia="Calibri" w:cstheme="minorHAnsi"/>
          <w:sz w:val="20"/>
          <w:szCs w:val="20"/>
          <w:lang w:eastAsia="de-DE"/>
        </w:rPr>
        <w:t>S</w:t>
      </w:r>
      <w:r w:rsidRPr="00BB11F1">
        <w:rPr>
          <w:rFonts w:eastAsia="Calibri" w:cstheme="minorHAnsi"/>
          <w:sz w:val="20"/>
          <w:szCs w:val="20"/>
          <w:lang w:eastAsia="de-DE"/>
        </w:rPr>
        <w:t>II; S. 65</w:t>
      </w:r>
    </w:p>
    <w:p w:rsidR="003C3186" w:rsidRPr="00BB11F1" w:rsidRDefault="003C3186" w:rsidP="003C3186">
      <w:pPr>
        <w:suppressAutoHyphens/>
        <w:spacing w:after="0" w:line="240" w:lineRule="auto"/>
        <w:rPr>
          <w:rFonts w:eastAsia="Calibri" w:cstheme="minorHAnsi"/>
          <w:sz w:val="20"/>
          <w:szCs w:val="20"/>
          <w:lang w:eastAsia="de-DE"/>
        </w:rPr>
      </w:pPr>
      <w:r w:rsidRPr="00BB11F1">
        <w:rPr>
          <w:rFonts w:eastAsia="Calibri" w:cstheme="minorHAnsi"/>
          <w:b/>
          <w:sz w:val="20"/>
          <w:szCs w:val="20"/>
          <w:lang w:eastAsia="de-DE"/>
        </w:rPr>
        <w:t xml:space="preserve">A 3.3 </w:t>
      </w:r>
      <w:r>
        <w:rPr>
          <w:rFonts w:eastAsia="Calibri" w:cstheme="minorHAnsi"/>
          <w:sz w:val="20"/>
          <w:szCs w:val="20"/>
          <w:lang w:eastAsia="de-DE"/>
        </w:rPr>
        <w:t>Das Wollen wollen?</w:t>
      </w:r>
    </w:p>
    <w:p w:rsidR="003C3186" w:rsidRPr="00BB11F1" w:rsidRDefault="003C3186" w:rsidP="003C3186">
      <w:pPr>
        <w:suppressAutoHyphens/>
        <w:spacing w:after="0" w:line="240" w:lineRule="auto"/>
        <w:rPr>
          <w:rFonts w:eastAsia="Calibri" w:cstheme="minorHAnsi"/>
          <w:sz w:val="20"/>
          <w:szCs w:val="20"/>
          <w:lang w:eastAsia="de-DE"/>
        </w:rPr>
      </w:pPr>
      <w:r w:rsidRPr="00BB11F1">
        <w:rPr>
          <w:rFonts w:eastAsia="Calibri" w:cstheme="minorHAnsi"/>
          <w:sz w:val="20"/>
          <w:szCs w:val="20"/>
          <w:lang w:eastAsia="de-DE"/>
        </w:rPr>
        <w:t xml:space="preserve">Roth, Michael: Können wir auch das Wollen wollen? in: </w:t>
      </w:r>
      <w:r>
        <w:rPr>
          <w:rFonts w:eastAsia="Calibri" w:cstheme="minorHAnsi"/>
          <w:sz w:val="20"/>
          <w:szCs w:val="20"/>
          <w:lang w:eastAsia="de-DE"/>
        </w:rPr>
        <w:t xml:space="preserve">KB </w:t>
      </w:r>
      <w:r w:rsidRPr="00BB11F1">
        <w:rPr>
          <w:rFonts w:eastAsia="Calibri" w:cstheme="minorHAnsi"/>
          <w:sz w:val="20"/>
          <w:szCs w:val="20"/>
          <w:lang w:eastAsia="de-DE"/>
        </w:rPr>
        <w:t xml:space="preserve"> </w:t>
      </w:r>
      <w:r>
        <w:rPr>
          <w:rFonts w:eastAsia="Calibri" w:cstheme="minorHAnsi"/>
          <w:sz w:val="20"/>
          <w:szCs w:val="20"/>
          <w:lang w:eastAsia="de-DE"/>
        </w:rPr>
        <w:t>S</w:t>
      </w:r>
      <w:r w:rsidRPr="00BB11F1">
        <w:rPr>
          <w:rFonts w:eastAsia="Calibri" w:cstheme="minorHAnsi"/>
          <w:sz w:val="20"/>
          <w:szCs w:val="20"/>
          <w:lang w:eastAsia="de-DE"/>
        </w:rPr>
        <w:t>II; S. 66</w:t>
      </w:r>
    </w:p>
    <w:p w:rsidR="003C3186" w:rsidRDefault="003C3186" w:rsidP="003C3186">
      <w:pPr>
        <w:suppressAutoHyphens/>
        <w:spacing w:after="0" w:line="240" w:lineRule="auto"/>
        <w:rPr>
          <w:rFonts w:eastAsia="Calibri" w:cstheme="minorHAnsi"/>
          <w:sz w:val="20"/>
          <w:szCs w:val="20"/>
          <w:lang w:eastAsia="de-DE"/>
        </w:rPr>
      </w:pPr>
      <w:r w:rsidRPr="00BB11F1">
        <w:rPr>
          <w:rFonts w:eastAsia="Calibri" w:cstheme="minorHAnsi"/>
          <w:b/>
          <w:sz w:val="20"/>
          <w:szCs w:val="20"/>
          <w:lang w:eastAsia="de-DE"/>
        </w:rPr>
        <w:t>A 3.4</w:t>
      </w:r>
      <w:r w:rsidRPr="00BB11F1">
        <w:rPr>
          <w:rFonts w:eastAsia="Calibri" w:cstheme="minorHAnsi"/>
          <w:sz w:val="20"/>
          <w:szCs w:val="20"/>
          <w:lang w:eastAsia="de-DE"/>
        </w:rPr>
        <w:t xml:space="preserve"> Was ist Verantwortung? </w:t>
      </w:r>
    </w:p>
    <w:p w:rsidR="003C3186" w:rsidRPr="00BB11F1" w:rsidRDefault="003C3186" w:rsidP="003C3186">
      <w:pPr>
        <w:suppressAutoHyphens/>
        <w:spacing w:after="0" w:line="240" w:lineRule="auto"/>
        <w:rPr>
          <w:rFonts w:eastAsia="Calibri" w:cstheme="minorHAnsi"/>
          <w:sz w:val="20"/>
          <w:szCs w:val="20"/>
          <w:lang w:eastAsia="de-DE"/>
        </w:rPr>
      </w:pPr>
      <w:r>
        <w:rPr>
          <w:rFonts w:eastAsia="Calibri" w:cstheme="minorHAnsi"/>
          <w:sz w:val="20"/>
          <w:szCs w:val="20"/>
          <w:lang w:eastAsia="de-DE"/>
        </w:rPr>
        <w:t>Was ist Verantwortung? i</w:t>
      </w:r>
      <w:r w:rsidRPr="00BB11F1">
        <w:rPr>
          <w:rFonts w:eastAsia="Calibri" w:cstheme="minorHAnsi"/>
          <w:sz w:val="20"/>
          <w:szCs w:val="20"/>
          <w:lang w:eastAsia="de-DE"/>
        </w:rPr>
        <w:t xml:space="preserve">n: </w:t>
      </w:r>
      <w:r>
        <w:rPr>
          <w:rFonts w:eastAsia="Calibri" w:cstheme="minorHAnsi"/>
          <w:sz w:val="20"/>
          <w:szCs w:val="20"/>
          <w:lang w:eastAsia="de-DE"/>
        </w:rPr>
        <w:t>OH Mensch plus</w:t>
      </w:r>
      <w:r w:rsidRPr="00BB11F1">
        <w:rPr>
          <w:rFonts w:eastAsia="Calibri" w:cstheme="minorHAnsi"/>
          <w:sz w:val="20"/>
          <w:szCs w:val="20"/>
          <w:lang w:eastAsia="de-DE"/>
        </w:rPr>
        <w:t>; S. 64-67</w:t>
      </w:r>
    </w:p>
    <w:p w:rsidR="003C3186" w:rsidRPr="00D155C2" w:rsidRDefault="003C3186" w:rsidP="003C3186">
      <w:pPr>
        <w:suppressAutoHyphens/>
        <w:spacing w:after="0" w:line="240" w:lineRule="auto"/>
        <w:rPr>
          <w:rFonts w:eastAsia="Calibri" w:cstheme="minorHAnsi"/>
          <w:sz w:val="20"/>
          <w:szCs w:val="20"/>
          <w:lang w:eastAsia="de-DE"/>
        </w:rPr>
      </w:pPr>
      <w:r w:rsidRPr="00D155C2">
        <w:rPr>
          <w:rFonts w:eastAsia="Calibri" w:cstheme="minorHAnsi"/>
          <w:b/>
          <w:sz w:val="20"/>
          <w:szCs w:val="20"/>
          <w:lang w:eastAsia="de-DE"/>
        </w:rPr>
        <w:t xml:space="preserve">A 3.5 </w:t>
      </w:r>
      <w:r w:rsidRPr="00D155C2">
        <w:rPr>
          <w:rFonts w:eastAsia="Calibri" w:cstheme="minorHAnsi"/>
          <w:sz w:val="20"/>
          <w:szCs w:val="20"/>
          <w:lang w:eastAsia="de-DE"/>
        </w:rPr>
        <w:t>Freiheit und Verantwortung bei Albert Camus</w:t>
      </w:r>
    </w:p>
    <w:p w:rsidR="003C3186" w:rsidRPr="00D155C2" w:rsidRDefault="003C3186" w:rsidP="003C3186">
      <w:pPr>
        <w:suppressAutoHyphens/>
        <w:spacing w:after="0" w:line="240" w:lineRule="auto"/>
        <w:rPr>
          <w:rFonts w:eastAsia="Calibri" w:cstheme="minorHAnsi"/>
          <w:sz w:val="20"/>
          <w:szCs w:val="20"/>
          <w:lang w:eastAsia="de-DE"/>
        </w:rPr>
      </w:pPr>
      <w:r w:rsidRPr="0079016C">
        <w:rPr>
          <w:rFonts w:eastAsia="Calibri" w:cstheme="minorHAnsi"/>
          <w:sz w:val="20"/>
          <w:szCs w:val="20"/>
          <w:lang w:eastAsia="de-DE"/>
        </w:rPr>
        <w:t>Siehe Materialanhang!</w:t>
      </w:r>
    </w:p>
    <w:p w:rsidR="003C3186" w:rsidRDefault="003C3186" w:rsidP="003C3186">
      <w:pPr>
        <w:suppressAutoHyphens/>
        <w:spacing w:after="0" w:line="240" w:lineRule="auto"/>
        <w:rPr>
          <w:rFonts w:eastAsia="Calibri" w:cstheme="minorHAnsi"/>
          <w:sz w:val="20"/>
          <w:szCs w:val="20"/>
          <w:lang w:eastAsia="de-DE"/>
        </w:rPr>
      </w:pPr>
      <w:r w:rsidRPr="00BB11F1">
        <w:rPr>
          <w:rFonts w:eastAsia="Calibri" w:cstheme="minorHAnsi"/>
          <w:b/>
          <w:sz w:val="20"/>
          <w:szCs w:val="20"/>
          <w:lang w:eastAsia="de-DE"/>
        </w:rPr>
        <w:t>A 3.6</w:t>
      </w:r>
      <w:r w:rsidRPr="00BB11F1">
        <w:rPr>
          <w:rFonts w:eastAsia="Calibri" w:cstheme="minorHAnsi"/>
          <w:sz w:val="20"/>
          <w:szCs w:val="20"/>
          <w:lang w:eastAsia="de-DE"/>
        </w:rPr>
        <w:t xml:space="preserve"> </w:t>
      </w:r>
      <w:r>
        <w:rPr>
          <w:rFonts w:eastAsia="Calibri" w:cstheme="minorHAnsi"/>
          <w:sz w:val="20"/>
          <w:szCs w:val="20"/>
          <w:lang w:eastAsia="de-DE"/>
        </w:rPr>
        <w:t>Gerechtigkeit zu biblischen Zeiten</w:t>
      </w:r>
    </w:p>
    <w:p w:rsidR="003C3186" w:rsidRPr="00BB11F1" w:rsidRDefault="003C3186" w:rsidP="003C3186">
      <w:pPr>
        <w:suppressAutoHyphens/>
        <w:spacing w:after="0" w:line="240" w:lineRule="auto"/>
        <w:rPr>
          <w:rFonts w:eastAsia="Calibri" w:cstheme="minorHAnsi"/>
          <w:sz w:val="20"/>
          <w:szCs w:val="20"/>
          <w:lang w:eastAsia="de-DE"/>
        </w:rPr>
      </w:pPr>
      <w:r w:rsidRPr="00BB11F1">
        <w:rPr>
          <w:rFonts w:eastAsia="Calibri" w:cstheme="minorHAnsi"/>
          <w:sz w:val="20"/>
          <w:szCs w:val="20"/>
          <w:lang w:eastAsia="de-DE"/>
        </w:rPr>
        <w:t xml:space="preserve">Gerechtigkeit zu biblischen Zeiten. 5. Israel; in: </w:t>
      </w:r>
      <w:r>
        <w:rPr>
          <w:rFonts w:eastAsia="Calibri" w:cstheme="minorHAnsi"/>
          <w:sz w:val="20"/>
          <w:szCs w:val="20"/>
          <w:lang w:eastAsia="de-DE"/>
        </w:rPr>
        <w:t>OH Gerechtigkeit</w:t>
      </w:r>
      <w:r w:rsidRPr="00BB11F1">
        <w:rPr>
          <w:rFonts w:eastAsia="Calibri" w:cstheme="minorHAnsi"/>
          <w:sz w:val="20"/>
          <w:szCs w:val="20"/>
          <w:lang w:eastAsia="de-DE"/>
        </w:rPr>
        <w:t>; S. 11-13</w:t>
      </w:r>
    </w:p>
    <w:p w:rsidR="003C3186" w:rsidRDefault="003C3186" w:rsidP="003C3186">
      <w:pPr>
        <w:suppressAutoHyphens/>
        <w:spacing w:after="0" w:line="240" w:lineRule="auto"/>
        <w:rPr>
          <w:rFonts w:eastAsia="Calibri" w:cstheme="minorHAnsi"/>
          <w:sz w:val="20"/>
          <w:szCs w:val="20"/>
          <w:lang w:eastAsia="de-DE"/>
        </w:rPr>
      </w:pPr>
      <w:r w:rsidRPr="00BB11F1">
        <w:rPr>
          <w:rFonts w:eastAsia="Calibri" w:cstheme="minorHAnsi"/>
          <w:b/>
          <w:sz w:val="20"/>
          <w:szCs w:val="20"/>
          <w:lang w:eastAsia="de-DE"/>
        </w:rPr>
        <w:t>A 3.7</w:t>
      </w:r>
      <w:r w:rsidRPr="00BB11F1">
        <w:rPr>
          <w:rFonts w:eastAsia="Calibri" w:cstheme="minorHAnsi"/>
          <w:sz w:val="20"/>
          <w:szCs w:val="20"/>
          <w:lang w:eastAsia="de-DE"/>
        </w:rPr>
        <w:t xml:space="preserve"> </w:t>
      </w:r>
      <w:r>
        <w:rPr>
          <w:rFonts w:eastAsia="Calibri" w:cstheme="minorHAnsi"/>
          <w:sz w:val="20"/>
          <w:szCs w:val="20"/>
          <w:lang w:eastAsia="de-DE"/>
        </w:rPr>
        <w:t>Gerechte Globalisierung</w:t>
      </w:r>
    </w:p>
    <w:p w:rsidR="003C3186" w:rsidRPr="00BB11F1" w:rsidRDefault="003C3186" w:rsidP="003C3186">
      <w:pPr>
        <w:suppressAutoHyphens/>
        <w:spacing w:after="0" w:line="240" w:lineRule="auto"/>
        <w:rPr>
          <w:rFonts w:eastAsia="Calibri" w:cstheme="minorHAnsi"/>
          <w:sz w:val="20"/>
          <w:szCs w:val="20"/>
          <w:lang w:eastAsia="de-DE"/>
        </w:rPr>
      </w:pPr>
      <w:r w:rsidRPr="00BB11F1">
        <w:rPr>
          <w:rFonts w:eastAsia="Calibri" w:cstheme="minorHAnsi"/>
          <w:sz w:val="20"/>
          <w:szCs w:val="20"/>
          <w:lang w:eastAsia="de-DE"/>
        </w:rPr>
        <w:t xml:space="preserve">Gerechte Globalisierung; in: </w:t>
      </w:r>
      <w:r>
        <w:rPr>
          <w:rFonts w:eastAsia="Calibri" w:cstheme="minorHAnsi"/>
          <w:sz w:val="20"/>
          <w:szCs w:val="20"/>
          <w:lang w:eastAsia="de-DE"/>
        </w:rPr>
        <w:t>OH Gerechtigkeit</w:t>
      </w:r>
      <w:r w:rsidRPr="00BB11F1">
        <w:rPr>
          <w:rFonts w:eastAsia="Calibri" w:cstheme="minorHAnsi"/>
          <w:sz w:val="20"/>
          <w:szCs w:val="20"/>
          <w:lang w:eastAsia="de-DE"/>
        </w:rPr>
        <w:t>; S. 58-69</w:t>
      </w:r>
    </w:p>
    <w:p w:rsidR="003C3186" w:rsidRDefault="003C3186" w:rsidP="003C3186">
      <w:pPr>
        <w:suppressAutoHyphens/>
        <w:spacing w:after="0" w:line="240" w:lineRule="auto"/>
        <w:rPr>
          <w:rFonts w:eastAsia="Calibri" w:cstheme="minorHAnsi"/>
          <w:sz w:val="20"/>
          <w:szCs w:val="20"/>
          <w:lang w:eastAsia="de-DE"/>
        </w:rPr>
      </w:pPr>
      <w:bookmarkStart w:id="17" w:name="_Hlk19796458"/>
      <w:r w:rsidRPr="00BB11F1">
        <w:rPr>
          <w:rFonts w:eastAsia="Calibri" w:cstheme="minorHAnsi"/>
          <w:b/>
          <w:sz w:val="20"/>
          <w:szCs w:val="20"/>
          <w:lang w:eastAsia="de-DE"/>
        </w:rPr>
        <w:t>A 3.8</w:t>
      </w:r>
      <w:r w:rsidRPr="00BB11F1">
        <w:rPr>
          <w:rFonts w:eastAsia="Calibri" w:cstheme="minorHAnsi"/>
          <w:sz w:val="20"/>
          <w:szCs w:val="20"/>
          <w:lang w:eastAsia="de-DE"/>
        </w:rPr>
        <w:t xml:space="preserve"> Kirche und Ökonomisierung</w:t>
      </w:r>
    </w:p>
    <w:p w:rsidR="003C3186" w:rsidRPr="00BB11F1" w:rsidRDefault="0056159F" w:rsidP="003C3186">
      <w:pPr>
        <w:suppressAutoHyphens/>
        <w:spacing w:after="0" w:line="240" w:lineRule="auto"/>
        <w:rPr>
          <w:rFonts w:eastAsia="Calibri" w:cstheme="minorHAnsi"/>
          <w:sz w:val="20"/>
          <w:szCs w:val="20"/>
          <w:lang w:eastAsia="de-DE"/>
        </w:rPr>
      </w:pPr>
      <w:hyperlink r:id="rId26" w:history="1">
        <w:r w:rsidR="003C3186" w:rsidRPr="00F51A49">
          <w:rPr>
            <w:rStyle w:val="Hyperlink"/>
            <w:rFonts w:eastAsia="Calibri" w:cstheme="minorHAnsi"/>
            <w:sz w:val="20"/>
            <w:szCs w:val="20"/>
            <w:lang w:eastAsia="de-DE"/>
          </w:rPr>
          <w:t>https://www.ekd.de/23136.htm</w:t>
        </w:r>
      </w:hyperlink>
      <w:r w:rsidR="003C3186">
        <w:rPr>
          <w:rFonts w:eastAsia="Calibri" w:cstheme="minorHAnsi"/>
          <w:sz w:val="20"/>
          <w:szCs w:val="20"/>
          <w:lang w:eastAsia="de-DE"/>
        </w:rPr>
        <w:t xml:space="preserve"> </w:t>
      </w:r>
    </w:p>
    <w:bookmarkEnd w:id="17"/>
    <w:p w:rsidR="003C3186" w:rsidRDefault="003C3186" w:rsidP="003C3186">
      <w:pPr>
        <w:suppressAutoHyphens/>
        <w:spacing w:after="0" w:line="240" w:lineRule="auto"/>
        <w:rPr>
          <w:rFonts w:eastAsia="Calibri" w:cstheme="minorHAnsi"/>
          <w:sz w:val="20"/>
          <w:szCs w:val="20"/>
          <w:lang w:eastAsia="de-DE"/>
        </w:rPr>
      </w:pPr>
      <w:r w:rsidRPr="00BB11F1">
        <w:rPr>
          <w:rFonts w:eastAsia="Calibri" w:cstheme="minorHAnsi"/>
          <w:b/>
          <w:sz w:val="20"/>
          <w:szCs w:val="20"/>
          <w:lang w:eastAsia="de-DE"/>
        </w:rPr>
        <w:t>A 3.9</w:t>
      </w:r>
      <w:r w:rsidRPr="00BB11F1">
        <w:rPr>
          <w:rFonts w:eastAsia="Calibri" w:cstheme="minorHAnsi"/>
          <w:sz w:val="20"/>
          <w:szCs w:val="20"/>
          <w:lang w:eastAsia="de-DE"/>
        </w:rPr>
        <w:t xml:space="preserve"> </w:t>
      </w:r>
      <w:r>
        <w:rPr>
          <w:rFonts w:eastAsia="Calibri" w:cstheme="minorHAnsi"/>
          <w:sz w:val="20"/>
          <w:szCs w:val="20"/>
          <w:lang w:eastAsia="de-DE"/>
        </w:rPr>
        <w:t>Philosophische Ethik</w:t>
      </w:r>
    </w:p>
    <w:p w:rsidR="003C3186" w:rsidRPr="00BB11F1" w:rsidRDefault="003C3186" w:rsidP="003C3186">
      <w:pPr>
        <w:suppressAutoHyphens/>
        <w:spacing w:after="0" w:line="240" w:lineRule="auto"/>
        <w:rPr>
          <w:rFonts w:eastAsia="Calibri" w:cstheme="minorHAnsi"/>
          <w:sz w:val="20"/>
          <w:szCs w:val="20"/>
          <w:lang w:eastAsia="de-DE"/>
        </w:rPr>
      </w:pPr>
      <w:r w:rsidRPr="00BB11F1">
        <w:rPr>
          <w:rFonts w:eastAsia="Calibri" w:cstheme="minorHAnsi"/>
          <w:sz w:val="20"/>
          <w:szCs w:val="20"/>
          <w:lang w:eastAsia="de-DE"/>
        </w:rPr>
        <w:t xml:space="preserve">Philosophische Ethik; in: </w:t>
      </w:r>
      <w:r>
        <w:rPr>
          <w:rFonts w:eastAsia="Calibri" w:cstheme="minorHAnsi"/>
          <w:sz w:val="20"/>
          <w:szCs w:val="20"/>
          <w:lang w:eastAsia="de-DE"/>
        </w:rPr>
        <w:t>KB SII</w:t>
      </w:r>
      <w:r w:rsidRPr="00BB11F1">
        <w:rPr>
          <w:rFonts w:eastAsia="Calibri" w:cstheme="minorHAnsi"/>
          <w:sz w:val="20"/>
          <w:szCs w:val="20"/>
          <w:lang w:eastAsia="de-DE"/>
        </w:rPr>
        <w:t>; S. 218</w:t>
      </w:r>
    </w:p>
    <w:p w:rsidR="003C3186" w:rsidRDefault="003C3186" w:rsidP="003C3186">
      <w:pPr>
        <w:suppressAutoHyphens/>
        <w:spacing w:after="0" w:line="240" w:lineRule="auto"/>
        <w:rPr>
          <w:rFonts w:eastAsia="Calibri" w:cstheme="minorHAnsi"/>
          <w:sz w:val="20"/>
          <w:szCs w:val="20"/>
          <w:lang w:eastAsia="de-DE"/>
        </w:rPr>
      </w:pPr>
      <w:r w:rsidRPr="00BB11F1">
        <w:rPr>
          <w:rFonts w:eastAsia="Calibri" w:cstheme="minorHAnsi"/>
          <w:b/>
          <w:sz w:val="20"/>
          <w:szCs w:val="20"/>
          <w:lang w:eastAsia="de-DE"/>
        </w:rPr>
        <w:t>A 3.10</w:t>
      </w:r>
      <w:r w:rsidRPr="00BB11F1">
        <w:rPr>
          <w:rFonts w:eastAsia="Calibri" w:cstheme="minorHAnsi"/>
          <w:sz w:val="20"/>
          <w:szCs w:val="20"/>
          <w:lang w:eastAsia="de-DE"/>
        </w:rPr>
        <w:t xml:space="preserve"> </w:t>
      </w:r>
      <w:r>
        <w:rPr>
          <w:rFonts w:eastAsia="Calibri" w:cstheme="minorHAnsi"/>
          <w:sz w:val="20"/>
          <w:szCs w:val="20"/>
          <w:lang w:eastAsia="de-DE"/>
        </w:rPr>
        <w:t>Deontologie</w:t>
      </w:r>
    </w:p>
    <w:p w:rsidR="003C3186" w:rsidRDefault="003C3186" w:rsidP="003C3186">
      <w:pPr>
        <w:suppressAutoHyphens/>
        <w:spacing w:after="0" w:line="240" w:lineRule="auto"/>
        <w:rPr>
          <w:rFonts w:eastAsia="Calibri" w:cstheme="minorHAnsi"/>
          <w:sz w:val="20"/>
          <w:szCs w:val="20"/>
          <w:lang w:eastAsia="de-DE"/>
        </w:rPr>
      </w:pPr>
      <w:r w:rsidRPr="00BB11F1">
        <w:rPr>
          <w:rFonts w:eastAsia="Calibri" w:cstheme="minorHAnsi"/>
          <w:sz w:val="20"/>
          <w:szCs w:val="20"/>
          <w:lang w:eastAsia="de-DE"/>
        </w:rPr>
        <w:t>Die Frage nach dem richtigen Handeln (II) – Deontologie; in: Leben leben; S. 143-169</w:t>
      </w:r>
    </w:p>
    <w:p w:rsidR="003C3186" w:rsidRPr="00BB11F1" w:rsidRDefault="003C3186" w:rsidP="003C3186">
      <w:pPr>
        <w:suppressAutoHyphens/>
        <w:spacing w:after="0" w:line="240" w:lineRule="auto"/>
        <w:rPr>
          <w:rFonts w:eastAsia="Calibri" w:cstheme="minorHAnsi"/>
          <w:sz w:val="20"/>
          <w:szCs w:val="20"/>
          <w:lang w:eastAsia="de-DE"/>
        </w:rPr>
      </w:pPr>
      <w:bookmarkStart w:id="18" w:name="_Hlk19709336"/>
      <w:r w:rsidRPr="00BB11F1">
        <w:rPr>
          <w:rFonts w:eastAsia="Calibri" w:cstheme="minorHAnsi"/>
          <w:b/>
          <w:sz w:val="20"/>
          <w:szCs w:val="20"/>
          <w:lang w:eastAsia="de-DE"/>
        </w:rPr>
        <w:t xml:space="preserve">A 3.11 </w:t>
      </w:r>
      <w:r w:rsidRPr="00BB11F1">
        <w:rPr>
          <w:rFonts w:eastAsia="Calibri" w:cstheme="minorHAnsi"/>
          <w:sz w:val="20"/>
          <w:szCs w:val="20"/>
          <w:lang w:eastAsia="de-DE"/>
        </w:rPr>
        <w:t xml:space="preserve">Teleologische Ethik </w:t>
      </w:r>
    </w:p>
    <w:p w:rsidR="003C3186" w:rsidRPr="00BB11F1" w:rsidRDefault="0056159F" w:rsidP="003C3186">
      <w:pPr>
        <w:suppressAutoHyphens/>
        <w:spacing w:after="0" w:line="240" w:lineRule="auto"/>
        <w:rPr>
          <w:rFonts w:eastAsia="Calibri" w:cstheme="minorHAnsi"/>
          <w:sz w:val="20"/>
          <w:szCs w:val="20"/>
          <w:lang w:eastAsia="de-DE"/>
        </w:rPr>
      </w:pPr>
      <w:hyperlink r:id="rId27" w:history="1">
        <w:r w:rsidR="003C3186" w:rsidRPr="00F51A49">
          <w:rPr>
            <w:rStyle w:val="Hyperlink"/>
            <w:rFonts w:eastAsia="Calibri" w:cstheme="minorHAnsi"/>
            <w:sz w:val="20"/>
            <w:szCs w:val="20"/>
            <w:lang w:eastAsia="de-DE"/>
          </w:rPr>
          <w:t>https://www.spektrum.de/lexikon/philosophie/teleologie/2013</w:t>
        </w:r>
      </w:hyperlink>
      <w:r w:rsidR="003C3186">
        <w:rPr>
          <w:rFonts w:eastAsia="Calibri" w:cstheme="minorHAnsi"/>
          <w:sz w:val="20"/>
          <w:szCs w:val="20"/>
          <w:lang w:eastAsia="de-DE"/>
        </w:rPr>
        <w:t xml:space="preserve"> (aufgerufen am 03.11.2019)</w:t>
      </w:r>
    </w:p>
    <w:bookmarkEnd w:id="18"/>
    <w:p w:rsidR="003C3186" w:rsidRPr="00BB11F1" w:rsidRDefault="003C3186" w:rsidP="003C3186">
      <w:pPr>
        <w:suppressAutoHyphens/>
        <w:spacing w:after="0" w:line="240" w:lineRule="auto"/>
        <w:rPr>
          <w:rFonts w:eastAsia="Calibri" w:cstheme="minorHAnsi"/>
          <w:sz w:val="20"/>
          <w:szCs w:val="20"/>
          <w:lang w:eastAsia="de-DE"/>
        </w:rPr>
      </w:pPr>
      <w:r w:rsidRPr="00BB11F1">
        <w:rPr>
          <w:rFonts w:eastAsia="Calibri" w:cstheme="minorHAnsi"/>
          <w:b/>
          <w:sz w:val="20"/>
          <w:szCs w:val="20"/>
          <w:lang w:eastAsia="de-DE"/>
        </w:rPr>
        <w:t xml:space="preserve">A 3.12 </w:t>
      </w:r>
      <w:r>
        <w:rPr>
          <w:rFonts w:eastAsia="Calibri" w:cstheme="minorHAnsi"/>
          <w:sz w:val="20"/>
          <w:szCs w:val="20"/>
          <w:lang w:eastAsia="de-DE"/>
        </w:rPr>
        <w:t>Worin besteht die Würde eines Menschen?</w:t>
      </w:r>
    </w:p>
    <w:p w:rsidR="003C3186" w:rsidRPr="00BB11F1" w:rsidRDefault="003C3186" w:rsidP="003C3186">
      <w:pPr>
        <w:suppressAutoHyphens/>
        <w:spacing w:after="0" w:line="240" w:lineRule="auto"/>
        <w:rPr>
          <w:rFonts w:eastAsia="Calibri" w:cstheme="minorHAnsi"/>
          <w:sz w:val="20"/>
          <w:szCs w:val="20"/>
          <w:lang w:eastAsia="de-DE"/>
        </w:rPr>
      </w:pPr>
      <w:r w:rsidRPr="00BB11F1">
        <w:rPr>
          <w:rFonts w:eastAsia="Calibri" w:cstheme="minorHAnsi"/>
          <w:sz w:val="20"/>
          <w:szCs w:val="20"/>
          <w:lang w:eastAsia="de-DE"/>
        </w:rPr>
        <w:t xml:space="preserve">Worin besteht die Würde eines Menschen? in: </w:t>
      </w:r>
      <w:r>
        <w:rPr>
          <w:rFonts w:eastAsia="Calibri" w:cstheme="minorHAnsi"/>
          <w:sz w:val="20"/>
          <w:szCs w:val="20"/>
          <w:lang w:eastAsia="de-DE"/>
        </w:rPr>
        <w:t>OH Mensch plus</w:t>
      </w:r>
      <w:r w:rsidRPr="00BB11F1">
        <w:rPr>
          <w:rFonts w:eastAsia="Calibri" w:cstheme="minorHAnsi"/>
          <w:sz w:val="20"/>
          <w:szCs w:val="20"/>
          <w:lang w:eastAsia="de-DE"/>
        </w:rPr>
        <w:t>; S. 25</w:t>
      </w:r>
    </w:p>
    <w:p w:rsidR="003C3186" w:rsidRDefault="003C3186" w:rsidP="003C3186">
      <w:pPr>
        <w:suppressAutoHyphens/>
        <w:spacing w:after="0" w:line="240" w:lineRule="auto"/>
        <w:rPr>
          <w:rFonts w:eastAsia="Calibri" w:cstheme="minorHAnsi"/>
          <w:sz w:val="20"/>
          <w:szCs w:val="20"/>
          <w:lang w:eastAsia="de-DE"/>
        </w:rPr>
      </w:pPr>
      <w:r w:rsidRPr="00BB11F1">
        <w:rPr>
          <w:rFonts w:eastAsia="Calibri" w:cstheme="minorHAnsi"/>
          <w:b/>
          <w:sz w:val="20"/>
          <w:szCs w:val="20"/>
          <w:lang w:eastAsia="de-DE"/>
        </w:rPr>
        <w:t>A 3.13</w:t>
      </w:r>
      <w:r w:rsidRPr="00BB11F1">
        <w:rPr>
          <w:rFonts w:eastAsia="Calibri" w:cstheme="minorHAnsi"/>
          <w:sz w:val="20"/>
          <w:szCs w:val="20"/>
          <w:lang w:eastAsia="de-DE"/>
        </w:rPr>
        <w:t xml:space="preserve"> </w:t>
      </w:r>
      <w:r>
        <w:rPr>
          <w:rFonts w:eastAsia="Calibri" w:cstheme="minorHAnsi"/>
          <w:sz w:val="20"/>
          <w:szCs w:val="20"/>
          <w:lang w:eastAsia="de-DE"/>
        </w:rPr>
        <w:t>Menschenwürde - Menschenrechte</w:t>
      </w:r>
    </w:p>
    <w:p w:rsidR="003C3186" w:rsidRDefault="003C3186" w:rsidP="003C3186">
      <w:pPr>
        <w:suppressAutoHyphens/>
        <w:spacing w:after="0" w:line="240" w:lineRule="auto"/>
        <w:rPr>
          <w:rFonts w:eastAsia="Calibri" w:cstheme="minorHAnsi"/>
          <w:sz w:val="20"/>
          <w:szCs w:val="20"/>
          <w:lang w:eastAsia="de-DE"/>
        </w:rPr>
      </w:pPr>
      <w:r w:rsidRPr="00BB11F1">
        <w:rPr>
          <w:rFonts w:eastAsia="Calibri" w:cstheme="minorHAnsi"/>
          <w:sz w:val="20"/>
          <w:szCs w:val="20"/>
          <w:lang w:eastAsia="de-DE"/>
        </w:rPr>
        <w:t xml:space="preserve">Menschenwürde – Menschenrechte; in: </w:t>
      </w:r>
      <w:r>
        <w:rPr>
          <w:rFonts w:eastAsia="Calibri" w:cstheme="minorHAnsi"/>
          <w:sz w:val="20"/>
          <w:szCs w:val="20"/>
          <w:lang w:eastAsia="de-DE"/>
        </w:rPr>
        <w:t>NF Religion</w:t>
      </w:r>
      <w:r w:rsidRPr="00BB11F1">
        <w:rPr>
          <w:rFonts w:eastAsia="Calibri" w:cstheme="minorHAnsi"/>
          <w:sz w:val="20"/>
          <w:szCs w:val="20"/>
          <w:lang w:eastAsia="de-DE"/>
        </w:rPr>
        <w:t>; S. 68-73</w:t>
      </w:r>
    </w:p>
    <w:p w:rsidR="003C3186" w:rsidRDefault="003C3186" w:rsidP="003C3186">
      <w:pPr>
        <w:suppressAutoHyphens/>
        <w:spacing w:after="0" w:line="240" w:lineRule="auto"/>
        <w:rPr>
          <w:rFonts w:eastAsia="Calibri" w:cstheme="minorHAnsi"/>
          <w:b/>
          <w:sz w:val="20"/>
          <w:szCs w:val="20"/>
          <w:lang w:eastAsia="de-DE"/>
        </w:rPr>
      </w:pPr>
      <w:r w:rsidRPr="00BB11F1">
        <w:rPr>
          <w:rFonts w:eastAsia="Calibri" w:cstheme="minorHAnsi"/>
          <w:b/>
          <w:sz w:val="20"/>
          <w:szCs w:val="20"/>
          <w:lang w:eastAsia="de-DE"/>
        </w:rPr>
        <w:t>A 3.14</w:t>
      </w:r>
      <w:r w:rsidRPr="00BB11F1">
        <w:rPr>
          <w:rFonts w:eastAsia="Calibri" w:cstheme="minorHAnsi"/>
          <w:sz w:val="20"/>
          <w:szCs w:val="20"/>
          <w:lang w:eastAsia="de-DE"/>
        </w:rPr>
        <w:t xml:space="preserve"> Menschenrechte</w:t>
      </w:r>
    </w:p>
    <w:p w:rsidR="003C3186" w:rsidRPr="00BB11F1" w:rsidRDefault="003C3186" w:rsidP="003C3186">
      <w:pPr>
        <w:suppressAutoHyphens/>
        <w:spacing w:after="0" w:line="240" w:lineRule="auto"/>
        <w:rPr>
          <w:rFonts w:eastAsia="Calibri" w:cstheme="minorHAnsi"/>
          <w:sz w:val="20"/>
          <w:szCs w:val="20"/>
          <w:lang w:eastAsia="de-DE"/>
        </w:rPr>
      </w:pPr>
      <w:r w:rsidRPr="00BB11F1">
        <w:rPr>
          <w:rFonts w:eastAsia="Calibri" w:cstheme="minorHAnsi"/>
          <w:sz w:val="20"/>
          <w:szCs w:val="20"/>
          <w:lang w:eastAsia="de-DE"/>
        </w:rPr>
        <w:t xml:space="preserve">Menschenrechte; in: </w:t>
      </w:r>
      <w:r>
        <w:rPr>
          <w:rFonts w:eastAsia="Calibri" w:cstheme="minorHAnsi"/>
          <w:sz w:val="20"/>
          <w:szCs w:val="20"/>
          <w:lang w:eastAsia="de-DE"/>
        </w:rPr>
        <w:t>OH Gerechtigkeit</w:t>
      </w:r>
      <w:r w:rsidRPr="00BB11F1">
        <w:rPr>
          <w:rFonts w:eastAsia="Calibri" w:cstheme="minorHAnsi"/>
          <w:sz w:val="20"/>
          <w:szCs w:val="20"/>
          <w:lang w:eastAsia="de-DE"/>
        </w:rPr>
        <w:t>; S. 38-45</w:t>
      </w:r>
    </w:p>
    <w:p w:rsidR="003C3186" w:rsidRDefault="003C3186" w:rsidP="003C3186">
      <w:pPr>
        <w:suppressAutoHyphens/>
        <w:spacing w:after="0" w:line="240" w:lineRule="auto"/>
        <w:rPr>
          <w:rFonts w:eastAsia="Calibri" w:cstheme="minorHAnsi"/>
          <w:sz w:val="20"/>
          <w:szCs w:val="20"/>
          <w:lang w:eastAsia="de-DE"/>
        </w:rPr>
      </w:pPr>
      <w:r w:rsidRPr="00BB11F1">
        <w:rPr>
          <w:rFonts w:eastAsia="Calibri" w:cstheme="minorHAnsi"/>
          <w:b/>
          <w:sz w:val="20"/>
          <w:szCs w:val="20"/>
          <w:lang w:eastAsia="de-DE"/>
        </w:rPr>
        <w:t>A 3.15</w:t>
      </w:r>
      <w:r w:rsidRPr="00BB11F1">
        <w:rPr>
          <w:rFonts w:eastAsia="Calibri" w:cstheme="minorHAnsi"/>
          <w:sz w:val="20"/>
          <w:szCs w:val="20"/>
          <w:lang w:eastAsia="de-DE"/>
        </w:rPr>
        <w:t xml:space="preserve"> Wie erlebe ich Kirche? </w:t>
      </w:r>
    </w:p>
    <w:p w:rsidR="003C3186" w:rsidRPr="00BB11F1" w:rsidRDefault="003C3186" w:rsidP="003C3186">
      <w:pPr>
        <w:suppressAutoHyphens/>
        <w:spacing w:after="0" w:line="240" w:lineRule="auto"/>
        <w:rPr>
          <w:rFonts w:eastAsia="Calibri" w:cstheme="minorHAnsi"/>
          <w:sz w:val="20"/>
          <w:szCs w:val="20"/>
          <w:lang w:eastAsia="de-DE"/>
        </w:rPr>
      </w:pPr>
      <w:r>
        <w:rPr>
          <w:rFonts w:eastAsia="Calibri" w:cstheme="minorHAnsi"/>
          <w:sz w:val="20"/>
          <w:szCs w:val="20"/>
          <w:lang w:eastAsia="de-DE"/>
        </w:rPr>
        <w:t>Wie erlebe ich Kirche? i</w:t>
      </w:r>
      <w:r w:rsidRPr="00BB11F1">
        <w:rPr>
          <w:rFonts w:eastAsia="Calibri" w:cstheme="minorHAnsi"/>
          <w:sz w:val="20"/>
          <w:szCs w:val="20"/>
          <w:lang w:eastAsia="de-DE"/>
        </w:rPr>
        <w:t xml:space="preserve">n: </w:t>
      </w:r>
      <w:r>
        <w:rPr>
          <w:rFonts w:eastAsia="Calibri" w:cstheme="minorHAnsi"/>
          <w:sz w:val="20"/>
          <w:szCs w:val="20"/>
          <w:lang w:eastAsia="de-DE"/>
        </w:rPr>
        <w:t xml:space="preserve">KB </w:t>
      </w:r>
      <w:r w:rsidRPr="00BB11F1">
        <w:rPr>
          <w:rFonts w:eastAsia="Calibri" w:cstheme="minorHAnsi"/>
          <w:sz w:val="20"/>
          <w:szCs w:val="20"/>
          <w:lang w:eastAsia="de-DE"/>
        </w:rPr>
        <w:t xml:space="preserve"> </w:t>
      </w:r>
      <w:r>
        <w:rPr>
          <w:rFonts w:eastAsia="Calibri" w:cstheme="minorHAnsi"/>
          <w:sz w:val="20"/>
          <w:szCs w:val="20"/>
          <w:lang w:eastAsia="de-DE"/>
        </w:rPr>
        <w:t>S</w:t>
      </w:r>
      <w:r w:rsidRPr="00BB11F1">
        <w:rPr>
          <w:rFonts w:eastAsia="Calibri" w:cstheme="minorHAnsi"/>
          <w:sz w:val="20"/>
          <w:szCs w:val="20"/>
          <w:lang w:eastAsia="de-DE"/>
        </w:rPr>
        <w:t>II; S. 185</w:t>
      </w:r>
    </w:p>
    <w:p w:rsidR="003C3186" w:rsidRDefault="003C3186" w:rsidP="003C3186">
      <w:pPr>
        <w:suppressAutoHyphens/>
        <w:spacing w:after="0" w:line="240" w:lineRule="auto"/>
        <w:rPr>
          <w:rFonts w:eastAsia="Calibri" w:cstheme="minorHAnsi"/>
          <w:sz w:val="20"/>
          <w:szCs w:val="20"/>
          <w:lang w:eastAsia="de-DE"/>
        </w:rPr>
      </w:pPr>
      <w:r w:rsidRPr="00BB11F1">
        <w:rPr>
          <w:rFonts w:eastAsia="Calibri" w:cstheme="minorHAnsi"/>
          <w:b/>
          <w:sz w:val="20"/>
          <w:szCs w:val="20"/>
          <w:lang w:eastAsia="de-DE"/>
        </w:rPr>
        <w:t>A 3.16</w:t>
      </w:r>
      <w:r w:rsidRPr="00BB11F1">
        <w:rPr>
          <w:rFonts w:eastAsia="Calibri" w:cstheme="minorHAnsi"/>
          <w:sz w:val="20"/>
          <w:szCs w:val="20"/>
          <w:lang w:eastAsia="de-DE"/>
        </w:rPr>
        <w:t xml:space="preserve"> </w:t>
      </w:r>
      <w:r>
        <w:rPr>
          <w:rFonts w:eastAsia="Calibri" w:cstheme="minorHAnsi"/>
          <w:sz w:val="20"/>
          <w:szCs w:val="20"/>
          <w:lang w:eastAsia="de-DE"/>
        </w:rPr>
        <w:t>Woran erkennen Menschen Kirche?</w:t>
      </w:r>
    </w:p>
    <w:p w:rsidR="003C3186" w:rsidRPr="00BB11F1" w:rsidRDefault="003C3186" w:rsidP="003C3186">
      <w:pPr>
        <w:suppressAutoHyphens/>
        <w:spacing w:after="0" w:line="240" w:lineRule="auto"/>
        <w:rPr>
          <w:rFonts w:eastAsia="Calibri" w:cstheme="minorHAnsi"/>
          <w:sz w:val="20"/>
          <w:szCs w:val="20"/>
          <w:lang w:eastAsia="de-DE"/>
        </w:rPr>
      </w:pPr>
      <w:r w:rsidRPr="00BB11F1">
        <w:rPr>
          <w:rFonts w:eastAsia="Calibri" w:cstheme="minorHAnsi"/>
          <w:sz w:val="20"/>
          <w:szCs w:val="20"/>
          <w:lang w:eastAsia="de-DE"/>
        </w:rPr>
        <w:lastRenderedPageBreak/>
        <w:t xml:space="preserve">Woran erkennen Menschen Kirche? In: </w:t>
      </w:r>
      <w:r>
        <w:rPr>
          <w:rFonts w:eastAsia="Calibri" w:cstheme="minorHAnsi"/>
          <w:sz w:val="20"/>
          <w:szCs w:val="20"/>
          <w:lang w:eastAsia="de-DE"/>
        </w:rPr>
        <w:t>KB S</w:t>
      </w:r>
      <w:r w:rsidRPr="00BB11F1">
        <w:rPr>
          <w:rFonts w:eastAsia="Calibri" w:cstheme="minorHAnsi"/>
          <w:sz w:val="20"/>
          <w:szCs w:val="20"/>
          <w:lang w:eastAsia="de-DE"/>
        </w:rPr>
        <w:t>II; S. 189</w:t>
      </w:r>
    </w:p>
    <w:p w:rsidR="003C3186" w:rsidRDefault="003C3186" w:rsidP="003C3186">
      <w:pPr>
        <w:suppressAutoHyphens/>
        <w:spacing w:after="0" w:line="240" w:lineRule="auto"/>
        <w:rPr>
          <w:rFonts w:eastAsia="Calibri" w:cstheme="minorHAnsi"/>
          <w:sz w:val="20"/>
          <w:szCs w:val="20"/>
          <w:lang w:eastAsia="de-DE"/>
        </w:rPr>
      </w:pPr>
      <w:r w:rsidRPr="00BB11F1">
        <w:rPr>
          <w:rFonts w:eastAsia="Calibri" w:cstheme="minorHAnsi"/>
          <w:b/>
          <w:sz w:val="20"/>
          <w:szCs w:val="20"/>
          <w:lang w:eastAsia="de-DE"/>
        </w:rPr>
        <w:t>A 3.17</w:t>
      </w:r>
      <w:r w:rsidRPr="00BB11F1">
        <w:rPr>
          <w:rFonts w:eastAsia="Calibri" w:cstheme="minorHAnsi"/>
          <w:sz w:val="20"/>
          <w:szCs w:val="20"/>
          <w:lang w:eastAsia="de-DE"/>
        </w:rPr>
        <w:t xml:space="preserve"> </w:t>
      </w:r>
      <w:r>
        <w:rPr>
          <w:rFonts w:eastAsia="Calibri" w:cstheme="minorHAnsi"/>
          <w:sz w:val="20"/>
          <w:szCs w:val="20"/>
          <w:lang w:eastAsia="de-DE"/>
        </w:rPr>
        <w:t>Warum gehören in der Kirche alle zusammen?</w:t>
      </w:r>
    </w:p>
    <w:p w:rsidR="003C3186" w:rsidRPr="00BB11F1" w:rsidRDefault="003C3186" w:rsidP="003C3186">
      <w:pPr>
        <w:suppressAutoHyphens/>
        <w:spacing w:after="0" w:line="240" w:lineRule="auto"/>
        <w:rPr>
          <w:rFonts w:eastAsia="Calibri" w:cstheme="minorHAnsi"/>
          <w:sz w:val="20"/>
          <w:szCs w:val="20"/>
          <w:lang w:eastAsia="de-DE"/>
        </w:rPr>
      </w:pPr>
      <w:r w:rsidRPr="00BB11F1">
        <w:rPr>
          <w:rFonts w:eastAsia="Calibri" w:cstheme="minorHAnsi"/>
          <w:sz w:val="20"/>
          <w:szCs w:val="20"/>
          <w:lang w:eastAsia="de-DE"/>
        </w:rPr>
        <w:t xml:space="preserve">Warum gehören in der Kirche alle zusammen? In: </w:t>
      </w:r>
      <w:r>
        <w:rPr>
          <w:rFonts w:eastAsia="Calibri" w:cstheme="minorHAnsi"/>
          <w:sz w:val="20"/>
          <w:szCs w:val="20"/>
          <w:lang w:eastAsia="de-DE"/>
        </w:rPr>
        <w:t>KB SII</w:t>
      </w:r>
      <w:r w:rsidRPr="00BB11F1">
        <w:rPr>
          <w:rFonts w:eastAsia="Calibri" w:cstheme="minorHAnsi"/>
          <w:sz w:val="20"/>
          <w:szCs w:val="20"/>
          <w:lang w:eastAsia="de-DE"/>
        </w:rPr>
        <w:t>; S. 190</w:t>
      </w:r>
    </w:p>
    <w:p w:rsidR="003C3186" w:rsidRDefault="003C3186" w:rsidP="003C3186">
      <w:pPr>
        <w:suppressAutoHyphens/>
        <w:spacing w:after="0" w:line="240" w:lineRule="auto"/>
        <w:rPr>
          <w:rFonts w:eastAsia="Calibri" w:cstheme="minorHAnsi"/>
          <w:sz w:val="20"/>
          <w:szCs w:val="20"/>
          <w:lang w:eastAsia="de-DE"/>
        </w:rPr>
      </w:pPr>
      <w:r w:rsidRPr="00BB11F1">
        <w:rPr>
          <w:rFonts w:eastAsia="Calibri" w:cstheme="minorHAnsi"/>
          <w:b/>
          <w:sz w:val="20"/>
          <w:szCs w:val="20"/>
          <w:lang w:eastAsia="de-DE"/>
        </w:rPr>
        <w:t>A 3.18</w:t>
      </w:r>
      <w:r w:rsidRPr="00BB11F1">
        <w:rPr>
          <w:rFonts w:eastAsia="Calibri" w:cstheme="minorHAnsi"/>
          <w:sz w:val="20"/>
          <w:szCs w:val="20"/>
          <w:lang w:eastAsia="de-DE"/>
        </w:rPr>
        <w:t xml:space="preserve"> </w:t>
      </w:r>
      <w:r>
        <w:rPr>
          <w:rFonts w:eastAsia="Calibri" w:cstheme="minorHAnsi"/>
          <w:sz w:val="20"/>
          <w:szCs w:val="20"/>
          <w:lang w:eastAsia="de-DE"/>
        </w:rPr>
        <w:t>Von der Kirche</w:t>
      </w:r>
    </w:p>
    <w:p w:rsidR="003C3186" w:rsidRPr="00BB11F1" w:rsidRDefault="003C3186" w:rsidP="003C3186">
      <w:pPr>
        <w:suppressAutoHyphens/>
        <w:spacing w:after="0" w:line="240" w:lineRule="auto"/>
        <w:rPr>
          <w:rFonts w:eastAsia="Calibri" w:cstheme="minorHAnsi"/>
          <w:sz w:val="20"/>
          <w:szCs w:val="20"/>
          <w:lang w:eastAsia="de-DE"/>
        </w:rPr>
      </w:pPr>
      <w:r w:rsidRPr="00BB11F1">
        <w:rPr>
          <w:rFonts w:eastAsia="Calibri" w:cstheme="minorHAnsi"/>
          <w:sz w:val="20"/>
          <w:szCs w:val="20"/>
          <w:lang w:eastAsia="de-DE"/>
        </w:rPr>
        <w:t>Von der Kirche (Entspricht M24 in Baustein E der Materialien zur ZPG VII)</w:t>
      </w:r>
    </w:p>
    <w:p w:rsidR="003C3186" w:rsidRDefault="003C3186" w:rsidP="003C3186">
      <w:pPr>
        <w:suppressAutoHyphens/>
        <w:spacing w:after="0" w:line="240" w:lineRule="auto"/>
        <w:rPr>
          <w:rFonts w:eastAsia="Calibri" w:cstheme="minorHAnsi"/>
          <w:sz w:val="20"/>
          <w:szCs w:val="20"/>
          <w:lang w:eastAsia="de-DE"/>
        </w:rPr>
      </w:pPr>
      <w:r w:rsidRPr="00D155C2">
        <w:rPr>
          <w:rFonts w:eastAsia="Calibri" w:cstheme="minorHAnsi"/>
          <w:b/>
          <w:sz w:val="20"/>
          <w:szCs w:val="20"/>
          <w:lang w:eastAsia="de-DE"/>
        </w:rPr>
        <w:t>A 3.19</w:t>
      </w:r>
      <w:r w:rsidRPr="00D155C2">
        <w:rPr>
          <w:rFonts w:eastAsia="Calibri" w:cstheme="minorHAnsi"/>
          <w:sz w:val="20"/>
          <w:szCs w:val="20"/>
          <w:lang w:eastAsia="de-DE"/>
        </w:rPr>
        <w:t xml:space="preserve"> Kirchenverständnis zwischen hierarchisch und egalitär</w:t>
      </w:r>
    </w:p>
    <w:p w:rsidR="003C3186" w:rsidRPr="00D155C2" w:rsidRDefault="0056159F" w:rsidP="003C3186">
      <w:pPr>
        <w:suppressAutoHyphens/>
        <w:spacing w:after="0" w:line="240" w:lineRule="auto"/>
        <w:rPr>
          <w:rFonts w:eastAsia="Calibri" w:cstheme="minorHAnsi"/>
          <w:sz w:val="20"/>
          <w:szCs w:val="20"/>
          <w:lang w:eastAsia="de-DE"/>
        </w:rPr>
      </w:pPr>
      <w:hyperlink r:id="rId28" w:history="1">
        <w:r w:rsidR="003C3186" w:rsidRPr="00D7362B">
          <w:rPr>
            <w:rStyle w:val="Hyperlink"/>
            <w:rFonts w:eastAsia="Calibri" w:cstheme="minorHAnsi"/>
            <w:sz w:val="20"/>
            <w:szCs w:val="20"/>
            <w:lang w:eastAsia="de-DE"/>
          </w:rPr>
          <w:t>https://www.ack-bonn.de/texte-1/gemeinsame-texte/kirchenverständnis/</w:t>
        </w:r>
      </w:hyperlink>
      <w:r w:rsidR="003C3186">
        <w:rPr>
          <w:rFonts w:eastAsia="Calibri" w:cstheme="minorHAnsi"/>
          <w:sz w:val="20"/>
          <w:szCs w:val="20"/>
          <w:lang w:eastAsia="de-DE"/>
        </w:rPr>
        <w:t xml:space="preserve"> (aufgerufen am 03.11.2019)</w:t>
      </w:r>
    </w:p>
    <w:p w:rsidR="003C3186" w:rsidRDefault="003C3186" w:rsidP="003C3186">
      <w:pPr>
        <w:suppressAutoHyphens/>
        <w:spacing w:after="0" w:line="240" w:lineRule="auto"/>
        <w:rPr>
          <w:rFonts w:eastAsia="Calibri" w:cstheme="minorHAnsi"/>
          <w:sz w:val="20"/>
          <w:szCs w:val="20"/>
          <w:lang w:eastAsia="de-DE"/>
        </w:rPr>
      </w:pPr>
      <w:r w:rsidRPr="0022120A">
        <w:rPr>
          <w:rFonts w:eastAsia="Calibri" w:cstheme="minorHAnsi"/>
          <w:b/>
          <w:sz w:val="20"/>
          <w:szCs w:val="20"/>
          <w:lang w:eastAsia="de-DE"/>
        </w:rPr>
        <w:t>A 3.20</w:t>
      </w:r>
      <w:r w:rsidRPr="0022120A">
        <w:rPr>
          <w:rFonts w:eastAsia="Calibri" w:cstheme="minorHAnsi"/>
          <w:sz w:val="20"/>
          <w:szCs w:val="20"/>
          <w:lang w:eastAsia="de-DE"/>
        </w:rPr>
        <w:t xml:space="preserve"> </w:t>
      </w:r>
      <w:r>
        <w:rPr>
          <w:rFonts w:eastAsia="Calibri" w:cstheme="minorHAnsi"/>
          <w:sz w:val="20"/>
          <w:szCs w:val="20"/>
          <w:lang w:eastAsia="de-DE"/>
        </w:rPr>
        <w:t>Kirche und die Armen im Staat</w:t>
      </w:r>
    </w:p>
    <w:p w:rsidR="003C3186" w:rsidRPr="0022120A" w:rsidRDefault="003C3186" w:rsidP="003C3186">
      <w:pPr>
        <w:suppressAutoHyphens/>
        <w:spacing w:after="0" w:line="240" w:lineRule="auto"/>
        <w:rPr>
          <w:rFonts w:eastAsia="Calibri" w:cstheme="minorHAnsi"/>
          <w:sz w:val="20"/>
          <w:szCs w:val="20"/>
          <w:lang w:eastAsia="de-DE"/>
        </w:rPr>
      </w:pPr>
      <w:r w:rsidRPr="0022120A">
        <w:rPr>
          <w:rFonts w:eastAsia="Calibri" w:cstheme="minorHAnsi"/>
          <w:sz w:val="20"/>
          <w:szCs w:val="20"/>
          <w:lang w:eastAsia="de-DE"/>
        </w:rPr>
        <w:t xml:space="preserve">Warum setzt sich Kirche für die Armen im Staat ein? In: </w:t>
      </w:r>
      <w:r>
        <w:rPr>
          <w:rFonts w:eastAsia="Calibri" w:cstheme="minorHAnsi"/>
          <w:sz w:val="20"/>
          <w:szCs w:val="20"/>
          <w:lang w:eastAsia="de-DE"/>
        </w:rPr>
        <w:t>KB SII</w:t>
      </w:r>
      <w:r w:rsidRPr="0022120A">
        <w:rPr>
          <w:rFonts w:eastAsia="Calibri" w:cstheme="minorHAnsi"/>
          <w:sz w:val="20"/>
          <w:szCs w:val="20"/>
          <w:lang w:eastAsia="de-DE"/>
        </w:rPr>
        <w:t>; S. 208</w:t>
      </w:r>
    </w:p>
    <w:p w:rsidR="003C3186" w:rsidRDefault="003C3186" w:rsidP="003C3186">
      <w:pPr>
        <w:suppressAutoHyphens/>
        <w:spacing w:after="0" w:line="240" w:lineRule="auto"/>
        <w:rPr>
          <w:rFonts w:eastAsia="Calibri" w:cstheme="minorHAnsi"/>
          <w:sz w:val="20"/>
          <w:szCs w:val="20"/>
          <w:lang w:eastAsia="de-DE"/>
        </w:rPr>
      </w:pPr>
      <w:r w:rsidRPr="0022120A">
        <w:rPr>
          <w:rFonts w:eastAsia="Calibri" w:cstheme="minorHAnsi"/>
          <w:b/>
          <w:sz w:val="20"/>
          <w:szCs w:val="20"/>
          <w:lang w:eastAsia="de-DE"/>
        </w:rPr>
        <w:t>A 3.21</w:t>
      </w:r>
      <w:r w:rsidRPr="0022120A">
        <w:rPr>
          <w:rFonts w:eastAsia="Calibri" w:cstheme="minorHAnsi"/>
          <w:sz w:val="20"/>
          <w:szCs w:val="20"/>
          <w:lang w:eastAsia="de-DE"/>
        </w:rPr>
        <w:t xml:space="preserve"> </w:t>
      </w:r>
      <w:r>
        <w:rPr>
          <w:rFonts w:eastAsia="Calibri" w:cstheme="minorHAnsi"/>
          <w:sz w:val="20"/>
          <w:szCs w:val="20"/>
          <w:lang w:eastAsia="de-DE"/>
        </w:rPr>
        <w:t>Armut und soziale Gerechtigkeit</w:t>
      </w:r>
    </w:p>
    <w:p w:rsidR="003C3186" w:rsidRPr="0022120A" w:rsidRDefault="003C3186" w:rsidP="003C3186">
      <w:pPr>
        <w:suppressAutoHyphens/>
        <w:spacing w:after="0" w:line="240" w:lineRule="auto"/>
        <w:rPr>
          <w:rFonts w:eastAsia="Calibri" w:cstheme="minorHAnsi"/>
          <w:sz w:val="20"/>
          <w:szCs w:val="20"/>
          <w:lang w:eastAsia="de-DE"/>
        </w:rPr>
      </w:pPr>
      <w:r w:rsidRPr="0022120A">
        <w:rPr>
          <w:rFonts w:eastAsia="Calibri" w:cstheme="minorHAnsi"/>
          <w:sz w:val="20"/>
          <w:szCs w:val="20"/>
          <w:lang w:eastAsia="de-DE"/>
        </w:rPr>
        <w:t xml:space="preserve">Armut und soziale Gerechtigkeit; in: </w:t>
      </w:r>
      <w:r>
        <w:rPr>
          <w:rFonts w:eastAsia="Calibri" w:cstheme="minorHAnsi"/>
          <w:sz w:val="20"/>
          <w:szCs w:val="20"/>
          <w:lang w:eastAsia="de-DE"/>
        </w:rPr>
        <w:t>KB SII</w:t>
      </w:r>
      <w:r w:rsidRPr="0022120A">
        <w:rPr>
          <w:rFonts w:eastAsia="Calibri" w:cstheme="minorHAnsi"/>
          <w:sz w:val="20"/>
          <w:szCs w:val="20"/>
          <w:lang w:eastAsia="de-DE"/>
        </w:rPr>
        <w:t>; 243</w:t>
      </w:r>
    </w:p>
    <w:p w:rsidR="003C3186" w:rsidRDefault="003C3186" w:rsidP="003C3186">
      <w:pPr>
        <w:suppressAutoHyphens/>
        <w:spacing w:after="0" w:line="240" w:lineRule="auto"/>
        <w:rPr>
          <w:rFonts w:eastAsia="Calibri" w:cstheme="minorHAnsi"/>
          <w:sz w:val="20"/>
          <w:szCs w:val="20"/>
          <w:lang w:eastAsia="de-DE"/>
        </w:rPr>
      </w:pPr>
      <w:r w:rsidRPr="0022120A">
        <w:rPr>
          <w:rFonts w:eastAsia="Calibri" w:cstheme="minorHAnsi"/>
          <w:b/>
          <w:sz w:val="20"/>
          <w:szCs w:val="20"/>
          <w:lang w:eastAsia="de-DE"/>
        </w:rPr>
        <w:t>A 3.22</w:t>
      </w:r>
      <w:r w:rsidRPr="0022120A">
        <w:rPr>
          <w:rFonts w:eastAsia="Calibri" w:cstheme="minorHAnsi"/>
          <w:sz w:val="20"/>
          <w:szCs w:val="20"/>
          <w:lang w:eastAsia="de-DE"/>
        </w:rPr>
        <w:t xml:space="preserve"> </w:t>
      </w:r>
      <w:r>
        <w:rPr>
          <w:rFonts w:eastAsia="Calibri" w:cstheme="minorHAnsi"/>
          <w:sz w:val="20"/>
          <w:szCs w:val="20"/>
          <w:lang w:eastAsia="de-DE"/>
        </w:rPr>
        <w:t>Arm und Reich</w:t>
      </w:r>
    </w:p>
    <w:p w:rsidR="003C3186" w:rsidRDefault="003C3186" w:rsidP="003C3186">
      <w:pPr>
        <w:suppressAutoHyphens/>
        <w:spacing w:after="0" w:line="240" w:lineRule="auto"/>
        <w:rPr>
          <w:rFonts w:eastAsia="Calibri" w:cstheme="minorHAnsi"/>
          <w:sz w:val="20"/>
          <w:szCs w:val="20"/>
          <w:lang w:eastAsia="de-DE"/>
        </w:rPr>
      </w:pPr>
      <w:r w:rsidRPr="0022120A">
        <w:rPr>
          <w:rFonts w:eastAsia="Calibri" w:cstheme="minorHAnsi"/>
          <w:sz w:val="20"/>
          <w:szCs w:val="20"/>
          <w:lang w:eastAsia="de-DE"/>
        </w:rPr>
        <w:t xml:space="preserve">Arm und Reich; in: </w:t>
      </w:r>
      <w:r>
        <w:rPr>
          <w:rFonts w:eastAsia="Calibri" w:cstheme="minorHAnsi"/>
          <w:sz w:val="20"/>
          <w:szCs w:val="20"/>
          <w:lang w:eastAsia="de-DE"/>
        </w:rPr>
        <w:t>Christliche Ethik</w:t>
      </w:r>
      <w:r w:rsidRPr="0022120A">
        <w:rPr>
          <w:rFonts w:eastAsia="Calibri" w:cstheme="minorHAnsi"/>
          <w:sz w:val="20"/>
          <w:szCs w:val="20"/>
          <w:lang w:eastAsia="de-DE"/>
        </w:rPr>
        <w:t>; S. 62-65</w:t>
      </w:r>
    </w:p>
    <w:p w:rsidR="003C3186" w:rsidRDefault="003C3186" w:rsidP="003C3186">
      <w:pPr>
        <w:suppressAutoHyphens/>
        <w:spacing w:after="0" w:line="240" w:lineRule="auto"/>
        <w:rPr>
          <w:rFonts w:eastAsia="Calibri" w:cstheme="minorHAnsi"/>
          <w:sz w:val="20"/>
          <w:szCs w:val="20"/>
          <w:lang w:eastAsia="de-DE"/>
        </w:rPr>
      </w:pPr>
      <w:r w:rsidRPr="0022120A">
        <w:rPr>
          <w:rFonts w:eastAsia="Calibri" w:cstheme="minorHAnsi"/>
          <w:b/>
          <w:sz w:val="20"/>
          <w:szCs w:val="20"/>
          <w:lang w:eastAsia="de-DE"/>
        </w:rPr>
        <w:t>A 3.23</w:t>
      </w:r>
      <w:r w:rsidRPr="0022120A">
        <w:rPr>
          <w:rFonts w:eastAsia="Calibri" w:cstheme="minorHAnsi"/>
          <w:sz w:val="20"/>
          <w:szCs w:val="20"/>
          <w:lang w:eastAsia="de-DE"/>
        </w:rPr>
        <w:t xml:space="preserve"> </w:t>
      </w:r>
      <w:r>
        <w:rPr>
          <w:rFonts w:eastAsia="Calibri" w:cstheme="minorHAnsi"/>
          <w:sz w:val="20"/>
          <w:szCs w:val="20"/>
          <w:lang w:eastAsia="de-DE"/>
        </w:rPr>
        <w:t>Option für die Armen</w:t>
      </w:r>
    </w:p>
    <w:p w:rsidR="003C3186" w:rsidRDefault="003C3186" w:rsidP="003C3186">
      <w:pPr>
        <w:suppressAutoHyphens/>
        <w:spacing w:after="0" w:line="240" w:lineRule="auto"/>
        <w:rPr>
          <w:rFonts w:eastAsia="Calibri" w:cstheme="minorHAnsi"/>
          <w:sz w:val="20"/>
          <w:szCs w:val="20"/>
          <w:lang w:eastAsia="de-DE"/>
        </w:rPr>
      </w:pPr>
      <w:r w:rsidRPr="0022120A">
        <w:rPr>
          <w:rFonts w:eastAsia="Calibri" w:cstheme="minorHAnsi"/>
          <w:sz w:val="20"/>
          <w:szCs w:val="20"/>
          <w:lang w:eastAsia="de-DE"/>
        </w:rPr>
        <w:t>Option für die Armen; in:</w:t>
      </w:r>
      <w:r>
        <w:rPr>
          <w:rFonts w:eastAsia="Calibri" w:cstheme="minorHAnsi"/>
          <w:sz w:val="20"/>
          <w:szCs w:val="20"/>
          <w:lang w:eastAsia="de-DE"/>
        </w:rPr>
        <w:t xml:space="preserve"> OH Kirche plus</w:t>
      </w:r>
      <w:r w:rsidRPr="0022120A">
        <w:rPr>
          <w:rFonts w:eastAsia="Calibri" w:cstheme="minorHAnsi"/>
          <w:sz w:val="20"/>
          <w:szCs w:val="20"/>
          <w:lang w:eastAsia="de-DE"/>
        </w:rPr>
        <w:t>; S. 66-73</w:t>
      </w:r>
    </w:p>
    <w:p w:rsidR="003C3186" w:rsidRDefault="003C3186" w:rsidP="003C3186">
      <w:pPr>
        <w:suppressAutoHyphens/>
        <w:spacing w:after="0" w:line="240" w:lineRule="auto"/>
        <w:rPr>
          <w:rFonts w:eastAsia="Calibri" w:cstheme="minorHAnsi"/>
          <w:sz w:val="20"/>
          <w:szCs w:val="20"/>
          <w:lang w:eastAsia="de-DE"/>
        </w:rPr>
      </w:pPr>
      <w:r w:rsidRPr="0022120A">
        <w:rPr>
          <w:rFonts w:eastAsia="Calibri" w:cstheme="minorHAnsi"/>
          <w:b/>
          <w:sz w:val="20"/>
          <w:szCs w:val="20"/>
          <w:lang w:eastAsia="de-DE"/>
        </w:rPr>
        <w:t>A 3.24</w:t>
      </w:r>
      <w:r w:rsidRPr="0022120A">
        <w:rPr>
          <w:rFonts w:eastAsia="Calibri" w:cstheme="minorHAnsi"/>
          <w:sz w:val="20"/>
          <w:szCs w:val="20"/>
          <w:lang w:eastAsia="de-DE"/>
        </w:rPr>
        <w:t xml:space="preserve"> </w:t>
      </w:r>
      <w:r>
        <w:rPr>
          <w:rFonts w:eastAsia="Calibri" w:cstheme="minorHAnsi"/>
          <w:sz w:val="20"/>
          <w:szCs w:val="20"/>
          <w:lang w:eastAsia="de-DE"/>
        </w:rPr>
        <w:t>Aufgaben der Kirche in der Gesellschaft</w:t>
      </w:r>
    </w:p>
    <w:p w:rsidR="003C3186" w:rsidRPr="0022120A" w:rsidRDefault="003C3186" w:rsidP="003C3186">
      <w:pPr>
        <w:suppressAutoHyphens/>
        <w:spacing w:after="0" w:line="240" w:lineRule="auto"/>
        <w:rPr>
          <w:rFonts w:eastAsia="Calibri" w:cstheme="minorHAnsi"/>
          <w:sz w:val="20"/>
          <w:szCs w:val="20"/>
          <w:lang w:eastAsia="de-DE"/>
        </w:rPr>
      </w:pPr>
      <w:r w:rsidRPr="0022120A">
        <w:rPr>
          <w:rFonts w:eastAsia="Calibri" w:cstheme="minorHAnsi"/>
          <w:sz w:val="20"/>
          <w:szCs w:val="20"/>
          <w:lang w:eastAsia="de-DE"/>
        </w:rPr>
        <w:t xml:space="preserve">Welche Aufgaben hat Kirche in der Gesellschaft? in: </w:t>
      </w:r>
      <w:r>
        <w:rPr>
          <w:rFonts w:eastAsia="Calibri" w:cstheme="minorHAnsi"/>
          <w:sz w:val="20"/>
          <w:szCs w:val="20"/>
          <w:lang w:eastAsia="de-DE"/>
        </w:rPr>
        <w:t>KB SII</w:t>
      </w:r>
      <w:r w:rsidRPr="0022120A">
        <w:rPr>
          <w:rFonts w:eastAsia="Calibri" w:cstheme="minorHAnsi"/>
          <w:sz w:val="20"/>
          <w:szCs w:val="20"/>
          <w:lang w:eastAsia="de-DE"/>
        </w:rPr>
        <w:t>; S. 205</w:t>
      </w:r>
    </w:p>
    <w:p w:rsidR="003C3186" w:rsidRDefault="003C3186" w:rsidP="003C3186">
      <w:pPr>
        <w:suppressAutoHyphens/>
        <w:spacing w:after="0" w:line="240" w:lineRule="auto"/>
        <w:rPr>
          <w:rFonts w:eastAsia="Calibri" w:cstheme="minorHAnsi"/>
          <w:sz w:val="20"/>
          <w:szCs w:val="20"/>
          <w:lang w:eastAsia="de-DE"/>
        </w:rPr>
      </w:pPr>
      <w:r w:rsidRPr="0022120A">
        <w:rPr>
          <w:rFonts w:eastAsia="Calibri" w:cstheme="minorHAnsi"/>
          <w:b/>
          <w:sz w:val="20"/>
          <w:szCs w:val="20"/>
          <w:lang w:eastAsia="de-DE"/>
        </w:rPr>
        <w:t>A 3.25</w:t>
      </w:r>
      <w:r w:rsidRPr="0022120A">
        <w:rPr>
          <w:rFonts w:eastAsia="Calibri" w:cstheme="minorHAnsi"/>
          <w:sz w:val="20"/>
          <w:szCs w:val="20"/>
          <w:lang w:eastAsia="de-DE"/>
        </w:rPr>
        <w:t xml:space="preserve"> </w:t>
      </w:r>
      <w:r>
        <w:rPr>
          <w:rFonts w:eastAsia="Calibri" w:cstheme="minorHAnsi"/>
          <w:sz w:val="20"/>
          <w:szCs w:val="20"/>
          <w:lang w:eastAsia="de-DE"/>
        </w:rPr>
        <w:t>Kirche – Staat - Gesellschaft</w:t>
      </w:r>
    </w:p>
    <w:p w:rsidR="003C3186" w:rsidRPr="0022120A" w:rsidRDefault="003C3186" w:rsidP="003C3186">
      <w:pPr>
        <w:suppressAutoHyphens/>
        <w:spacing w:after="0" w:line="240" w:lineRule="auto"/>
        <w:rPr>
          <w:rFonts w:eastAsia="Calibri" w:cstheme="minorHAnsi"/>
          <w:sz w:val="20"/>
          <w:szCs w:val="20"/>
          <w:lang w:eastAsia="de-DE"/>
        </w:rPr>
      </w:pPr>
      <w:r w:rsidRPr="0022120A">
        <w:rPr>
          <w:rFonts w:eastAsia="Calibri" w:cstheme="minorHAnsi"/>
          <w:sz w:val="20"/>
          <w:szCs w:val="20"/>
          <w:lang w:eastAsia="de-DE"/>
        </w:rPr>
        <w:t xml:space="preserve">Wie steht Kirche zu Staat und Gesellschaft? </w:t>
      </w:r>
      <w:r>
        <w:rPr>
          <w:rFonts w:eastAsia="Calibri" w:cstheme="minorHAnsi"/>
          <w:sz w:val="20"/>
          <w:szCs w:val="20"/>
          <w:lang w:eastAsia="de-DE"/>
        </w:rPr>
        <w:t>i</w:t>
      </w:r>
      <w:r w:rsidRPr="0022120A">
        <w:rPr>
          <w:rFonts w:eastAsia="Calibri" w:cstheme="minorHAnsi"/>
          <w:sz w:val="20"/>
          <w:szCs w:val="20"/>
          <w:lang w:eastAsia="de-DE"/>
        </w:rPr>
        <w:t xml:space="preserve">n: </w:t>
      </w:r>
      <w:r>
        <w:rPr>
          <w:rFonts w:eastAsia="Calibri" w:cstheme="minorHAnsi"/>
          <w:sz w:val="20"/>
          <w:szCs w:val="20"/>
          <w:lang w:eastAsia="de-DE"/>
        </w:rPr>
        <w:t>KB SII</w:t>
      </w:r>
      <w:r w:rsidRPr="0022120A">
        <w:rPr>
          <w:rFonts w:eastAsia="Calibri" w:cstheme="minorHAnsi"/>
          <w:sz w:val="20"/>
          <w:szCs w:val="20"/>
          <w:lang w:eastAsia="de-DE"/>
        </w:rPr>
        <w:t>; S. 204</w:t>
      </w:r>
    </w:p>
    <w:p w:rsidR="003C3186" w:rsidRDefault="003C3186" w:rsidP="003C3186">
      <w:pPr>
        <w:suppressAutoHyphens/>
        <w:spacing w:after="0" w:line="240" w:lineRule="auto"/>
        <w:rPr>
          <w:rFonts w:eastAsia="Calibri" w:cstheme="minorHAnsi"/>
          <w:sz w:val="20"/>
          <w:szCs w:val="20"/>
          <w:lang w:eastAsia="de-DE"/>
        </w:rPr>
      </w:pPr>
      <w:r w:rsidRPr="0022120A">
        <w:rPr>
          <w:rFonts w:eastAsia="Calibri" w:cstheme="minorHAnsi"/>
          <w:b/>
          <w:sz w:val="20"/>
          <w:szCs w:val="20"/>
          <w:lang w:eastAsia="de-DE"/>
        </w:rPr>
        <w:t>A 3.26</w:t>
      </w:r>
      <w:r w:rsidRPr="0022120A">
        <w:rPr>
          <w:rFonts w:eastAsia="Calibri" w:cstheme="minorHAnsi"/>
          <w:sz w:val="20"/>
          <w:szCs w:val="20"/>
          <w:lang w:eastAsia="de-DE"/>
        </w:rPr>
        <w:t xml:space="preserve"> </w:t>
      </w:r>
      <w:r>
        <w:rPr>
          <w:rFonts w:eastAsia="Calibri" w:cstheme="minorHAnsi"/>
          <w:sz w:val="20"/>
          <w:szCs w:val="20"/>
          <w:lang w:eastAsia="de-DE"/>
        </w:rPr>
        <w:t>Wie politisch darf Kirche sein?</w:t>
      </w:r>
    </w:p>
    <w:p w:rsidR="003C3186" w:rsidRPr="0022120A" w:rsidRDefault="003C3186" w:rsidP="003C3186">
      <w:pPr>
        <w:suppressAutoHyphens/>
        <w:spacing w:after="0" w:line="240" w:lineRule="auto"/>
        <w:rPr>
          <w:rFonts w:eastAsia="Calibri" w:cstheme="minorHAnsi"/>
          <w:sz w:val="20"/>
          <w:szCs w:val="20"/>
          <w:lang w:eastAsia="de-DE"/>
        </w:rPr>
      </w:pPr>
      <w:r w:rsidRPr="0022120A">
        <w:rPr>
          <w:rFonts w:eastAsia="Calibri" w:cstheme="minorHAnsi"/>
          <w:sz w:val="20"/>
          <w:szCs w:val="20"/>
          <w:lang w:eastAsia="de-DE"/>
        </w:rPr>
        <w:t xml:space="preserve">Wie politisch darf Kirche sein? </w:t>
      </w:r>
      <w:r>
        <w:rPr>
          <w:rFonts w:eastAsia="Calibri" w:cstheme="minorHAnsi"/>
          <w:sz w:val="20"/>
          <w:szCs w:val="20"/>
          <w:lang w:eastAsia="de-DE"/>
        </w:rPr>
        <w:t>i</w:t>
      </w:r>
      <w:r w:rsidRPr="0022120A">
        <w:rPr>
          <w:rFonts w:eastAsia="Calibri" w:cstheme="minorHAnsi"/>
          <w:sz w:val="20"/>
          <w:szCs w:val="20"/>
          <w:lang w:eastAsia="de-DE"/>
        </w:rPr>
        <w:t xml:space="preserve">n: </w:t>
      </w:r>
      <w:r>
        <w:rPr>
          <w:rFonts w:eastAsia="Calibri" w:cstheme="minorHAnsi"/>
          <w:sz w:val="20"/>
          <w:szCs w:val="20"/>
          <w:lang w:eastAsia="de-DE"/>
        </w:rPr>
        <w:t>KB SII</w:t>
      </w:r>
      <w:r w:rsidRPr="0022120A">
        <w:rPr>
          <w:rFonts w:eastAsia="Calibri" w:cstheme="minorHAnsi"/>
          <w:sz w:val="20"/>
          <w:szCs w:val="20"/>
          <w:lang w:eastAsia="de-DE"/>
        </w:rPr>
        <w:t>; S. 211</w:t>
      </w:r>
    </w:p>
    <w:p w:rsidR="003C3186" w:rsidRDefault="003C3186" w:rsidP="003C3186">
      <w:pPr>
        <w:suppressAutoHyphens/>
        <w:spacing w:after="0" w:line="240" w:lineRule="auto"/>
        <w:rPr>
          <w:rFonts w:eastAsia="Calibri" w:cstheme="minorHAnsi"/>
          <w:sz w:val="20"/>
          <w:szCs w:val="20"/>
          <w:lang w:eastAsia="de-DE"/>
        </w:rPr>
      </w:pPr>
      <w:r w:rsidRPr="0022120A">
        <w:rPr>
          <w:rFonts w:eastAsia="Calibri" w:cstheme="minorHAnsi"/>
          <w:b/>
          <w:sz w:val="20"/>
          <w:szCs w:val="20"/>
          <w:lang w:eastAsia="de-DE"/>
        </w:rPr>
        <w:t>A 3.27</w:t>
      </w:r>
      <w:r w:rsidRPr="0022120A">
        <w:rPr>
          <w:rFonts w:eastAsia="Calibri" w:cstheme="minorHAnsi"/>
          <w:sz w:val="20"/>
          <w:szCs w:val="20"/>
          <w:lang w:eastAsia="de-DE"/>
        </w:rPr>
        <w:t xml:space="preserve"> </w:t>
      </w:r>
      <w:r>
        <w:rPr>
          <w:rFonts w:eastAsia="Calibri" w:cstheme="minorHAnsi"/>
          <w:sz w:val="20"/>
          <w:szCs w:val="20"/>
          <w:lang w:eastAsia="de-DE"/>
        </w:rPr>
        <w:t>Wie viel Religion braucht ein Staat?</w:t>
      </w:r>
    </w:p>
    <w:p w:rsidR="003C3186" w:rsidRPr="0022120A" w:rsidRDefault="003C3186" w:rsidP="003C3186">
      <w:pPr>
        <w:suppressAutoHyphens/>
        <w:spacing w:after="0" w:line="240" w:lineRule="auto"/>
        <w:rPr>
          <w:rFonts w:eastAsia="Calibri" w:cstheme="minorHAnsi"/>
          <w:sz w:val="20"/>
          <w:szCs w:val="20"/>
          <w:lang w:eastAsia="de-DE"/>
        </w:rPr>
      </w:pPr>
      <w:r w:rsidRPr="0022120A">
        <w:rPr>
          <w:rFonts w:eastAsia="Calibri" w:cstheme="minorHAnsi"/>
          <w:sz w:val="20"/>
          <w:szCs w:val="20"/>
          <w:lang w:eastAsia="de-DE"/>
        </w:rPr>
        <w:t xml:space="preserve">Wie viel Religion braucht ein Staat? </w:t>
      </w:r>
      <w:r>
        <w:rPr>
          <w:rFonts w:eastAsia="Calibri" w:cstheme="minorHAnsi"/>
          <w:sz w:val="20"/>
          <w:szCs w:val="20"/>
          <w:lang w:eastAsia="de-DE"/>
        </w:rPr>
        <w:t>i</w:t>
      </w:r>
      <w:r w:rsidRPr="0022120A">
        <w:rPr>
          <w:rFonts w:eastAsia="Calibri" w:cstheme="minorHAnsi"/>
          <w:sz w:val="20"/>
          <w:szCs w:val="20"/>
          <w:lang w:eastAsia="de-DE"/>
        </w:rPr>
        <w:t xml:space="preserve">n: </w:t>
      </w:r>
      <w:r>
        <w:rPr>
          <w:rFonts w:eastAsia="Calibri" w:cstheme="minorHAnsi"/>
          <w:sz w:val="20"/>
          <w:szCs w:val="20"/>
          <w:lang w:eastAsia="de-DE"/>
        </w:rPr>
        <w:t>KB SII</w:t>
      </w:r>
      <w:r w:rsidRPr="0022120A">
        <w:rPr>
          <w:rFonts w:eastAsia="Calibri" w:cstheme="minorHAnsi"/>
          <w:sz w:val="20"/>
          <w:szCs w:val="20"/>
          <w:lang w:eastAsia="de-DE"/>
        </w:rPr>
        <w:t>; S. 212</w:t>
      </w:r>
    </w:p>
    <w:p w:rsidR="003C3186" w:rsidRDefault="003C3186" w:rsidP="003C3186">
      <w:pPr>
        <w:suppressAutoHyphens/>
        <w:spacing w:after="0" w:line="240" w:lineRule="auto"/>
        <w:rPr>
          <w:rFonts w:eastAsia="Calibri" w:cstheme="minorHAnsi"/>
          <w:sz w:val="20"/>
          <w:szCs w:val="20"/>
          <w:lang w:eastAsia="de-DE"/>
        </w:rPr>
      </w:pPr>
      <w:r>
        <w:rPr>
          <w:rFonts w:eastAsia="Calibri" w:cstheme="minorHAnsi"/>
          <w:b/>
          <w:sz w:val="20"/>
          <w:szCs w:val="20"/>
          <w:lang w:eastAsia="de-DE"/>
        </w:rPr>
        <w:t>A 3.28</w:t>
      </w:r>
      <w:r w:rsidRPr="0022120A">
        <w:rPr>
          <w:rFonts w:eastAsia="Calibri" w:cstheme="minorHAnsi"/>
          <w:sz w:val="20"/>
          <w:szCs w:val="20"/>
          <w:lang w:eastAsia="de-DE"/>
        </w:rPr>
        <w:t xml:space="preserve"> </w:t>
      </w:r>
      <w:r>
        <w:rPr>
          <w:rFonts w:eastAsia="Calibri" w:cstheme="minorHAnsi"/>
          <w:sz w:val="20"/>
          <w:szCs w:val="20"/>
          <w:lang w:eastAsia="de-DE"/>
        </w:rPr>
        <w:t>Religionsfreiheit</w:t>
      </w:r>
    </w:p>
    <w:p w:rsidR="003C3186" w:rsidRPr="0022120A" w:rsidRDefault="003C3186" w:rsidP="003C3186">
      <w:pPr>
        <w:suppressAutoHyphens/>
        <w:spacing w:after="0" w:line="240" w:lineRule="auto"/>
        <w:rPr>
          <w:rFonts w:eastAsia="Calibri" w:cstheme="minorHAnsi"/>
          <w:sz w:val="20"/>
          <w:szCs w:val="20"/>
          <w:lang w:eastAsia="de-DE"/>
        </w:rPr>
      </w:pPr>
      <w:r w:rsidRPr="0022120A">
        <w:rPr>
          <w:rFonts w:eastAsia="Calibri" w:cstheme="minorHAnsi"/>
          <w:sz w:val="20"/>
          <w:szCs w:val="20"/>
          <w:lang w:eastAsia="de-DE"/>
        </w:rPr>
        <w:t xml:space="preserve">Was ist Religionsfreiheit? </w:t>
      </w:r>
      <w:r>
        <w:rPr>
          <w:rFonts w:eastAsia="Calibri" w:cstheme="minorHAnsi"/>
          <w:sz w:val="20"/>
          <w:szCs w:val="20"/>
          <w:lang w:eastAsia="de-DE"/>
        </w:rPr>
        <w:t>i</w:t>
      </w:r>
      <w:r w:rsidRPr="0022120A">
        <w:rPr>
          <w:rFonts w:eastAsia="Calibri" w:cstheme="minorHAnsi"/>
          <w:sz w:val="20"/>
          <w:szCs w:val="20"/>
          <w:lang w:eastAsia="de-DE"/>
        </w:rPr>
        <w:t xml:space="preserve">n: </w:t>
      </w:r>
      <w:r>
        <w:rPr>
          <w:rFonts w:eastAsia="Calibri" w:cstheme="minorHAnsi"/>
          <w:sz w:val="20"/>
          <w:szCs w:val="20"/>
          <w:lang w:eastAsia="de-DE"/>
        </w:rPr>
        <w:t>OH Kirche plus</w:t>
      </w:r>
      <w:r w:rsidRPr="0022120A">
        <w:rPr>
          <w:rFonts w:eastAsia="Calibri" w:cstheme="minorHAnsi"/>
          <w:sz w:val="20"/>
          <w:szCs w:val="20"/>
          <w:lang w:eastAsia="de-DE"/>
        </w:rPr>
        <w:t>; S. 64</w:t>
      </w:r>
    </w:p>
    <w:p w:rsidR="003C3186" w:rsidRPr="00645E67" w:rsidRDefault="003C3186" w:rsidP="003C3186">
      <w:pPr>
        <w:suppressAutoHyphens/>
        <w:spacing w:after="0" w:line="240" w:lineRule="auto"/>
        <w:rPr>
          <w:rFonts w:eastAsia="Calibri" w:cstheme="minorHAnsi"/>
          <w:sz w:val="20"/>
          <w:szCs w:val="20"/>
          <w:lang w:eastAsia="de-DE"/>
        </w:rPr>
      </w:pPr>
      <w:bookmarkStart w:id="19" w:name="_Hlk19796663"/>
      <w:r w:rsidRPr="0022120A">
        <w:rPr>
          <w:rFonts w:eastAsia="Calibri" w:cstheme="minorHAnsi"/>
          <w:b/>
          <w:sz w:val="20"/>
          <w:szCs w:val="20"/>
          <w:lang w:eastAsia="de-DE"/>
        </w:rPr>
        <w:t>A 3.2</w:t>
      </w:r>
      <w:r w:rsidRPr="00645E67">
        <w:rPr>
          <w:rFonts w:eastAsia="Calibri" w:cstheme="minorHAnsi"/>
          <w:b/>
          <w:sz w:val="20"/>
          <w:szCs w:val="20"/>
          <w:lang w:eastAsia="de-DE"/>
        </w:rPr>
        <w:t>9</w:t>
      </w:r>
      <w:r w:rsidRPr="0022120A">
        <w:rPr>
          <w:rFonts w:eastAsia="Calibri" w:cstheme="minorHAnsi"/>
          <w:sz w:val="20"/>
          <w:szCs w:val="20"/>
          <w:lang w:eastAsia="de-DE"/>
        </w:rPr>
        <w:t xml:space="preserve"> </w:t>
      </w:r>
      <w:hyperlink r:id="rId29" w:history="1">
        <w:r w:rsidRPr="00645E67">
          <w:rPr>
            <w:rFonts w:eastAsia="Calibri" w:cstheme="minorHAnsi"/>
            <w:sz w:val="20"/>
            <w:szCs w:val="20"/>
            <w:lang w:eastAsia="de-DE"/>
          </w:rPr>
          <w:t>Orientierung aus christlicher Verantwortung</w:t>
        </w:r>
      </w:hyperlink>
    </w:p>
    <w:p w:rsidR="003C3186" w:rsidRPr="0022120A" w:rsidRDefault="003C3186" w:rsidP="003C3186">
      <w:pPr>
        <w:suppressAutoHyphens/>
        <w:spacing w:after="0" w:line="240" w:lineRule="auto"/>
        <w:rPr>
          <w:rFonts w:eastAsia="Calibri" w:cstheme="minorHAnsi"/>
          <w:sz w:val="20"/>
          <w:szCs w:val="20"/>
          <w:lang w:eastAsia="de-DE"/>
        </w:rPr>
      </w:pPr>
      <w:r w:rsidRPr="00645E67">
        <w:rPr>
          <w:rFonts w:eastAsia="Calibri" w:cstheme="minorHAnsi"/>
          <w:sz w:val="20"/>
          <w:szCs w:val="20"/>
          <w:lang w:eastAsia="de-DE"/>
        </w:rPr>
        <w:t>https://www.ekd.de/23133.htm</w:t>
      </w:r>
    </w:p>
    <w:p w:rsidR="003C3186" w:rsidRPr="00645E67" w:rsidRDefault="003C3186" w:rsidP="003C3186">
      <w:pPr>
        <w:suppressAutoHyphens/>
        <w:spacing w:after="0" w:line="240" w:lineRule="auto"/>
        <w:rPr>
          <w:rFonts w:eastAsia="Calibri" w:cstheme="minorHAnsi"/>
          <w:sz w:val="20"/>
          <w:szCs w:val="20"/>
          <w:lang w:eastAsia="de-DE"/>
        </w:rPr>
      </w:pPr>
      <w:bookmarkStart w:id="20" w:name="_Hlk19796967"/>
      <w:r w:rsidRPr="0022120A">
        <w:rPr>
          <w:rFonts w:eastAsia="Calibri" w:cstheme="minorHAnsi"/>
          <w:b/>
          <w:sz w:val="20"/>
          <w:szCs w:val="20"/>
          <w:lang w:eastAsia="de-DE"/>
        </w:rPr>
        <w:t>A 3.</w:t>
      </w:r>
      <w:r w:rsidRPr="00645E67">
        <w:rPr>
          <w:rFonts w:eastAsia="Calibri" w:cstheme="minorHAnsi"/>
          <w:b/>
          <w:sz w:val="20"/>
          <w:szCs w:val="20"/>
          <w:lang w:eastAsia="de-DE"/>
        </w:rPr>
        <w:t>30</w:t>
      </w:r>
      <w:r w:rsidRPr="0022120A">
        <w:rPr>
          <w:rFonts w:eastAsia="Calibri" w:cstheme="minorHAnsi"/>
          <w:sz w:val="20"/>
          <w:szCs w:val="20"/>
          <w:lang w:eastAsia="de-DE"/>
        </w:rPr>
        <w:t xml:space="preserve"> </w:t>
      </w:r>
      <w:hyperlink r:id="rId30" w:history="1">
        <w:r w:rsidRPr="00645E67">
          <w:rPr>
            <w:rFonts w:eastAsia="Calibri" w:cstheme="minorHAnsi"/>
            <w:sz w:val="20"/>
            <w:szCs w:val="20"/>
            <w:lang w:eastAsia="de-DE"/>
          </w:rPr>
          <w:t>Warum braucht die Gesellschaft die katholische Kirche</w:t>
        </w:r>
      </w:hyperlink>
    </w:p>
    <w:p w:rsidR="003C3186" w:rsidRPr="0022120A" w:rsidRDefault="0056159F" w:rsidP="003C3186">
      <w:pPr>
        <w:suppressAutoHyphens/>
        <w:spacing w:after="0" w:line="240" w:lineRule="auto"/>
        <w:rPr>
          <w:rFonts w:eastAsia="Calibri" w:cstheme="minorHAnsi"/>
          <w:sz w:val="20"/>
          <w:szCs w:val="20"/>
          <w:lang w:eastAsia="de-DE"/>
        </w:rPr>
      </w:pPr>
      <w:hyperlink r:id="rId31" w:history="1">
        <w:r w:rsidR="003C3186" w:rsidRPr="00F51A49">
          <w:rPr>
            <w:rStyle w:val="Hyperlink"/>
            <w:rFonts w:eastAsia="Calibri" w:cstheme="minorHAnsi"/>
            <w:sz w:val="20"/>
            <w:szCs w:val="20"/>
            <w:lang w:eastAsia="de-DE"/>
          </w:rPr>
          <w:t>http://www.futur2.org/article/wozu-braucht-gesellschaft-kirche-warum-ueberhaupt-kirche/</w:t>
        </w:r>
      </w:hyperlink>
      <w:r w:rsidR="003C3186">
        <w:rPr>
          <w:rStyle w:val="Hyperlink"/>
          <w:rFonts w:eastAsia="Calibri" w:cstheme="minorHAnsi"/>
          <w:sz w:val="20"/>
          <w:szCs w:val="20"/>
          <w:lang w:eastAsia="de-DE"/>
        </w:rPr>
        <w:t xml:space="preserve"> </w:t>
      </w:r>
      <w:r w:rsidR="003C3186">
        <w:rPr>
          <w:rFonts w:eastAsia="Calibri" w:cstheme="minorHAnsi"/>
          <w:sz w:val="20"/>
          <w:szCs w:val="20"/>
          <w:lang w:eastAsia="de-DE"/>
        </w:rPr>
        <w:t>(aufgerufen am 03.11.2019)</w:t>
      </w:r>
    </w:p>
    <w:p w:rsidR="003C3186" w:rsidRPr="00645E67" w:rsidRDefault="003C3186" w:rsidP="003C3186">
      <w:pPr>
        <w:suppressAutoHyphens/>
        <w:spacing w:after="0" w:line="240" w:lineRule="auto"/>
        <w:rPr>
          <w:rFonts w:eastAsia="Calibri" w:cstheme="minorHAnsi"/>
          <w:sz w:val="20"/>
          <w:szCs w:val="20"/>
          <w:lang w:eastAsia="de-DE"/>
        </w:rPr>
      </w:pPr>
      <w:bookmarkStart w:id="21" w:name="_Hlk19796983"/>
      <w:bookmarkEnd w:id="20"/>
      <w:r w:rsidRPr="0022120A">
        <w:rPr>
          <w:rFonts w:eastAsia="Calibri" w:cstheme="minorHAnsi"/>
          <w:b/>
          <w:sz w:val="20"/>
          <w:szCs w:val="20"/>
          <w:lang w:eastAsia="de-DE"/>
        </w:rPr>
        <w:t>A 3.3</w:t>
      </w:r>
      <w:r w:rsidRPr="00645E67">
        <w:rPr>
          <w:rFonts w:eastAsia="Calibri" w:cstheme="minorHAnsi"/>
          <w:b/>
          <w:sz w:val="20"/>
          <w:szCs w:val="20"/>
          <w:lang w:eastAsia="de-DE"/>
        </w:rPr>
        <w:t>1</w:t>
      </w:r>
      <w:r w:rsidRPr="0022120A">
        <w:rPr>
          <w:rFonts w:eastAsia="Calibri" w:cstheme="minorHAnsi"/>
          <w:sz w:val="20"/>
          <w:szCs w:val="20"/>
          <w:lang w:eastAsia="de-DE"/>
        </w:rPr>
        <w:t xml:space="preserve"> </w:t>
      </w:r>
      <w:bookmarkStart w:id="22" w:name="_Hlk19796920"/>
      <w:r w:rsidRPr="0022120A">
        <w:rPr>
          <w:rFonts w:eastAsia="Calibri" w:cstheme="minorHAnsi"/>
          <w:sz w:val="20"/>
          <w:szCs w:val="20"/>
          <w:lang w:eastAsia="de-DE"/>
        </w:rPr>
        <w:fldChar w:fldCharType="begin"/>
      </w:r>
      <w:r w:rsidRPr="00645E67">
        <w:rPr>
          <w:rFonts w:eastAsia="Calibri" w:cstheme="minorHAnsi"/>
          <w:sz w:val="20"/>
          <w:szCs w:val="20"/>
          <w:lang w:eastAsia="de-DE"/>
        </w:rPr>
        <w:instrText>HYPERLINK "https://www.ekd.de/27002.htm"</w:instrText>
      </w:r>
      <w:r w:rsidRPr="0022120A">
        <w:rPr>
          <w:rFonts w:eastAsia="Calibri" w:cstheme="minorHAnsi"/>
          <w:sz w:val="20"/>
          <w:szCs w:val="20"/>
          <w:lang w:eastAsia="de-DE"/>
        </w:rPr>
        <w:fldChar w:fldCharType="separate"/>
      </w:r>
      <w:bookmarkEnd w:id="22"/>
      <w:r w:rsidRPr="00645E67">
        <w:rPr>
          <w:rFonts w:eastAsia="Calibri" w:cstheme="minorHAnsi"/>
          <w:sz w:val="20"/>
          <w:szCs w:val="20"/>
          <w:lang w:eastAsia="de-DE"/>
        </w:rPr>
        <w:t>Warum braucht die Gesellschaft die evangelische Kirche</w:t>
      </w:r>
      <w:r w:rsidRPr="0022120A">
        <w:rPr>
          <w:rFonts w:eastAsia="Calibri" w:cstheme="minorHAnsi"/>
          <w:sz w:val="20"/>
          <w:szCs w:val="20"/>
          <w:lang w:eastAsia="de-DE"/>
        </w:rPr>
        <w:fldChar w:fldCharType="end"/>
      </w:r>
      <w:r w:rsidRPr="0022120A">
        <w:rPr>
          <w:rFonts w:eastAsia="Calibri" w:cstheme="minorHAnsi"/>
          <w:sz w:val="20"/>
          <w:szCs w:val="20"/>
          <w:lang w:eastAsia="de-DE"/>
        </w:rPr>
        <w:t xml:space="preserve"> </w:t>
      </w:r>
    </w:p>
    <w:p w:rsidR="003C3186" w:rsidRPr="0022120A" w:rsidRDefault="0056159F" w:rsidP="003C3186">
      <w:pPr>
        <w:suppressAutoHyphens/>
        <w:spacing w:after="0" w:line="240" w:lineRule="auto"/>
        <w:rPr>
          <w:rFonts w:eastAsia="Calibri" w:cstheme="minorHAnsi"/>
          <w:sz w:val="20"/>
          <w:szCs w:val="20"/>
          <w:lang w:eastAsia="de-DE"/>
        </w:rPr>
      </w:pPr>
      <w:hyperlink r:id="rId32" w:history="1">
        <w:r w:rsidR="003C3186" w:rsidRPr="00F51A49">
          <w:rPr>
            <w:rStyle w:val="Hyperlink"/>
            <w:rFonts w:eastAsia="Calibri" w:cstheme="minorHAnsi"/>
            <w:sz w:val="20"/>
            <w:szCs w:val="20"/>
            <w:lang w:eastAsia="de-DE"/>
          </w:rPr>
          <w:t>https://www.ekd.de/27002.htm</w:t>
        </w:r>
      </w:hyperlink>
      <w:r w:rsidR="003C3186">
        <w:rPr>
          <w:rStyle w:val="Hyperlink"/>
          <w:rFonts w:eastAsia="Calibri" w:cstheme="minorHAnsi"/>
          <w:sz w:val="20"/>
          <w:szCs w:val="20"/>
          <w:lang w:eastAsia="de-DE"/>
        </w:rPr>
        <w:t xml:space="preserve">  </w:t>
      </w:r>
      <w:r w:rsidR="003C3186">
        <w:rPr>
          <w:rFonts w:eastAsia="Calibri" w:cstheme="minorHAnsi"/>
          <w:sz w:val="20"/>
          <w:szCs w:val="20"/>
          <w:lang w:eastAsia="de-DE"/>
        </w:rPr>
        <w:t>(aufgerufen am 03.11.2019)</w:t>
      </w:r>
    </w:p>
    <w:bookmarkEnd w:id="19"/>
    <w:bookmarkEnd w:id="21"/>
    <w:p w:rsidR="003C3186" w:rsidRDefault="003C3186" w:rsidP="003C3186">
      <w:pPr>
        <w:suppressAutoHyphens/>
        <w:spacing w:after="0" w:line="240" w:lineRule="auto"/>
        <w:rPr>
          <w:rFonts w:eastAsia="Calibri" w:cstheme="minorHAnsi"/>
          <w:b/>
          <w:sz w:val="20"/>
          <w:szCs w:val="20"/>
          <w:lang w:eastAsia="de-DE"/>
        </w:rPr>
      </w:pPr>
      <w:r w:rsidRPr="0022120A">
        <w:rPr>
          <w:rFonts w:eastAsia="Calibri" w:cstheme="minorHAnsi"/>
          <w:b/>
          <w:sz w:val="20"/>
          <w:szCs w:val="20"/>
          <w:lang w:eastAsia="de-DE"/>
        </w:rPr>
        <w:t>A 3.3</w:t>
      </w:r>
      <w:r>
        <w:rPr>
          <w:rFonts w:eastAsia="Calibri" w:cstheme="minorHAnsi"/>
          <w:b/>
          <w:sz w:val="20"/>
          <w:szCs w:val="20"/>
          <w:lang w:eastAsia="de-DE"/>
        </w:rPr>
        <w:t>2</w:t>
      </w:r>
      <w:r w:rsidRPr="0022120A">
        <w:rPr>
          <w:rFonts w:eastAsia="Calibri" w:cstheme="minorHAnsi"/>
          <w:b/>
          <w:sz w:val="20"/>
          <w:szCs w:val="20"/>
          <w:lang w:eastAsia="de-DE"/>
        </w:rPr>
        <w:t xml:space="preserve"> </w:t>
      </w:r>
      <w:r>
        <w:rPr>
          <w:rFonts w:eastAsia="Calibri" w:cstheme="minorHAnsi"/>
          <w:b/>
          <w:sz w:val="20"/>
          <w:szCs w:val="20"/>
          <w:lang w:eastAsia="de-DE"/>
        </w:rPr>
        <w:t>Welche Kirche braucht die Welt?</w:t>
      </w:r>
    </w:p>
    <w:p w:rsidR="003C3186" w:rsidRPr="0022120A" w:rsidRDefault="003C3186" w:rsidP="003C3186">
      <w:pPr>
        <w:suppressAutoHyphens/>
        <w:spacing w:after="0" w:line="240" w:lineRule="auto"/>
        <w:rPr>
          <w:rFonts w:eastAsia="Calibri" w:cstheme="minorHAnsi"/>
          <w:sz w:val="20"/>
          <w:szCs w:val="20"/>
          <w:lang w:eastAsia="de-DE"/>
        </w:rPr>
      </w:pPr>
      <w:r w:rsidRPr="0022120A">
        <w:rPr>
          <w:rFonts w:eastAsia="Calibri" w:cstheme="minorHAnsi"/>
          <w:sz w:val="20"/>
          <w:szCs w:val="20"/>
          <w:lang w:eastAsia="de-DE"/>
        </w:rPr>
        <w:t>Welche Kirche braucht die Welt? in:</w:t>
      </w:r>
      <w:r>
        <w:rPr>
          <w:rFonts w:eastAsia="Calibri" w:cstheme="minorHAnsi"/>
          <w:sz w:val="20"/>
          <w:szCs w:val="20"/>
          <w:lang w:eastAsia="de-DE"/>
        </w:rPr>
        <w:t xml:space="preserve"> OH Kirche plus</w:t>
      </w:r>
      <w:r w:rsidRPr="0022120A">
        <w:rPr>
          <w:rFonts w:eastAsia="Calibri" w:cstheme="minorHAnsi"/>
          <w:sz w:val="20"/>
          <w:szCs w:val="20"/>
          <w:lang w:eastAsia="de-DE"/>
        </w:rPr>
        <w:t>; S. 24-31</w:t>
      </w:r>
    </w:p>
    <w:p w:rsidR="003C3186" w:rsidRPr="00645E67" w:rsidRDefault="003C3186" w:rsidP="003C3186">
      <w:pPr>
        <w:suppressAutoHyphens/>
        <w:spacing w:after="0" w:line="240" w:lineRule="auto"/>
        <w:rPr>
          <w:rFonts w:eastAsia="Calibri" w:cstheme="minorHAnsi"/>
          <w:sz w:val="20"/>
          <w:szCs w:val="20"/>
          <w:lang w:eastAsia="de-DE"/>
        </w:rPr>
      </w:pPr>
      <w:bookmarkStart w:id="23" w:name="_Hlk19813284"/>
      <w:r w:rsidRPr="0022120A">
        <w:rPr>
          <w:rFonts w:eastAsia="Calibri" w:cstheme="minorHAnsi"/>
          <w:b/>
          <w:sz w:val="20"/>
          <w:szCs w:val="20"/>
          <w:lang w:eastAsia="de-DE"/>
        </w:rPr>
        <w:t>A 3.3</w:t>
      </w:r>
      <w:r w:rsidRPr="00645E67">
        <w:rPr>
          <w:rFonts w:eastAsia="Calibri" w:cstheme="minorHAnsi"/>
          <w:b/>
          <w:sz w:val="20"/>
          <w:szCs w:val="20"/>
          <w:lang w:eastAsia="de-DE"/>
        </w:rPr>
        <w:t>3</w:t>
      </w:r>
      <w:r w:rsidRPr="0022120A">
        <w:rPr>
          <w:rFonts w:eastAsia="Calibri" w:cstheme="minorHAnsi"/>
          <w:sz w:val="20"/>
          <w:szCs w:val="20"/>
          <w:lang w:eastAsia="de-DE"/>
        </w:rPr>
        <w:t xml:space="preserve"> </w:t>
      </w:r>
      <w:hyperlink r:id="rId33" w:history="1">
        <w:r w:rsidRPr="00645E67">
          <w:rPr>
            <w:rFonts w:eastAsia="Calibri" w:cstheme="minorHAnsi"/>
            <w:sz w:val="20"/>
            <w:szCs w:val="20"/>
            <w:lang w:eastAsia="de-DE"/>
          </w:rPr>
          <w:t>Zukunft der Kirchen in Deutschland</w:t>
        </w:r>
      </w:hyperlink>
      <w:bookmarkEnd w:id="23"/>
    </w:p>
    <w:p w:rsidR="003C3186" w:rsidRPr="0022120A" w:rsidRDefault="0056159F" w:rsidP="003C3186">
      <w:pPr>
        <w:suppressAutoHyphens/>
        <w:spacing w:after="0" w:line="240" w:lineRule="auto"/>
        <w:rPr>
          <w:rFonts w:eastAsia="Calibri" w:cstheme="minorHAnsi"/>
          <w:sz w:val="20"/>
          <w:szCs w:val="20"/>
          <w:lang w:eastAsia="de-DE"/>
        </w:rPr>
      </w:pPr>
      <w:hyperlink r:id="rId34" w:history="1">
        <w:r w:rsidR="003C3186" w:rsidRPr="00F51A49">
          <w:rPr>
            <w:rStyle w:val="Hyperlink"/>
            <w:rFonts w:eastAsia="Calibri" w:cstheme="minorHAnsi"/>
            <w:sz w:val="20"/>
            <w:szCs w:val="20"/>
            <w:lang w:eastAsia="de-DE"/>
          </w:rPr>
          <w:t>http://www.futur2.org/article/wie-haben-die-kirchen-in-deutschland-eine-zukunft/</w:t>
        </w:r>
      </w:hyperlink>
      <w:r w:rsidR="003C3186">
        <w:rPr>
          <w:rStyle w:val="Hyperlink"/>
          <w:rFonts w:eastAsia="Calibri" w:cstheme="minorHAnsi"/>
          <w:sz w:val="20"/>
          <w:szCs w:val="20"/>
          <w:lang w:eastAsia="de-DE"/>
        </w:rPr>
        <w:t xml:space="preserve">  </w:t>
      </w:r>
      <w:r w:rsidR="003C3186">
        <w:rPr>
          <w:rFonts w:eastAsia="Calibri" w:cstheme="minorHAnsi"/>
          <w:sz w:val="20"/>
          <w:szCs w:val="20"/>
          <w:lang w:eastAsia="de-DE"/>
        </w:rPr>
        <w:t>(aufgerufen am 03.11.2019)</w:t>
      </w:r>
    </w:p>
    <w:p w:rsidR="003C3186" w:rsidRPr="00645E67"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Calibri" w:cstheme="minorHAnsi"/>
          <w:sz w:val="20"/>
          <w:szCs w:val="20"/>
          <w:lang w:eastAsia="de-DE"/>
        </w:rPr>
      </w:pPr>
      <w:bookmarkStart w:id="24" w:name="_Hlk19855130"/>
      <w:r w:rsidRPr="00645E67">
        <w:rPr>
          <w:rFonts w:eastAsia="Calibri" w:cstheme="minorHAnsi"/>
          <w:b/>
          <w:sz w:val="20"/>
          <w:szCs w:val="20"/>
          <w:lang w:eastAsia="de-DE"/>
        </w:rPr>
        <w:t xml:space="preserve">A 3.34 </w:t>
      </w:r>
      <w:r w:rsidRPr="00645E67">
        <w:rPr>
          <w:rFonts w:eastAsia="Calibri" w:cstheme="minorHAnsi"/>
          <w:sz w:val="20"/>
          <w:szCs w:val="20"/>
          <w:lang w:eastAsia="de-DE"/>
        </w:rPr>
        <w:t>Kirche im Umbruch</w:t>
      </w:r>
      <w:bookmarkEnd w:id="24"/>
    </w:p>
    <w:p w:rsidR="003C3186" w:rsidRDefault="0056159F"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Calibri" w:cstheme="minorHAnsi"/>
          <w:sz w:val="20"/>
          <w:szCs w:val="20"/>
          <w:lang w:eastAsia="de-DE"/>
        </w:rPr>
      </w:pPr>
      <w:hyperlink r:id="rId35" w:history="1">
        <w:r w:rsidR="003C3186" w:rsidRPr="00F51A49">
          <w:rPr>
            <w:rStyle w:val="Hyperlink"/>
            <w:rFonts w:eastAsia="Times New Roman" w:cstheme="minorHAnsi"/>
            <w:sz w:val="20"/>
            <w:szCs w:val="20"/>
            <w:lang w:eastAsia="de-DE"/>
          </w:rPr>
          <w:t>https://www.ekd.de/kirche-im-umbruch-projektion-2060-45516.htm</w:t>
        </w:r>
      </w:hyperlink>
      <w:r w:rsidR="003C3186">
        <w:rPr>
          <w:rStyle w:val="Hyperlink"/>
          <w:rFonts w:eastAsia="Times New Roman" w:cstheme="minorHAnsi"/>
          <w:sz w:val="20"/>
          <w:szCs w:val="20"/>
          <w:lang w:eastAsia="de-DE"/>
        </w:rPr>
        <w:t xml:space="preserve"> </w:t>
      </w:r>
      <w:r w:rsidR="003C3186">
        <w:rPr>
          <w:rFonts w:eastAsia="Calibri" w:cstheme="minorHAnsi"/>
          <w:sz w:val="20"/>
          <w:szCs w:val="20"/>
          <w:lang w:eastAsia="de-DE"/>
        </w:rPr>
        <w:t>(aufgerufen am 03.11.2019)</w:t>
      </w:r>
    </w:p>
    <w:p w:rsidR="003C3186"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Calibri" w:cstheme="minorHAnsi"/>
          <w:sz w:val="20"/>
          <w:szCs w:val="20"/>
          <w:lang w:eastAsia="de-DE"/>
        </w:rPr>
      </w:pPr>
    </w:p>
    <w:p w:rsidR="003C3186"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Calibri" w:cstheme="minorHAnsi"/>
          <w:sz w:val="20"/>
          <w:szCs w:val="20"/>
          <w:lang w:eastAsia="de-DE"/>
        </w:rPr>
      </w:pPr>
    </w:p>
    <w:p w:rsidR="003C3186" w:rsidRPr="003C3186"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b/>
          <w:sz w:val="24"/>
          <w:szCs w:val="24"/>
          <w:lang w:eastAsia="de-DE"/>
        </w:rPr>
      </w:pPr>
      <w:r w:rsidRPr="003C3186">
        <w:rPr>
          <w:rFonts w:eastAsia="Times New Roman" w:cstheme="minorHAnsi"/>
          <w:b/>
          <w:sz w:val="24"/>
          <w:szCs w:val="24"/>
          <w:lang w:eastAsia="de-DE"/>
        </w:rPr>
        <w:t>Materialien Thema 4:</w:t>
      </w:r>
    </w:p>
    <w:p w:rsidR="003C3186" w:rsidRPr="009C6718"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9C6718">
        <w:rPr>
          <w:rFonts w:eastAsia="Times New Roman" w:cstheme="minorHAnsi"/>
          <w:b/>
          <w:sz w:val="20"/>
          <w:szCs w:val="20"/>
          <w:lang w:eastAsia="de-DE"/>
        </w:rPr>
        <w:t>A 4.1</w:t>
      </w:r>
      <w:r w:rsidRPr="009C6718">
        <w:rPr>
          <w:rFonts w:eastAsia="Times New Roman" w:cstheme="minorHAnsi"/>
          <w:sz w:val="20"/>
          <w:szCs w:val="20"/>
          <w:lang w:eastAsia="de-DE"/>
        </w:rPr>
        <w:t xml:space="preserve"> Fragebogen – mein Umgang mit Facebook, Instagram &amp; Co </w:t>
      </w:r>
    </w:p>
    <w:p w:rsidR="003C3186" w:rsidRPr="009C6718"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Pr>
          <w:rFonts w:eastAsia="Times New Roman" w:cstheme="minorHAnsi"/>
          <w:sz w:val="20"/>
          <w:szCs w:val="20"/>
          <w:lang w:eastAsia="de-DE"/>
        </w:rPr>
        <w:t>S</w:t>
      </w:r>
      <w:r w:rsidRPr="009C6718">
        <w:rPr>
          <w:rFonts w:eastAsia="Times New Roman" w:cstheme="minorHAnsi"/>
          <w:sz w:val="20"/>
          <w:szCs w:val="20"/>
          <w:lang w:eastAsia="de-DE"/>
        </w:rPr>
        <w:t>iehe Materialanhang</w:t>
      </w:r>
      <w:r>
        <w:rPr>
          <w:rFonts w:eastAsia="Times New Roman" w:cstheme="minorHAnsi"/>
          <w:sz w:val="20"/>
          <w:szCs w:val="20"/>
          <w:lang w:eastAsia="de-DE"/>
        </w:rPr>
        <w:t>!</w:t>
      </w:r>
    </w:p>
    <w:p w:rsidR="003C3186"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9C6718">
        <w:rPr>
          <w:rFonts w:eastAsia="Times New Roman" w:cstheme="minorHAnsi"/>
          <w:b/>
          <w:sz w:val="20"/>
          <w:szCs w:val="20"/>
          <w:lang w:eastAsia="de-DE"/>
        </w:rPr>
        <w:t>A 4.2</w:t>
      </w:r>
      <w:r w:rsidRPr="009C6718">
        <w:rPr>
          <w:rFonts w:eastAsia="Times New Roman" w:cstheme="minorHAnsi"/>
          <w:sz w:val="20"/>
          <w:szCs w:val="20"/>
          <w:lang w:eastAsia="de-DE"/>
        </w:rPr>
        <w:t xml:space="preserve"> </w:t>
      </w:r>
      <w:r>
        <w:rPr>
          <w:rFonts w:eastAsia="Times New Roman" w:cstheme="minorHAnsi"/>
          <w:sz w:val="20"/>
          <w:szCs w:val="20"/>
          <w:lang w:eastAsia="de-DE"/>
        </w:rPr>
        <w:t>Warum haben alle ein Smartphone?</w:t>
      </w:r>
    </w:p>
    <w:p w:rsidR="003C3186"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bookmarkStart w:id="25" w:name="_Hlk23705748"/>
      <w:r w:rsidRPr="009C6718">
        <w:rPr>
          <w:rFonts w:eastAsia="Times New Roman" w:cstheme="minorHAnsi"/>
          <w:sz w:val="20"/>
          <w:szCs w:val="20"/>
          <w:lang w:eastAsia="de-DE"/>
        </w:rPr>
        <w:t xml:space="preserve">Warum haben alle ein Smartphone? </w:t>
      </w:r>
      <w:r>
        <w:rPr>
          <w:rFonts w:eastAsia="Times New Roman" w:cstheme="minorHAnsi"/>
          <w:sz w:val="20"/>
          <w:szCs w:val="20"/>
          <w:lang w:eastAsia="de-DE"/>
        </w:rPr>
        <w:t>in: OH Mensch plus</w:t>
      </w:r>
      <w:r w:rsidRPr="009C6718">
        <w:rPr>
          <w:rFonts w:eastAsia="Times New Roman" w:cstheme="minorHAnsi"/>
          <w:sz w:val="20"/>
          <w:szCs w:val="20"/>
          <w:lang w:eastAsia="de-DE"/>
        </w:rPr>
        <w:t>; S. 4</w:t>
      </w:r>
    </w:p>
    <w:bookmarkEnd w:id="25"/>
    <w:p w:rsidR="003C3186" w:rsidRPr="009C6718"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9C6718">
        <w:rPr>
          <w:rFonts w:eastAsia="Times New Roman" w:cstheme="minorHAnsi"/>
          <w:b/>
          <w:sz w:val="20"/>
          <w:szCs w:val="20"/>
          <w:lang w:eastAsia="de-DE"/>
        </w:rPr>
        <w:t xml:space="preserve">A 4.3 </w:t>
      </w:r>
      <w:bookmarkStart w:id="26" w:name="_Hlk19177726"/>
      <w:r w:rsidRPr="009C6718">
        <w:rPr>
          <w:rFonts w:eastAsia="Times New Roman" w:cstheme="minorHAnsi"/>
          <w:sz w:val="20"/>
          <w:szCs w:val="20"/>
          <w:lang w:eastAsia="de-DE"/>
        </w:rPr>
        <w:fldChar w:fldCharType="begin"/>
      </w:r>
      <w:r w:rsidRPr="009C6718">
        <w:rPr>
          <w:rFonts w:eastAsia="Times New Roman" w:cstheme="minorHAnsi"/>
          <w:sz w:val="20"/>
          <w:szCs w:val="20"/>
          <w:lang w:eastAsia="de-DE"/>
        </w:rPr>
        <w:instrText xml:space="preserve"> HYPERLINK "https://www.spiegel.de/lebenundlernen/schule/facebook-instagram-jugendliche-ueber-selbstinszenierung-im-social-web-a-963258.html" </w:instrText>
      </w:r>
      <w:r w:rsidRPr="009C6718">
        <w:rPr>
          <w:rFonts w:eastAsia="Times New Roman" w:cstheme="minorHAnsi"/>
          <w:sz w:val="20"/>
          <w:szCs w:val="20"/>
          <w:lang w:eastAsia="de-DE"/>
        </w:rPr>
        <w:fldChar w:fldCharType="separate"/>
      </w:r>
      <w:r w:rsidRPr="009C6718">
        <w:rPr>
          <w:rFonts w:eastAsia="Times New Roman" w:cstheme="minorHAnsi"/>
          <w:sz w:val="20"/>
          <w:szCs w:val="20"/>
          <w:lang w:eastAsia="de-DE"/>
        </w:rPr>
        <w:t>Selbstinszenierung im Netz</w:t>
      </w:r>
      <w:bookmarkEnd w:id="26"/>
      <w:r w:rsidRPr="009C6718">
        <w:rPr>
          <w:rFonts w:eastAsia="Times New Roman" w:cstheme="minorHAnsi"/>
          <w:sz w:val="20"/>
          <w:szCs w:val="20"/>
          <w:lang w:eastAsia="de-DE"/>
        </w:rPr>
        <w:fldChar w:fldCharType="end"/>
      </w:r>
      <w:r w:rsidRPr="004818ED">
        <w:rPr>
          <w:rFonts w:eastAsia="Times New Roman" w:cstheme="minorHAnsi"/>
          <w:color w:val="333333"/>
          <w:sz w:val="20"/>
          <w:szCs w:val="28"/>
          <w:lang w:eastAsia="de-DE"/>
        </w:rPr>
        <w:t xml:space="preserve"> </w:t>
      </w:r>
    </w:p>
    <w:p w:rsidR="003C3186" w:rsidRPr="009C6718" w:rsidRDefault="0056159F" w:rsidP="003C3186">
      <w:pPr>
        <w:spacing w:after="0" w:line="240" w:lineRule="auto"/>
        <w:jc w:val="both"/>
        <w:rPr>
          <w:rFonts w:cstheme="minorHAnsi"/>
          <w:color w:val="0563C1" w:themeColor="hyperlink"/>
          <w:sz w:val="20"/>
          <w:szCs w:val="20"/>
          <w:u w:val="single"/>
        </w:rPr>
      </w:pPr>
      <w:hyperlink r:id="rId36" w:history="1">
        <w:r w:rsidR="003C3186" w:rsidRPr="009C6718">
          <w:rPr>
            <w:rStyle w:val="Hyperlink"/>
            <w:rFonts w:cstheme="minorHAnsi"/>
            <w:sz w:val="20"/>
            <w:szCs w:val="20"/>
          </w:rPr>
          <w:t>https://www.spiegel.de/lebenundlernen/schule/facebook-instagram-jugendliche-ueber-selbstinszenierung-im-social-web-a-963258.html</w:t>
        </w:r>
      </w:hyperlink>
      <w:r w:rsidR="003C3186">
        <w:rPr>
          <w:rStyle w:val="Hyperlink"/>
          <w:rFonts w:cstheme="minorHAnsi"/>
          <w:sz w:val="20"/>
          <w:szCs w:val="20"/>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9C6718"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9C6718">
        <w:rPr>
          <w:rFonts w:eastAsia="Times New Roman" w:cstheme="minorHAnsi"/>
          <w:b/>
          <w:sz w:val="20"/>
          <w:szCs w:val="20"/>
          <w:lang w:eastAsia="de-DE"/>
        </w:rPr>
        <w:t xml:space="preserve">A 4.4 </w:t>
      </w:r>
      <w:hyperlink r:id="rId37" w:history="1">
        <w:r w:rsidRPr="009C6718">
          <w:rPr>
            <w:rFonts w:eastAsia="Times New Roman" w:cstheme="minorHAnsi"/>
            <w:sz w:val="20"/>
            <w:szCs w:val="20"/>
            <w:lang w:eastAsia="de-DE"/>
          </w:rPr>
          <w:t>Menschenbild der Digitalisierung</w:t>
        </w:r>
      </w:hyperlink>
    </w:p>
    <w:p w:rsidR="003C3186" w:rsidRPr="009C6718" w:rsidRDefault="0056159F" w:rsidP="003C3186">
      <w:pPr>
        <w:spacing w:after="0" w:line="240" w:lineRule="auto"/>
        <w:jc w:val="both"/>
        <w:rPr>
          <w:rFonts w:cstheme="minorHAnsi"/>
          <w:color w:val="0000FF"/>
          <w:sz w:val="20"/>
          <w:szCs w:val="20"/>
          <w:u w:val="single"/>
        </w:rPr>
      </w:pPr>
      <w:hyperlink r:id="rId38" w:history="1">
        <w:r w:rsidR="003C3186" w:rsidRPr="009C6718">
          <w:rPr>
            <w:rFonts w:cstheme="minorHAnsi"/>
            <w:color w:val="0000FF"/>
            <w:sz w:val="20"/>
            <w:szCs w:val="20"/>
            <w:u w:val="single"/>
          </w:rPr>
          <w:t>https://www.spiegel.de/spiegel/richard-david-precht-die-digitalisierung-bedroht-alles-was-ist-a-1204080.html</w:t>
        </w:r>
      </w:hyperlink>
      <w:r w:rsidR="003C3186">
        <w:rPr>
          <w:rFonts w:cstheme="minorHAnsi"/>
          <w:color w:val="0000FF"/>
          <w:sz w:val="20"/>
          <w:szCs w:val="20"/>
          <w:u w:val="single"/>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9C6718"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9C6718">
        <w:rPr>
          <w:rFonts w:eastAsia="Times New Roman" w:cstheme="minorHAnsi"/>
          <w:b/>
          <w:sz w:val="20"/>
          <w:szCs w:val="20"/>
          <w:lang w:eastAsia="de-DE"/>
        </w:rPr>
        <w:t xml:space="preserve">A 4.5 </w:t>
      </w:r>
      <w:r w:rsidRPr="009C6718">
        <w:rPr>
          <w:rFonts w:eastAsia="Times New Roman" w:cstheme="minorHAnsi"/>
          <w:sz w:val="20"/>
          <w:szCs w:val="20"/>
          <w:lang w:eastAsia="de-DE"/>
        </w:rPr>
        <w:t>Digitalisierung und das Verständnis vom Menschen</w:t>
      </w:r>
    </w:p>
    <w:p w:rsidR="003C3186" w:rsidRPr="009C6718"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Pr>
          <w:rFonts w:eastAsia="Times New Roman" w:cstheme="minorHAnsi"/>
          <w:sz w:val="20"/>
          <w:szCs w:val="20"/>
          <w:lang w:eastAsia="de-DE"/>
        </w:rPr>
        <w:t>S</w:t>
      </w:r>
      <w:r w:rsidRPr="009C6718">
        <w:rPr>
          <w:rFonts w:eastAsia="Times New Roman" w:cstheme="minorHAnsi"/>
          <w:sz w:val="20"/>
          <w:szCs w:val="20"/>
          <w:lang w:eastAsia="de-DE"/>
        </w:rPr>
        <w:t>iehe Materialanhang</w:t>
      </w:r>
      <w:r>
        <w:rPr>
          <w:rFonts w:eastAsia="Times New Roman" w:cstheme="minorHAnsi"/>
          <w:sz w:val="20"/>
          <w:szCs w:val="20"/>
          <w:lang w:eastAsia="de-DE"/>
        </w:rPr>
        <w:t>!</w:t>
      </w:r>
    </w:p>
    <w:p w:rsidR="003C3186"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9C6718">
        <w:rPr>
          <w:rFonts w:eastAsia="Times New Roman" w:cstheme="minorHAnsi"/>
          <w:b/>
          <w:sz w:val="20"/>
          <w:szCs w:val="20"/>
          <w:lang w:eastAsia="de-DE"/>
        </w:rPr>
        <w:t>A 4.6</w:t>
      </w:r>
      <w:r w:rsidRPr="009C6718">
        <w:rPr>
          <w:rFonts w:eastAsia="Times New Roman" w:cstheme="minorHAnsi"/>
          <w:sz w:val="20"/>
          <w:szCs w:val="20"/>
          <w:lang w:eastAsia="de-DE"/>
        </w:rPr>
        <w:t xml:space="preserve"> </w:t>
      </w:r>
      <w:r>
        <w:rPr>
          <w:rFonts w:eastAsia="Times New Roman" w:cstheme="minorHAnsi"/>
          <w:sz w:val="20"/>
          <w:szCs w:val="20"/>
          <w:lang w:eastAsia="de-DE"/>
        </w:rPr>
        <w:t>Geschöpf Gottes?</w:t>
      </w:r>
    </w:p>
    <w:p w:rsidR="003C3186" w:rsidRPr="009C6718"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9C6718">
        <w:rPr>
          <w:rFonts w:eastAsia="Times New Roman" w:cstheme="minorHAnsi"/>
          <w:sz w:val="20"/>
          <w:szCs w:val="20"/>
          <w:lang w:eastAsia="de-DE"/>
        </w:rPr>
        <w:t>Härle</w:t>
      </w:r>
      <w:r>
        <w:rPr>
          <w:rFonts w:eastAsia="Times New Roman" w:cstheme="minorHAnsi"/>
          <w:sz w:val="20"/>
          <w:szCs w:val="20"/>
          <w:lang w:eastAsia="de-DE"/>
        </w:rPr>
        <w:t>, Wilfried</w:t>
      </w:r>
      <w:r w:rsidRPr="009C6718">
        <w:rPr>
          <w:rFonts w:eastAsia="Times New Roman" w:cstheme="minorHAnsi"/>
          <w:sz w:val="20"/>
          <w:szCs w:val="20"/>
          <w:lang w:eastAsia="de-DE"/>
        </w:rPr>
        <w:t xml:space="preserve">: Bin ich ein Geschöpf Gottes? in: </w:t>
      </w:r>
      <w:r>
        <w:rPr>
          <w:rFonts w:eastAsia="Times New Roman" w:cstheme="minorHAnsi"/>
          <w:sz w:val="20"/>
          <w:szCs w:val="20"/>
          <w:lang w:eastAsia="de-DE"/>
        </w:rPr>
        <w:t xml:space="preserve">KB </w:t>
      </w:r>
      <w:r w:rsidRPr="009C6718">
        <w:rPr>
          <w:rFonts w:eastAsia="Times New Roman" w:cstheme="minorHAnsi"/>
          <w:sz w:val="20"/>
          <w:szCs w:val="20"/>
          <w:lang w:eastAsia="de-DE"/>
        </w:rPr>
        <w:t xml:space="preserve"> </w:t>
      </w:r>
      <w:r>
        <w:rPr>
          <w:rFonts w:eastAsia="Times New Roman" w:cstheme="minorHAnsi"/>
          <w:sz w:val="20"/>
          <w:szCs w:val="20"/>
          <w:lang w:eastAsia="de-DE"/>
        </w:rPr>
        <w:t>S</w:t>
      </w:r>
      <w:r w:rsidRPr="009C6718">
        <w:rPr>
          <w:rFonts w:eastAsia="Times New Roman" w:cstheme="minorHAnsi"/>
          <w:sz w:val="20"/>
          <w:szCs w:val="20"/>
          <w:lang w:eastAsia="de-DE"/>
        </w:rPr>
        <w:t>II; S. 56f.</w:t>
      </w:r>
    </w:p>
    <w:p w:rsidR="003C3186" w:rsidRPr="00D5555B"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D8044C">
        <w:rPr>
          <w:rFonts w:eastAsia="Times New Roman" w:cstheme="minorHAnsi"/>
          <w:b/>
          <w:sz w:val="20"/>
          <w:szCs w:val="20"/>
          <w:lang w:eastAsia="de-DE"/>
        </w:rPr>
        <w:t xml:space="preserve">A 4.7 </w:t>
      </w:r>
      <w:r w:rsidRPr="00D8044C">
        <w:rPr>
          <w:rFonts w:eastAsia="Times New Roman" w:cstheme="minorHAnsi"/>
          <w:sz w:val="20"/>
          <w:szCs w:val="20"/>
          <w:lang w:eastAsia="de-DE"/>
        </w:rPr>
        <w:t>Freiheit – biblisch verstanden</w:t>
      </w:r>
    </w:p>
    <w:p w:rsidR="003C3186" w:rsidRPr="00D8044C"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D5555B">
        <w:rPr>
          <w:rFonts w:eastAsia="Times New Roman" w:cstheme="minorHAnsi"/>
          <w:sz w:val="20"/>
          <w:szCs w:val="20"/>
          <w:lang w:eastAsia="de-DE"/>
        </w:rPr>
        <w:t>S</w:t>
      </w:r>
      <w:r w:rsidRPr="00D8044C">
        <w:rPr>
          <w:rFonts w:eastAsia="Times New Roman" w:cstheme="minorHAnsi"/>
          <w:sz w:val="20"/>
          <w:szCs w:val="20"/>
          <w:lang w:eastAsia="de-DE"/>
        </w:rPr>
        <w:t>iehe Materialanhang</w:t>
      </w:r>
      <w:r w:rsidRPr="00D5555B">
        <w:rPr>
          <w:rFonts w:eastAsia="Times New Roman" w:cstheme="minorHAnsi"/>
          <w:sz w:val="20"/>
          <w:szCs w:val="20"/>
          <w:lang w:eastAsia="de-DE"/>
        </w:rPr>
        <w:t>!</w:t>
      </w:r>
    </w:p>
    <w:p w:rsidR="003C3186" w:rsidRPr="00D5555B"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D8044C">
        <w:rPr>
          <w:rFonts w:eastAsia="Times New Roman" w:cstheme="minorHAnsi"/>
          <w:b/>
          <w:sz w:val="20"/>
          <w:szCs w:val="20"/>
          <w:lang w:eastAsia="de-DE"/>
        </w:rPr>
        <w:lastRenderedPageBreak/>
        <w:t>A 4.8</w:t>
      </w:r>
      <w:r w:rsidRPr="00D8044C">
        <w:rPr>
          <w:rFonts w:eastAsia="Times New Roman" w:cstheme="minorHAnsi"/>
          <w:sz w:val="20"/>
          <w:szCs w:val="20"/>
          <w:lang w:eastAsia="de-DE"/>
        </w:rPr>
        <w:t xml:space="preserve"> Der Mensch als Datenquelle</w:t>
      </w:r>
    </w:p>
    <w:p w:rsidR="003C3186" w:rsidRPr="00D8044C"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D5555B">
        <w:rPr>
          <w:rFonts w:eastAsia="Times New Roman" w:cstheme="minorHAnsi"/>
          <w:sz w:val="20"/>
          <w:szCs w:val="20"/>
          <w:lang w:eastAsia="de-DE"/>
        </w:rPr>
        <w:t>S</w:t>
      </w:r>
      <w:r w:rsidRPr="00D8044C">
        <w:rPr>
          <w:rFonts w:eastAsia="Times New Roman" w:cstheme="minorHAnsi"/>
          <w:sz w:val="20"/>
          <w:szCs w:val="20"/>
          <w:lang w:eastAsia="de-DE"/>
        </w:rPr>
        <w:t>iehe Materialanhang</w:t>
      </w:r>
      <w:r w:rsidRPr="00D5555B">
        <w:rPr>
          <w:rFonts w:eastAsia="Times New Roman" w:cstheme="minorHAnsi"/>
          <w:sz w:val="20"/>
          <w:szCs w:val="20"/>
          <w:lang w:eastAsia="de-DE"/>
        </w:rPr>
        <w:t>!</w:t>
      </w:r>
    </w:p>
    <w:p w:rsidR="003C3186" w:rsidRPr="00D5555B"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D8044C">
        <w:rPr>
          <w:rFonts w:eastAsia="Times New Roman" w:cstheme="minorHAnsi"/>
          <w:b/>
          <w:sz w:val="20"/>
          <w:szCs w:val="20"/>
          <w:lang w:eastAsia="de-DE"/>
        </w:rPr>
        <w:t>A 4.9</w:t>
      </w:r>
      <w:r w:rsidRPr="00D8044C">
        <w:rPr>
          <w:rFonts w:eastAsia="Times New Roman" w:cstheme="minorHAnsi"/>
          <w:sz w:val="20"/>
          <w:szCs w:val="20"/>
          <w:lang w:eastAsia="de-DE"/>
        </w:rPr>
        <w:t xml:space="preserve"> Im Internet wird Meinung monopolisiert</w:t>
      </w:r>
    </w:p>
    <w:p w:rsidR="003C3186" w:rsidRPr="00D8044C"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D5555B">
        <w:rPr>
          <w:rFonts w:eastAsia="Times New Roman" w:cstheme="minorHAnsi"/>
          <w:sz w:val="20"/>
          <w:szCs w:val="20"/>
          <w:lang w:eastAsia="de-DE"/>
        </w:rPr>
        <w:t>S</w:t>
      </w:r>
      <w:r w:rsidRPr="00D8044C">
        <w:rPr>
          <w:rFonts w:eastAsia="Times New Roman" w:cstheme="minorHAnsi"/>
          <w:sz w:val="20"/>
          <w:szCs w:val="20"/>
          <w:lang w:eastAsia="de-DE"/>
        </w:rPr>
        <w:t>iehe Materialanhang</w:t>
      </w:r>
      <w:r w:rsidRPr="00D5555B">
        <w:rPr>
          <w:rFonts w:eastAsia="Times New Roman" w:cstheme="minorHAnsi"/>
          <w:sz w:val="20"/>
          <w:szCs w:val="20"/>
          <w:lang w:eastAsia="de-DE"/>
        </w:rPr>
        <w:t>!</w:t>
      </w:r>
    </w:p>
    <w:p w:rsidR="003C3186" w:rsidRPr="00D5555B"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D8044C">
        <w:rPr>
          <w:rFonts w:eastAsia="Times New Roman" w:cstheme="minorHAnsi"/>
          <w:b/>
          <w:sz w:val="20"/>
          <w:szCs w:val="20"/>
          <w:lang w:eastAsia="de-DE"/>
        </w:rPr>
        <w:t>A 4.10</w:t>
      </w:r>
      <w:r w:rsidRPr="00D8044C">
        <w:rPr>
          <w:rFonts w:eastAsia="Times New Roman" w:cstheme="minorHAnsi"/>
          <w:sz w:val="20"/>
          <w:szCs w:val="20"/>
          <w:lang w:eastAsia="de-DE"/>
        </w:rPr>
        <w:t xml:space="preserve"> </w:t>
      </w:r>
      <w:hyperlink r:id="rId39" w:history="1">
        <w:r w:rsidRPr="00D8044C">
          <w:rPr>
            <w:rFonts w:eastAsia="Times New Roman" w:cstheme="minorHAnsi"/>
            <w:sz w:val="20"/>
            <w:szCs w:val="20"/>
            <w:lang w:eastAsia="de-DE"/>
          </w:rPr>
          <w:t>Bedroht Digitalisierung die Freiheit</w:t>
        </w:r>
      </w:hyperlink>
    </w:p>
    <w:p w:rsidR="003C3186" w:rsidRPr="00D8044C" w:rsidRDefault="0056159F"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jc w:val="both"/>
        <w:rPr>
          <w:rFonts w:eastAsia="Times New Roman" w:cstheme="minorHAnsi"/>
          <w:sz w:val="20"/>
          <w:szCs w:val="20"/>
          <w:lang w:eastAsia="de-DE"/>
        </w:rPr>
      </w:pPr>
      <w:hyperlink r:id="rId40" w:history="1">
        <w:r w:rsidR="003C3186" w:rsidRPr="009C6718">
          <w:rPr>
            <w:rFonts w:eastAsia="Times New Roman" w:cstheme="minorHAnsi"/>
            <w:color w:val="0563C1" w:themeColor="hyperlink"/>
            <w:sz w:val="20"/>
            <w:szCs w:val="20"/>
            <w:u w:val="single"/>
            <w:lang w:eastAsia="de-DE"/>
          </w:rPr>
          <w:t>https://www.br.de/mediathek/video/denkzeit-bedroht-die-digitalisierung-die-freiheit-av:584f768e3b4679001192f09c</w:t>
        </w:r>
      </w:hyperlink>
      <w:r w:rsidR="003C3186">
        <w:rPr>
          <w:rFonts w:eastAsia="Times New Roman" w:cstheme="minorHAnsi"/>
          <w:color w:val="0563C1" w:themeColor="hyperlink"/>
          <w:sz w:val="20"/>
          <w:szCs w:val="20"/>
          <w:u w:val="single"/>
          <w:lang w:eastAsia="de-DE"/>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D5555B" w:rsidRDefault="003C3186" w:rsidP="003C3186">
      <w:pPr>
        <w:spacing w:after="0" w:line="240" w:lineRule="auto"/>
        <w:rPr>
          <w:sz w:val="20"/>
          <w:szCs w:val="20"/>
        </w:rPr>
      </w:pPr>
      <w:r w:rsidRPr="00D8044C">
        <w:rPr>
          <w:rFonts w:eastAsia="Times New Roman" w:cstheme="minorHAnsi"/>
          <w:b/>
          <w:sz w:val="20"/>
          <w:szCs w:val="20"/>
          <w:lang w:eastAsia="de-DE"/>
        </w:rPr>
        <w:t>A 4.11</w:t>
      </w:r>
      <w:r w:rsidRPr="00D8044C">
        <w:rPr>
          <w:rFonts w:eastAsia="Times New Roman" w:cstheme="minorHAnsi"/>
          <w:sz w:val="20"/>
          <w:szCs w:val="20"/>
          <w:lang w:eastAsia="de-DE"/>
        </w:rPr>
        <w:t xml:space="preserve"> </w:t>
      </w:r>
      <w:hyperlink r:id="rId41" w:history="1">
        <w:r w:rsidRPr="00D8044C">
          <w:rPr>
            <w:sz w:val="20"/>
            <w:szCs w:val="20"/>
          </w:rPr>
          <w:t>Formatierte Freiheit</w:t>
        </w:r>
      </w:hyperlink>
    </w:p>
    <w:p w:rsidR="003C3186" w:rsidRPr="00D8044C" w:rsidRDefault="0056159F" w:rsidP="003C3186">
      <w:pPr>
        <w:spacing w:after="0" w:line="240" w:lineRule="auto"/>
        <w:jc w:val="both"/>
        <w:rPr>
          <w:rFonts w:cstheme="minorHAnsi"/>
          <w:color w:val="0000FF"/>
          <w:sz w:val="20"/>
          <w:szCs w:val="20"/>
          <w:u w:val="single"/>
        </w:rPr>
      </w:pPr>
      <w:hyperlink r:id="rId42" w:history="1">
        <w:r w:rsidR="003C3186" w:rsidRPr="009C6718">
          <w:rPr>
            <w:rStyle w:val="Hyperlink"/>
            <w:rFonts w:cstheme="minorHAnsi"/>
            <w:sz w:val="20"/>
            <w:szCs w:val="20"/>
          </w:rPr>
          <w:t>https://www.youtube.com/watch?v=obxNf45oSMU</w:t>
        </w:r>
      </w:hyperlink>
      <w:r w:rsidR="003C3186">
        <w:rPr>
          <w:rStyle w:val="Hyperlink"/>
          <w:rFonts w:cstheme="minorHAnsi"/>
          <w:sz w:val="20"/>
          <w:szCs w:val="20"/>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D5555B" w:rsidRDefault="003C3186" w:rsidP="003C3186">
      <w:pPr>
        <w:spacing w:after="0" w:line="240" w:lineRule="auto"/>
        <w:rPr>
          <w:sz w:val="20"/>
          <w:szCs w:val="20"/>
        </w:rPr>
      </w:pPr>
      <w:r w:rsidRPr="00D8044C">
        <w:rPr>
          <w:b/>
          <w:sz w:val="20"/>
          <w:szCs w:val="20"/>
        </w:rPr>
        <w:t>A 4.12</w:t>
      </w:r>
      <w:r w:rsidRPr="00D8044C">
        <w:rPr>
          <w:sz w:val="20"/>
          <w:szCs w:val="20"/>
        </w:rPr>
        <w:t xml:space="preserve"> Du sollst (nicht) … im Interne</w:t>
      </w:r>
      <w:r w:rsidRPr="00D5555B">
        <w:rPr>
          <w:sz w:val="20"/>
          <w:szCs w:val="20"/>
        </w:rPr>
        <w:t>t</w:t>
      </w:r>
    </w:p>
    <w:p w:rsidR="003C3186" w:rsidRPr="00D8044C" w:rsidRDefault="003C3186" w:rsidP="003C3186">
      <w:pPr>
        <w:spacing w:after="0" w:line="240" w:lineRule="auto"/>
        <w:rPr>
          <w:sz w:val="20"/>
          <w:szCs w:val="20"/>
        </w:rPr>
      </w:pPr>
      <w:r w:rsidRPr="00D5555B">
        <w:rPr>
          <w:sz w:val="20"/>
          <w:szCs w:val="20"/>
        </w:rPr>
        <w:t>S</w:t>
      </w:r>
      <w:r w:rsidRPr="00D8044C">
        <w:rPr>
          <w:sz w:val="20"/>
          <w:szCs w:val="20"/>
        </w:rPr>
        <w:t>iehe Materialanhang</w:t>
      </w:r>
      <w:r w:rsidRPr="00D5555B">
        <w:rPr>
          <w:sz w:val="20"/>
          <w:szCs w:val="20"/>
        </w:rPr>
        <w:t>!</w:t>
      </w:r>
    </w:p>
    <w:p w:rsidR="003C3186" w:rsidRPr="00D8044C" w:rsidRDefault="003C3186" w:rsidP="003C3186">
      <w:pPr>
        <w:spacing w:after="0" w:line="240" w:lineRule="auto"/>
        <w:rPr>
          <w:sz w:val="20"/>
          <w:szCs w:val="20"/>
        </w:rPr>
      </w:pPr>
      <w:r w:rsidRPr="00D8044C">
        <w:rPr>
          <w:b/>
          <w:sz w:val="20"/>
          <w:szCs w:val="20"/>
        </w:rPr>
        <w:t>A 4.13</w:t>
      </w:r>
      <w:r w:rsidRPr="00D8044C">
        <w:rPr>
          <w:sz w:val="20"/>
          <w:szCs w:val="20"/>
        </w:rPr>
        <w:t xml:space="preserve"> </w:t>
      </w:r>
      <w:hyperlink r:id="rId43" w:history="1">
        <w:r w:rsidRPr="00D8044C">
          <w:rPr>
            <w:sz w:val="20"/>
            <w:szCs w:val="20"/>
          </w:rPr>
          <w:t>10 Gebote für das Internet</w:t>
        </w:r>
      </w:hyperlink>
    </w:p>
    <w:p w:rsidR="003C3186" w:rsidRPr="009C6718" w:rsidRDefault="0056159F" w:rsidP="003C3186">
      <w:pPr>
        <w:spacing w:after="0" w:line="240" w:lineRule="auto"/>
        <w:jc w:val="both"/>
        <w:rPr>
          <w:rFonts w:cstheme="minorHAnsi"/>
          <w:color w:val="0000FF"/>
          <w:sz w:val="20"/>
          <w:szCs w:val="20"/>
          <w:u w:val="single"/>
        </w:rPr>
      </w:pPr>
      <w:hyperlink r:id="rId44" w:history="1">
        <w:r w:rsidR="003C3186" w:rsidRPr="009C6718">
          <w:rPr>
            <w:rStyle w:val="Hyperlink"/>
            <w:rFonts w:cstheme="minorHAnsi"/>
            <w:sz w:val="20"/>
            <w:szCs w:val="20"/>
          </w:rPr>
          <w:t>https://www.welt.de/kultur/article158429299/Das-sind-die-zehn-Gebote-fuer-das-Internet.html</w:t>
        </w:r>
      </w:hyperlink>
      <w:r w:rsidR="003C3186">
        <w:rPr>
          <w:rFonts w:eastAsia="Times New Roman" w:cstheme="minorHAnsi"/>
          <w:color w:val="333333"/>
          <w:sz w:val="20"/>
          <w:szCs w:val="28"/>
          <w:lang w:eastAsia="de-DE"/>
        </w:rPr>
        <w:t xml:space="preserve"> (</w:t>
      </w:r>
      <w:r w:rsidR="003C3186" w:rsidRPr="00F87CAA">
        <w:rPr>
          <w:rFonts w:eastAsia="Times New Roman" w:cstheme="minorHAnsi"/>
          <w:color w:val="333333"/>
          <w:sz w:val="20"/>
          <w:szCs w:val="28"/>
          <w:lang w:eastAsia="de-DE"/>
        </w:rPr>
        <w:t>aufgerufen am 03.11.2019)</w:t>
      </w:r>
    </w:p>
    <w:p w:rsidR="003C3186"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D5555B">
        <w:rPr>
          <w:rFonts w:eastAsia="Times New Roman" w:cstheme="minorHAnsi"/>
          <w:b/>
          <w:sz w:val="20"/>
          <w:szCs w:val="20"/>
          <w:lang w:eastAsia="de-DE"/>
        </w:rPr>
        <w:t>A 4.14</w:t>
      </w:r>
      <w:r w:rsidRPr="00D5555B">
        <w:rPr>
          <w:rFonts w:eastAsia="Times New Roman" w:cstheme="minorHAnsi"/>
          <w:sz w:val="20"/>
          <w:szCs w:val="20"/>
          <w:lang w:eastAsia="de-DE"/>
        </w:rPr>
        <w:t xml:space="preserve"> </w:t>
      </w:r>
      <w:r>
        <w:rPr>
          <w:rFonts w:eastAsia="Times New Roman" w:cstheme="minorHAnsi"/>
          <w:sz w:val="20"/>
          <w:szCs w:val="20"/>
          <w:lang w:eastAsia="de-DE"/>
        </w:rPr>
        <w:t>Gerechtigkeit zu biblischer Zeit</w:t>
      </w:r>
    </w:p>
    <w:p w:rsidR="003C3186"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D5555B">
        <w:rPr>
          <w:rFonts w:eastAsia="Times New Roman" w:cstheme="minorHAnsi"/>
          <w:sz w:val="20"/>
          <w:szCs w:val="20"/>
          <w:lang w:eastAsia="de-DE"/>
        </w:rPr>
        <w:t xml:space="preserve">Gerechtigkeit zu biblischen Zeiten; in: </w:t>
      </w:r>
      <w:r>
        <w:rPr>
          <w:rFonts w:eastAsia="Times New Roman" w:cstheme="minorHAnsi"/>
          <w:sz w:val="20"/>
          <w:szCs w:val="20"/>
          <w:lang w:eastAsia="de-DE"/>
        </w:rPr>
        <w:t>OH Gerechtigkeit</w:t>
      </w:r>
      <w:r w:rsidRPr="00D5555B">
        <w:rPr>
          <w:rFonts w:eastAsia="Times New Roman" w:cstheme="minorHAnsi"/>
          <w:sz w:val="20"/>
          <w:szCs w:val="20"/>
          <w:lang w:eastAsia="de-DE"/>
        </w:rPr>
        <w:t>; S. 8-17</w:t>
      </w:r>
    </w:p>
    <w:p w:rsidR="003C3186"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D5555B">
        <w:rPr>
          <w:rFonts w:eastAsia="Times New Roman" w:cstheme="minorHAnsi"/>
          <w:b/>
          <w:sz w:val="20"/>
          <w:szCs w:val="20"/>
          <w:lang w:eastAsia="de-DE"/>
        </w:rPr>
        <w:t>A 4.15</w:t>
      </w:r>
      <w:r w:rsidRPr="00D5555B">
        <w:rPr>
          <w:rFonts w:eastAsia="Times New Roman" w:cstheme="minorHAnsi"/>
          <w:sz w:val="20"/>
          <w:szCs w:val="20"/>
          <w:lang w:eastAsia="de-DE"/>
        </w:rPr>
        <w:t xml:space="preserve"> </w:t>
      </w:r>
      <w:r>
        <w:rPr>
          <w:rFonts w:eastAsia="Times New Roman" w:cstheme="minorHAnsi"/>
          <w:sz w:val="20"/>
          <w:szCs w:val="20"/>
          <w:lang w:eastAsia="de-DE"/>
        </w:rPr>
        <w:t>Was ist Gerechtigkeit?</w:t>
      </w:r>
    </w:p>
    <w:p w:rsidR="003C3186" w:rsidRPr="00D5555B"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D5555B">
        <w:rPr>
          <w:rFonts w:eastAsia="Times New Roman" w:cstheme="minorHAnsi"/>
          <w:sz w:val="20"/>
          <w:szCs w:val="20"/>
          <w:lang w:eastAsia="de-DE"/>
        </w:rPr>
        <w:t>Was ist Gerechtigkeit? In: Standpunkte; S. 274-279</w:t>
      </w:r>
    </w:p>
    <w:p w:rsidR="003C3186" w:rsidRPr="007D2E38"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D5555B">
        <w:rPr>
          <w:rFonts w:eastAsia="Times New Roman" w:cstheme="minorHAnsi"/>
          <w:b/>
          <w:sz w:val="20"/>
          <w:szCs w:val="20"/>
          <w:lang w:eastAsia="de-DE"/>
        </w:rPr>
        <w:t>A 4.16</w:t>
      </w:r>
      <w:r w:rsidRPr="00D5555B">
        <w:rPr>
          <w:rFonts w:eastAsia="Times New Roman" w:cstheme="minorHAnsi"/>
          <w:sz w:val="20"/>
          <w:szCs w:val="20"/>
          <w:lang w:eastAsia="de-DE"/>
        </w:rPr>
        <w:t xml:space="preserve"> Gerechte Teilhabe</w:t>
      </w:r>
    </w:p>
    <w:p w:rsidR="003C3186" w:rsidRPr="00D5555B"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7D2E38">
        <w:rPr>
          <w:rFonts w:eastAsia="Times New Roman" w:cstheme="minorHAnsi"/>
          <w:sz w:val="20"/>
          <w:szCs w:val="20"/>
          <w:lang w:eastAsia="de-DE"/>
        </w:rPr>
        <w:t>S</w:t>
      </w:r>
      <w:r w:rsidRPr="00D5555B">
        <w:rPr>
          <w:rFonts w:eastAsia="Times New Roman" w:cstheme="minorHAnsi"/>
          <w:sz w:val="20"/>
          <w:szCs w:val="20"/>
          <w:lang w:eastAsia="de-DE"/>
        </w:rPr>
        <w:t>iehe Materialanhang</w:t>
      </w:r>
      <w:r w:rsidRPr="007D2E38">
        <w:rPr>
          <w:rFonts w:eastAsia="Times New Roman" w:cstheme="minorHAnsi"/>
          <w:sz w:val="20"/>
          <w:szCs w:val="20"/>
          <w:lang w:eastAsia="de-DE"/>
        </w:rPr>
        <w:t>!</w:t>
      </w:r>
    </w:p>
    <w:p w:rsidR="003C3186" w:rsidRPr="007D2E38" w:rsidRDefault="003C3186" w:rsidP="003C3186">
      <w:pPr>
        <w:spacing w:after="0" w:line="240" w:lineRule="auto"/>
        <w:rPr>
          <w:sz w:val="20"/>
          <w:szCs w:val="20"/>
        </w:rPr>
      </w:pPr>
      <w:r w:rsidRPr="00D5555B">
        <w:rPr>
          <w:b/>
          <w:sz w:val="20"/>
          <w:szCs w:val="20"/>
        </w:rPr>
        <w:t>A 4.17</w:t>
      </w:r>
      <w:r w:rsidRPr="00D5555B">
        <w:rPr>
          <w:sz w:val="20"/>
          <w:szCs w:val="20"/>
        </w:rPr>
        <w:t xml:space="preserve"> </w:t>
      </w:r>
      <w:hyperlink r:id="rId45" w:history="1">
        <w:r w:rsidRPr="00D5555B">
          <w:rPr>
            <w:sz w:val="20"/>
            <w:szCs w:val="20"/>
          </w:rPr>
          <w:t>Internetzugang als Menschenrecht</w:t>
        </w:r>
      </w:hyperlink>
      <w:r w:rsidRPr="00D5555B">
        <w:rPr>
          <w:sz w:val="20"/>
          <w:szCs w:val="20"/>
        </w:rPr>
        <w:t xml:space="preserve"> </w:t>
      </w:r>
    </w:p>
    <w:p w:rsidR="003C3186" w:rsidRPr="00D5555B" w:rsidRDefault="0056159F" w:rsidP="003C3186">
      <w:pPr>
        <w:spacing w:after="0" w:line="240" w:lineRule="auto"/>
        <w:jc w:val="both"/>
        <w:rPr>
          <w:rFonts w:cstheme="minorHAnsi"/>
          <w:color w:val="0000FF"/>
          <w:sz w:val="20"/>
          <w:szCs w:val="20"/>
          <w:u w:val="single"/>
        </w:rPr>
      </w:pPr>
      <w:hyperlink r:id="rId46" w:history="1">
        <w:r w:rsidR="003C3186" w:rsidRPr="009C6718">
          <w:rPr>
            <w:rStyle w:val="Hyperlink"/>
            <w:rFonts w:cstheme="minorHAnsi"/>
            <w:sz w:val="20"/>
            <w:szCs w:val="20"/>
          </w:rPr>
          <w:t>https://www.article19.org/data/files/Internet_Statement_Adopted.pdf</w:t>
        </w:r>
      </w:hyperlink>
      <w:r w:rsidR="003C3186">
        <w:rPr>
          <w:rStyle w:val="Hyperlink"/>
          <w:rFonts w:cstheme="minorHAnsi"/>
          <w:sz w:val="20"/>
          <w:szCs w:val="20"/>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7D2E38" w:rsidRDefault="003C3186" w:rsidP="003C3186">
      <w:pPr>
        <w:spacing w:after="0" w:line="240" w:lineRule="auto"/>
        <w:rPr>
          <w:sz w:val="20"/>
          <w:szCs w:val="20"/>
        </w:rPr>
      </w:pPr>
      <w:r w:rsidRPr="00D5555B">
        <w:rPr>
          <w:b/>
          <w:sz w:val="20"/>
          <w:szCs w:val="20"/>
        </w:rPr>
        <w:t>A 4.18</w:t>
      </w:r>
      <w:r w:rsidRPr="00D5555B">
        <w:rPr>
          <w:sz w:val="20"/>
          <w:szCs w:val="20"/>
        </w:rPr>
        <w:t xml:space="preserve"> Abgehängt</w:t>
      </w:r>
    </w:p>
    <w:p w:rsidR="003C3186" w:rsidRPr="00D5555B" w:rsidRDefault="003C3186" w:rsidP="003C3186">
      <w:pPr>
        <w:spacing w:after="0" w:line="240" w:lineRule="auto"/>
        <w:rPr>
          <w:sz w:val="20"/>
          <w:szCs w:val="20"/>
        </w:rPr>
      </w:pPr>
      <w:r w:rsidRPr="007D2E38">
        <w:rPr>
          <w:sz w:val="20"/>
          <w:szCs w:val="20"/>
        </w:rPr>
        <w:t>S</w:t>
      </w:r>
      <w:r w:rsidRPr="00D5555B">
        <w:rPr>
          <w:sz w:val="20"/>
          <w:szCs w:val="20"/>
        </w:rPr>
        <w:t>iehe Materialanhang</w:t>
      </w:r>
      <w:r w:rsidRPr="007D2E38">
        <w:rPr>
          <w:sz w:val="20"/>
          <w:szCs w:val="20"/>
        </w:rPr>
        <w:t>!</w:t>
      </w:r>
    </w:p>
    <w:p w:rsidR="003C3186" w:rsidRDefault="003C3186" w:rsidP="003C3186">
      <w:pPr>
        <w:spacing w:after="0" w:line="240" w:lineRule="auto"/>
        <w:rPr>
          <w:sz w:val="20"/>
          <w:szCs w:val="20"/>
        </w:rPr>
      </w:pPr>
      <w:r w:rsidRPr="00D5555B">
        <w:rPr>
          <w:b/>
          <w:sz w:val="20"/>
          <w:szCs w:val="20"/>
        </w:rPr>
        <w:t xml:space="preserve">A 4.19 </w:t>
      </w:r>
      <w:r w:rsidRPr="00D5555B">
        <w:rPr>
          <w:sz w:val="20"/>
          <w:szCs w:val="20"/>
        </w:rPr>
        <w:t xml:space="preserve">Wie wirklich ist die Wirklichkeit? </w:t>
      </w:r>
    </w:p>
    <w:p w:rsidR="003C3186" w:rsidRDefault="003C3186" w:rsidP="003C3186">
      <w:pPr>
        <w:spacing w:after="0" w:line="240" w:lineRule="auto"/>
        <w:rPr>
          <w:sz w:val="20"/>
          <w:szCs w:val="20"/>
        </w:rPr>
      </w:pPr>
      <w:bookmarkStart w:id="27" w:name="_Hlk23705908"/>
      <w:r>
        <w:rPr>
          <w:sz w:val="20"/>
          <w:szCs w:val="20"/>
        </w:rPr>
        <w:t xml:space="preserve">Wie wirklich ist die Wirklichkeit? </w:t>
      </w:r>
      <w:r w:rsidRPr="00D5555B">
        <w:rPr>
          <w:sz w:val="20"/>
          <w:szCs w:val="20"/>
        </w:rPr>
        <w:t xml:space="preserve">in: </w:t>
      </w:r>
      <w:r>
        <w:rPr>
          <w:sz w:val="20"/>
          <w:szCs w:val="20"/>
        </w:rPr>
        <w:t>OH Wirklichkeit</w:t>
      </w:r>
      <w:r w:rsidRPr="00D5555B">
        <w:rPr>
          <w:sz w:val="20"/>
          <w:szCs w:val="20"/>
        </w:rPr>
        <w:t>; S. 6-13.</w:t>
      </w:r>
    </w:p>
    <w:bookmarkEnd w:id="27"/>
    <w:p w:rsidR="003C3186" w:rsidRPr="002D54F4" w:rsidRDefault="003C3186" w:rsidP="003C3186">
      <w:pPr>
        <w:spacing w:after="0" w:line="240" w:lineRule="auto"/>
        <w:rPr>
          <w:sz w:val="20"/>
          <w:szCs w:val="20"/>
        </w:rPr>
      </w:pPr>
      <w:r w:rsidRPr="00D5555B">
        <w:rPr>
          <w:b/>
          <w:sz w:val="20"/>
          <w:szCs w:val="20"/>
        </w:rPr>
        <w:t xml:space="preserve">A 4.20 </w:t>
      </w:r>
      <w:r w:rsidRPr="00D5555B">
        <w:rPr>
          <w:sz w:val="20"/>
          <w:szCs w:val="20"/>
        </w:rPr>
        <w:t>Digitalisierung und menschliche Kommunikation</w:t>
      </w:r>
    </w:p>
    <w:p w:rsidR="003C3186" w:rsidRPr="00D5555B" w:rsidRDefault="0056159F" w:rsidP="003C3186">
      <w:pPr>
        <w:spacing w:after="0" w:line="240" w:lineRule="auto"/>
        <w:jc w:val="both"/>
        <w:rPr>
          <w:rFonts w:cstheme="minorHAnsi"/>
          <w:color w:val="0563C1" w:themeColor="hyperlink"/>
          <w:sz w:val="20"/>
          <w:szCs w:val="20"/>
          <w:u w:val="single"/>
        </w:rPr>
      </w:pPr>
      <w:hyperlink r:id="rId47" w:history="1">
        <w:r w:rsidR="003C3186" w:rsidRPr="009C6718">
          <w:rPr>
            <w:rStyle w:val="Hyperlink"/>
            <w:rFonts w:cstheme="minorHAnsi"/>
            <w:sz w:val="20"/>
            <w:szCs w:val="20"/>
          </w:rPr>
          <w:t>https://science.apa.at/dossier/Einfluesse_der_Digitalisierung_auf_menschliche_Kommunikation/SCI_20180425_SCI78795082841929328</w:t>
        </w:r>
      </w:hyperlink>
      <w:r w:rsidR="003C3186" w:rsidRPr="009C6718">
        <w:rPr>
          <w:rStyle w:val="Hyperlink"/>
          <w:rFonts w:cstheme="minorHAnsi"/>
          <w:sz w:val="20"/>
          <w:szCs w:val="20"/>
        </w:rPr>
        <w:t xml:space="preserve"> </w:t>
      </w:r>
      <w:r w:rsidR="003C3186">
        <w:rPr>
          <w:rStyle w:val="Hyperlink"/>
          <w:rFonts w:cstheme="minorHAnsi"/>
          <w:sz w:val="20"/>
          <w:szCs w:val="20"/>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2D54F4" w:rsidRDefault="003C3186" w:rsidP="003C3186">
      <w:pPr>
        <w:spacing w:after="0" w:line="240" w:lineRule="auto"/>
        <w:rPr>
          <w:sz w:val="20"/>
          <w:szCs w:val="20"/>
        </w:rPr>
      </w:pPr>
      <w:r w:rsidRPr="00D5555B">
        <w:rPr>
          <w:rFonts w:eastAsia="Times New Roman" w:cstheme="minorHAnsi"/>
          <w:b/>
          <w:sz w:val="20"/>
          <w:szCs w:val="20"/>
          <w:lang w:eastAsia="de-DE"/>
        </w:rPr>
        <w:t>A 4.21</w:t>
      </w:r>
      <w:r w:rsidRPr="00D5555B">
        <w:rPr>
          <w:rFonts w:eastAsia="Times New Roman" w:cstheme="minorHAnsi"/>
          <w:sz w:val="20"/>
          <w:szCs w:val="20"/>
          <w:lang w:eastAsia="de-DE"/>
        </w:rPr>
        <w:t xml:space="preserve"> </w:t>
      </w:r>
      <w:r w:rsidRPr="00D5555B">
        <w:rPr>
          <w:sz w:val="20"/>
          <w:szCs w:val="20"/>
        </w:rPr>
        <w:t xml:space="preserve">Macht Internet einsam </w:t>
      </w:r>
    </w:p>
    <w:p w:rsidR="003C3186" w:rsidRPr="00D5555B" w:rsidRDefault="0056159F" w:rsidP="003C3186">
      <w:pPr>
        <w:spacing w:after="0" w:line="240" w:lineRule="auto"/>
        <w:jc w:val="both"/>
        <w:rPr>
          <w:rFonts w:cstheme="minorHAnsi"/>
          <w:color w:val="0000FF"/>
          <w:sz w:val="20"/>
          <w:szCs w:val="20"/>
          <w:u w:val="single"/>
        </w:rPr>
      </w:pPr>
      <w:hyperlink r:id="rId48" w:history="1">
        <w:r w:rsidR="003C3186" w:rsidRPr="009C6718">
          <w:rPr>
            <w:rStyle w:val="Hyperlink"/>
            <w:rFonts w:cstheme="minorHAnsi"/>
            <w:sz w:val="20"/>
            <w:szCs w:val="20"/>
          </w:rPr>
          <w:t>https://www.spiegel.de/spiegel/foerdert-das-internet-soziale-kontakte-oder-macht-es-einsam-a-1101662.html</w:t>
        </w:r>
      </w:hyperlink>
      <w:r w:rsidR="003C3186" w:rsidRPr="009C6718">
        <w:rPr>
          <w:rFonts w:cstheme="minorHAnsi"/>
          <w:color w:val="0000FF"/>
          <w:sz w:val="20"/>
          <w:szCs w:val="20"/>
          <w:u w:val="single"/>
        </w:rPr>
        <w:t xml:space="preserve"> </w:t>
      </w:r>
      <w:r w:rsidR="003C3186">
        <w:rPr>
          <w:rFonts w:cstheme="minorHAnsi"/>
          <w:color w:val="0000FF"/>
          <w:sz w:val="20"/>
          <w:szCs w:val="20"/>
          <w:u w:val="single"/>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2D54F4" w:rsidRDefault="003C3186" w:rsidP="003C3186">
      <w:pPr>
        <w:spacing w:after="0" w:line="240" w:lineRule="auto"/>
        <w:rPr>
          <w:sz w:val="20"/>
          <w:szCs w:val="20"/>
        </w:rPr>
      </w:pPr>
      <w:r w:rsidRPr="00D5555B">
        <w:rPr>
          <w:rFonts w:eastAsia="Times New Roman" w:cstheme="minorHAnsi"/>
          <w:b/>
          <w:sz w:val="20"/>
          <w:szCs w:val="20"/>
          <w:lang w:eastAsia="de-DE"/>
        </w:rPr>
        <w:t>A 4.22</w:t>
      </w:r>
      <w:r w:rsidRPr="00D5555B">
        <w:rPr>
          <w:rFonts w:eastAsia="Times New Roman" w:cstheme="minorHAnsi"/>
          <w:sz w:val="20"/>
          <w:szCs w:val="20"/>
          <w:lang w:eastAsia="de-DE"/>
        </w:rPr>
        <w:t xml:space="preserve"> </w:t>
      </w:r>
      <w:r w:rsidRPr="00D5555B">
        <w:rPr>
          <w:sz w:val="20"/>
          <w:szCs w:val="20"/>
        </w:rPr>
        <w:t>Ersetzt der Schein die Wirklichkeit</w:t>
      </w:r>
    </w:p>
    <w:p w:rsidR="003C3186" w:rsidRPr="00D5555B" w:rsidRDefault="0056159F" w:rsidP="003C3186">
      <w:pPr>
        <w:spacing w:after="0" w:line="240" w:lineRule="auto"/>
        <w:jc w:val="both"/>
        <w:rPr>
          <w:rFonts w:cstheme="minorHAnsi"/>
          <w:color w:val="0563C1" w:themeColor="hyperlink"/>
          <w:sz w:val="20"/>
          <w:szCs w:val="20"/>
          <w:u w:val="single"/>
        </w:rPr>
      </w:pPr>
      <w:hyperlink r:id="rId49" w:history="1">
        <w:r w:rsidR="003C3186" w:rsidRPr="009C6718">
          <w:rPr>
            <w:rStyle w:val="Hyperlink"/>
            <w:rFonts w:cstheme="minorHAnsi"/>
            <w:sz w:val="20"/>
            <w:szCs w:val="20"/>
          </w:rPr>
          <w:t>https://www.swr.de/swr2/wissen/virtualitaet-im-alltag,broadcastcontrib-swr-21502.html</w:t>
        </w:r>
      </w:hyperlink>
      <w:r w:rsidR="003C3186">
        <w:rPr>
          <w:rFonts w:eastAsia="Times New Roman" w:cstheme="minorHAnsi"/>
          <w:color w:val="333333"/>
          <w:sz w:val="20"/>
          <w:szCs w:val="28"/>
          <w:lang w:eastAsia="de-DE"/>
        </w:rPr>
        <w:t xml:space="preserve"> (</w:t>
      </w:r>
      <w:r w:rsidR="003C3186" w:rsidRPr="00F87CAA">
        <w:rPr>
          <w:rFonts w:eastAsia="Times New Roman" w:cstheme="minorHAnsi"/>
          <w:color w:val="333333"/>
          <w:sz w:val="20"/>
          <w:szCs w:val="28"/>
          <w:lang w:eastAsia="de-DE"/>
        </w:rPr>
        <w:t>aufgerufen am 03.11.2019)</w:t>
      </w:r>
    </w:p>
    <w:p w:rsidR="003C3186" w:rsidRPr="002D54F4" w:rsidRDefault="003C3186" w:rsidP="003C3186">
      <w:pPr>
        <w:spacing w:after="0" w:line="240" w:lineRule="auto"/>
        <w:rPr>
          <w:sz w:val="20"/>
          <w:szCs w:val="20"/>
        </w:rPr>
      </w:pPr>
      <w:r w:rsidRPr="00D5555B">
        <w:rPr>
          <w:b/>
          <w:sz w:val="20"/>
          <w:szCs w:val="20"/>
        </w:rPr>
        <w:t>A 4.23</w:t>
      </w:r>
      <w:r w:rsidRPr="00D5555B">
        <w:rPr>
          <w:sz w:val="20"/>
          <w:szCs w:val="20"/>
        </w:rPr>
        <w:t xml:space="preserve"> Enttäuschungen und Gefahren </w:t>
      </w:r>
    </w:p>
    <w:p w:rsidR="003C3186" w:rsidRPr="009C6718" w:rsidRDefault="0056159F" w:rsidP="003C3186">
      <w:pPr>
        <w:spacing w:after="0" w:line="240" w:lineRule="auto"/>
        <w:jc w:val="both"/>
        <w:rPr>
          <w:rStyle w:val="Hyperlink"/>
          <w:rFonts w:cstheme="minorHAnsi"/>
          <w:sz w:val="20"/>
          <w:szCs w:val="20"/>
        </w:rPr>
      </w:pPr>
      <w:hyperlink r:id="rId50" w:history="1">
        <w:r w:rsidR="003C3186" w:rsidRPr="009C6718">
          <w:rPr>
            <w:rStyle w:val="Hyperlink"/>
            <w:rFonts w:cstheme="minorHAnsi"/>
            <w:sz w:val="20"/>
            <w:szCs w:val="20"/>
          </w:rPr>
          <w:t>https://www.heise.de/newsticker/meldung/Reale-Enttaeuschungen-und-Gefahren-in-der-virtuellen-Welt-170153.html</w:t>
        </w:r>
      </w:hyperlink>
      <w:r w:rsidR="003C3186" w:rsidRPr="009C6718">
        <w:rPr>
          <w:rStyle w:val="Hyperlink"/>
          <w:rFonts w:cstheme="minorHAnsi"/>
          <w:sz w:val="20"/>
          <w:szCs w:val="20"/>
        </w:rPr>
        <w:t xml:space="preserve"> </w:t>
      </w:r>
      <w:r w:rsidR="003C3186">
        <w:rPr>
          <w:rStyle w:val="Hyperlink"/>
          <w:rFonts w:cstheme="minorHAnsi"/>
          <w:sz w:val="20"/>
          <w:szCs w:val="20"/>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2D54F4" w:rsidRDefault="003C3186" w:rsidP="003C3186">
      <w:pPr>
        <w:spacing w:after="0" w:line="240" w:lineRule="auto"/>
        <w:rPr>
          <w:rFonts w:eastAsia="Times New Roman" w:cstheme="minorHAnsi"/>
          <w:sz w:val="20"/>
          <w:szCs w:val="20"/>
          <w:lang w:eastAsia="de-DE"/>
        </w:rPr>
      </w:pPr>
      <w:r w:rsidRPr="00D5555B">
        <w:rPr>
          <w:rFonts w:eastAsia="Times New Roman" w:cstheme="minorHAnsi"/>
          <w:b/>
          <w:sz w:val="20"/>
          <w:szCs w:val="20"/>
          <w:lang w:eastAsia="de-DE"/>
        </w:rPr>
        <w:t>A 4.24</w:t>
      </w:r>
      <w:r w:rsidRPr="00D5555B">
        <w:rPr>
          <w:rFonts w:eastAsia="Times New Roman" w:cstheme="minorHAnsi"/>
          <w:sz w:val="20"/>
          <w:szCs w:val="20"/>
          <w:lang w:eastAsia="de-DE"/>
        </w:rPr>
        <w:t xml:space="preserve"> </w:t>
      </w:r>
      <w:r w:rsidRPr="002D54F4">
        <w:rPr>
          <w:rFonts w:eastAsia="Times New Roman" w:cstheme="minorHAnsi"/>
          <w:sz w:val="20"/>
          <w:szCs w:val="20"/>
          <w:lang w:eastAsia="de-DE"/>
        </w:rPr>
        <w:t xml:space="preserve">Debatte über künstliche Intelligenz </w:t>
      </w:r>
    </w:p>
    <w:p w:rsidR="003C3186" w:rsidRPr="00D5555B" w:rsidRDefault="0056159F" w:rsidP="003C3186">
      <w:pPr>
        <w:spacing w:after="0" w:line="240" w:lineRule="auto"/>
        <w:jc w:val="both"/>
        <w:rPr>
          <w:rFonts w:cstheme="minorHAnsi"/>
          <w:color w:val="0563C1" w:themeColor="hyperlink"/>
          <w:sz w:val="20"/>
          <w:szCs w:val="20"/>
          <w:u w:val="single"/>
        </w:rPr>
      </w:pPr>
      <w:hyperlink r:id="rId51" w:history="1">
        <w:r w:rsidR="003C3186" w:rsidRPr="00DB5FC4">
          <w:rPr>
            <w:rStyle w:val="Hyperlink"/>
            <w:rFonts w:cstheme="minorHAnsi"/>
            <w:sz w:val="20"/>
            <w:szCs w:val="20"/>
          </w:rPr>
          <w:t>https://www.ekd.de/interview-joerg-kopecz-kuenstliche-intelligenz-ki-43124.htm</w:t>
        </w:r>
      </w:hyperlink>
      <w:r w:rsidR="003C3186">
        <w:rPr>
          <w:rStyle w:val="Hyperlink"/>
          <w:rFonts w:cstheme="minorHAnsi"/>
          <w:sz w:val="20"/>
          <w:szCs w:val="20"/>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2D54F4"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D5555B">
        <w:rPr>
          <w:rFonts w:eastAsia="Times New Roman" w:cstheme="minorHAnsi"/>
          <w:b/>
          <w:sz w:val="20"/>
          <w:szCs w:val="20"/>
          <w:lang w:eastAsia="de-DE"/>
        </w:rPr>
        <w:t>A 4.25</w:t>
      </w:r>
      <w:r w:rsidRPr="00D5555B">
        <w:rPr>
          <w:rFonts w:eastAsia="Times New Roman" w:cstheme="minorHAnsi"/>
          <w:sz w:val="20"/>
          <w:szCs w:val="20"/>
          <w:lang w:eastAsia="de-DE"/>
        </w:rPr>
        <w:t xml:space="preserve"> Chance oder Risiko </w:t>
      </w:r>
    </w:p>
    <w:p w:rsidR="003C3186" w:rsidRPr="00D5555B"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2D54F4">
        <w:rPr>
          <w:rFonts w:eastAsia="Times New Roman" w:cstheme="minorHAnsi"/>
          <w:sz w:val="20"/>
          <w:szCs w:val="20"/>
          <w:lang w:eastAsia="de-DE"/>
        </w:rPr>
        <w:t>S</w:t>
      </w:r>
      <w:r w:rsidRPr="00D5555B">
        <w:rPr>
          <w:rFonts w:eastAsia="Times New Roman" w:cstheme="minorHAnsi"/>
          <w:sz w:val="20"/>
          <w:szCs w:val="20"/>
          <w:lang w:eastAsia="de-DE"/>
        </w:rPr>
        <w:t>iehe Materialanhang</w:t>
      </w:r>
      <w:r w:rsidRPr="002D54F4">
        <w:rPr>
          <w:rFonts w:eastAsia="Times New Roman" w:cstheme="minorHAnsi"/>
          <w:sz w:val="20"/>
          <w:szCs w:val="20"/>
          <w:lang w:eastAsia="de-DE"/>
        </w:rPr>
        <w:t>!</w:t>
      </w:r>
    </w:p>
    <w:p w:rsidR="003C3186" w:rsidRPr="002D54F4" w:rsidRDefault="003C3186" w:rsidP="003C3186">
      <w:pPr>
        <w:keepNext/>
        <w:keepLines/>
        <w:spacing w:after="0" w:line="240" w:lineRule="auto"/>
        <w:outlineLvl w:val="2"/>
        <w:rPr>
          <w:rFonts w:eastAsiaTheme="majorEastAsia" w:cstheme="minorHAnsi"/>
          <w:sz w:val="20"/>
          <w:szCs w:val="20"/>
        </w:rPr>
      </w:pPr>
      <w:r w:rsidRPr="00D5555B">
        <w:rPr>
          <w:rFonts w:eastAsiaTheme="majorEastAsia" w:cstheme="minorHAnsi"/>
          <w:b/>
          <w:sz w:val="20"/>
          <w:szCs w:val="20"/>
          <w:lang w:eastAsia="de-DE"/>
        </w:rPr>
        <w:t>A 4.26</w:t>
      </w:r>
      <w:r w:rsidRPr="00D5555B">
        <w:rPr>
          <w:rFonts w:eastAsiaTheme="majorEastAsia" w:cstheme="minorHAnsi"/>
          <w:sz w:val="20"/>
          <w:szCs w:val="20"/>
          <w:lang w:eastAsia="de-DE"/>
        </w:rPr>
        <w:t xml:space="preserve"> </w:t>
      </w:r>
      <w:r w:rsidRPr="00D5555B">
        <w:rPr>
          <w:rFonts w:eastAsiaTheme="majorEastAsia" w:cstheme="minorHAnsi"/>
          <w:sz w:val="20"/>
          <w:szCs w:val="20"/>
        </w:rPr>
        <w:t>Gefahren der künstlichen Intelligenz</w:t>
      </w:r>
    </w:p>
    <w:p w:rsidR="003C3186" w:rsidRPr="00D5555B" w:rsidRDefault="0056159F" w:rsidP="003C3186">
      <w:pPr>
        <w:spacing w:after="0" w:line="240" w:lineRule="auto"/>
        <w:jc w:val="both"/>
        <w:rPr>
          <w:rFonts w:cstheme="minorHAnsi"/>
          <w:sz w:val="20"/>
          <w:szCs w:val="20"/>
        </w:rPr>
      </w:pPr>
      <w:hyperlink r:id="rId52" w:anchor="pageIndex_2" w:history="1">
        <w:r w:rsidR="003C3186" w:rsidRPr="009C6718">
          <w:rPr>
            <w:rStyle w:val="Hyperlink"/>
            <w:rFonts w:cstheme="minorHAnsi"/>
            <w:sz w:val="20"/>
            <w:szCs w:val="20"/>
          </w:rPr>
          <w:t>https://www.faz.net/aktuell/wirtschaft/diginomics/gefahr-der-kuenstlichen-intelligenz-kontrollverlust-der-menschen-15716684.html?printPagedArticle=true#pageIndex_2</w:t>
        </w:r>
      </w:hyperlink>
      <w:r w:rsidR="003C3186" w:rsidRPr="009C6718">
        <w:rPr>
          <w:rFonts w:cstheme="minorHAnsi"/>
          <w:sz w:val="20"/>
          <w:szCs w:val="20"/>
        </w:rPr>
        <w:t xml:space="preserve"> </w:t>
      </w:r>
      <w:r w:rsidR="003C3186">
        <w:rPr>
          <w:rFonts w:cstheme="minorHAnsi"/>
          <w:sz w:val="20"/>
          <w:szCs w:val="20"/>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2D54F4" w:rsidRDefault="003C3186" w:rsidP="003C3186">
      <w:pPr>
        <w:keepNext/>
        <w:keepLines/>
        <w:spacing w:after="0" w:line="240" w:lineRule="auto"/>
        <w:outlineLvl w:val="2"/>
        <w:rPr>
          <w:rFonts w:eastAsiaTheme="majorEastAsia" w:cstheme="minorHAnsi"/>
          <w:sz w:val="20"/>
          <w:szCs w:val="20"/>
          <w:lang w:eastAsia="de-DE"/>
        </w:rPr>
      </w:pPr>
      <w:r w:rsidRPr="00D5555B">
        <w:rPr>
          <w:rFonts w:eastAsiaTheme="majorEastAsia" w:cstheme="minorHAnsi"/>
          <w:b/>
          <w:sz w:val="20"/>
          <w:szCs w:val="20"/>
          <w:lang w:eastAsia="de-DE"/>
        </w:rPr>
        <w:t>A 4.27</w:t>
      </w:r>
      <w:r w:rsidRPr="00D5555B">
        <w:rPr>
          <w:rFonts w:eastAsiaTheme="majorEastAsia" w:cstheme="minorHAnsi"/>
          <w:sz w:val="20"/>
          <w:szCs w:val="20"/>
          <w:lang w:eastAsia="de-DE"/>
        </w:rPr>
        <w:t xml:space="preserve"> </w:t>
      </w:r>
      <w:hyperlink r:id="rId53" w:history="1">
        <w:r w:rsidRPr="002D54F4">
          <w:rPr>
            <w:rFonts w:eastAsiaTheme="majorEastAsia" w:cstheme="minorHAnsi"/>
            <w:sz w:val="20"/>
            <w:szCs w:val="20"/>
            <w:lang w:eastAsia="de-DE"/>
          </w:rPr>
          <w:t>Filmausschnitt</w:t>
        </w:r>
      </w:hyperlink>
      <w:r w:rsidRPr="00D5555B">
        <w:rPr>
          <w:rFonts w:eastAsiaTheme="majorEastAsia" w:cstheme="minorHAnsi"/>
          <w:sz w:val="20"/>
          <w:szCs w:val="20"/>
          <w:lang w:eastAsia="de-DE"/>
        </w:rPr>
        <w:t xml:space="preserve">  aus „WALL E. Der Letzte räumt die Erde auf“</w:t>
      </w:r>
    </w:p>
    <w:p w:rsidR="003C3186" w:rsidRPr="00D5555B" w:rsidRDefault="0056159F" w:rsidP="003C3186">
      <w:pPr>
        <w:spacing w:after="0" w:line="240" w:lineRule="auto"/>
        <w:jc w:val="both"/>
        <w:rPr>
          <w:rFonts w:cstheme="minorHAnsi"/>
          <w:sz w:val="20"/>
          <w:szCs w:val="20"/>
        </w:rPr>
      </w:pPr>
      <w:hyperlink r:id="rId54" w:history="1">
        <w:r w:rsidR="003C3186" w:rsidRPr="00F51A49">
          <w:rPr>
            <w:rStyle w:val="Hyperlink"/>
            <w:rFonts w:cstheme="minorHAnsi"/>
            <w:sz w:val="20"/>
            <w:szCs w:val="20"/>
          </w:rPr>
          <w:t>https://www.youtube.com/watch?v=s-kdRdzxdZQ</w:t>
        </w:r>
      </w:hyperlink>
      <w:r w:rsidR="003C3186" w:rsidRPr="009C6718">
        <w:rPr>
          <w:rFonts w:cstheme="minorHAnsi"/>
          <w:sz w:val="20"/>
          <w:szCs w:val="20"/>
        </w:rPr>
        <w:t xml:space="preserve"> </w:t>
      </w:r>
      <w:r w:rsidR="003C3186">
        <w:rPr>
          <w:rFonts w:cstheme="minorHAnsi"/>
          <w:sz w:val="20"/>
          <w:szCs w:val="20"/>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2D54F4" w:rsidRDefault="003C3186" w:rsidP="003C3186">
      <w:pPr>
        <w:spacing w:after="0" w:line="240" w:lineRule="auto"/>
        <w:rPr>
          <w:rFonts w:cstheme="minorHAnsi"/>
          <w:sz w:val="20"/>
          <w:szCs w:val="20"/>
        </w:rPr>
      </w:pPr>
      <w:r w:rsidRPr="00D5555B">
        <w:rPr>
          <w:rFonts w:eastAsia="Times New Roman" w:cstheme="minorHAnsi"/>
          <w:b/>
          <w:sz w:val="20"/>
          <w:szCs w:val="20"/>
        </w:rPr>
        <w:t>A 4.28</w:t>
      </w:r>
      <w:r w:rsidRPr="00D5555B">
        <w:rPr>
          <w:rFonts w:eastAsia="Times New Roman" w:cstheme="minorHAnsi"/>
          <w:sz w:val="20"/>
          <w:szCs w:val="20"/>
        </w:rPr>
        <w:t xml:space="preserve"> </w:t>
      </w:r>
      <w:r w:rsidRPr="00D5555B">
        <w:rPr>
          <w:rFonts w:cstheme="minorHAnsi"/>
          <w:sz w:val="20"/>
          <w:szCs w:val="20"/>
        </w:rPr>
        <w:t xml:space="preserve">Gefährdet KI das Menschsein? </w:t>
      </w:r>
      <w:r w:rsidRPr="002D54F4">
        <w:rPr>
          <w:rFonts w:cstheme="minorHAnsi"/>
          <w:sz w:val="20"/>
          <w:szCs w:val="20"/>
        </w:rPr>
        <w:t xml:space="preserve"> </w:t>
      </w:r>
    </w:p>
    <w:p w:rsidR="003C3186" w:rsidRPr="009C6718" w:rsidRDefault="0056159F" w:rsidP="003C3186">
      <w:pPr>
        <w:spacing w:after="0" w:line="240" w:lineRule="auto"/>
        <w:jc w:val="both"/>
        <w:rPr>
          <w:rFonts w:cstheme="minorHAnsi"/>
          <w:sz w:val="20"/>
          <w:szCs w:val="20"/>
        </w:rPr>
      </w:pPr>
      <w:hyperlink r:id="rId55" w:history="1">
        <w:r w:rsidR="003C3186" w:rsidRPr="009C6718">
          <w:rPr>
            <w:rStyle w:val="Hyperlink"/>
            <w:rFonts w:cstheme="minorHAnsi"/>
            <w:sz w:val="20"/>
            <w:szCs w:val="20"/>
          </w:rPr>
          <w:t>https://www.deutschlandfunkkultur.de/das-ende-des-menschseins-beherrscht-uns-kuenftig.1005.de.html?dram:article_id=422088</w:t>
        </w:r>
      </w:hyperlink>
      <w:r w:rsidR="003C3186" w:rsidRPr="009C6718">
        <w:rPr>
          <w:rFonts w:cstheme="minorHAnsi"/>
          <w:sz w:val="20"/>
          <w:szCs w:val="20"/>
        </w:rPr>
        <w:t xml:space="preserve"> </w:t>
      </w:r>
      <w:r w:rsidR="003C3186">
        <w:rPr>
          <w:rFonts w:cstheme="minorHAnsi"/>
          <w:sz w:val="20"/>
          <w:szCs w:val="20"/>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2D54F4" w:rsidRDefault="003C3186" w:rsidP="003C3186">
      <w:pPr>
        <w:keepNext/>
        <w:keepLines/>
        <w:spacing w:after="0" w:line="240" w:lineRule="auto"/>
        <w:outlineLvl w:val="2"/>
        <w:rPr>
          <w:rFonts w:eastAsiaTheme="majorEastAsia" w:cstheme="minorHAnsi"/>
          <w:sz w:val="20"/>
          <w:szCs w:val="20"/>
        </w:rPr>
      </w:pPr>
      <w:r w:rsidRPr="002D54F4">
        <w:rPr>
          <w:rFonts w:eastAsiaTheme="majorEastAsia" w:cstheme="minorHAnsi"/>
          <w:b/>
          <w:sz w:val="20"/>
          <w:szCs w:val="20"/>
          <w:lang w:eastAsia="de-DE"/>
        </w:rPr>
        <w:t>A 4.29</w:t>
      </w:r>
      <w:r w:rsidRPr="002D54F4">
        <w:rPr>
          <w:rFonts w:eastAsiaTheme="majorEastAsia" w:cstheme="minorHAnsi"/>
          <w:sz w:val="20"/>
          <w:szCs w:val="20"/>
        </w:rPr>
        <w:t xml:space="preserve"> Digitalisierter Glaube</w:t>
      </w:r>
    </w:p>
    <w:p w:rsidR="003C3186" w:rsidRPr="002D54F4" w:rsidRDefault="0056159F" w:rsidP="003C3186">
      <w:pPr>
        <w:spacing w:after="0" w:line="240" w:lineRule="auto"/>
        <w:jc w:val="both"/>
        <w:rPr>
          <w:rFonts w:cstheme="minorHAnsi"/>
          <w:sz w:val="20"/>
          <w:szCs w:val="20"/>
        </w:rPr>
      </w:pPr>
      <w:hyperlink r:id="rId56" w:history="1">
        <w:r w:rsidR="003C3186" w:rsidRPr="009C6718">
          <w:rPr>
            <w:rStyle w:val="Hyperlink"/>
            <w:rFonts w:cstheme="minorHAnsi"/>
            <w:sz w:val="20"/>
            <w:szCs w:val="20"/>
          </w:rPr>
          <w:t>https://www.jesus.ch/magazin/sport_und_freizeit/305905-wie_smartphone_und_soziale_medien_das_christsein_veraendern.html</w:t>
        </w:r>
      </w:hyperlink>
      <w:r w:rsidR="003C3186" w:rsidRPr="009C6718">
        <w:rPr>
          <w:rFonts w:cstheme="minorHAnsi"/>
          <w:sz w:val="20"/>
          <w:szCs w:val="20"/>
        </w:rPr>
        <w:t xml:space="preserve"> </w:t>
      </w:r>
      <w:r w:rsidR="003C3186">
        <w:rPr>
          <w:rFonts w:cstheme="minorHAnsi"/>
          <w:sz w:val="20"/>
          <w:szCs w:val="20"/>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2D54F4" w:rsidRDefault="003C3186" w:rsidP="003C3186">
      <w:pPr>
        <w:spacing w:after="0" w:line="240" w:lineRule="auto"/>
        <w:rPr>
          <w:rFonts w:eastAsia="Times New Roman" w:cstheme="minorHAnsi"/>
          <w:sz w:val="20"/>
          <w:szCs w:val="20"/>
          <w:lang w:eastAsia="de-DE"/>
        </w:rPr>
      </w:pPr>
      <w:r w:rsidRPr="002D54F4">
        <w:rPr>
          <w:rFonts w:cstheme="minorHAnsi"/>
          <w:b/>
          <w:sz w:val="20"/>
          <w:szCs w:val="20"/>
        </w:rPr>
        <w:t>A 4.30</w:t>
      </w:r>
      <w:r w:rsidRPr="002D54F4">
        <w:rPr>
          <w:rFonts w:cstheme="minorHAnsi"/>
          <w:sz w:val="20"/>
          <w:szCs w:val="20"/>
        </w:rPr>
        <w:t xml:space="preserve"> </w:t>
      </w:r>
      <w:hyperlink r:id="rId57" w:history="1">
        <w:r w:rsidRPr="002D54F4">
          <w:rPr>
            <w:rFonts w:eastAsia="Times New Roman" w:cstheme="minorHAnsi"/>
            <w:sz w:val="20"/>
            <w:szCs w:val="20"/>
            <w:lang w:eastAsia="de-DE"/>
          </w:rPr>
          <w:t>Kirche in der digitalen Gesellschaft</w:t>
        </w:r>
      </w:hyperlink>
    </w:p>
    <w:p w:rsidR="003C3186" w:rsidRPr="002D54F4" w:rsidRDefault="0056159F"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jc w:val="both"/>
        <w:rPr>
          <w:rFonts w:eastAsia="Times New Roman" w:cstheme="minorHAnsi"/>
          <w:sz w:val="20"/>
          <w:szCs w:val="20"/>
          <w:lang w:eastAsia="de-DE"/>
        </w:rPr>
      </w:pPr>
      <w:hyperlink r:id="rId58" w:history="1">
        <w:r w:rsidR="003C3186" w:rsidRPr="009C6718">
          <w:rPr>
            <w:rFonts w:eastAsia="Times New Roman" w:cstheme="minorHAnsi"/>
            <w:color w:val="0563C1" w:themeColor="hyperlink"/>
            <w:sz w:val="20"/>
            <w:szCs w:val="20"/>
            <w:u w:val="single"/>
            <w:lang w:eastAsia="de-DE"/>
          </w:rPr>
          <w:t>http://www.futur2.org/article/kirche-in-der-digitalen-gesellschaft/</w:t>
        </w:r>
      </w:hyperlink>
      <w:r w:rsidR="003C3186">
        <w:rPr>
          <w:rFonts w:eastAsia="Times New Roman" w:cstheme="minorHAnsi"/>
          <w:color w:val="333333"/>
          <w:sz w:val="20"/>
          <w:szCs w:val="28"/>
          <w:lang w:eastAsia="de-DE"/>
        </w:rPr>
        <w:t xml:space="preserve"> (</w:t>
      </w:r>
      <w:r w:rsidR="003C3186" w:rsidRPr="00F87CAA">
        <w:rPr>
          <w:rFonts w:eastAsia="Times New Roman" w:cstheme="minorHAnsi"/>
          <w:color w:val="333333"/>
          <w:sz w:val="20"/>
          <w:szCs w:val="28"/>
          <w:lang w:eastAsia="de-DE"/>
        </w:rPr>
        <w:t>aufgerufen am 03.11.2019)</w:t>
      </w:r>
    </w:p>
    <w:p w:rsidR="003C3186" w:rsidRPr="002D54F4"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r w:rsidRPr="002D54F4">
        <w:rPr>
          <w:rFonts w:eastAsia="Times New Roman" w:cstheme="minorHAnsi"/>
          <w:b/>
          <w:sz w:val="20"/>
          <w:szCs w:val="20"/>
          <w:lang w:eastAsia="de-DE"/>
        </w:rPr>
        <w:t>A 4.31</w:t>
      </w:r>
      <w:r w:rsidRPr="002D54F4">
        <w:rPr>
          <w:rFonts w:eastAsia="Times New Roman" w:cstheme="minorHAnsi"/>
          <w:sz w:val="20"/>
          <w:szCs w:val="20"/>
          <w:lang w:eastAsia="de-DE"/>
        </w:rPr>
        <w:t xml:space="preserve"> </w:t>
      </w:r>
      <w:hyperlink r:id="rId59" w:history="1">
        <w:r w:rsidRPr="002D54F4">
          <w:rPr>
            <w:rFonts w:eastAsia="Times New Roman" w:cstheme="minorHAnsi"/>
            <w:sz w:val="20"/>
            <w:szCs w:val="20"/>
            <w:lang w:eastAsia="de-DE"/>
          </w:rPr>
          <w:t>Kirchliches online Engagement</w:t>
        </w:r>
      </w:hyperlink>
    </w:p>
    <w:p w:rsidR="003C3186" w:rsidRPr="002D54F4" w:rsidRDefault="0056159F" w:rsidP="003C3186">
      <w:pPr>
        <w:spacing w:after="0" w:line="240" w:lineRule="auto"/>
        <w:jc w:val="both"/>
        <w:rPr>
          <w:rFonts w:cstheme="minorHAnsi"/>
          <w:sz w:val="20"/>
          <w:szCs w:val="20"/>
        </w:rPr>
      </w:pPr>
      <w:hyperlink r:id="rId60" w:history="1">
        <w:r w:rsidR="003C3186" w:rsidRPr="009C6718">
          <w:rPr>
            <w:rStyle w:val="Hyperlink"/>
            <w:rFonts w:cstheme="minorHAnsi"/>
            <w:sz w:val="20"/>
            <w:szCs w:val="20"/>
          </w:rPr>
          <w:t>https://www.ekd.de/digitalisierungsexperte-wirbt-fuer-mehr-online-engagement-42872.htm</w:t>
        </w:r>
      </w:hyperlink>
      <w:r w:rsidR="003C3186">
        <w:rPr>
          <w:rFonts w:eastAsia="Times New Roman" w:cstheme="minorHAnsi"/>
          <w:color w:val="333333"/>
          <w:sz w:val="20"/>
          <w:szCs w:val="28"/>
          <w:lang w:eastAsia="de-DE"/>
        </w:rPr>
        <w:t xml:space="preserve"> (</w:t>
      </w:r>
      <w:r w:rsidR="003C3186" w:rsidRPr="00F87CAA">
        <w:rPr>
          <w:rFonts w:eastAsia="Times New Roman" w:cstheme="minorHAnsi"/>
          <w:color w:val="333333"/>
          <w:sz w:val="20"/>
          <w:szCs w:val="28"/>
          <w:lang w:eastAsia="de-DE"/>
        </w:rPr>
        <w:t>aufgerufen am 03.11.2019)</w:t>
      </w:r>
    </w:p>
    <w:p w:rsidR="003C3186" w:rsidRPr="002D54F4" w:rsidRDefault="003C3186" w:rsidP="003C3186">
      <w:pPr>
        <w:spacing w:after="0" w:line="240" w:lineRule="auto"/>
        <w:rPr>
          <w:rFonts w:cstheme="minorHAnsi"/>
          <w:sz w:val="20"/>
          <w:szCs w:val="20"/>
        </w:rPr>
      </w:pPr>
      <w:r w:rsidRPr="002D54F4">
        <w:rPr>
          <w:rFonts w:cstheme="minorHAnsi"/>
          <w:b/>
          <w:sz w:val="20"/>
          <w:szCs w:val="20"/>
        </w:rPr>
        <w:lastRenderedPageBreak/>
        <w:t>A 4.32</w:t>
      </w:r>
      <w:r w:rsidRPr="002D54F4">
        <w:rPr>
          <w:rFonts w:cstheme="minorHAnsi"/>
          <w:sz w:val="20"/>
          <w:szCs w:val="20"/>
        </w:rPr>
        <w:t xml:space="preserve"> </w:t>
      </w:r>
      <w:hyperlink r:id="rId61" w:history="1">
        <w:r w:rsidRPr="002D54F4">
          <w:rPr>
            <w:rFonts w:cstheme="minorHAnsi"/>
            <w:sz w:val="20"/>
            <w:szCs w:val="20"/>
          </w:rPr>
          <w:t>Digitale Drecksarbeit</w:t>
        </w:r>
      </w:hyperlink>
    </w:p>
    <w:p w:rsidR="003C3186" w:rsidRPr="002D54F4" w:rsidRDefault="0056159F" w:rsidP="003C3186">
      <w:pPr>
        <w:spacing w:after="0" w:line="240" w:lineRule="auto"/>
        <w:jc w:val="both"/>
        <w:rPr>
          <w:rFonts w:cstheme="minorHAnsi"/>
          <w:sz w:val="20"/>
          <w:szCs w:val="20"/>
        </w:rPr>
      </w:pPr>
      <w:hyperlink r:id="rId62" w:history="1">
        <w:r w:rsidR="003C3186" w:rsidRPr="002D54F4">
          <w:rPr>
            <w:rStyle w:val="Hyperlink"/>
            <w:rFonts w:cstheme="minorHAnsi"/>
            <w:sz w:val="20"/>
            <w:szCs w:val="20"/>
          </w:rPr>
          <w:t>https://www.deutschlandfunkkultur.de/moritz-riesewieck-digitale-drecksarbeit-facebook-vom-</w:t>
        </w:r>
        <w:r w:rsidR="003C3186" w:rsidRPr="009C6718">
          <w:rPr>
            <w:rStyle w:val="Hyperlink"/>
            <w:rFonts w:cstheme="minorHAnsi"/>
            <w:sz w:val="20"/>
            <w:szCs w:val="20"/>
          </w:rPr>
          <w:t>boesen.1270.de.html?dram:article_id=396016</w:t>
        </w:r>
      </w:hyperlink>
      <w:r w:rsidR="003C3186" w:rsidRPr="009C6718">
        <w:rPr>
          <w:rFonts w:cstheme="minorHAnsi"/>
          <w:sz w:val="20"/>
          <w:szCs w:val="20"/>
        </w:rPr>
        <w:t xml:space="preserve"> </w:t>
      </w:r>
      <w:r w:rsidR="003C3186">
        <w:rPr>
          <w:rFonts w:cstheme="minorHAnsi"/>
          <w:sz w:val="20"/>
          <w:szCs w:val="20"/>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2D54F4" w:rsidRDefault="003C3186" w:rsidP="003C3186">
      <w:pPr>
        <w:keepNext/>
        <w:keepLines/>
        <w:spacing w:after="0" w:line="240" w:lineRule="auto"/>
        <w:outlineLvl w:val="2"/>
        <w:rPr>
          <w:rFonts w:eastAsiaTheme="majorEastAsia" w:cstheme="minorHAnsi"/>
          <w:sz w:val="20"/>
          <w:szCs w:val="20"/>
        </w:rPr>
      </w:pPr>
      <w:r w:rsidRPr="002D54F4">
        <w:rPr>
          <w:rFonts w:eastAsiaTheme="majorEastAsia" w:cstheme="minorHAnsi"/>
          <w:b/>
          <w:sz w:val="20"/>
          <w:szCs w:val="20"/>
        </w:rPr>
        <w:t>A 4.33</w:t>
      </w:r>
      <w:r w:rsidRPr="002D54F4">
        <w:rPr>
          <w:rFonts w:eastAsiaTheme="majorEastAsia" w:cstheme="minorHAnsi"/>
          <w:sz w:val="20"/>
          <w:szCs w:val="20"/>
        </w:rPr>
        <w:t xml:space="preserve"> </w:t>
      </w:r>
      <w:hyperlink r:id="rId63" w:history="1">
        <w:r w:rsidRPr="002D54F4">
          <w:rPr>
            <w:rFonts w:eastAsiaTheme="majorEastAsia" w:cstheme="minorHAnsi"/>
            <w:sz w:val="20"/>
            <w:szCs w:val="20"/>
          </w:rPr>
          <w:t>Digitale Selbsterlösung</w:t>
        </w:r>
      </w:hyperlink>
    </w:p>
    <w:p w:rsidR="003C3186" w:rsidRPr="00791E18" w:rsidRDefault="0056159F" w:rsidP="003C3186">
      <w:pPr>
        <w:spacing w:after="0" w:line="240" w:lineRule="auto"/>
        <w:jc w:val="both"/>
        <w:rPr>
          <w:rFonts w:cstheme="minorHAnsi"/>
          <w:sz w:val="20"/>
          <w:szCs w:val="20"/>
          <w:u w:val="single"/>
        </w:rPr>
      </w:pPr>
      <w:hyperlink r:id="rId64" w:history="1">
        <w:r w:rsidR="003C3186" w:rsidRPr="002D54F4">
          <w:rPr>
            <w:rStyle w:val="Hyperlink"/>
            <w:rFonts w:cstheme="minorHAnsi"/>
            <w:sz w:val="20"/>
            <w:szCs w:val="20"/>
          </w:rPr>
          <w:t>https://hinsehen.net/artikel/digitaler-muell-oder-digitale-selbst-erloesung/</w:t>
        </w:r>
      </w:hyperlink>
      <w:r w:rsidR="003C3186" w:rsidRPr="002D54F4">
        <w:rPr>
          <w:rFonts w:cstheme="minorHAnsi"/>
          <w:sz w:val="20"/>
          <w:szCs w:val="20"/>
          <w:u w:val="single"/>
        </w:rPr>
        <w:t xml:space="preserve"> </w:t>
      </w:r>
      <w:r w:rsidR="003C3186">
        <w:rPr>
          <w:rFonts w:cstheme="minorHAnsi"/>
          <w:sz w:val="20"/>
          <w:szCs w:val="20"/>
          <w:u w:val="single"/>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2D54F4" w:rsidRDefault="003C3186" w:rsidP="003C3186">
      <w:pPr>
        <w:keepNext/>
        <w:keepLines/>
        <w:spacing w:after="0" w:line="240" w:lineRule="auto"/>
        <w:outlineLvl w:val="2"/>
        <w:rPr>
          <w:rFonts w:eastAsiaTheme="majorEastAsia" w:cstheme="minorHAnsi"/>
          <w:sz w:val="20"/>
          <w:szCs w:val="20"/>
        </w:rPr>
      </w:pPr>
      <w:r w:rsidRPr="002D54F4">
        <w:rPr>
          <w:rFonts w:eastAsiaTheme="majorEastAsia" w:cstheme="minorHAnsi"/>
          <w:b/>
          <w:sz w:val="20"/>
          <w:szCs w:val="20"/>
          <w:lang w:eastAsia="de-DE"/>
        </w:rPr>
        <w:t>A 4.34</w:t>
      </w:r>
      <w:r w:rsidRPr="002D54F4">
        <w:rPr>
          <w:rFonts w:eastAsiaTheme="majorEastAsia" w:cstheme="minorHAnsi"/>
          <w:b/>
          <w:sz w:val="20"/>
          <w:szCs w:val="20"/>
        </w:rPr>
        <w:t xml:space="preserve"> </w:t>
      </w:r>
      <w:hyperlink r:id="rId65" w:history="1">
        <w:r w:rsidRPr="002D54F4">
          <w:rPr>
            <w:rFonts w:eastAsiaTheme="majorEastAsia" w:cstheme="minorHAnsi"/>
            <w:sz w:val="20"/>
            <w:szCs w:val="20"/>
          </w:rPr>
          <w:t>Kirche in der digitalen Mediengesellschaft</w:t>
        </w:r>
      </w:hyperlink>
    </w:p>
    <w:p w:rsidR="003C3186" w:rsidRPr="002D54F4" w:rsidRDefault="0056159F" w:rsidP="003C3186">
      <w:pPr>
        <w:keepNext/>
        <w:keepLines/>
        <w:spacing w:after="0" w:line="240" w:lineRule="auto"/>
        <w:outlineLvl w:val="2"/>
        <w:rPr>
          <w:rFonts w:eastAsiaTheme="majorEastAsia" w:cstheme="minorHAnsi"/>
          <w:sz w:val="20"/>
          <w:szCs w:val="20"/>
          <w:u w:val="single"/>
        </w:rPr>
      </w:pPr>
      <w:hyperlink r:id="rId66" w:history="1">
        <w:r w:rsidR="003C3186" w:rsidRPr="009C6718">
          <w:rPr>
            <w:rStyle w:val="Hyperlink"/>
            <w:rFonts w:cstheme="minorHAnsi"/>
            <w:sz w:val="20"/>
            <w:szCs w:val="20"/>
          </w:rPr>
          <w:t>https://www.dw.com/de/kirche-in-der-digitalen-mediengesellschaft/a-48276747</w:t>
        </w:r>
      </w:hyperlink>
      <w:r w:rsidR="003C3186">
        <w:rPr>
          <w:rStyle w:val="Hyperlink"/>
          <w:rFonts w:cstheme="minorHAnsi"/>
          <w:sz w:val="20"/>
          <w:szCs w:val="20"/>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9C6718" w:rsidRDefault="003C3186" w:rsidP="003C3186">
      <w:pPr>
        <w:pStyle w:val="berschrift3"/>
        <w:spacing w:before="0" w:line="240" w:lineRule="auto"/>
        <w:rPr>
          <w:rFonts w:asciiTheme="minorHAnsi" w:hAnsiTheme="minorHAnsi" w:cstheme="minorHAnsi"/>
          <w:sz w:val="20"/>
          <w:szCs w:val="20"/>
        </w:rPr>
      </w:pPr>
      <w:r w:rsidRPr="009C6718">
        <w:rPr>
          <w:rFonts w:asciiTheme="minorHAnsi" w:hAnsiTheme="minorHAnsi" w:cstheme="minorHAnsi"/>
          <w:sz w:val="20"/>
          <w:szCs w:val="20"/>
        </w:rPr>
        <w:t>Weiterführendes:</w:t>
      </w:r>
    </w:p>
    <w:p w:rsidR="003C3186" w:rsidRPr="009C6718" w:rsidRDefault="0056159F" w:rsidP="003C3186">
      <w:pPr>
        <w:spacing w:after="0" w:line="240" w:lineRule="auto"/>
        <w:rPr>
          <w:rFonts w:cstheme="minorHAnsi"/>
          <w:sz w:val="20"/>
          <w:szCs w:val="20"/>
        </w:rPr>
      </w:pPr>
      <w:hyperlink r:id="rId67" w:history="1">
        <w:r w:rsidR="003C3186" w:rsidRPr="009C6718">
          <w:rPr>
            <w:rFonts w:cstheme="minorHAnsi"/>
            <w:color w:val="0000FF"/>
            <w:sz w:val="20"/>
            <w:szCs w:val="20"/>
            <w:u w:val="single"/>
          </w:rPr>
          <w:t>https://bildungsserver.hamburg.de/identitaet-und-selbstdarstellung-in-sozialen-netzwerken/</w:t>
        </w:r>
      </w:hyperlink>
      <w:r w:rsidR="003C3186">
        <w:rPr>
          <w:rFonts w:cstheme="minorHAnsi"/>
          <w:color w:val="0000FF"/>
          <w:sz w:val="20"/>
          <w:szCs w:val="20"/>
          <w:u w:val="single"/>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9C6718" w:rsidRDefault="0056159F"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hyperlink r:id="rId68" w:history="1">
        <w:r w:rsidR="003C3186" w:rsidRPr="009C6718">
          <w:rPr>
            <w:rFonts w:eastAsia="Times New Roman" w:cstheme="minorHAnsi"/>
            <w:color w:val="0563C1" w:themeColor="hyperlink"/>
            <w:sz w:val="20"/>
            <w:szCs w:val="20"/>
            <w:u w:val="single"/>
            <w:lang w:eastAsia="de-DE"/>
          </w:rPr>
          <w:t>https://science.apa.at/dossier/Der_digitale_Mensch/SCI_20180425_SCI78775082641923060</w:t>
        </w:r>
      </w:hyperlink>
      <w:r w:rsidR="003C3186" w:rsidRPr="009C6718">
        <w:rPr>
          <w:rFonts w:eastAsia="Times New Roman" w:cstheme="minorHAnsi"/>
          <w:sz w:val="20"/>
          <w:szCs w:val="20"/>
          <w:lang w:eastAsia="de-DE"/>
        </w:rPr>
        <w:t xml:space="preserve"> </w:t>
      </w:r>
      <w:r w:rsidR="003C3186">
        <w:rPr>
          <w:rFonts w:eastAsia="Times New Roman" w:cstheme="minorHAnsi"/>
          <w:sz w:val="20"/>
          <w:szCs w:val="20"/>
          <w:lang w:eastAsia="de-DE"/>
        </w:rPr>
        <w:t xml:space="preserve"> </w:t>
      </w:r>
      <w:r w:rsidR="003C3186">
        <w:rPr>
          <w:rFonts w:eastAsia="Times New Roman" w:cstheme="minorHAnsi"/>
          <w:color w:val="333333"/>
          <w:sz w:val="20"/>
          <w:szCs w:val="28"/>
          <w:lang w:eastAsia="de-DE"/>
        </w:rPr>
        <w:t>(</w:t>
      </w:r>
      <w:r w:rsidR="003C3186" w:rsidRPr="00F87CAA">
        <w:rPr>
          <w:rFonts w:eastAsia="Times New Roman" w:cstheme="minorHAnsi"/>
          <w:color w:val="333333"/>
          <w:sz w:val="20"/>
          <w:szCs w:val="28"/>
          <w:lang w:eastAsia="de-DE"/>
        </w:rPr>
        <w:t>aufgerufen am 03.11.2019)</w:t>
      </w:r>
    </w:p>
    <w:p w:rsidR="003C3186" w:rsidRPr="009C6718"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p>
    <w:p w:rsidR="003C3186" w:rsidRPr="009C6718"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p>
    <w:p w:rsidR="003C3186" w:rsidRDefault="003C3186" w:rsidP="003C318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autoSpaceDN w:val="0"/>
        <w:adjustRightInd w:val="0"/>
        <w:spacing w:after="0" w:line="240" w:lineRule="auto"/>
        <w:rPr>
          <w:rFonts w:eastAsia="Times New Roman" w:cstheme="minorHAnsi"/>
          <w:sz w:val="20"/>
          <w:szCs w:val="20"/>
          <w:lang w:eastAsia="de-DE"/>
        </w:rPr>
      </w:pPr>
    </w:p>
    <w:p w:rsidR="003C3186" w:rsidRDefault="003C3186" w:rsidP="00315C3C">
      <w:pPr>
        <w:spacing w:after="0" w:line="240" w:lineRule="auto"/>
        <w:rPr>
          <w:rFonts w:cstheme="minorHAnsi"/>
          <w:sz w:val="20"/>
          <w:szCs w:val="20"/>
        </w:rPr>
      </w:pPr>
    </w:p>
    <w:p w:rsidR="0082399B" w:rsidRDefault="0082399B" w:rsidP="00315C3C">
      <w:pPr>
        <w:spacing w:after="0" w:line="240" w:lineRule="auto"/>
        <w:rPr>
          <w:rFonts w:cstheme="minorHAnsi"/>
          <w:sz w:val="20"/>
          <w:szCs w:val="20"/>
        </w:rPr>
      </w:pPr>
    </w:p>
    <w:p w:rsidR="0082399B" w:rsidRDefault="0082399B" w:rsidP="00315C3C">
      <w:pPr>
        <w:spacing w:after="0" w:line="240" w:lineRule="auto"/>
        <w:rPr>
          <w:rFonts w:cstheme="minorHAnsi"/>
          <w:sz w:val="20"/>
          <w:szCs w:val="20"/>
        </w:rPr>
      </w:pPr>
    </w:p>
    <w:p w:rsidR="00202779" w:rsidRDefault="00202779">
      <w:pPr>
        <w:rPr>
          <w:rFonts w:cstheme="minorHAnsi"/>
          <w:sz w:val="20"/>
          <w:szCs w:val="20"/>
        </w:rPr>
      </w:pPr>
    </w:p>
    <w:sectPr w:rsidR="0020277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59F" w:rsidRDefault="0056159F" w:rsidP="007E251F">
      <w:pPr>
        <w:spacing w:after="0" w:line="240" w:lineRule="auto"/>
      </w:pPr>
      <w:r>
        <w:separator/>
      </w:r>
    </w:p>
  </w:endnote>
  <w:endnote w:type="continuationSeparator" w:id="0">
    <w:p w:rsidR="0056159F" w:rsidRDefault="0056159F" w:rsidP="007E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59F" w:rsidRDefault="0056159F" w:rsidP="007E251F">
      <w:pPr>
        <w:spacing w:after="0" w:line="240" w:lineRule="auto"/>
      </w:pPr>
      <w:r>
        <w:separator/>
      </w:r>
    </w:p>
  </w:footnote>
  <w:footnote w:type="continuationSeparator" w:id="0">
    <w:p w:rsidR="0056159F" w:rsidRDefault="0056159F" w:rsidP="007E2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82BB5"/>
    <w:multiLevelType w:val="hybridMultilevel"/>
    <w:tmpl w:val="5ED68C34"/>
    <w:lvl w:ilvl="0" w:tplc="D0A6200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0D40FA"/>
    <w:multiLevelType w:val="hybridMultilevel"/>
    <w:tmpl w:val="D71CDE4A"/>
    <w:lvl w:ilvl="0" w:tplc="04070005">
      <w:start w:val="1"/>
      <w:numFmt w:val="bullet"/>
      <w:lvlText w:val=""/>
      <w:lvlJc w:val="left"/>
      <w:pPr>
        <w:ind w:left="710" w:hanging="360"/>
      </w:pPr>
      <w:rPr>
        <w:rFonts w:ascii="Wingdings" w:hAnsi="Wingdings" w:hint="default"/>
      </w:rPr>
    </w:lvl>
    <w:lvl w:ilvl="1" w:tplc="04070003" w:tentative="1">
      <w:start w:val="1"/>
      <w:numFmt w:val="bullet"/>
      <w:lvlText w:val="o"/>
      <w:lvlJc w:val="left"/>
      <w:pPr>
        <w:ind w:left="1430" w:hanging="360"/>
      </w:pPr>
      <w:rPr>
        <w:rFonts w:ascii="Courier New" w:hAnsi="Courier New" w:cs="Courier New" w:hint="default"/>
      </w:rPr>
    </w:lvl>
    <w:lvl w:ilvl="2" w:tplc="04070005" w:tentative="1">
      <w:start w:val="1"/>
      <w:numFmt w:val="bullet"/>
      <w:lvlText w:val=""/>
      <w:lvlJc w:val="left"/>
      <w:pPr>
        <w:ind w:left="2150" w:hanging="360"/>
      </w:pPr>
      <w:rPr>
        <w:rFonts w:ascii="Wingdings" w:hAnsi="Wingdings" w:hint="default"/>
      </w:rPr>
    </w:lvl>
    <w:lvl w:ilvl="3" w:tplc="04070001" w:tentative="1">
      <w:start w:val="1"/>
      <w:numFmt w:val="bullet"/>
      <w:lvlText w:val=""/>
      <w:lvlJc w:val="left"/>
      <w:pPr>
        <w:ind w:left="2870" w:hanging="360"/>
      </w:pPr>
      <w:rPr>
        <w:rFonts w:ascii="Symbol" w:hAnsi="Symbol" w:hint="default"/>
      </w:rPr>
    </w:lvl>
    <w:lvl w:ilvl="4" w:tplc="04070003" w:tentative="1">
      <w:start w:val="1"/>
      <w:numFmt w:val="bullet"/>
      <w:lvlText w:val="o"/>
      <w:lvlJc w:val="left"/>
      <w:pPr>
        <w:ind w:left="3590" w:hanging="360"/>
      </w:pPr>
      <w:rPr>
        <w:rFonts w:ascii="Courier New" w:hAnsi="Courier New" w:cs="Courier New" w:hint="default"/>
      </w:rPr>
    </w:lvl>
    <w:lvl w:ilvl="5" w:tplc="04070005" w:tentative="1">
      <w:start w:val="1"/>
      <w:numFmt w:val="bullet"/>
      <w:lvlText w:val=""/>
      <w:lvlJc w:val="left"/>
      <w:pPr>
        <w:ind w:left="4310" w:hanging="360"/>
      </w:pPr>
      <w:rPr>
        <w:rFonts w:ascii="Wingdings" w:hAnsi="Wingdings" w:hint="default"/>
      </w:rPr>
    </w:lvl>
    <w:lvl w:ilvl="6" w:tplc="04070001" w:tentative="1">
      <w:start w:val="1"/>
      <w:numFmt w:val="bullet"/>
      <w:lvlText w:val=""/>
      <w:lvlJc w:val="left"/>
      <w:pPr>
        <w:ind w:left="5030" w:hanging="360"/>
      </w:pPr>
      <w:rPr>
        <w:rFonts w:ascii="Symbol" w:hAnsi="Symbol" w:hint="default"/>
      </w:rPr>
    </w:lvl>
    <w:lvl w:ilvl="7" w:tplc="04070003" w:tentative="1">
      <w:start w:val="1"/>
      <w:numFmt w:val="bullet"/>
      <w:lvlText w:val="o"/>
      <w:lvlJc w:val="left"/>
      <w:pPr>
        <w:ind w:left="5750" w:hanging="360"/>
      </w:pPr>
      <w:rPr>
        <w:rFonts w:ascii="Courier New" w:hAnsi="Courier New" w:cs="Courier New" w:hint="default"/>
      </w:rPr>
    </w:lvl>
    <w:lvl w:ilvl="8" w:tplc="04070005" w:tentative="1">
      <w:start w:val="1"/>
      <w:numFmt w:val="bullet"/>
      <w:lvlText w:val=""/>
      <w:lvlJc w:val="left"/>
      <w:pPr>
        <w:ind w:left="6470" w:hanging="360"/>
      </w:pPr>
      <w:rPr>
        <w:rFonts w:ascii="Wingdings" w:hAnsi="Wingdings" w:hint="default"/>
      </w:rPr>
    </w:lvl>
  </w:abstractNum>
  <w:abstractNum w:abstractNumId="2" w15:restartNumberingAfterBreak="0">
    <w:nsid w:val="280B68F0"/>
    <w:multiLevelType w:val="hybridMultilevel"/>
    <w:tmpl w:val="25DE14E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D72889"/>
    <w:multiLevelType w:val="hybridMultilevel"/>
    <w:tmpl w:val="9E4691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AE1D6C"/>
    <w:multiLevelType w:val="hybridMultilevel"/>
    <w:tmpl w:val="DD3A8DB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602955A7"/>
    <w:multiLevelType w:val="hybridMultilevel"/>
    <w:tmpl w:val="4162A3A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C05DEE"/>
    <w:multiLevelType w:val="hybridMultilevel"/>
    <w:tmpl w:val="5ED68C34"/>
    <w:lvl w:ilvl="0" w:tplc="D0A6200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B3353C"/>
    <w:multiLevelType w:val="hybridMultilevel"/>
    <w:tmpl w:val="5ED68C34"/>
    <w:lvl w:ilvl="0" w:tplc="D0A6200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3"/>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1B"/>
    <w:rsid w:val="0002113E"/>
    <w:rsid w:val="000717C5"/>
    <w:rsid w:val="000B6EA7"/>
    <w:rsid w:val="000D0571"/>
    <w:rsid w:val="00132D61"/>
    <w:rsid w:val="00145139"/>
    <w:rsid w:val="001538FB"/>
    <w:rsid w:val="001633C4"/>
    <w:rsid w:val="00163FD4"/>
    <w:rsid w:val="00180D42"/>
    <w:rsid w:val="001B2E15"/>
    <w:rsid w:val="00202779"/>
    <w:rsid w:val="00223C2D"/>
    <w:rsid w:val="00230781"/>
    <w:rsid w:val="00261597"/>
    <w:rsid w:val="00265754"/>
    <w:rsid w:val="002763C2"/>
    <w:rsid w:val="00281ECF"/>
    <w:rsid w:val="002A0B51"/>
    <w:rsid w:val="002C36A3"/>
    <w:rsid w:val="002F3142"/>
    <w:rsid w:val="00315C3C"/>
    <w:rsid w:val="003411D5"/>
    <w:rsid w:val="003723B3"/>
    <w:rsid w:val="00397C83"/>
    <w:rsid w:val="003A3393"/>
    <w:rsid w:val="003C3186"/>
    <w:rsid w:val="00422E86"/>
    <w:rsid w:val="00423DA3"/>
    <w:rsid w:val="0043563C"/>
    <w:rsid w:val="004544A5"/>
    <w:rsid w:val="00472A01"/>
    <w:rsid w:val="00492127"/>
    <w:rsid w:val="0049329C"/>
    <w:rsid w:val="004A55E3"/>
    <w:rsid w:val="00500E38"/>
    <w:rsid w:val="00517895"/>
    <w:rsid w:val="0056159F"/>
    <w:rsid w:val="00581F59"/>
    <w:rsid w:val="005C254B"/>
    <w:rsid w:val="005C4F27"/>
    <w:rsid w:val="005D780F"/>
    <w:rsid w:val="005E5CD1"/>
    <w:rsid w:val="00602CBB"/>
    <w:rsid w:val="00620604"/>
    <w:rsid w:val="0062484A"/>
    <w:rsid w:val="006724CA"/>
    <w:rsid w:val="006947BC"/>
    <w:rsid w:val="00697F47"/>
    <w:rsid w:val="006A7DD1"/>
    <w:rsid w:val="006D6FB7"/>
    <w:rsid w:val="00702958"/>
    <w:rsid w:val="007C7ACD"/>
    <w:rsid w:val="007E251F"/>
    <w:rsid w:val="00806D13"/>
    <w:rsid w:val="0082399B"/>
    <w:rsid w:val="00881C87"/>
    <w:rsid w:val="008A7AA0"/>
    <w:rsid w:val="008F2368"/>
    <w:rsid w:val="008F39EB"/>
    <w:rsid w:val="0092176C"/>
    <w:rsid w:val="009354D0"/>
    <w:rsid w:val="009409AC"/>
    <w:rsid w:val="00942C8F"/>
    <w:rsid w:val="00951B41"/>
    <w:rsid w:val="009613B5"/>
    <w:rsid w:val="00991DD5"/>
    <w:rsid w:val="009F7EFA"/>
    <w:rsid w:val="00A57BEF"/>
    <w:rsid w:val="00A720C8"/>
    <w:rsid w:val="00AA350B"/>
    <w:rsid w:val="00AC7CF6"/>
    <w:rsid w:val="00AD3091"/>
    <w:rsid w:val="00AF732F"/>
    <w:rsid w:val="00B423D3"/>
    <w:rsid w:val="00B46CC6"/>
    <w:rsid w:val="00B722AA"/>
    <w:rsid w:val="00B80741"/>
    <w:rsid w:val="00BB4572"/>
    <w:rsid w:val="00BD7A42"/>
    <w:rsid w:val="00BF3B4B"/>
    <w:rsid w:val="00C44840"/>
    <w:rsid w:val="00C624F1"/>
    <w:rsid w:val="00CA45E1"/>
    <w:rsid w:val="00CE7F74"/>
    <w:rsid w:val="00D15FC5"/>
    <w:rsid w:val="00D23C4B"/>
    <w:rsid w:val="00D91AB3"/>
    <w:rsid w:val="00DA4179"/>
    <w:rsid w:val="00DD4937"/>
    <w:rsid w:val="00DE45E9"/>
    <w:rsid w:val="00DF365D"/>
    <w:rsid w:val="00DF4E2B"/>
    <w:rsid w:val="00E1755F"/>
    <w:rsid w:val="00E33427"/>
    <w:rsid w:val="00E53709"/>
    <w:rsid w:val="00EA7953"/>
    <w:rsid w:val="00EC6FDE"/>
    <w:rsid w:val="00F1441E"/>
    <w:rsid w:val="00F266A0"/>
    <w:rsid w:val="00F6330D"/>
    <w:rsid w:val="00F63AE1"/>
    <w:rsid w:val="00F97A69"/>
    <w:rsid w:val="00FB4C1B"/>
    <w:rsid w:val="00FD0085"/>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539B92-E0DD-4C89-A9DE-720726A6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DF365D"/>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4C1B"/>
    <w:pPr>
      <w:spacing w:after="0" w:line="240" w:lineRule="auto"/>
      <w:ind w:left="720"/>
      <w:contextualSpacing/>
    </w:pPr>
    <w:rPr>
      <w:rFonts w:ascii="Times New Roman" w:eastAsia="Times New Roman" w:hAnsi="Times New Roman" w:cs="Times New Roman"/>
      <w:sz w:val="24"/>
      <w:szCs w:val="24"/>
      <w:lang w:eastAsia="de-DE"/>
    </w:rPr>
  </w:style>
  <w:style w:type="character" w:styleId="Hyperlink">
    <w:name w:val="Hyperlink"/>
    <w:basedOn w:val="Absatz-Standardschriftart"/>
    <w:unhideWhenUsed/>
    <w:rsid w:val="00FB4C1B"/>
    <w:rPr>
      <w:color w:val="0563C1" w:themeColor="hyperlink"/>
      <w:u w:val="single"/>
    </w:rPr>
  </w:style>
  <w:style w:type="paragraph" w:styleId="Kopfzeile">
    <w:name w:val="header"/>
    <w:basedOn w:val="Standard"/>
    <w:link w:val="KopfzeileZchn"/>
    <w:uiPriority w:val="99"/>
    <w:unhideWhenUsed/>
    <w:rsid w:val="007E25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251F"/>
  </w:style>
  <w:style w:type="paragraph" w:styleId="Fuzeile">
    <w:name w:val="footer"/>
    <w:basedOn w:val="Standard"/>
    <w:link w:val="FuzeileZchn"/>
    <w:uiPriority w:val="99"/>
    <w:unhideWhenUsed/>
    <w:rsid w:val="007E25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251F"/>
  </w:style>
  <w:style w:type="character" w:styleId="NichtaufgelsteErwhnung">
    <w:name w:val="Unresolved Mention"/>
    <w:basedOn w:val="Absatz-Standardschriftart"/>
    <w:uiPriority w:val="99"/>
    <w:semiHidden/>
    <w:unhideWhenUsed/>
    <w:rsid w:val="008F39EB"/>
    <w:rPr>
      <w:color w:val="605E5C"/>
      <w:shd w:val="clear" w:color="auto" w:fill="E1DFDD"/>
    </w:rPr>
  </w:style>
  <w:style w:type="character" w:styleId="BesuchterLink">
    <w:name w:val="FollowedHyperlink"/>
    <w:basedOn w:val="Absatz-Standardschriftart"/>
    <w:uiPriority w:val="99"/>
    <w:semiHidden/>
    <w:unhideWhenUsed/>
    <w:rsid w:val="00806D13"/>
    <w:rPr>
      <w:color w:val="954F72" w:themeColor="followedHyperlink"/>
      <w:u w:val="single"/>
    </w:rPr>
  </w:style>
  <w:style w:type="character" w:customStyle="1" w:styleId="berschrift3Zchn">
    <w:name w:val="Überschrift 3 Zchn"/>
    <w:basedOn w:val="Absatz-Standardschriftart"/>
    <w:link w:val="berschrift3"/>
    <w:uiPriority w:val="9"/>
    <w:rsid w:val="00DF365D"/>
    <w:rPr>
      <w:rFonts w:asciiTheme="majorHAnsi" w:eastAsiaTheme="majorEastAsia" w:hAnsiTheme="majorHAnsi" w:cstheme="majorBidi"/>
      <w:color w:val="1F3763" w:themeColor="accent1" w:themeShade="7F"/>
      <w:sz w:val="24"/>
      <w:szCs w:val="24"/>
      <w:lang w:eastAsia="en-US"/>
    </w:rPr>
  </w:style>
  <w:style w:type="character" w:customStyle="1" w:styleId="apple-converted-space">
    <w:name w:val="apple-converted-space"/>
    <w:basedOn w:val="Absatz-Standardschriftart"/>
    <w:rsid w:val="0082399B"/>
  </w:style>
  <w:style w:type="paragraph" w:styleId="Sprechblasentext">
    <w:name w:val="Balloon Text"/>
    <w:basedOn w:val="Standard"/>
    <w:link w:val="SprechblasentextZchn"/>
    <w:uiPriority w:val="99"/>
    <w:semiHidden/>
    <w:unhideWhenUsed/>
    <w:rsid w:val="000B6EA7"/>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B6EA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38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kd.de/23136.htm" TargetMode="External"/><Relationship Id="rId21" Type="http://schemas.openxmlformats.org/officeDocument/2006/relationships/hyperlink" Target="https://www.br.de/radio/bayern2/sendungen/radiowissen/ethik-und-philosophie/utopie-einsatz-im-unterricht-100.html" TargetMode="External"/><Relationship Id="rId42" Type="http://schemas.openxmlformats.org/officeDocument/2006/relationships/hyperlink" Target="https://www.youtube.com/watch?v=obxNf45oSMU" TargetMode="External"/><Relationship Id="rId47" Type="http://schemas.openxmlformats.org/officeDocument/2006/relationships/hyperlink" Target="https://science.apa.at/dossier/Einfluesse_der_Digitalisierung_auf_menschliche_Kommunikation/SCI_20180425_SCI78795082841929328" TargetMode="External"/><Relationship Id="rId63" Type="http://schemas.openxmlformats.org/officeDocument/2006/relationships/hyperlink" Target="https://hinsehen.net/artikel/digitaler-muell-oder-digitale-selbst-erloesung/" TargetMode="External"/><Relationship Id="rId68" Type="http://schemas.openxmlformats.org/officeDocument/2006/relationships/hyperlink" Target="https://science.apa.at/dossier/Der_digitale_Mensch/SCI_20180425_SCI78775082641923060" TargetMode="External"/><Relationship Id="rId7" Type="http://schemas.openxmlformats.org/officeDocument/2006/relationships/hyperlink" Target="https://werberat.de/sites/default/files/styles/rebrush_-_para_text_image/public/uploads/2018/05/15/5.jpg?itok=LWhmLrAP" TargetMode="External"/><Relationship Id="rId2" Type="http://schemas.openxmlformats.org/officeDocument/2006/relationships/styles" Target="styles.xml"/><Relationship Id="rId16" Type="http://schemas.openxmlformats.org/officeDocument/2006/relationships/hyperlink" Target="http://www.bertramkoehler.de/Omega.htm" TargetMode="External"/><Relationship Id="rId29" Type="http://schemas.openxmlformats.org/officeDocument/2006/relationships/hyperlink" Target="https://www.ekd.de/23133.htm" TargetMode="External"/><Relationship Id="rId11" Type="http://schemas.openxmlformats.org/officeDocument/2006/relationships/hyperlink" Target="http://gottlosenstammtisch.de/wp-content/uploads/2015/02/jesus-laut.jpg" TargetMode="External"/><Relationship Id="rId24" Type="http://schemas.openxmlformats.org/officeDocument/2006/relationships/hyperlink" Target="https://www.youtube.com/watch?v=lrf2jIF_QxM" TargetMode="External"/><Relationship Id="rId32" Type="http://schemas.openxmlformats.org/officeDocument/2006/relationships/hyperlink" Target="https://www.ekd.de/27002.htm" TargetMode="External"/><Relationship Id="rId37" Type="http://schemas.openxmlformats.org/officeDocument/2006/relationships/hyperlink" Target="https://www.spiegel.de/spiegel/richard-david-precht-die-digitalisierung-bedroht-alles-was-ist-a-1204080.html" TargetMode="External"/><Relationship Id="rId40" Type="http://schemas.openxmlformats.org/officeDocument/2006/relationships/hyperlink" Target="https://www.br.de/mediathek/video/denkzeit-bedroht-die-digitalisierung-die-freiheit-av:584f768e3b4679001192f09c" TargetMode="External"/><Relationship Id="rId45" Type="http://schemas.openxmlformats.org/officeDocument/2006/relationships/hyperlink" Target="https://www.article19.org/data/files/Internet_Statement_Adopted.pdf" TargetMode="External"/><Relationship Id="rId53" Type="http://schemas.openxmlformats.org/officeDocument/2006/relationships/hyperlink" Target="https://www.youtube.com/watch?v=s-kdRdzxdZQ" TargetMode="External"/><Relationship Id="rId58" Type="http://schemas.openxmlformats.org/officeDocument/2006/relationships/hyperlink" Target="http://www.futur2.org/article/kirche-in-der-digitalen-gesellschaft/" TargetMode="External"/><Relationship Id="rId66" Type="http://schemas.openxmlformats.org/officeDocument/2006/relationships/hyperlink" Target="https://www.dw.com/de/kirche-in-der-digitalen-mediengesellschaft/a-48276747(zuletzt" TargetMode="External"/><Relationship Id="rId5" Type="http://schemas.openxmlformats.org/officeDocument/2006/relationships/footnotes" Target="footnotes.xml"/><Relationship Id="rId61" Type="http://schemas.openxmlformats.org/officeDocument/2006/relationships/hyperlink" Target="https://www.deutschlandfunkkultur.de/moritz-riesewieck-digitale-drecksarbeit-facebook-vom-boesen.1270.de.html?dram:article_id=396016" TargetMode="External"/><Relationship Id="rId19" Type="http://schemas.openxmlformats.org/officeDocument/2006/relationships/hyperlink" Target="http://www.lern-psychologie.de/kognitiv/aggressionstheorien.pdf" TargetMode="External"/><Relationship Id="rId14" Type="http://schemas.openxmlformats.org/officeDocument/2006/relationships/hyperlink" Target="https://lehrerfortbildung-bw.de/u_gewi/religion-ev/gym/bp2004/fb2/4_aufgaben/info/index.html" TargetMode="External"/><Relationship Id="rId22" Type="http://schemas.openxmlformats.org/officeDocument/2006/relationships/hyperlink" Target="https://www.getabstract.com/de/zusammenfassung/utopia/3838" TargetMode="External"/><Relationship Id="rId27" Type="http://schemas.openxmlformats.org/officeDocument/2006/relationships/hyperlink" Target="https://www.spektrum.de/lexikon/philosophie/teleologie/2013" TargetMode="External"/><Relationship Id="rId30" Type="http://schemas.openxmlformats.org/officeDocument/2006/relationships/hyperlink" Target="http://www.futur2.org/article/wozu-braucht-gesellschaft-kirche-warum-ueberhaupt-kirche/" TargetMode="External"/><Relationship Id="rId35" Type="http://schemas.openxmlformats.org/officeDocument/2006/relationships/hyperlink" Target="https://www.ekd.de/kirche-im-umbruch-projektion-2060-45516.htm" TargetMode="External"/><Relationship Id="rId43" Type="http://schemas.openxmlformats.org/officeDocument/2006/relationships/hyperlink" Target="https://www.welt.de/kultur/article158429299/Das-sind-die-zehn-Gebote-fuer-das-Internet.html" TargetMode="External"/><Relationship Id="rId48" Type="http://schemas.openxmlformats.org/officeDocument/2006/relationships/hyperlink" Target="https://www.spiegel.de/spiegel/foerdert-das-internet-soziale-kontakte-oder-macht-es-einsam-a-1101662.html" TargetMode="External"/><Relationship Id="rId56" Type="http://schemas.openxmlformats.org/officeDocument/2006/relationships/hyperlink" Target="https://www.jesus.ch/magazin/sport_und_freizeit/305905-wie_smartphone_und_soziale_medien_das_christsein_veraendern.html" TargetMode="External"/><Relationship Id="rId64" Type="http://schemas.openxmlformats.org/officeDocument/2006/relationships/hyperlink" Target="https://hinsehen.net/artikel/digitaler-muell-oder-digitale-selbst-erloesung/" TargetMode="External"/><Relationship Id="rId69" Type="http://schemas.openxmlformats.org/officeDocument/2006/relationships/fontTable" Target="fontTable.xml"/><Relationship Id="rId8" Type="http://schemas.openxmlformats.org/officeDocument/2006/relationships/hyperlink" Target="https://www.pro-medienmagazin.de/fileadmin/_processed_/b/2/csm_proimport_coca_cola_jesus_5273b840d8.jpg" TargetMode="External"/><Relationship Id="rId51" Type="http://schemas.openxmlformats.org/officeDocument/2006/relationships/hyperlink" Target="https://www.ekd.de/interview-joerg-kopecz-kuenstliche-intelligenz-ki-43124.htm" TargetMode="External"/><Relationship Id="rId3" Type="http://schemas.openxmlformats.org/officeDocument/2006/relationships/settings" Target="settings.xml"/><Relationship Id="rId12" Type="http://schemas.openxmlformats.org/officeDocument/2006/relationships/hyperlink" Target="https://live.staticflickr.com/5475/10783363653_4329ff55f1_b.jpg" TargetMode="External"/><Relationship Id="rId17" Type="http://schemas.openxmlformats.org/officeDocument/2006/relationships/hyperlink" Target="https://www.predigtpreis.de/predigtdatenbank/predigt/article/predigt-ueber-johannes-51-18.html" TargetMode="External"/><Relationship Id="rId25" Type="http://schemas.openxmlformats.org/officeDocument/2006/relationships/hyperlink" Target="https://www.uni-passau.de/local-heroes" TargetMode="External"/><Relationship Id="rId33" Type="http://schemas.openxmlformats.org/officeDocument/2006/relationships/hyperlink" Target="http://www.futur2.org/article/wie-haben-die-kirchen-in-deutschland-eine-zukunft/" TargetMode="External"/><Relationship Id="rId38" Type="http://schemas.openxmlformats.org/officeDocument/2006/relationships/hyperlink" Target="https://www.spiegel.de/spiegel/richard-david-precht-die-digitalisierung-bedroht-alles-was-ist-a-1204080.html" TargetMode="External"/><Relationship Id="rId46" Type="http://schemas.openxmlformats.org/officeDocument/2006/relationships/hyperlink" Target="https://www.article19.org/data/files/Internet_Statement_Adopted.pdf" TargetMode="External"/><Relationship Id="rId59" Type="http://schemas.openxmlformats.org/officeDocument/2006/relationships/hyperlink" Target="https://www.ekd.de/digitalisierungsexperte-wirbt-fuer-mehr-online-engagement-42872.htm" TargetMode="External"/><Relationship Id="rId67" Type="http://schemas.openxmlformats.org/officeDocument/2006/relationships/hyperlink" Target="https://bildungsserver.hamburg.de/identitaet-und-selbstdarstellung-in-sozialen-netzwerken/" TargetMode="External"/><Relationship Id="rId20" Type="http://schemas.openxmlformats.org/officeDocument/2006/relationships/hyperlink" Target="https://www.tutory.de/w/ed385e60" TargetMode="External"/><Relationship Id="rId41" Type="http://schemas.openxmlformats.org/officeDocument/2006/relationships/hyperlink" Target="https://www.youtube.com/watch?v=obxNf45oSMU" TargetMode="External"/><Relationship Id="rId54" Type="http://schemas.openxmlformats.org/officeDocument/2006/relationships/hyperlink" Target="https://www.youtube.com/watch?v=s-kdRdzxdZQ" TargetMode="External"/><Relationship Id="rId62" Type="http://schemas.openxmlformats.org/officeDocument/2006/relationships/hyperlink" Target="https://www.deutschlandfunkkultur.de/moritz-riesewieck-digitale-drecksarbeit-facebook-vom-boesen.1270.de.html?dram:article_id=396016"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eterhannemann.de/lehre/philosophie/Weihnachten95/die_omegapunkt-theorie.htm" TargetMode="External"/><Relationship Id="rId23" Type="http://schemas.openxmlformats.org/officeDocument/2006/relationships/hyperlink" Target="https://www.dialog-religio.de/Religion%20und%20Gewalt.pdf" TargetMode="External"/><Relationship Id="rId28" Type="http://schemas.openxmlformats.org/officeDocument/2006/relationships/hyperlink" Target="https://www.ack-bonn.de/texte-1/gemeinsame-texte/kirchenverst&#228;ndnis/" TargetMode="External"/><Relationship Id="rId36" Type="http://schemas.openxmlformats.org/officeDocument/2006/relationships/hyperlink" Target="https://www.spiegel.de/lebenundlernen/schule/facebook-instagram-jugendliche-ueber-selbstinszenierung-im-social-web-a-963258.html" TargetMode="External"/><Relationship Id="rId49" Type="http://schemas.openxmlformats.org/officeDocument/2006/relationships/hyperlink" Target="https://www.swr.de/swr2/wissen/virtualitaet-im-alltag,broadcastcontrib-swr-21502.html" TargetMode="External"/><Relationship Id="rId57" Type="http://schemas.openxmlformats.org/officeDocument/2006/relationships/hyperlink" Target="http://www.futur2.org/article/kirche-in-der-digitalen-gesellschaft/" TargetMode="External"/><Relationship Id="rId10" Type="http://schemas.openxmlformats.org/officeDocument/2006/relationships/hyperlink" Target="https://creative-ads.org/wp-content/uploads/2013/11/jesus-raid-bug-spray.jpg" TargetMode="External"/><Relationship Id="rId31" Type="http://schemas.openxmlformats.org/officeDocument/2006/relationships/hyperlink" Target="http://www.futur2.org/article/wozu-braucht-gesellschaft-kirche-warum-ueberhaupt-kirche/" TargetMode="External"/><Relationship Id="rId44" Type="http://schemas.openxmlformats.org/officeDocument/2006/relationships/hyperlink" Target="https://www.welt.de/kultur/article158429299/Das-sind-die-zehn-Gebote-fuer-das-Internet.html" TargetMode="External"/><Relationship Id="rId52" Type="http://schemas.openxmlformats.org/officeDocument/2006/relationships/hyperlink" Target="https://www.faz.net/aktuell/wirtschaft/diginomics/gefahr-der-kuenstlichen-intelligenz-kontrollverlust-der-menschen-15716684.html?printPagedArticle=true" TargetMode="External"/><Relationship Id="rId60" Type="http://schemas.openxmlformats.org/officeDocument/2006/relationships/hyperlink" Target="https://www.ekd.de/digitalisierungsexperte-wirbt-fuer-mehr-online-engagement-42872.htm" TargetMode="External"/><Relationship Id="rId65" Type="http://schemas.openxmlformats.org/officeDocument/2006/relationships/hyperlink" Target="https://www.dw.com/de/kirche-in-der-digitalen-mediengesellschaft/a-48276747" TargetMode="External"/><Relationship Id="rId4" Type="http://schemas.openxmlformats.org/officeDocument/2006/relationships/webSettings" Target="webSettings.xml"/><Relationship Id="rId9" Type="http://schemas.openxmlformats.org/officeDocument/2006/relationships/hyperlink" Target="https://i.ytimg.com/vi/IV8WSa7hykY/hqdefault.jpg" TargetMode="External"/><Relationship Id="rId13" Type="http://schemas.openxmlformats.org/officeDocument/2006/relationships/hyperlink" Target="https://lehrerfortbildung-bw.de/u_gewi/religion-rk/gym/bp2004/fb3/4_sonst/4_argu_operat/theologisch_argumentieren_operatoren.pdf" TargetMode="External"/><Relationship Id="rId18" Type="http://schemas.openxmlformats.org/officeDocument/2006/relationships/hyperlink" Target="https://www.youtube.com/watch?v=xwtdhWltSIg" TargetMode="External"/><Relationship Id="rId39" Type="http://schemas.openxmlformats.org/officeDocument/2006/relationships/hyperlink" Target="https://www.br.de/mediathek/video/denkzeit-bedroht-die-digitalisierung-die-freiheit-av:584f768e3b4679001192f09c" TargetMode="External"/><Relationship Id="rId34" Type="http://schemas.openxmlformats.org/officeDocument/2006/relationships/hyperlink" Target="http://www.futur2.org/article/wie-haben-die-kirchen-in-deutschland-eine-zukunft/" TargetMode="External"/><Relationship Id="rId50" Type="http://schemas.openxmlformats.org/officeDocument/2006/relationships/hyperlink" Target="https://www.heise.de/newsticker/meldung/Reale-Enttaeuschungen-und-Gefahren-in-der-virtuellen-Welt-170153.html" TargetMode="External"/><Relationship Id="rId55" Type="http://schemas.openxmlformats.org/officeDocument/2006/relationships/hyperlink" Target="https://www.deutschlandfunkkultur.de/das-ende-des-menschseins-beherrscht-uns-kuenftig.1005.de.html?dram:article_id=42208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3754</Words>
  <Characters>23657</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V.</dc:creator>
  <cp:keywords/>
  <dc:description/>
  <cp:lastModifiedBy>matthias imkampe</cp:lastModifiedBy>
  <cp:revision>6</cp:revision>
  <cp:lastPrinted>2019-11-09T21:51:00Z</cp:lastPrinted>
  <dcterms:created xsi:type="dcterms:W3CDTF">2019-11-09T21:51:00Z</dcterms:created>
  <dcterms:modified xsi:type="dcterms:W3CDTF">2019-11-10T18:49:00Z</dcterms:modified>
</cp:coreProperties>
</file>