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ADE4" w14:textId="77777777" w:rsidR="008E736B" w:rsidRDefault="008E736B" w:rsidP="00CC76AE">
      <w:pPr>
        <w:suppressLineNumbers/>
        <w:spacing w:before="13"/>
        <w:jc w:val="both"/>
        <w:textAlignment w:val="baseline"/>
        <w:rPr>
          <w:rFonts w:asciiTheme="minorHAnsi" w:eastAsia="Garamond" w:hAnsiTheme="minorHAnsi"/>
          <w:b/>
          <w:bCs/>
          <w:color w:val="000000"/>
          <w:sz w:val="24"/>
          <w:szCs w:val="24"/>
          <w:lang w:val="de-DE"/>
        </w:rPr>
      </w:pPr>
      <w:r>
        <w:rPr>
          <w:rFonts w:asciiTheme="minorHAnsi" w:eastAsia="Garamond" w:hAnsiTheme="minorHAnsi"/>
          <w:b/>
          <w:bCs/>
          <w:color w:val="000000"/>
          <w:sz w:val="24"/>
          <w:szCs w:val="24"/>
          <w:lang w:val="de-DE"/>
        </w:rPr>
        <w:t>B1.</w:t>
      </w:r>
      <w:r w:rsidR="0097522F">
        <w:rPr>
          <w:rFonts w:asciiTheme="minorHAnsi" w:eastAsia="Garamond" w:hAnsiTheme="minorHAnsi"/>
          <w:b/>
          <w:bCs/>
          <w:color w:val="000000"/>
          <w:sz w:val="24"/>
          <w:szCs w:val="24"/>
          <w:lang w:val="de-DE"/>
        </w:rPr>
        <w:t>3</w:t>
      </w:r>
      <w:r w:rsidR="00171487" w:rsidRPr="00171487">
        <w:rPr>
          <w:rFonts w:asciiTheme="minorHAnsi" w:eastAsia="Garamond" w:hAnsiTheme="minorHAnsi"/>
          <w:b/>
          <w:bCs/>
          <w:color w:val="000000"/>
          <w:sz w:val="24"/>
          <w:szCs w:val="24"/>
          <w:lang w:val="de-DE"/>
        </w:rPr>
        <w:t xml:space="preserve"> </w:t>
      </w:r>
      <w:r>
        <w:rPr>
          <w:rFonts w:asciiTheme="minorHAnsi" w:eastAsia="Garamond" w:hAnsiTheme="minorHAnsi"/>
          <w:b/>
          <w:bCs/>
          <w:color w:val="000000"/>
          <w:sz w:val="24"/>
          <w:szCs w:val="24"/>
          <w:lang w:val="de-DE"/>
        </w:rPr>
        <w:t>Die Natur sehen</w:t>
      </w:r>
    </w:p>
    <w:p w14:paraId="438BAAA4" w14:textId="77777777" w:rsidR="00DD37FF" w:rsidRPr="00171487" w:rsidRDefault="00171487" w:rsidP="00CC76AE">
      <w:pPr>
        <w:suppressLineNumbers/>
        <w:spacing w:before="13"/>
        <w:jc w:val="both"/>
        <w:textAlignment w:val="baseline"/>
        <w:rPr>
          <w:rFonts w:asciiTheme="minorHAnsi" w:eastAsia="Garamond" w:hAnsiTheme="minorHAnsi"/>
          <w:b/>
          <w:bCs/>
          <w:color w:val="000000"/>
          <w:sz w:val="24"/>
          <w:szCs w:val="24"/>
          <w:lang w:val="de-DE"/>
        </w:rPr>
      </w:pPr>
      <w:r w:rsidRPr="00171487">
        <w:rPr>
          <w:rFonts w:asciiTheme="minorHAnsi" w:eastAsia="Garamond" w:hAnsiTheme="minorHAnsi"/>
          <w:b/>
          <w:bCs/>
          <w:color w:val="000000"/>
          <w:sz w:val="24"/>
          <w:szCs w:val="24"/>
          <w:lang w:val="de-DE"/>
        </w:rPr>
        <w:t xml:space="preserve">Max Frisch, Homo Faber (Auszug) </w:t>
      </w:r>
      <w:r w:rsidR="00603459">
        <w:rPr>
          <w:rFonts w:asciiTheme="minorHAnsi" w:eastAsia="Garamond" w:hAnsiTheme="minorHAnsi"/>
          <w:b/>
          <w:bCs/>
          <w:color w:val="000000"/>
          <w:sz w:val="24"/>
          <w:szCs w:val="24"/>
          <w:lang w:val="de-DE"/>
        </w:rPr>
        <w:t>(</w:t>
      </w:r>
      <w:r w:rsidRPr="00171487">
        <w:rPr>
          <w:rFonts w:asciiTheme="minorHAnsi" w:eastAsia="Garamond" w:hAnsiTheme="minorHAnsi"/>
          <w:b/>
          <w:bCs/>
          <w:color w:val="000000"/>
          <w:sz w:val="24"/>
          <w:szCs w:val="24"/>
          <w:lang w:val="de-DE"/>
        </w:rPr>
        <w:t>1957</w:t>
      </w:r>
      <w:r w:rsidR="00603459">
        <w:rPr>
          <w:rFonts w:asciiTheme="minorHAnsi" w:eastAsia="Garamond" w:hAnsiTheme="minorHAnsi"/>
          <w:b/>
          <w:bCs/>
          <w:color w:val="000000"/>
          <w:sz w:val="24"/>
          <w:szCs w:val="24"/>
          <w:lang w:val="de-DE"/>
        </w:rPr>
        <w:t>)</w:t>
      </w:r>
    </w:p>
    <w:p w14:paraId="64CC734A" w14:textId="77777777" w:rsidR="006B3D53" w:rsidRPr="00171487" w:rsidRDefault="006B3D53" w:rsidP="000665E4">
      <w:pPr>
        <w:suppressLineNumbers/>
        <w:spacing w:before="13"/>
        <w:jc w:val="both"/>
        <w:textAlignment w:val="baseline"/>
        <w:rPr>
          <w:rFonts w:asciiTheme="minorHAnsi" w:eastAsia="Garamond" w:hAnsiTheme="minorHAnsi"/>
          <w:color w:val="000000"/>
          <w:spacing w:val="-1"/>
          <w:sz w:val="16"/>
          <w:szCs w:val="16"/>
          <w:lang w:val="de-DE"/>
        </w:rPr>
      </w:pPr>
      <w:r w:rsidRPr="00171487">
        <w:rPr>
          <w:rFonts w:asciiTheme="minorHAnsi" w:eastAsia="Garamond" w:hAnsiTheme="minorHAnsi"/>
          <w:color w:val="000000"/>
          <w:spacing w:val="-1"/>
          <w:sz w:val="16"/>
          <w:szCs w:val="16"/>
          <w:lang w:val="de-DE"/>
        </w:rPr>
        <w:t xml:space="preserve">Max Frisch, Homo Faber. Ein Bericht. </w:t>
      </w:r>
      <w:r w:rsidR="0094014B" w:rsidRPr="00171487">
        <w:rPr>
          <w:rFonts w:asciiTheme="minorHAnsi" w:eastAsia="Garamond" w:hAnsiTheme="minorHAnsi"/>
          <w:color w:val="000000"/>
          <w:spacing w:val="-1"/>
          <w:sz w:val="16"/>
          <w:szCs w:val="16"/>
          <w:lang w:val="de-DE"/>
        </w:rPr>
        <w:t xml:space="preserve"> Frankfurt 1977, S. 24-25</w:t>
      </w:r>
    </w:p>
    <w:p w14:paraId="126FBF84" w14:textId="77777777" w:rsidR="00CC76AE" w:rsidRPr="00171487" w:rsidRDefault="00CC76AE" w:rsidP="000665E4">
      <w:pPr>
        <w:suppressLineNumbers/>
        <w:spacing w:before="13"/>
        <w:jc w:val="both"/>
        <w:textAlignment w:val="baseline"/>
        <w:rPr>
          <w:rFonts w:asciiTheme="minorHAnsi" w:eastAsia="Garamond" w:hAnsiTheme="minorHAnsi"/>
          <w:color w:val="000000"/>
          <w:spacing w:val="-1"/>
          <w:sz w:val="20"/>
          <w:szCs w:val="20"/>
          <w:lang w:val="de-DE"/>
        </w:rPr>
        <w:sectPr w:rsidR="00CC76AE" w:rsidRPr="00171487" w:rsidSect="008E736B">
          <w:pgSz w:w="11907" w:h="16840" w:code="9"/>
          <w:pgMar w:top="851" w:right="1038" w:bottom="709" w:left="1440" w:header="720" w:footer="720" w:gutter="0"/>
          <w:lnNumType w:countBy="5" w:distance="170" w:restart="continuous"/>
          <w:cols w:space="720"/>
          <w:docGrid w:linePitch="299"/>
        </w:sectPr>
      </w:pPr>
    </w:p>
    <w:p w14:paraId="6412F86D" w14:textId="77777777" w:rsidR="0094014B" w:rsidRPr="00171487" w:rsidRDefault="0094014B" w:rsidP="000665E4">
      <w:pPr>
        <w:suppressLineNumbers/>
        <w:spacing w:before="13"/>
        <w:jc w:val="both"/>
        <w:textAlignment w:val="baseline"/>
        <w:rPr>
          <w:rFonts w:asciiTheme="minorHAnsi" w:eastAsia="Garamond" w:hAnsiTheme="minorHAnsi"/>
          <w:color w:val="000000"/>
          <w:spacing w:val="-1"/>
          <w:sz w:val="20"/>
          <w:szCs w:val="20"/>
          <w:lang w:val="de-DE"/>
        </w:rPr>
      </w:pPr>
    </w:p>
    <w:p w14:paraId="46D166C2" w14:textId="77777777" w:rsidR="0094014B" w:rsidRPr="00171487" w:rsidRDefault="0074395F" w:rsidP="000665E4">
      <w:pPr>
        <w:suppressLineNumbers/>
        <w:spacing w:before="13"/>
        <w:jc w:val="both"/>
        <w:textAlignment w:val="baseline"/>
        <w:rPr>
          <w:rFonts w:asciiTheme="minorHAnsi" w:eastAsia="Garamond" w:hAnsiTheme="minorHAnsi"/>
          <w:b/>
          <w:iCs/>
          <w:color w:val="000000"/>
          <w:spacing w:val="-1"/>
          <w:sz w:val="24"/>
          <w:szCs w:val="24"/>
          <w:lang w:val="de-DE"/>
        </w:rPr>
      </w:pPr>
      <w:r w:rsidRPr="00171487">
        <w:rPr>
          <w:rFonts w:asciiTheme="minorHAnsi" w:eastAsia="Garamond" w:hAnsiTheme="minorHAnsi"/>
          <w:b/>
          <w:iCs/>
          <w:color w:val="000000"/>
          <w:spacing w:val="-1"/>
          <w:sz w:val="24"/>
          <w:szCs w:val="24"/>
          <w:lang w:val="de-DE"/>
        </w:rPr>
        <w:t xml:space="preserve">Norbert Blüm, Bundesarbeitsminister a.D. über </w:t>
      </w:r>
      <w:r w:rsidR="000665E4" w:rsidRPr="00171487">
        <w:rPr>
          <w:rFonts w:asciiTheme="minorHAnsi" w:eastAsia="Garamond" w:hAnsiTheme="minorHAnsi"/>
          <w:b/>
          <w:iCs/>
          <w:color w:val="000000"/>
          <w:spacing w:val="-1"/>
          <w:sz w:val="24"/>
          <w:szCs w:val="24"/>
          <w:lang w:val="de-DE"/>
        </w:rPr>
        <w:t>den Lebens</w:t>
      </w:r>
      <w:r w:rsidR="00D36B51" w:rsidRPr="00171487">
        <w:rPr>
          <w:rFonts w:asciiTheme="minorHAnsi" w:eastAsia="Garamond" w:hAnsiTheme="minorHAnsi"/>
          <w:b/>
          <w:iCs/>
          <w:color w:val="000000"/>
          <w:spacing w:val="-1"/>
          <w:sz w:val="24"/>
          <w:szCs w:val="24"/>
          <w:lang w:val="de-DE"/>
        </w:rPr>
        <w:t>b</w:t>
      </w:r>
      <w:r w:rsidR="000665E4" w:rsidRPr="00171487">
        <w:rPr>
          <w:rFonts w:asciiTheme="minorHAnsi" w:eastAsia="Garamond" w:hAnsiTheme="minorHAnsi"/>
          <w:b/>
          <w:iCs/>
          <w:color w:val="000000"/>
          <w:spacing w:val="-1"/>
          <w:sz w:val="24"/>
          <w:szCs w:val="24"/>
          <w:lang w:val="de-DE"/>
        </w:rPr>
        <w:t>ezug von Gedichten</w:t>
      </w:r>
      <w:r w:rsidR="00603459">
        <w:rPr>
          <w:rFonts w:asciiTheme="minorHAnsi" w:eastAsia="Garamond" w:hAnsiTheme="minorHAnsi"/>
          <w:b/>
          <w:iCs/>
          <w:color w:val="000000"/>
          <w:spacing w:val="-1"/>
          <w:sz w:val="24"/>
          <w:szCs w:val="24"/>
          <w:lang w:val="de-DE"/>
        </w:rPr>
        <w:t xml:space="preserve"> (2019)</w:t>
      </w:r>
      <w:r w:rsidR="000665E4" w:rsidRPr="00171487">
        <w:rPr>
          <w:rFonts w:asciiTheme="minorHAnsi" w:eastAsia="Garamond" w:hAnsiTheme="minorHAnsi"/>
          <w:b/>
          <w:iCs/>
          <w:color w:val="000000"/>
          <w:spacing w:val="-1"/>
          <w:sz w:val="24"/>
          <w:szCs w:val="24"/>
          <w:lang w:val="de-DE"/>
        </w:rPr>
        <w:t xml:space="preserve"> </w:t>
      </w:r>
    </w:p>
    <w:p w14:paraId="52B05653" w14:textId="77777777" w:rsidR="00DD37FF" w:rsidRPr="00441761" w:rsidRDefault="00DD37FF" w:rsidP="00CC76AE">
      <w:pPr>
        <w:suppressLineNumbers/>
        <w:spacing w:before="13"/>
        <w:jc w:val="both"/>
        <w:textAlignment w:val="baseline"/>
        <w:rPr>
          <w:rFonts w:asciiTheme="minorHAnsi" w:eastAsia="Garamond" w:hAnsiTheme="minorHAnsi"/>
          <w:color w:val="000000"/>
          <w:spacing w:val="-1"/>
          <w:sz w:val="16"/>
          <w:szCs w:val="16"/>
          <w:lang w:val="de-DE"/>
        </w:rPr>
      </w:pPr>
      <w:r w:rsidRPr="00441761">
        <w:rPr>
          <w:rFonts w:asciiTheme="minorHAnsi" w:eastAsia="Garamond" w:hAnsiTheme="minorHAnsi"/>
          <w:color w:val="000000"/>
          <w:spacing w:val="-1"/>
          <w:sz w:val="16"/>
          <w:szCs w:val="16"/>
          <w:lang w:val="de-DE"/>
        </w:rPr>
        <w:t>Norbert Blüm, Lebenshilfe gegen geistige Verdunkelung, in: Michael Busch (</w:t>
      </w:r>
      <w:proofErr w:type="spellStart"/>
      <w:r w:rsidRPr="00441761">
        <w:rPr>
          <w:rFonts w:asciiTheme="minorHAnsi" w:eastAsia="Garamond" w:hAnsiTheme="minorHAnsi"/>
          <w:color w:val="000000"/>
          <w:spacing w:val="-1"/>
          <w:sz w:val="16"/>
          <w:szCs w:val="16"/>
          <w:lang w:val="de-DE"/>
        </w:rPr>
        <w:t>Hg</w:t>
      </w:r>
      <w:proofErr w:type="spellEnd"/>
      <w:r w:rsidRPr="00441761">
        <w:rPr>
          <w:rFonts w:asciiTheme="minorHAnsi" w:eastAsia="Garamond" w:hAnsiTheme="minorHAnsi"/>
          <w:color w:val="000000"/>
          <w:spacing w:val="-1"/>
          <w:sz w:val="16"/>
          <w:szCs w:val="16"/>
          <w:lang w:val="de-DE"/>
        </w:rPr>
        <w:t>), Welt, ble</w:t>
      </w:r>
      <w:r w:rsidR="0074395F" w:rsidRPr="00441761">
        <w:rPr>
          <w:rFonts w:asciiTheme="minorHAnsi" w:eastAsia="Garamond" w:hAnsiTheme="minorHAnsi"/>
          <w:color w:val="000000"/>
          <w:spacing w:val="-1"/>
          <w:sz w:val="16"/>
          <w:szCs w:val="16"/>
          <w:lang w:val="de-DE"/>
        </w:rPr>
        <w:t>i</w:t>
      </w:r>
      <w:r w:rsidRPr="00441761">
        <w:rPr>
          <w:rFonts w:asciiTheme="minorHAnsi" w:eastAsia="Garamond" w:hAnsiTheme="minorHAnsi"/>
          <w:color w:val="000000"/>
          <w:spacing w:val="-1"/>
          <w:sz w:val="16"/>
          <w:szCs w:val="16"/>
          <w:lang w:val="de-DE"/>
        </w:rPr>
        <w:t>b wach</w:t>
      </w:r>
      <w:r w:rsidR="0074395F" w:rsidRPr="00441761">
        <w:rPr>
          <w:rFonts w:asciiTheme="minorHAnsi" w:eastAsia="Garamond" w:hAnsiTheme="minorHAnsi"/>
          <w:color w:val="000000"/>
          <w:spacing w:val="-1"/>
          <w:sz w:val="16"/>
          <w:szCs w:val="16"/>
          <w:lang w:val="de-DE"/>
        </w:rPr>
        <w:t>, Freiburg i. Br. 2019, S. 37</w:t>
      </w:r>
    </w:p>
    <w:p w14:paraId="51EC9687" w14:textId="77777777" w:rsidR="0074395F" w:rsidRPr="00171487" w:rsidRDefault="0074395F" w:rsidP="00CC76AE">
      <w:pPr>
        <w:suppressLineNumbers/>
        <w:spacing w:before="13"/>
        <w:jc w:val="both"/>
        <w:textAlignment w:val="baseline"/>
        <w:rPr>
          <w:rFonts w:asciiTheme="minorHAnsi" w:eastAsia="Garamond" w:hAnsiTheme="minorHAnsi"/>
          <w:color w:val="000000"/>
          <w:spacing w:val="-1"/>
          <w:sz w:val="20"/>
          <w:szCs w:val="20"/>
          <w:lang w:val="de-DE"/>
        </w:rPr>
      </w:pPr>
    </w:p>
    <w:p w14:paraId="7C5793DA" w14:textId="77777777" w:rsidR="00DF1A3D" w:rsidRPr="00DF1A3D" w:rsidRDefault="0074395F" w:rsidP="00DF1A3D">
      <w:pPr>
        <w:suppressLineNumbers/>
        <w:spacing w:before="13"/>
        <w:jc w:val="both"/>
        <w:textAlignment w:val="baseline"/>
        <w:rPr>
          <w:rFonts w:asciiTheme="minorHAnsi" w:eastAsia="Garamond" w:hAnsiTheme="minorHAnsi"/>
          <w:b/>
          <w:bCs/>
          <w:color w:val="000000"/>
          <w:spacing w:val="-1"/>
          <w:sz w:val="20"/>
          <w:szCs w:val="20"/>
          <w:lang w:val="de-DE"/>
        </w:rPr>
      </w:pPr>
      <w:r w:rsidRPr="00DF1A3D">
        <w:rPr>
          <w:rFonts w:asciiTheme="minorHAnsi" w:eastAsia="Garamond" w:hAnsiTheme="minorHAnsi"/>
          <w:b/>
          <w:bCs/>
          <w:color w:val="000000"/>
          <w:spacing w:val="-1"/>
          <w:sz w:val="20"/>
          <w:szCs w:val="20"/>
          <w:lang w:val="de-DE"/>
        </w:rPr>
        <w:t>Aufgaben</w:t>
      </w:r>
    </w:p>
    <w:p w14:paraId="46D01818" w14:textId="77777777" w:rsidR="00DF1A3D" w:rsidRDefault="00DF1A3D" w:rsidP="00DF1A3D">
      <w:pPr>
        <w:suppressLineNumbers/>
        <w:spacing w:before="13"/>
        <w:jc w:val="both"/>
        <w:textAlignment w:val="baseline"/>
        <w:rPr>
          <w:rFonts w:asciiTheme="minorHAnsi" w:eastAsia="Garamond" w:hAnsiTheme="minorHAnsi"/>
          <w:color w:val="000000"/>
          <w:spacing w:val="-1"/>
          <w:sz w:val="20"/>
          <w:szCs w:val="20"/>
          <w:lang w:val="de-DE"/>
        </w:rPr>
      </w:pPr>
      <w:r>
        <w:rPr>
          <w:rFonts w:asciiTheme="minorHAnsi" w:eastAsia="Garamond" w:hAnsiTheme="minorHAnsi"/>
          <w:color w:val="000000"/>
          <w:spacing w:val="-1"/>
          <w:sz w:val="20"/>
          <w:szCs w:val="20"/>
          <w:lang w:val="de-DE"/>
        </w:rPr>
        <w:t xml:space="preserve">1. </w:t>
      </w:r>
      <w:r w:rsidR="0074395F" w:rsidRPr="00171487">
        <w:rPr>
          <w:rFonts w:asciiTheme="minorHAnsi" w:eastAsia="Garamond" w:hAnsiTheme="minorHAnsi"/>
          <w:color w:val="000000"/>
          <w:spacing w:val="-1"/>
          <w:sz w:val="20"/>
          <w:szCs w:val="20"/>
          <w:lang w:val="de-DE"/>
        </w:rPr>
        <w:t>Vergleichen Sie die Perspektive auf die Natur von Max Frischs Romanhelden Walter Faber  mit derjenigen von Norbert Blüm.</w:t>
      </w:r>
    </w:p>
    <w:p w14:paraId="38391AF9" w14:textId="77777777" w:rsidR="00DF1A3D" w:rsidRDefault="00DF1A3D" w:rsidP="00DF1A3D">
      <w:pPr>
        <w:suppressLineNumbers/>
        <w:spacing w:before="13"/>
        <w:jc w:val="both"/>
        <w:textAlignment w:val="baseline"/>
        <w:rPr>
          <w:rFonts w:asciiTheme="minorHAnsi" w:eastAsia="Garamond" w:hAnsiTheme="minorHAnsi"/>
          <w:color w:val="000000"/>
          <w:spacing w:val="-1"/>
          <w:sz w:val="20"/>
          <w:szCs w:val="20"/>
          <w:lang w:val="de-DE"/>
        </w:rPr>
      </w:pPr>
      <w:r>
        <w:rPr>
          <w:rFonts w:asciiTheme="minorHAnsi" w:eastAsia="Garamond" w:hAnsiTheme="minorHAnsi"/>
          <w:color w:val="000000"/>
          <w:spacing w:val="-1"/>
          <w:sz w:val="20"/>
          <w:szCs w:val="20"/>
          <w:lang w:val="de-DE"/>
        </w:rPr>
        <w:t xml:space="preserve">2. </w:t>
      </w:r>
      <w:r w:rsidR="00393389" w:rsidRPr="00171487">
        <w:rPr>
          <w:rFonts w:asciiTheme="minorHAnsi" w:eastAsia="Garamond" w:hAnsiTheme="minorHAnsi"/>
          <w:color w:val="000000"/>
          <w:spacing w:val="-1"/>
          <w:sz w:val="20"/>
          <w:szCs w:val="20"/>
          <w:lang w:val="de-DE"/>
        </w:rPr>
        <w:t xml:space="preserve">Erläutern Sie ggf. nach einer (Internetrecherche) den Begriff der Metaphysik und arbeiten Sie heraus, was Norbert Blüm mit der Verwendung des Begriffs ausdrücken wollte. Nehmen Sie zu Blüms Verwendung des Begriffes Stellung.   </w:t>
      </w:r>
      <w:r>
        <w:rPr>
          <w:rFonts w:asciiTheme="minorHAnsi" w:eastAsia="Garamond" w:hAnsiTheme="minorHAnsi"/>
          <w:color w:val="000000"/>
          <w:spacing w:val="-1"/>
          <w:sz w:val="20"/>
          <w:szCs w:val="20"/>
          <w:lang w:val="de-DE"/>
        </w:rPr>
        <w:t xml:space="preserve">3. </w:t>
      </w:r>
      <w:r w:rsidR="002A410B" w:rsidRPr="00171487">
        <w:rPr>
          <w:rFonts w:asciiTheme="minorHAnsi" w:eastAsia="Garamond" w:hAnsiTheme="minorHAnsi"/>
          <w:color w:val="000000"/>
          <w:spacing w:val="-1"/>
          <w:sz w:val="20"/>
          <w:szCs w:val="20"/>
          <w:lang w:val="de-DE"/>
        </w:rPr>
        <w:t xml:space="preserve">Blüms Position wurde 2019 veröffentlich. </w:t>
      </w:r>
      <w:r w:rsidR="00603459">
        <w:rPr>
          <w:rFonts w:asciiTheme="minorHAnsi" w:eastAsia="Garamond" w:hAnsiTheme="minorHAnsi"/>
          <w:color w:val="000000"/>
          <w:spacing w:val="-1"/>
          <w:sz w:val="20"/>
          <w:szCs w:val="20"/>
          <w:lang w:val="de-DE"/>
        </w:rPr>
        <w:t>[</w:t>
      </w:r>
      <w:r w:rsidR="00603459" w:rsidRPr="00603459">
        <w:rPr>
          <w:rFonts w:asciiTheme="minorHAnsi" w:eastAsia="Garamond" w:hAnsiTheme="minorHAnsi"/>
          <w:i/>
          <w:color w:val="000000"/>
          <w:spacing w:val="-1"/>
          <w:sz w:val="20"/>
          <w:szCs w:val="20"/>
          <w:lang w:val="de-DE"/>
        </w:rPr>
        <w:t>Zusatzaufgab</w:t>
      </w:r>
      <w:r w:rsidR="00603459">
        <w:rPr>
          <w:rFonts w:asciiTheme="minorHAnsi" w:eastAsia="Garamond" w:hAnsiTheme="minorHAnsi"/>
          <w:color w:val="000000"/>
          <w:spacing w:val="-1"/>
          <w:sz w:val="20"/>
          <w:szCs w:val="20"/>
          <w:lang w:val="de-DE"/>
        </w:rPr>
        <w:t xml:space="preserve">e: </w:t>
      </w:r>
      <w:r w:rsidR="002A410B" w:rsidRPr="00171487">
        <w:rPr>
          <w:rFonts w:asciiTheme="minorHAnsi" w:eastAsia="Garamond" w:hAnsiTheme="minorHAnsi"/>
          <w:color w:val="000000"/>
          <w:spacing w:val="-1"/>
          <w:sz w:val="20"/>
          <w:szCs w:val="20"/>
          <w:lang w:val="de-DE"/>
        </w:rPr>
        <w:t xml:space="preserve">Inzwischen aber können Gedichte auch von Robotern geschrieben werden (vgl. dazu </w:t>
      </w:r>
      <w:r w:rsidR="00603459">
        <w:rPr>
          <w:rFonts w:asciiTheme="minorHAnsi" w:eastAsia="Garamond" w:hAnsiTheme="minorHAnsi"/>
          <w:color w:val="000000"/>
          <w:spacing w:val="-1"/>
          <w:sz w:val="20"/>
          <w:szCs w:val="20"/>
          <w:lang w:val="de-DE"/>
        </w:rPr>
        <w:t>B1.6</w:t>
      </w:r>
      <w:r w:rsidR="006066DF">
        <w:rPr>
          <w:rFonts w:asciiTheme="minorHAnsi" w:eastAsia="Garamond" w:hAnsiTheme="minorHAnsi"/>
          <w:color w:val="000000"/>
          <w:spacing w:val="-1"/>
          <w:sz w:val="20"/>
          <w:szCs w:val="20"/>
          <w:lang w:val="de-DE"/>
        </w:rPr>
        <w:t>-</w:t>
      </w:r>
      <w:r w:rsidR="002A410B" w:rsidRPr="00171487">
        <w:rPr>
          <w:rFonts w:asciiTheme="minorHAnsi" w:eastAsia="Garamond" w:hAnsiTheme="minorHAnsi"/>
          <w:color w:val="000000"/>
          <w:spacing w:val="-1"/>
          <w:sz w:val="20"/>
          <w:szCs w:val="20"/>
          <w:lang w:val="de-DE"/>
        </w:rPr>
        <w:t xml:space="preserve">Poet on </w:t>
      </w:r>
      <w:proofErr w:type="spellStart"/>
      <w:r w:rsidR="002A410B" w:rsidRPr="00171487">
        <w:rPr>
          <w:rFonts w:asciiTheme="minorHAnsi" w:eastAsia="Garamond" w:hAnsiTheme="minorHAnsi"/>
          <w:color w:val="000000"/>
          <w:spacing w:val="-1"/>
          <w:sz w:val="20"/>
          <w:szCs w:val="20"/>
          <w:lang w:val="de-DE"/>
        </w:rPr>
        <w:t>the</w:t>
      </w:r>
      <w:proofErr w:type="spellEnd"/>
      <w:r w:rsidR="002A410B" w:rsidRPr="00171487">
        <w:rPr>
          <w:rFonts w:asciiTheme="minorHAnsi" w:eastAsia="Garamond" w:hAnsiTheme="minorHAnsi"/>
          <w:color w:val="000000"/>
          <w:spacing w:val="-1"/>
          <w:sz w:val="20"/>
          <w:szCs w:val="20"/>
          <w:lang w:val="de-DE"/>
        </w:rPr>
        <w:t xml:space="preserve"> </w:t>
      </w:r>
      <w:proofErr w:type="spellStart"/>
      <w:r w:rsidR="002A410B" w:rsidRPr="00171487">
        <w:rPr>
          <w:rFonts w:asciiTheme="minorHAnsi" w:eastAsia="Garamond" w:hAnsiTheme="minorHAnsi"/>
          <w:color w:val="000000"/>
          <w:spacing w:val="-1"/>
          <w:sz w:val="20"/>
          <w:szCs w:val="20"/>
          <w:lang w:val="de-DE"/>
        </w:rPr>
        <w:t>shore</w:t>
      </w:r>
      <w:proofErr w:type="spellEnd"/>
      <w:r w:rsidR="002A410B" w:rsidRPr="00171487">
        <w:rPr>
          <w:rFonts w:asciiTheme="minorHAnsi" w:eastAsia="Garamond" w:hAnsiTheme="minorHAnsi"/>
          <w:color w:val="000000"/>
          <w:spacing w:val="-1"/>
          <w:sz w:val="20"/>
          <w:szCs w:val="20"/>
          <w:lang w:val="de-DE"/>
        </w:rPr>
        <w:t>). Nehmen Sie zur Fragestellung, ob Blüms Position durch diese Tatsache hinfällig wurde oder nicht.</w:t>
      </w:r>
      <w:r w:rsidR="00603459">
        <w:rPr>
          <w:rFonts w:asciiTheme="minorHAnsi" w:eastAsia="Garamond" w:hAnsiTheme="minorHAnsi"/>
          <w:color w:val="000000"/>
          <w:spacing w:val="-1"/>
          <w:sz w:val="20"/>
          <w:szCs w:val="20"/>
          <w:lang w:val="de-DE"/>
        </w:rPr>
        <w:t>]</w:t>
      </w:r>
    </w:p>
    <w:p w14:paraId="01CC9C86" w14:textId="77777777" w:rsidR="00DF1A3D" w:rsidRDefault="00DF1A3D" w:rsidP="00DF1A3D">
      <w:pPr>
        <w:suppressLineNumbers/>
        <w:spacing w:before="13"/>
        <w:jc w:val="both"/>
        <w:textAlignment w:val="baseline"/>
        <w:rPr>
          <w:rFonts w:asciiTheme="minorHAnsi" w:eastAsia="Garamond" w:hAnsiTheme="minorHAnsi"/>
          <w:color w:val="000000"/>
          <w:spacing w:val="-1"/>
          <w:sz w:val="20"/>
          <w:szCs w:val="20"/>
          <w:lang w:val="de-DE"/>
        </w:rPr>
      </w:pPr>
      <w:r>
        <w:rPr>
          <w:rFonts w:asciiTheme="minorHAnsi" w:eastAsia="Garamond" w:hAnsiTheme="minorHAnsi"/>
          <w:color w:val="000000"/>
          <w:spacing w:val="-1"/>
          <w:sz w:val="20"/>
          <w:szCs w:val="20"/>
          <w:lang w:val="de-DE"/>
        </w:rPr>
        <w:t xml:space="preserve">4. </w:t>
      </w:r>
      <w:r w:rsidR="00100D16" w:rsidRPr="00171487">
        <w:rPr>
          <w:rFonts w:asciiTheme="minorHAnsi" w:eastAsia="Garamond" w:hAnsiTheme="minorHAnsi"/>
          <w:color w:val="000000"/>
          <w:spacing w:val="-1"/>
          <w:sz w:val="20"/>
          <w:szCs w:val="20"/>
          <w:lang w:val="de-DE"/>
        </w:rPr>
        <w:t xml:space="preserve">Arbeiten Sie </w:t>
      </w:r>
      <w:r w:rsidR="00F61413" w:rsidRPr="00171487">
        <w:rPr>
          <w:rFonts w:asciiTheme="minorHAnsi" w:eastAsia="Garamond" w:hAnsiTheme="minorHAnsi"/>
          <w:color w:val="000000"/>
          <w:spacing w:val="-1"/>
          <w:sz w:val="20"/>
          <w:szCs w:val="20"/>
          <w:lang w:val="de-DE"/>
        </w:rPr>
        <w:t>Sie heraus</w:t>
      </w:r>
      <w:r w:rsidR="002A410B" w:rsidRPr="00171487">
        <w:rPr>
          <w:rFonts w:asciiTheme="minorHAnsi" w:eastAsia="Garamond" w:hAnsiTheme="minorHAnsi"/>
          <w:color w:val="000000"/>
          <w:spacing w:val="-1"/>
          <w:sz w:val="20"/>
          <w:szCs w:val="20"/>
          <w:lang w:val="de-DE"/>
        </w:rPr>
        <w:t>,</w:t>
      </w:r>
      <w:r w:rsidR="00F61413" w:rsidRPr="00171487">
        <w:rPr>
          <w:rFonts w:asciiTheme="minorHAnsi" w:eastAsia="Garamond" w:hAnsiTheme="minorHAnsi"/>
          <w:color w:val="000000"/>
          <w:spacing w:val="-1"/>
          <w:sz w:val="20"/>
          <w:szCs w:val="20"/>
          <w:lang w:val="de-DE"/>
        </w:rPr>
        <w:t xml:space="preserve"> </w:t>
      </w:r>
      <w:r w:rsidR="00C74B4A" w:rsidRPr="00171487">
        <w:rPr>
          <w:rFonts w:asciiTheme="minorHAnsi" w:eastAsia="Garamond" w:hAnsiTheme="minorHAnsi"/>
          <w:color w:val="000000"/>
          <w:spacing w:val="-1"/>
          <w:sz w:val="20"/>
          <w:szCs w:val="20"/>
          <w:lang w:val="de-DE"/>
        </w:rPr>
        <w:t xml:space="preserve">inwiefern das Lob des Schöpfers in Ps. 104, 1-6 der Anschauung Norbert Blüms </w:t>
      </w:r>
      <w:proofErr w:type="gramStart"/>
      <w:r w:rsidR="00C74B4A" w:rsidRPr="00171487">
        <w:rPr>
          <w:rFonts w:asciiTheme="minorHAnsi" w:eastAsia="Garamond" w:hAnsiTheme="minorHAnsi"/>
          <w:color w:val="000000"/>
          <w:spacing w:val="-1"/>
          <w:sz w:val="20"/>
          <w:szCs w:val="20"/>
          <w:lang w:val="de-DE"/>
        </w:rPr>
        <w:t>näher kommt</w:t>
      </w:r>
      <w:proofErr w:type="gramEnd"/>
      <w:r w:rsidR="00C74B4A" w:rsidRPr="00171487">
        <w:rPr>
          <w:rFonts w:asciiTheme="minorHAnsi" w:eastAsia="Garamond" w:hAnsiTheme="minorHAnsi"/>
          <w:color w:val="000000"/>
          <w:spacing w:val="-1"/>
          <w:sz w:val="20"/>
          <w:szCs w:val="20"/>
          <w:lang w:val="de-DE"/>
        </w:rPr>
        <w:t xml:space="preserve"> als den Überlegungen Walter Fabers. </w:t>
      </w:r>
    </w:p>
    <w:p w14:paraId="219D80E5" w14:textId="77777777" w:rsidR="006B3D53" w:rsidRPr="00CE3BF3" w:rsidRDefault="00DF1A3D" w:rsidP="00CC76AE">
      <w:pPr>
        <w:suppressLineNumbers/>
        <w:spacing w:before="13"/>
        <w:jc w:val="both"/>
        <w:textAlignment w:val="baseline"/>
        <w:rPr>
          <w:rFonts w:asciiTheme="minorHAnsi" w:eastAsia="Garamond" w:hAnsiTheme="minorHAnsi"/>
          <w:color w:val="000000"/>
          <w:lang w:val="de-DE"/>
        </w:rPr>
      </w:pPr>
      <w:r>
        <w:rPr>
          <w:rFonts w:asciiTheme="minorHAnsi" w:eastAsia="Garamond" w:hAnsiTheme="minorHAnsi"/>
          <w:color w:val="000000"/>
          <w:spacing w:val="-1"/>
          <w:sz w:val="20"/>
          <w:szCs w:val="20"/>
          <w:lang w:val="de-DE"/>
        </w:rPr>
        <w:t xml:space="preserve">5. </w:t>
      </w:r>
      <w:r w:rsidR="00C72B88" w:rsidRPr="00171487">
        <w:rPr>
          <w:rFonts w:asciiTheme="minorHAnsi" w:eastAsia="Garamond" w:hAnsiTheme="minorHAnsi"/>
          <w:color w:val="000000"/>
          <w:spacing w:val="-1"/>
          <w:sz w:val="20"/>
          <w:szCs w:val="20"/>
          <w:lang w:val="de-DE"/>
        </w:rPr>
        <w:t xml:space="preserve">Zeigen Sie die Konsequenzen Ihrer Überlegungen für die Formulierung des Glaubens an Gott den Schöpfer auf. </w:t>
      </w:r>
    </w:p>
    <w:sectPr w:rsidR="006B3D53" w:rsidRPr="00CE3BF3" w:rsidSect="00C2734F">
      <w:type w:val="continuous"/>
      <w:pgSz w:w="11907" w:h="16840" w:code="9"/>
      <w:pgMar w:top="992" w:right="1038" w:bottom="709" w:left="1440" w:header="720" w:footer="720" w:gutter="0"/>
      <w:lnNumType w:countBy="5" w:distance="170"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38B3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024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EE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7EE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7C3A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289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7A2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623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4B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7EA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C35E8A"/>
    <w:multiLevelType w:val="hybridMultilevel"/>
    <w:tmpl w:val="C65A1A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66"/>
    <w:rsid w:val="000665E4"/>
    <w:rsid w:val="000F6A6A"/>
    <w:rsid w:val="00100D16"/>
    <w:rsid w:val="00171487"/>
    <w:rsid w:val="00216AB8"/>
    <w:rsid w:val="002A410B"/>
    <w:rsid w:val="00320194"/>
    <w:rsid w:val="00393389"/>
    <w:rsid w:val="00441761"/>
    <w:rsid w:val="00550066"/>
    <w:rsid w:val="00603459"/>
    <w:rsid w:val="006066DF"/>
    <w:rsid w:val="006B3D53"/>
    <w:rsid w:val="006E1499"/>
    <w:rsid w:val="00730988"/>
    <w:rsid w:val="007412B3"/>
    <w:rsid w:val="0074395F"/>
    <w:rsid w:val="00743B90"/>
    <w:rsid w:val="00872028"/>
    <w:rsid w:val="008E736B"/>
    <w:rsid w:val="0094014B"/>
    <w:rsid w:val="0097522F"/>
    <w:rsid w:val="009F3441"/>
    <w:rsid w:val="00AB56ED"/>
    <w:rsid w:val="00AC2AB4"/>
    <w:rsid w:val="00C2734F"/>
    <w:rsid w:val="00C36CC6"/>
    <w:rsid w:val="00C72B88"/>
    <w:rsid w:val="00C74B4A"/>
    <w:rsid w:val="00CC76AE"/>
    <w:rsid w:val="00CE3BF3"/>
    <w:rsid w:val="00D36B51"/>
    <w:rsid w:val="00D674FD"/>
    <w:rsid w:val="00DD37FF"/>
    <w:rsid w:val="00DF1A3D"/>
    <w:rsid w:val="00F125CC"/>
    <w:rsid w:val="00F61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B0B3"/>
  <w15:docId w15:val="{352B9733-814F-1F43-A67A-4153D0E9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09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395F"/>
    <w:pPr>
      <w:ind w:left="720"/>
      <w:contextualSpacing/>
    </w:pPr>
  </w:style>
  <w:style w:type="character" w:styleId="Zeilennummer">
    <w:name w:val="line number"/>
    <w:basedOn w:val="Absatz-Standardschriftart"/>
    <w:uiPriority w:val="99"/>
    <w:unhideWhenUsed/>
    <w:qFormat/>
    <w:rsid w:val="0017148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9961C-291A-5A45-8B1F-48B82622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Loeffler, Ulrich</dc:creator>
  <cp:lastModifiedBy>Loeffler, Ulrich</cp:lastModifiedBy>
  <cp:revision>2</cp:revision>
  <dcterms:created xsi:type="dcterms:W3CDTF">2021-03-10T13:20:00Z</dcterms:created>
  <dcterms:modified xsi:type="dcterms:W3CDTF">2021-03-10T13:20:00Z</dcterms:modified>
</cp:coreProperties>
</file>