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D82E86" w14:textId="77777777" w:rsidR="00204129" w:rsidRPr="00204129" w:rsidRDefault="00204129" w:rsidP="00204129">
      <w:pPr>
        <w:rPr>
          <w:rFonts w:ascii="Calibri" w:hAnsi="Calibri" w:cs="Calibri"/>
          <w:b/>
          <w:bCs/>
          <w:sz w:val="24"/>
        </w:rPr>
      </w:pPr>
      <w:r w:rsidRPr="00204129">
        <w:rPr>
          <w:rFonts w:ascii="Calibri" w:hAnsi="Calibri" w:cs="Calibri"/>
          <w:b/>
          <w:bCs/>
          <w:sz w:val="24"/>
        </w:rPr>
        <w:t>B1.</w:t>
      </w:r>
      <w:r w:rsidR="002059C9">
        <w:rPr>
          <w:rFonts w:ascii="Calibri" w:hAnsi="Calibri" w:cs="Calibri"/>
          <w:b/>
          <w:bCs/>
          <w:sz w:val="24"/>
        </w:rPr>
        <w:t>4</w:t>
      </w:r>
      <w:r w:rsidRPr="00204129">
        <w:rPr>
          <w:rFonts w:ascii="Calibri" w:hAnsi="Calibri" w:cs="Calibri"/>
          <w:b/>
          <w:bCs/>
          <w:sz w:val="24"/>
        </w:rPr>
        <w:t xml:space="preserve"> Erweiterte Arbeitsaufgaben zu Psalm 104</w:t>
      </w:r>
    </w:p>
    <w:p w14:paraId="4A7DBA2C" w14:textId="77777777" w:rsidR="00204129" w:rsidRPr="00204129" w:rsidRDefault="00204129" w:rsidP="00204129">
      <w:pPr>
        <w:rPr>
          <w:rFonts w:ascii="Calibri" w:hAnsi="Calibri" w:cs="Calibri"/>
        </w:rPr>
      </w:pPr>
      <w:r>
        <w:rPr>
          <w:rFonts w:ascii="Calibri" w:hAnsi="Calibri" w:cs="Calibri"/>
        </w:rPr>
        <w:t xml:space="preserve">1. </w:t>
      </w:r>
      <w:r w:rsidRPr="00204129">
        <w:rPr>
          <w:rFonts w:ascii="Calibri" w:hAnsi="Calibri" w:cs="Calibri"/>
        </w:rPr>
        <w:t>(In Verbindung mit B1.4 (Max Frisch, Homo Faber/Norbert Blüm.) Stellen Sie sich vor: Walter Faber la</w:t>
      </w:r>
      <w:r>
        <w:rPr>
          <w:rFonts w:ascii="Calibri" w:hAnsi="Calibri" w:cs="Calibri"/>
        </w:rPr>
        <w:t>n</w:t>
      </w:r>
      <w:r w:rsidRPr="00204129">
        <w:rPr>
          <w:rFonts w:ascii="Calibri" w:hAnsi="Calibri" w:cs="Calibri"/>
        </w:rPr>
        <w:t xml:space="preserve">gweilt sich nach dem Flugzeugabsturz. Auf der Suche nach etwas Lesbarem stößt Faber im Flugzeuginneren auf eine Bibel und schlägt zufällig Psalm 104 auf. Er beginnt zu lesen. </w:t>
      </w:r>
    </w:p>
    <w:p w14:paraId="545C0E9D" w14:textId="77777777" w:rsidR="00204129" w:rsidRPr="00204129" w:rsidRDefault="00204129" w:rsidP="00204129">
      <w:pPr>
        <w:ind w:left="426"/>
        <w:rPr>
          <w:rFonts w:ascii="Calibri" w:hAnsi="Calibri" w:cs="Calibri"/>
        </w:rPr>
      </w:pPr>
      <w:r w:rsidRPr="00204129">
        <w:rPr>
          <w:rFonts w:ascii="Calibri" w:hAnsi="Calibri" w:cs="Calibri"/>
        </w:rPr>
        <w:t>a) Lesen Sie zunächst Psalm 104 ganz. Benennen Sie einige Merkmale, die dieses Gebet für Sie auch als lyrische Form ausweisen.</w:t>
      </w:r>
    </w:p>
    <w:p w14:paraId="6AA974B3" w14:textId="77777777" w:rsidR="00204129" w:rsidRPr="00204129" w:rsidRDefault="00204129" w:rsidP="00204129">
      <w:pPr>
        <w:ind w:left="426"/>
        <w:rPr>
          <w:rFonts w:ascii="Calibri" w:hAnsi="Calibri" w:cs="Calibri"/>
        </w:rPr>
      </w:pPr>
      <w:r w:rsidRPr="00204129">
        <w:rPr>
          <w:rFonts w:ascii="Calibri" w:hAnsi="Calibri" w:cs="Calibri"/>
        </w:rPr>
        <w:t>b) Gestalten Sie dann in Einzelarbeit eine fiktive Stellungnahme Fabers  zu einzelnen Versen oder zum ganzen Psalm.</w:t>
      </w:r>
    </w:p>
    <w:p w14:paraId="01EEE4CD" w14:textId="77777777" w:rsidR="00204129" w:rsidRPr="00204129" w:rsidRDefault="00204129" w:rsidP="00204129">
      <w:pPr>
        <w:ind w:left="426"/>
        <w:rPr>
          <w:rFonts w:ascii="Calibri" w:hAnsi="Calibri" w:cs="Calibri"/>
        </w:rPr>
      </w:pPr>
      <w:r w:rsidRPr="00204129">
        <w:rPr>
          <w:rFonts w:ascii="Calibri" w:hAnsi="Calibri" w:cs="Calibri"/>
        </w:rPr>
        <w:t xml:space="preserve">c) Tauschen Sie sich zunächst mit anderen Mitschülerinnen und Mitschülern über Ihre jeweilige Gestaltungsarbeit aus. </w:t>
      </w:r>
    </w:p>
    <w:p w14:paraId="44CC43EB" w14:textId="77777777" w:rsidR="00204129" w:rsidRPr="00204129" w:rsidRDefault="00204129" w:rsidP="00204129">
      <w:pPr>
        <w:ind w:left="426"/>
        <w:rPr>
          <w:rFonts w:ascii="Calibri" w:hAnsi="Calibri" w:cs="Calibri"/>
        </w:rPr>
      </w:pPr>
      <w:r w:rsidRPr="00204129">
        <w:rPr>
          <w:rFonts w:ascii="Calibri" w:hAnsi="Calibri" w:cs="Calibri"/>
        </w:rPr>
        <w:t xml:space="preserve">d) Erörtern Sie dann, welcher Zusammenhang zwischen Fabers Kommentar zu Psalm 104 und seinem Blick auf die Wüstenlandschaft besteht. </w:t>
      </w:r>
    </w:p>
    <w:p w14:paraId="6B567818" w14:textId="77777777" w:rsidR="00204129" w:rsidRPr="00204129" w:rsidRDefault="00204129" w:rsidP="00204129">
      <w:pPr>
        <w:rPr>
          <w:rFonts w:ascii="Calibri" w:hAnsi="Calibri" w:cs="Calibri"/>
        </w:rPr>
      </w:pPr>
    </w:p>
    <w:p w14:paraId="6F4A2CDF" w14:textId="77777777" w:rsidR="00204129" w:rsidRPr="00204129" w:rsidRDefault="00204129" w:rsidP="00204129">
      <w:pPr>
        <w:rPr>
          <w:rFonts w:ascii="Calibri" w:hAnsi="Calibri" w:cs="Calibri"/>
          <w:sz w:val="24"/>
        </w:rPr>
      </w:pPr>
      <w:r>
        <w:rPr>
          <w:rFonts w:ascii="Calibri" w:hAnsi="Calibri" w:cs="Calibri"/>
        </w:rPr>
        <w:t xml:space="preserve">2. </w:t>
      </w:r>
      <w:r w:rsidRPr="00204129">
        <w:rPr>
          <w:rFonts w:ascii="Calibri" w:hAnsi="Calibri" w:cs="Calibri"/>
        </w:rPr>
        <w:t>„In all seiner technokratischen Sicht auf die Natur verliert Walter Faber ganz wesentliche Aspekte des Lebens aus dem Blick“. Begründen Sie diese Aussage und ziehen Sie dazu auch Arbeitsergebnisse aus der Arbeitsaufgabe 1 heran</w:t>
      </w:r>
    </w:p>
    <w:p w14:paraId="0BA86678" w14:textId="77777777" w:rsidR="00204129" w:rsidRDefault="00204129" w:rsidP="00D20FDA">
      <w:pPr>
        <w:rPr>
          <w:rFonts w:ascii="Calibri" w:hAnsi="Calibri" w:cs="Calibri"/>
          <w:b/>
          <w:bCs/>
          <w:sz w:val="24"/>
        </w:rPr>
      </w:pPr>
    </w:p>
    <w:p w14:paraId="566FBC05" w14:textId="77777777" w:rsidR="00D20FDA" w:rsidRDefault="00D20FDA" w:rsidP="00D20FDA">
      <w:pPr>
        <w:rPr>
          <w:rFonts w:ascii="Calibri" w:hAnsi="Calibri" w:cs="Calibri"/>
        </w:rPr>
      </w:pPr>
    </w:p>
    <w:p w14:paraId="178CEF06" w14:textId="77777777" w:rsidR="00D20FDA" w:rsidRPr="00D20FDA" w:rsidRDefault="00D20FDA" w:rsidP="00D20FDA">
      <w:pPr>
        <w:autoSpaceDE w:val="0"/>
        <w:autoSpaceDN w:val="0"/>
        <w:adjustRightInd w:val="0"/>
        <w:rPr>
          <w:rFonts w:ascii="Calibri" w:hAnsi="Calibri" w:cs="Calibri"/>
          <w:b/>
          <w:bCs/>
          <w:color w:val="000000"/>
          <w:sz w:val="24"/>
        </w:rPr>
      </w:pPr>
      <w:r w:rsidRPr="00D20FDA">
        <w:rPr>
          <w:rFonts w:ascii="Calibri" w:hAnsi="Calibri" w:cs="Calibri"/>
          <w:b/>
          <w:bCs/>
          <w:color w:val="000000"/>
          <w:sz w:val="24"/>
        </w:rPr>
        <w:t>B1.1</w:t>
      </w:r>
      <w:r w:rsidR="009A02D5">
        <w:rPr>
          <w:rFonts w:ascii="Calibri" w:hAnsi="Calibri" w:cs="Calibri"/>
          <w:b/>
          <w:bCs/>
          <w:color w:val="000000"/>
          <w:sz w:val="24"/>
        </w:rPr>
        <w:t>1</w:t>
      </w:r>
      <w:r w:rsidRPr="00D20FDA">
        <w:rPr>
          <w:rFonts w:ascii="Calibri" w:hAnsi="Calibri" w:cs="Calibri"/>
          <w:b/>
          <w:bCs/>
          <w:color w:val="000000"/>
          <w:sz w:val="24"/>
        </w:rPr>
        <w:t xml:space="preserve"> Aufgabenstellung Menschliche Vielfalt</w:t>
      </w:r>
    </w:p>
    <w:p w14:paraId="14BA7F8A" w14:textId="77777777" w:rsidR="00D20FDA" w:rsidRPr="002C1F42" w:rsidRDefault="00D20FDA" w:rsidP="00D20FDA">
      <w:pPr>
        <w:autoSpaceDE w:val="0"/>
        <w:autoSpaceDN w:val="0"/>
        <w:adjustRightInd w:val="0"/>
        <w:rPr>
          <w:rFonts w:ascii="Calibri" w:hAnsi="Calibri" w:cs="Calibri"/>
          <w:color w:val="000000"/>
          <w:szCs w:val="20"/>
        </w:rPr>
      </w:pPr>
      <w:r w:rsidRPr="002C1F42">
        <w:rPr>
          <w:rFonts w:ascii="Calibri" w:hAnsi="Calibri" w:cs="Calibri"/>
          <w:color w:val="000000"/>
          <w:szCs w:val="20"/>
        </w:rPr>
        <w:t xml:space="preserve">1. Formulieren Sie in jeweils einer oder mehreren Thesen, welche Position zum Thema </w:t>
      </w:r>
      <w:r>
        <w:rPr>
          <w:rFonts w:ascii="Calibri" w:hAnsi="Calibri" w:cs="Calibri"/>
          <w:color w:val="000000"/>
          <w:szCs w:val="20"/>
        </w:rPr>
        <w:t>„</w:t>
      </w:r>
      <w:r w:rsidRPr="002C1F42">
        <w:rPr>
          <w:rFonts w:ascii="Calibri" w:hAnsi="Calibri" w:cs="Calibri"/>
          <w:color w:val="000000"/>
          <w:szCs w:val="20"/>
        </w:rPr>
        <w:t>Umgang mit Trisomie 21</w:t>
      </w:r>
      <w:r>
        <w:rPr>
          <w:rFonts w:ascii="Calibri" w:hAnsi="Calibri" w:cs="Calibri"/>
          <w:color w:val="000000"/>
          <w:szCs w:val="20"/>
        </w:rPr>
        <w:t>“</w:t>
      </w:r>
      <w:r w:rsidRPr="002C1F42">
        <w:rPr>
          <w:rFonts w:ascii="Calibri" w:hAnsi="Calibri" w:cs="Calibri"/>
          <w:color w:val="000000"/>
          <w:szCs w:val="20"/>
        </w:rPr>
        <w:t xml:space="preserve"> im Text von Emily Perl Kingsley von 1987 (</w:t>
      </w:r>
      <w:r>
        <w:rPr>
          <w:rFonts w:ascii="Calibri" w:hAnsi="Calibri" w:cs="Calibri"/>
          <w:color w:val="000000"/>
          <w:szCs w:val="20"/>
        </w:rPr>
        <w:t>B1.</w:t>
      </w:r>
      <w:r w:rsidR="009A02D5">
        <w:rPr>
          <w:rFonts w:ascii="Calibri" w:hAnsi="Calibri" w:cs="Calibri"/>
          <w:color w:val="000000"/>
          <w:szCs w:val="20"/>
        </w:rPr>
        <w:t>6</w:t>
      </w:r>
      <w:r w:rsidRPr="002C1F42">
        <w:rPr>
          <w:rFonts w:ascii="Calibri" w:hAnsi="Calibri" w:cs="Calibri"/>
          <w:color w:val="000000"/>
          <w:szCs w:val="20"/>
        </w:rPr>
        <w:t>) und im Interview zum Trisomie</w:t>
      </w:r>
      <w:r w:rsidR="00A13294">
        <w:rPr>
          <w:rFonts w:ascii="Calibri" w:hAnsi="Calibri" w:cs="Calibri"/>
          <w:color w:val="000000"/>
          <w:szCs w:val="20"/>
        </w:rPr>
        <w:t>-</w:t>
      </w:r>
      <w:r w:rsidRPr="002C1F42">
        <w:rPr>
          <w:rFonts w:ascii="Calibri" w:hAnsi="Calibri" w:cs="Calibri"/>
          <w:color w:val="000000"/>
          <w:szCs w:val="20"/>
        </w:rPr>
        <w:t>21-Bluttest von 2019 (</w:t>
      </w:r>
      <w:r>
        <w:rPr>
          <w:rFonts w:ascii="Calibri" w:hAnsi="Calibri" w:cs="Calibri"/>
          <w:color w:val="000000"/>
          <w:szCs w:val="20"/>
        </w:rPr>
        <w:t>B1.</w:t>
      </w:r>
      <w:r w:rsidR="009A02D5">
        <w:rPr>
          <w:rFonts w:ascii="Calibri" w:hAnsi="Calibri" w:cs="Calibri"/>
          <w:color w:val="000000"/>
          <w:szCs w:val="20"/>
        </w:rPr>
        <w:t>7</w:t>
      </w:r>
      <w:r w:rsidRPr="002C1F42">
        <w:rPr>
          <w:rFonts w:ascii="Calibri" w:hAnsi="Calibri" w:cs="Calibri"/>
          <w:color w:val="000000"/>
          <w:szCs w:val="20"/>
        </w:rPr>
        <w:t>) formuliert werden.</w:t>
      </w:r>
    </w:p>
    <w:p w14:paraId="51BB9A1D" w14:textId="77777777" w:rsidR="00D20FDA" w:rsidRPr="002C1F42" w:rsidRDefault="00D20FDA" w:rsidP="00D20FDA">
      <w:pPr>
        <w:autoSpaceDE w:val="0"/>
        <w:autoSpaceDN w:val="0"/>
        <w:adjustRightInd w:val="0"/>
        <w:rPr>
          <w:rFonts w:ascii="Calibri" w:hAnsi="Calibri" w:cs="Calibri"/>
          <w:color w:val="000000"/>
          <w:szCs w:val="20"/>
        </w:rPr>
      </w:pPr>
      <w:r w:rsidRPr="002C1F42">
        <w:rPr>
          <w:rFonts w:ascii="Calibri" w:hAnsi="Calibri" w:cs="Calibri"/>
          <w:color w:val="000000"/>
          <w:szCs w:val="20"/>
        </w:rPr>
        <w:t xml:space="preserve">3. Beschreiben Sie die Problematik, die sich angesichts der Gegenüberstellung der beiden Positionen ergibt. </w:t>
      </w:r>
    </w:p>
    <w:p w14:paraId="2514213B" w14:textId="77777777" w:rsidR="009A02D5" w:rsidRPr="002C1F42" w:rsidRDefault="00D20FDA" w:rsidP="00D20FDA">
      <w:pPr>
        <w:autoSpaceDE w:val="0"/>
        <w:autoSpaceDN w:val="0"/>
        <w:adjustRightInd w:val="0"/>
        <w:rPr>
          <w:rFonts w:ascii="Calibri" w:hAnsi="Calibri" w:cs="Calibri"/>
          <w:color w:val="000000"/>
          <w:szCs w:val="20"/>
        </w:rPr>
      </w:pPr>
      <w:r w:rsidRPr="002C1F42">
        <w:rPr>
          <w:rFonts w:ascii="Calibri" w:hAnsi="Calibri" w:cs="Calibri"/>
          <w:color w:val="000000"/>
          <w:szCs w:val="20"/>
        </w:rPr>
        <w:t xml:space="preserve">2. Welche Konsequenzen sollen betroffene Eltern und Mediziner aus den neuen medizinischen Möglichkeiten zur vorgeburtlichen Diagnose von Trisomie 21 ziehen? Entwerfen Sie begründete Stellungnahmen aus der Perspektive des Utilitarismus, der Pflichtenethik und der christlichen Ethik.    </w:t>
      </w:r>
    </w:p>
    <w:p w14:paraId="104B8DFB" w14:textId="77777777" w:rsidR="00D20FDA" w:rsidRPr="007C15A5" w:rsidRDefault="00D20FDA" w:rsidP="00D20FDA">
      <w:pPr>
        <w:rPr>
          <w:rFonts w:asciiTheme="minorHAnsi" w:hAnsiTheme="minorHAnsi" w:cstheme="minorHAnsi"/>
        </w:rPr>
      </w:pPr>
    </w:p>
    <w:p w14:paraId="3D929CD7" w14:textId="77777777" w:rsidR="00D20FDA" w:rsidRPr="00D20FDA" w:rsidRDefault="00D20FDA" w:rsidP="00D20FDA">
      <w:pPr>
        <w:rPr>
          <w:rFonts w:ascii="Calibri" w:hAnsi="Calibri" w:cs="Calibri"/>
          <w:b/>
          <w:bCs/>
          <w:sz w:val="24"/>
        </w:rPr>
      </w:pPr>
    </w:p>
    <w:p w14:paraId="3C97C8F6" w14:textId="77777777" w:rsidR="00D20FDA" w:rsidRPr="00D20FDA" w:rsidRDefault="00D20FDA" w:rsidP="00D20FDA">
      <w:pPr>
        <w:rPr>
          <w:rFonts w:ascii="Calibri" w:hAnsi="Calibri" w:cs="Calibri"/>
        </w:rPr>
      </w:pPr>
    </w:p>
    <w:p w14:paraId="26054B94" w14:textId="77777777" w:rsidR="00367F03" w:rsidRPr="0057119E" w:rsidRDefault="00367F03" w:rsidP="00367F03">
      <w:pPr>
        <w:jc w:val="center"/>
        <w:rPr>
          <w:rFonts w:ascii="Calibri" w:hAnsi="Calibri" w:cs="Calibri"/>
        </w:rPr>
      </w:pPr>
    </w:p>
    <w:p w14:paraId="343127CF" w14:textId="77777777" w:rsidR="00367F03" w:rsidRPr="0057119E" w:rsidRDefault="00367F03" w:rsidP="00367F03">
      <w:pPr>
        <w:jc w:val="center"/>
        <w:rPr>
          <w:rFonts w:ascii="Calibri" w:hAnsi="Calibri" w:cs="Calibri"/>
        </w:rPr>
      </w:pPr>
    </w:p>
    <w:p w14:paraId="5CD10F22" w14:textId="77777777" w:rsidR="00367F03" w:rsidRPr="0057119E" w:rsidRDefault="00367F03" w:rsidP="00367F03">
      <w:pPr>
        <w:jc w:val="center"/>
        <w:rPr>
          <w:rFonts w:ascii="Calibri" w:hAnsi="Calibri" w:cs="Calibri"/>
        </w:rPr>
      </w:pPr>
    </w:p>
    <w:p w14:paraId="5B3E6A82" w14:textId="77777777" w:rsidR="00367F03" w:rsidRPr="0057119E" w:rsidRDefault="00367F03" w:rsidP="00367F03">
      <w:pPr>
        <w:jc w:val="center"/>
        <w:rPr>
          <w:rFonts w:ascii="Calibri" w:hAnsi="Calibri" w:cs="Calibri"/>
        </w:rPr>
      </w:pPr>
    </w:p>
    <w:p w14:paraId="0488F14B" w14:textId="77777777" w:rsidR="00FC529D" w:rsidRPr="0057119E" w:rsidRDefault="00FC529D">
      <w:pPr>
        <w:rPr>
          <w:rFonts w:ascii="Calibri" w:hAnsi="Calibri" w:cs="Calibri"/>
        </w:rPr>
      </w:pPr>
    </w:p>
    <w:sectPr w:rsidR="00FC529D" w:rsidRPr="0057119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18D5F48"/>
    <w:multiLevelType w:val="hybridMultilevel"/>
    <w:tmpl w:val="2BFA969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3B61272E"/>
    <w:multiLevelType w:val="hybridMultilevel"/>
    <w:tmpl w:val="D50251E4"/>
    <w:lvl w:ilvl="0" w:tplc="652A8780">
      <w:start w:val="1"/>
      <w:numFmt w:val="lowerLetter"/>
      <w:lvlText w:val="%1)"/>
      <w:lvlJc w:val="left"/>
      <w:pPr>
        <w:ind w:left="1770" w:hanging="360"/>
      </w:pPr>
      <w:rPr>
        <w:rFonts w:hint="default"/>
      </w:rPr>
    </w:lvl>
    <w:lvl w:ilvl="1" w:tplc="04070019" w:tentative="1">
      <w:start w:val="1"/>
      <w:numFmt w:val="lowerLetter"/>
      <w:lvlText w:val="%2."/>
      <w:lvlJc w:val="left"/>
      <w:pPr>
        <w:ind w:left="2490" w:hanging="360"/>
      </w:pPr>
    </w:lvl>
    <w:lvl w:ilvl="2" w:tplc="0407001B" w:tentative="1">
      <w:start w:val="1"/>
      <w:numFmt w:val="lowerRoman"/>
      <w:lvlText w:val="%3."/>
      <w:lvlJc w:val="right"/>
      <w:pPr>
        <w:ind w:left="3210" w:hanging="180"/>
      </w:pPr>
    </w:lvl>
    <w:lvl w:ilvl="3" w:tplc="0407000F" w:tentative="1">
      <w:start w:val="1"/>
      <w:numFmt w:val="decimal"/>
      <w:lvlText w:val="%4."/>
      <w:lvlJc w:val="left"/>
      <w:pPr>
        <w:ind w:left="3930" w:hanging="360"/>
      </w:pPr>
    </w:lvl>
    <w:lvl w:ilvl="4" w:tplc="04070019" w:tentative="1">
      <w:start w:val="1"/>
      <w:numFmt w:val="lowerLetter"/>
      <w:lvlText w:val="%5."/>
      <w:lvlJc w:val="left"/>
      <w:pPr>
        <w:ind w:left="4650" w:hanging="360"/>
      </w:pPr>
    </w:lvl>
    <w:lvl w:ilvl="5" w:tplc="0407001B" w:tentative="1">
      <w:start w:val="1"/>
      <w:numFmt w:val="lowerRoman"/>
      <w:lvlText w:val="%6."/>
      <w:lvlJc w:val="right"/>
      <w:pPr>
        <w:ind w:left="5370" w:hanging="180"/>
      </w:pPr>
    </w:lvl>
    <w:lvl w:ilvl="6" w:tplc="0407000F" w:tentative="1">
      <w:start w:val="1"/>
      <w:numFmt w:val="decimal"/>
      <w:lvlText w:val="%7."/>
      <w:lvlJc w:val="left"/>
      <w:pPr>
        <w:ind w:left="6090" w:hanging="360"/>
      </w:pPr>
    </w:lvl>
    <w:lvl w:ilvl="7" w:tplc="04070019" w:tentative="1">
      <w:start w:val="1"/>
      <w:numFmt w:val="lowerLetter"/>
      <w:lvlText w:val="%8."/>
      <w:lvlJc w:val="left"/>
      <w:pPr>
        <w:ind w:left="6810" w:hanging="360"/>
      </w:pPr>
    </w:lvl>
    <w:lvl w:ilvl="8" w:tplc="0407001B" w:tentative="1">
      <w:start w:val="1"/>
      <w:numFmt w:val="lowerRoman"/>
      <w:lvlText w:val="%9."/>
      <w:lvlJc w:val="right"/>
      <w:pPr>
        <w:ind w:left="7530" w:hanging="180"/>
      </w:pPr>
    </w:lvl>
  </w:abstractNum>
  <w:abstractNum w:abstractNumId="2" w15:restartNumberingAfterBreak="0">
    <w:nsid w:val="40C0573F"/>
    <w:multiLevelType w:val="hybridMultilevel"/>
    <w:tmpl w:val="DA5209D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7F03"/>
    <w:rsid w:val="00204129"/>
    <w:rsid w:val="002059C9"/>
    <w:rsid w:val="00367F03"/>
    <w:rsid w:val="004143B6"/>
    <w:rsid w:val="004A3DEF"/>
    <w:rsid w:val="0057119E"/>
    <w:rsid w:val="00812A23"/>
    <w:rsid w:val="00884458"/>
    <w:rsid w:val="008965B0"/>
    <w:rsid w:val="008A58F9"/>
    <w:rsid w:val="009A02D5"/>
    <w:rsid w:val="009F5C10"/>
    <w:rsid w:val="00A13294"/>
    <w:rsid w:val="00D20FDA"/>
    <w:rsid w:val="00EA6941"/>
    <w:rsid w:val="00F6230C"/>
    <w:rsid w:val="00F65B20"/>
    <w:rsid w:val="00FC529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00BBF3"/>
  <w15:chartTrackingRefBased/>
  <w15:docId w15:val="{37D749D8-E4E2-47F8-BFE2-185E5B294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rebuchet MS" w:eastAsia="Times New Roman" w:hAnsi="Trebuchet MS" w:cs="Times New Roman"/>
        <w:szCs w:val="24"/>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67F03"/>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367F0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246</Words>
  <Characters>1490</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Loeffler, Ulrich</dc:creator>
  <cp:keywords/>
  <dc:description/>
  <cp:lastModifiedBy>Loeffler, Ulrich</cp:lastModifiedBy>
  <cp:revision>2</cp:revision>
  <dcterms:created xsi:type="dcterms:W3CDTF">2021-03-10T13:21:00Z</dcterms:created>
  <dcterms:modified xsi:type="dcterms:W3CDTF">2021-03-10T13:21:00Z</dcterms:modified>
</cp:coreProperties>
</file>