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179DE" w14:textId="13D6C286" w:rsidR="00D743BC" w:rsidRDefault="004D35C9" w:rsidP="00373732">
      <w:pPr>
        <w:pStyle w:val="berschrift1"/>
        <w:spacing w:before="0" w:line="240" w:lineRule="auto"/>
        <w:rPr>
          <w:rFonts w:ascii="Calibri" w:eastAsia="Calibri" w:hAnsi="Calibri" w:cs="Times New Roman"/>
          <w:bCs/>
          <w:sz w:val="28"/>
          <w:szCs w:val="28"/>
        </w:rPr>
      </w:pPr>
      <w:bookmarkStart w:id="0" w:name="_Toc527651078"/>
      <w:r w:rsidRPr="00681426">
        <w:rPr>
          <w:rFonts w:ascii="Calibri" w:eastAsia="Calibri" w:hAnsi="Calibri" w:cs="Times New Roman"/>
          <w:bCs/>
          <w:sz w:val="28"/>
          <w:szCs w:val="28"/>
        </w:rPr>
        <w:t xml:space="preserve">C: </w:t>
      </w:r>
      <w:r w:rsidR="009E7AAD" w:rsidRPr="00681426">
        <w:rPr>
          <w:rFonts w:ascii="Calibri" w:eastAsia="Calibri" w:hAnsi="Calibri" w:cs="Times New Roman"/>
          <w:bCs/>
          <w:sz w:val="28"/>
          <w:szCs w:val="28"/>
        </w:rPr>
        <w:t>Themenverteilungsplan Evangelische Religion für die Kursstufe (</w:t>
      </w:r>
      <w:r w:rsidR="00DB1DD9" w:rsidRPr="00681426">
        <w:rPr>
          <w:rFonts w:ascii="Calibri" w:eastAsia="Calibri" w:hAnsi="Calibri" w:cs="Times New Roman"/>
          <w:bCs/>
          <w:sz w:val="28"/>
          <w:szCs w:val="28"/>
        </w:rPr>
        <w:t>Basisfach</w:t>
      </w:r>
      <w:r w:rsidR="00417AB9" w:rsidRPr="00681426">
        <w:rPr>
          <w:rFonts w:ascii="Calibri" w:eastAsia="Calibri" w:hAnsi="Calibri" w:cs="Times New Roman"/>
          <w:bCs/>
          <w:sz w:val="28"/>
          <w:szCs w:val="28"/>
        </w:rPr>
        <w:t xml:space="preserve"> </w:t>
      </w:r>
      <w:r w:rsidR="00417AB9" w:rsidRPr="00681426">
        <w:rPr>
          <w:rFonts w:ascii="Calibri" w:eastAsia="Calibri" w:hAnsi="Calibri" w:cs="Times New Roman"/>
          <w:bCs/>
          <w:sz w:val="28"/>
          <w:szCs w:val="28"/>
          <w:u w:val="single"/>
        </w:rPr>
        <w:t>ohne</w:t>
      </w:r>
      <w:r w:rsidR="00417AB9" w:rsidRPr="00681426">
        <w:rPr>
          <w:rFonts w:ascii="Calibri" w:eastAsia="Calibri" w:hAnsi="Calibri" w:cs="Times New Roman"/>
          <w:bCs/>
          <w:sz w:val="28"/>
          <w:szCs w:val="28"/>
        </w:rPr>
        <w:t xml:space="preserve"> Schwerpunktthemenbezug</w:t>
      </w:r>
      <w:r w:rsidR="009E7AAD" w:rsidRPr="00681426">
        <w:rPr>
          <w:rFonts w:ascii="Calibri" w:eastAsia="Calibri" w:hAnsi="Calibri" w:cs="Times New Roman"/>
          <w:bCs/>
          <w:sz w:val="28"/>
          <w:szCs w:val="28"/>
        </w:rPr>
        <w:t>)</w:t>
      </w:r>
      <w:bookmarkEnd w:id="0"/>
    </w:p>
    <w:p w14:paraId="7D2DB254" w14:textId="2E4BED3C" w:rsidR="006D0E74" w:rsidRPr="00373732" w:rsidRDefault="002B24B1" w:rsidP="00373732">
      <w:pPr>
        <w:spacing w:after="0" w:line="240" w:lineRule="auto"/>
        <w:rPr>
          <w:b/>
          <w:bCs/>
          <w:sz w:val="20"/>
          <w:szCs w:val="20"/>
        </w:rPr>
      </w:pPr>
      <w:r w:rsidRPr="00373732">
        <w:rPr>
          <w:b/>
          <w:bCs/>
          <w:sz w:val="20"/>
          <w:szCs w:val="20"/>
        </w:rPr>
        <w:t>Überblick über die Unterrichtssequenzen des Curriculums:</w:t>
      </w:r>
    </w:p>
    <w:p w14:paraId="4139F390" w14:textId="565EF138" w:rsidR="004F5E3B" w:rsidRPr="00373732" w:rsidRDefault="002B24B1" w:rsidP="00373732">
      <w:pPr>
        <w:spacing w:after="0" w:line="240" w:lineRule="auto"/>
        <w:jc w:val="both"/>
        <w:rPr>
          <w:sz w:val="20"/>
          <w:szCs w:val="20"/>
        </w:rPr>
      </w:pPr>
      <w:r w:rsidRPr="00373732">
        <w:rPr>
          <w:sz w:val="20"/>
          <w:szCs w:val="20"/>
        </w:rPr>
        <w:t xml:space="preserve"> </w:t>
      </w:r>
      <w:r w:rsidR="004F5E3B" w:rsidRPr="00373732">
        <w:rPr>
          <w:sz w:val="20"/>
          <w:szCs w:val="20"/>
        </w:rPr>
        <w:t>(</w:t>
      </w:r>
      <w:r w:rsidR="00F07AF8" w:rsidRPr="00373732">
        <w:rPr>
          <w:sz w:val="20"/>
          <w:szCs w:val="20"/>
        </w:rPr>
        <w:t>I</w:t>
      </w:r>
      <w:r w:rsidR="004F5E3B" w:rsidRPr="00373732">
        <w:rPr>
          <w:sz w:val="20"/>
          <w:szCs w:val="20"/>
        </w:rPr>
        <w:t xml:space="preserve">) </w:t>
      </w:r>
      <w:r w:rsidR="006D0E74" w:rsidRPr="00373732">
        <w:rPr>
          <w:sz w:val="20"/>
          <w:szCs w:val="20"/>
        </w:rPr>
        <w:t xml:space="preserve">Die menschliche Grundstruktur ist Ausgangspunkt des Lernweges und zielt auf </w:t>
      </w:r>
      <w:r w:rsidR="00930FD7" w:rsidRPr="00373732">
        <w:rPr>
          <w:sz w:val="20"/>
          <w:szCs w:val="20"/>
        </w:rPr>
        <w:t>die Bewertung des</w:t>
      </w:r>
      <w:r w:rsidR="006D0E74" w:rsidRPr="00373732">
        <w:rPr>
          <w:sz w:val="20"/>
          <w:szCs w:val="20"/>
        </w:rPr>
        <w:t xml:space="preserve"> Handeln</w:t>
      </w:r>
      <w:r w:rsidR="00930FD7" w:rsidRPr="00373732">
        <w:rPr>
          <w:sz w:val="20"/>
          <w:szCs w:val="20"/>
        </w:rPr>
        <w:t>s</w:t>
      </w:r>
      <w:r w:rsidR="006D0E74" w:rsidRPr="00373732">
        <w:rPr>
          <w:sz w:val="20"/>
          <w:szCs w:val="20"/>
        </w:rPr>
        <w:t xml:space="preserve"> von</w:t>
      </w:r>
      <w:r w:rsidR="00930FD7" w:rsidRPr="00373732">
        <w:rPr>
          <w:sz w:val="20"/>
          <w:szCs w:val="20"/>
        </w:rPr>
        <w:t xml:space="preserve"> Individuen und</w:t>
      </w:r>
      <w:r w:rsidR="006D0E74" w:rsidRPr="00373732">
        <w:rPr>
          <w:sz w:val="20"/>
          <w:szCs w:val="20"/>
        </w:rPr>
        <w:t xml:space="preserve"> Institutionen.</w:t>
      </w:r>
      <w:r w:rsidR="00930FD7" w:rsidRPr="00373732">
        <w:rPr>
          <w:sz w:val="20"/>
          <w:szCs w:val="20"/>
        </w:rPr>
        <w:t xml:space="preserve"> </w:t>
      </w:r>
      <w:r w:rsidR="004F5E3B" w:rsidRPr="00373732">
        <w:rPr>
          <w:sz w:val="20"/>
          <w:szCs w:val="20"/>
        </w:rPr>
        <w:t xml:space="preserve">(II) </w:t>
      </w:r>
      <w:r w:rsidR="006D0E74" w:rsidRPr="00373732">
        <w:rPr>
          <w:sz w:val="20"/>
          <w:szCs w:val="20"/>
        </w:rPr>
        <w:t xml:space="preserve">Das </w:t>
      </w:r>
      <w:r w:rsidR="00930FD7" w:rsidRPr="00373732">
        <w:rPr>
          <w:sz w:val="20"/>
          <w:szCs w:val="20"/>
        </w:rPr>
        <w:t xml:space="preserve">in einem Beispiel veranschaulichte </w:t>
      </w:r>
      <w:r w:rsidR="006D0E74" w:rsidRPr="00373732">
        <w:rPr>
          <w:sz w:val="20"/>
          <w:szCs w:val="20"/>
        </w:rPr>
        <w:t xml:space="preserve">Handeln von Institutionen (z.B. der Kirche/n) in der Gesellschaft wird auf die theologische Begründung hin untersucht, mit Zuspitzung auf eine evangelisch-theologische </w:t>
      </w:r>
      <w:r w:rsidR="00930FD7" w:rsidRPr="00373732">
        <w:rPr>
          <w:sz w:val="20"/>
          <w:szCs w:val="20"/>
        </w:rPr>
        <w:t xml:space="preserve">Reflexion. </w:t>
      </w:r>
      <w:bookmarkStart w:id="1" w:name="_Hlk5722567"/>
      <w:r w:rsidR="004F5E3B" w:rsidRPr="00373732">
        <w:rPr>
          <w:sz w:val="20"/>
          <w:szCs w:val="20"/>
        </w:rPr>
        <w:t xml:space="preserve">(III) </w:t>
      </w:r>
      <w:r w:rsidR="00930FD7" w:rsidRPr="00373732">
        <w:rPr>
          <w:sz w:val="20"/>
          <w:szCs w:val="20"/>
        </w:rPr>
        <w:t>Die Wahrnehmung von Leiderfahrungen (wie im behandelten Beispiel</w:t>
      </w:r>
      <w:r w:rsidR="00936148" w:rsidRPr="00373732">
        <w:rPr>
          <w:sz w:val="20"/>
          <w:szCs w:val="20"/>
        </w:rPr>
        <w:t>, siehe II</w:t>
      </w:r>
      <w:r w:rsidR="00930FD7" w:rsidRPr="00373732">
        <w:rPr>
          <w:sz w:val="20"/>
          <w:szCs w:val="20"/>
        </w:rPr>
        <w:t>) führt zur rationalen Auseinandersetzung mit der Gottesfrage, wobei auch die Frage nach dem Sinn von Religion naheliegend ist. Die Zuspitzung auf die christliche Religion nimmt Jesu Antwort auf die Frage nach dem Leid in den Blick.</w:t>
      </w:r>
      <w:bookmarkEnd w:id="1"/>
      <w:r w:rsidR="00930FD7" w:rsidRPr="00373732">
        <w:rPr>
          <w:sz w:val="20"/>
          <w:szCs w:val="20"/>
        </w:rPr>
        <w:t xml:space="preserve"> </w:t>
      </w:r>
      <w:r w:rsidR="004F5E3B" w:rsidRPr="00373732">
        <w:rPr>
          <w:sz w:val="20"/>
          <w:szCs w:val="20"/>
        </w:rPr>
        <w:t xml:space="preserve">(IV) </w:t>
      </w:r>
      <w:r w:rsidR="00930FD7" w:rsidRPr="00373732">
        <w:rPr>
          <w:sz w:val="20"/>
          <w:szCs w:val="20"/>
        </w:rPr>
        <w:t>Die Relevanz der Antwort Jesu hinsichtlich des Menschen fragt nach dem Stellenwert von Jesus als Christus. Damit ist die Frage nach dem Verständnis von Auferstehung, Wirklichkeit und Wahrheit mitgestellt.</w:t>
      </w:r>
      <w:r w:rsidR="004F5E3B" w:rsidRPr="00373732">
        <w:rPr>
          <w:sz w:val="20"/>
          <w:szCs w:val="20"/>
        </w:rPr>
        <w:t xml:space="preserve"> Der Glaube an Christus wird damit als Sinndeutung, die lebensweltliche Relevanz für den Menschen hat, dargestellt. </w:t>
      </w:r>
    </w:p>
    <w:p w14:paraId="1358CE7C" w14:textId="621A5CAC" w:rsidR="002B24B1" w:rsidRDefault="002B24B1" w:rsidP="00373732">
      <w:pPr>
        <w:spacing w:after="0" w:line="240" w:lineRule="auto"/>
        <w:jc w:val="both"/>
        <w:rPr>
          <w:sz w:val="20"/>
          <w:szCs w:val="20"/>
        </w:rPr>
      </w:pPr>
      <w:r w:rsidRPr="00373732">
        <w:rPr>
          <w:sz w:val="20"/>
          <w:szCs w:val="20"/>
        </w:rPr>
        <w:t>Die vier Unterrichtssequenzen sind zirkulär gedacht, so dass auch ein Einstieg mit der Unterrichtssequenz III (Reihenfolge: III, IV, I, II) möglich ist.</w:t>
      </w:r>
    </w:p>
    <w:p w14:paraId="28621757" w14:textId="77777777" w:rsidR="00373732" w:rsidRPr="00373732" w:rsidRDefault="00373732" w:rsidP="00373732">
      <w:pPr>
        <w:spacing w:after="0" w:line="240" w:lineRule="auto"/>
        <w:jc w:val="both"/>
        <w:rPr>
          <w:sz w:val="20"/>
          <w:szCs w:val="20"/>
        </w:rPr>
      </w:pPr>
    </w:p>
    <w:tbl>
      <w:tblPr>
        <w:tblW w:w="147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8"/>
        <w:gridCol w:w="142"/>
        <w:gridCol w:w="3969"/>
        <w:gridCol w:w="283"/>
        <w:gridCol w:w="5387"/>
      </w:tblGrid>
      <w:tr w:rsidR="009E7AAD" w:rsidRPr="00373732" w14:paraId="0B08FF2C" w14:textId="77777777" w:rsidTr="006640FB">
        <w:tc>
          <w:tcPr>
            <w:tcW w:w="14719" w:type="dxa"/>
            <w:gridSpan w:val="5"/>
            <w:shd w:val="clear" w:color="auto" w:fill="D9D9D9"/>
          </w:tcPr>
          <w:p w14:paraId="5341A3F0" w14:textId="0DD85CB9" w:rsidR="009E7AAD" w:rsidRPr="00801CE6" w:rsidRDefault="009E7AAD" w:rsidP="00373732">
            <w:pPr>
              <w:spacing w:after="0" w:line="240" w:lineRule="auto"/>
              <w:rPr>
                <w:rFonts w:ascii="Calibri" w:eastAsia="Calibri" w:hAnsi="Calibri" w:cs="Times New Roman"/>
                <w:sz w:val="24"/>
                <w:szCs w:val="24"/>
              </w:rPr>
            </w:pPr>
            <w:r w:rsidRPr="00373732">
              <w:rPr>
                <w:rFonts w:ascii="Calibri" w:eastAsia="Calibri" w:hAnsi="Calibri" w:cs="Times New Roman"/>
                <w:sz w:val="20"/>
                <w:szCs w:val="20"/>
              </w:rPr>
              <w:br w:type="page"/>
            </w:r>
            <w:r w:rsidRPr="00801CE6">
              <w:rPr>
                <w:rFonts w:ascii="Calibri" w:eastAsia="Calibri" w:hAnsi="Calibri" w:cs="Times New Roman"/>
                <w:b/>
                <w:bCs/>
                <w:sz w:val="24"/>
                <w:szCs w:val="24"/>
              </w:rPr>
              <w:t xml:space="preserve">1. Unterrichtssequenz:  </w:t>
            </w:r>
            <w:r w:rsidR="00C047C2" w:rsidRPr="00801CE6">
              <w:rPr>
                <w:rFonts w:ascii="Calibri" w:eastAsia="Calibri" w:hAnsi="Calibri" w:cs="Times New Roman"/>
                <w:b/>
                <w:bCs/>
                <w:sz w:val="24"/>
                <w:szCs w:val="24"/>
              </w:rPr>
              <w:t>Wer bin ich und was soll ich tun? Was ist Kirche und was soll sie tun?</w:t>
            </w:r>
          </w:p>
          <w:p w14:paraId="183B1152" w14:textId="68B80A2C" w:rsidR="009E7AAD" w:rsidRPr="00373732" w:rsidRDefault="009E7AAD" w:rsidP="00373732">
            <w:pPr>
              <w:numPr>
                <w:ilvl w:val="0"/>
                <w:numId w:val="2"/>
              </w:numPr>
              <w:spacing w:after="0" w:line="240" w:lineRule="auto"/>
              <w:ind w:left="0"/>
              <w:contextualSpacing/>
              <w:jc w:val="both"/>
              <w:rPr>
                <w:rFonts w:ascii="Calibri" w:eastAsia="Calibri" w:hAnsi="Calibri" w:cs="Times New Roman"/>
                <w:i/>
                <w:iCs/>
                <w:sz w:val="20"/>
                <w:szCs w:val="20"/>
              </w:rPr>
            </w:pPr>
            <w:r w:rsidRPr="00373732">
              <w:rPr>
                <w:rFonts w:ascii="Calibri" w:eastAsia="Calibri" w:hAnsi="Calibri" w:cs="Times New Roman"/>
                <w:b/>
                <w:iCs/>
                <w:sz w:val="20"/>
                <w:szCs w:val="20"/>
              </w:rPr>
              <w:t>Leitfragen:</w:t>
            </w:r>
            <w:r w:rsidR="002B24B1" w:rsidRPr="00373732">
              <w:rPr>
                <w:rFonts w:ascii="Calibri" w:eastAsia="Calibri" w:hAnsi="Calibri" w:cs="Times New Roman"/>
                <w:b/>
                <w:iCs/>
                <w:sz w:val="20"/>
                <w:szCs w:val="20"/>
              </w:rPr>
              <w:t xml:space="preserve"> </w:t>
            </w:r>
            <w:r w:rsidR="00892643" w:rsidRPr="00373732">
              <w:rPr>
                <w:rFonts w:ascii="Calibri" w:eastAsia="Calibri" w:hAnsi="Calibri" w:cs="Times New Roman"/>
                <w:iCs/>
                <w:sz w:val="20"/>
                <w:szCs w:val="20"/>
              </w:rPr>
              <w:t xml:space="preserve">Was ist der Mensch? Wie wirkt sich das Menschenbild in Entscheidungssituationen aus? Was ist ein dem Menschen </w:t>
            </w:r>
            <w:proofErr w:type="gramStart"/>
            <w:r w:rsidR="00892643" w:rsidRPr="00373732">
              <w:rPr>
                <w:rFonts w:ascii="Calibri" w:eastAsia="Calibri" w:hAnsi="Calibri" w:cs="Times New Roman"/>
                <w:iCs/>
                <w:sz w:val="20"/>
                <w:szCs w:val="20"/>
              </w:rPr>
              <w:t>gegenüber</w:t>
            </w:r>
            <w:r w:rsidR="00654BF9" w:rsidRPr="00373732">
              <w:rPr>
                <w:rFonts w:ascii="Calibri" w:eastAsia="Calibri" w:hAnsi="Calibri" w:cs="Times New Roman"/>
                <w:iCs/>
                <w:sz w:val="20"/>
                <w:szCs w:val="20"/>
              </w:rPr>
              <w:t xml:space="preserve"> </w:t>
            </w:r>
            <w:r w:rsidR="00892643" w:rsidRPr="00373732">
              <w:rPr>
                <w:rFonts w:ascii="Calibri" w:eastAsia="Calibri" w:hAnsi="Calibri" w:cs="Times New Roman"/>
                <w:iCs/>
                <w:sz w:val="20"/>
                <w:szCs w:val="20"/>
              </w:rPr>
              <w:t>gerechtes Handeln</w:t>
            </w:r>
            <w:proofErr w:type="gramEnd"/>
            <w:r w:rsidR="00892643" w:rsidRPr="00373732">
              <w:rPr>
                <w:rFonts w:ascii="Calibri" w:eastAsia="Calibri" w:hAnsi="Calibri" w:cs="Times New Roman"/>
                <w:iCs/>
                <w:sz w:val="20"/>
                <w:szCs w:val="20"/>
              </w:rPr>
              <w:t>? Was ist die Aufgabe von Kirche? Warum und wie muss sie handeln? Wie kann sie ihr Handeln theologisch begründen?</w:t>
            </w:r>
          </w:p>
          <w:p w14:paraId="2DDC9857" w14:textId="77777777" w:rsidR="00930FD7" w:rsidRPr="00373732" w:rsidRDefault="009E7AAD" w:rsidP="00373732">
            <w:pPr>
              <w:pStyle w:val="Listenabsatz"/>
              <w:numPr>
                <w:ilvl w:val="0"/>
                <w:numId w:val="2"/>
              </w:numPr>
              <w:spacing w:after="0" w:line="240" w:lineRule="auto"/>
              <w:ind w:left="0" w:hanging="357"/>
              <w:contextualSpacing w:val="0"/>
              <w:jc w:val="both"/>
              <w:rPr>
                <w:rFonts w:ascii="Calibri" w:eastAsia="Calibri" w:hAnsi="Calibri" w:cs="Times New Roman"/>
                <w:b/>
                <w:sz w:val="20"/>
                <w:szCs w:val="20"/>
              </w:rPr>
            </w:pPr>
            <w:r w:rsidRPr="00373732">
              <w:rPr>
                <w:rFonts w:ascii="Calibri" w:eastAsia="Calibri" w:hAnsi="Calibri" w:cs="Times New Roman"/>
                <w:b/>
                <w:sz w:val="20"/>
                <w:szCs w:val="20"/>
              </w:rPr>
              <w:t xml:space="preserve">Curriculare Begründung: </w:t>
            </w:r>
            <w:r w:rsidR="00930FD7" w:rsidRPr="00373732">
              <w:rPr>
                <w:sz w:val="20"/>
                <w:szCs w:val="20"/>
              </w:rPr>
              <w:t>Die menschliche Grundstruktur ist Ausgangspunkt des Lernweges und zielt auf die Bewertung des Handelns von Individuen und Institutionen.</w:t>
            </w:r>
          </w:p>
          <w:p w14:paraId="7B6F4FCF" w14:textId="0562C696" w:rsidR="009E7AAD" w:rsidRPr="00373732" w:rsidRDefault="009E2F70" w:rsidP="00373732">
            <w:pPr>
              <w:pStyle w:val="Listenabsatz"/>
              <w:numPr>
                <w:ilvl w:val="0"/>
                <w:numId w:val="2"/>
              </w:numPr>
              <w:spacing w:after="0" w:line="240" w:lineRule="auto"/>
              <w:ind w:left="0" w:hanging="357"/>
              <w:contextualSpacing w:val="0"/>
              <w:jc w:val="both"/>
              <w:rPr>
                <w:rFonts w:ascii="Calibri" w:eastAsia="Calibri" w:hAnsi="Calibri" w:cs="Times New Roman"/>
                <w:b/>
                <w:sz w:val="20"/>
                <w:szCs w:val="20"/>
              </w:rPr>
            </w:pPr>
            <w:r w:rsidRPr="00373732">
              <w:rPr>
                <w:rFonts w:ascii="Calibri" w:eastAsia="Calibri" w:hAnsi="Calibri" w:cs="Times New Roman"/>
                <w:b/>
                <w:sz w:val="20"/>
                <w:szCs w:val="20"/>
              </w:rPr>
              <w:t>Aufbaulogik</w:t>
            </w:r>
            <w:r w:rsidR="00892643" w:rsidRPr="00373732">
              <w:rPr>
                <w:rFonts w:ascii="Calibri" w:eastAsia="Calibri" w:hAnsi="Calibri" w:cs="Times New Roman"/>
                <w:b/>
                <w:sz w:val="20"/>
                <w:szCs w:val="20"/>
              </w:rPr>
              <w:t xml:space="preserve"> d</w:t>
            </w:r>
            <w:r w:rsidR="003B3F2C" w:rsidRPr="00373732">
              <w:rPr>
                <w:rFonts w:ascii="Calibri" w:eastAsia="Calibri" w:hAnsi="Calibri" w:cs="Times New Roman"/>
                <w:b/>
                <w:sz w:val="20"/>
                <w:szCs w:val="20"/>
              </w:rPr>
              <w:t>er</w:t>
            </w:r>
            <w:r w:rsidR="00892643" w:rsidRPr="00373732">
              <w:rPr>
                <w:rFonts w:ascii="Calibri" w:eastAsia="Calibri" w:hAnsi="Calibri" w:cs="Times New Roman"/>
                <w:b/>
                <w:sz w:val="20"/>
                <w:szCs w:val="20"/>
              </w:rPr>
              <w:t xml:space="preserve"> Unterrichtssequenz: </w:t>
            </w:r>
            <w:r w:rsidR="00892643" w:rsidRPr="00373732">
              <w:rPr>
                <w:rFonts w:ascii="Calibri" w:eastAsia="Calibri" w:hAnsi="Calibri" w:cs="Times New Roman"/>
                <w:sz w:val="20"/>
                <w:szCs w:val="20"/>
              </w:rPr>
              <w:t>Der Unterrichtsgang geht von verschiedenen Antworten auf die Frage, was der Mensch ist</w:t>
            </w:r>
            <w:r w:rsidR="00622772" w:rsidRPr="00373732">
              <w:rPr>
                <w:rFonts w:ascii="Calibri" w:eastAsia="Calibri" w:hAnsi="Calibri" w:cs="Times New Roman"/>
                <w:sz w:val="20"/>
                <w:szCs w:val="20"/>
              </w:rPr>
              <w:t>,</w:t>
            </w:r>
            <w:r w:rsidR="009D5657" w:rsidRPr="00373732">
              <w:rPr>
                <w:rFonts w:ascii="Calibri" w:eastAsia="Calibri" w:hAnsi="Calibri" w:cs="Times New Roman"/>
                <w:sz w:val="20"/>
                <w:szCs w:val="20"/>
              </w:rPr>
              <w:t xml:space="preserve"> a</w:t>
            </w:r>
            <w:r w:rsidR="00892643" w:rsidRPr="00373732">
              <w:rPr>
                <w:rFonts w:ascii="Calibri" w:eastAsia="Calibri" w:hAnsi="Calibri" w:cs="Times New Roman"/>
                <w:sz w:val="20"/>
                <w:szCs w:val="20"/>
              </w:rPr>
              <w:t xml:space="preserve">us. Diese Unterschiede sollen verglichen werden. Daran schließt sich die Frage nach der Rolle bzw. nach Aufgaben des Menschen in der Gesellschaft an. Abhängig vom </w:t>
            </w:r>
            <w:proofErr w:type="spellStart"/>
            <w:r w:rsidR="00892643" w:rsidRPr="00373732">
              <w:rPr>
                <w:rFonts w:ascii="Calibri" w:eastAsia="Calibri" w:hAnsi="Calibri" w:cs="Times New Roman"/>
                <w:sz w:val="20"/>
                <w:szCs w:val="20"/>
              </w:rPr>
              <w:t>zugrundegelegten</w:t>
            </w:r>
            <w:proofErr w:type="spellEnd"/>
            <w:r w:rsidR="00892643" w:rsidRPr="00373732">
              <w:rPr>
                <w:rFonts w:ascii="Calibri" w:eastAsia="Calibri" w:hAnsi="Calibri" w:cs="Times New Roman"/>
                <w:sz w:val="20"/>
                <w:szCs w:val="20"/>
              </w:rPr>
              <w:t xml:space="preserve"> Menschenbild wird die</w:t>
            </w:r>
            <w:r w:rsidR="00EA1672" w:rsidRPr="00373732">
              <w:rPr>
                <w:rFonts w:ascii="Calibri" w:eastAsia="Calibri" w:hAnsi="Calibri" w:cs="Times New Roman"/>
                <w:sz w:val="20"/>
                <w:szCs w:val="20"/>
              </w:rPr>
              <w:t>se</w:t>
            </w:r>
            <w:r w:rsidR="00892643" w:rsidRPr="00373732">
              <w:rPr>
                <w:rFonts w:ascii="Calibri" w:eastAsia="Calibri" w:hAnsi="Calibri" w:cs="Times New Roman"/>
                <w:sz w:val="20"/>
                <w:szCs w:val="20"/>
              </w:rPr>
              <w:t xml:space="preserve"> Frage unterschiedlich beantwortet werden. Mit Hilfe einer </w:t>
            </w:r>
            <w:r w:rsidR="00C456BD" w:rsidRPr="00373732">
              <w:rPr>
                <w:rFonts w:ascii="Calibri" w:eastAsia="Calibri" w:hAnsi="Calibri" w:cs="Times New Roman"/>
                <w:sz w:val="20"/>
                <w:szCs w:val="20"/>
              </w:rPr>
              <w:t xml:space="preserve">geeigneten </w:t>
            </w:r>
            <w:r w:rsidR="00892643" w:rsidRPr="00373732">
              <w:rPr>
                <w:rFonts w:ascii="Calibri" w:eastAsia="Calibri" w:hAnsi="Calibri" w:cs="Times New Roman"/>
                <w:sz w:val="20"/>
                <w:szCs w:val="20"/>
              </w:rPr>
              <w:t>Entscheidungssituation wird deutlich, dass das Menschenbild Handlungskonsequenzen nach sich zieht.</w:t>
            </w:r>
            <w:r w:rsidR="009D5657" w:rsidRPr="00373732">
              <w:rPr>
                <w:rFonts w:ascii="Calibri" w:eastAsia="Calibri" w:hAnsi="Calibri" w:cs="Times New Roman"/>
                <w:sz w:val="20"/>
                <w:szCs w:val="20"/>
              </w:rPr>
              <w:t xml:space="preserve"> </w:t>
            </w:r>
            <w:r w:rsidR="00713D27" w:rsidRPr="00373732">
              <w:rPr>
                <w:rFonts w:ascii="Calibri" w:eastAsia="Calibri" w:hAnsi="Calibri" w:cs="Times New Roman"/>
                <w:sz w:val="20"/>
                <w:szCs w:val="20"/>
              </w:rPr>
              <w:t>Die Handlungskonsequenzen können beispielhaft an verschiedenen ethischen Argumentationsmodellen veranschaulicht werden.</w:t>
            </w:r>
            <w:r w:rsidR="009D5657" w:rsidRPr="00373732">
              <w:rPr>
                <w:rFonts w:ascii="Calibri" w:eastAsia="Calibri" w:hAnsi="Calibri" w:cs="Times New Roman"/>
                <w:sz w:val="20"/>
                <w:szCs w:val="20"/>
              </w:rPr>
              <w:t xml:space="preserve"> Weil nicht nur der einzelne handelt, sondern</w:t>
            </w:r>
            <w:r w:rsidR="00272C24" w:rsidRPr="00373732">
              <w:rPr>
                <w:rFonts w:ascii="Calibri" w:eastAsia="Calibri" w:hAnsi="Calibri" w:cs="Times New Roman"/>
                <w:sz w:val="20"/>
                <w:szCs w:val="20"/>
              </w:rPr>
              <w:t xml:space="preserve"> auch Institutionen,</w:t>
            </w:r>
            <w:r w:rsidR="009D5657" w:rsidRPr="00373732">
              <w:rPr>
                <w:rFonts w:ascii="Calibri" w:eastAsia="Calibri" w:hAnsi="Calibri" w:cs="Times New Roman"/>
                <w:sz w:val="20"/>
                <w:szCs w:val="20"/>
              </w:rPr>
              <w:t xml:space="preserve"> z.B. die Kirche/n, wird an dieser Stelle nach der Aufgabe von Kirche in der Gesellschaft gefragt (z.B. im Hinblick auf die gewählte Entscheidungssituation). Leitend sind die Fragestellungen, ob und wie Kirche handeln muss und wie sie ihr Handeln theologisch begründen kann.</w:t>
            </w:r>
          </w:p>
          <w:p w14:paraId="490736BA" w14:textId="63A77371" w:rsidR="00A034E5" w:rsidRPr="00373732" w:rsidRDefault="009E7AAD" w:rsidP="00373732">
            <w:pPr>
              <w:numPr>
                <w:ilvl w:val="0"/>
                <w:numId w:val="2"/>
              </w:numPr>
              <w:spacing w:after="0" w:line="240" w:lineRule="auto"/>
              <w:ind w:left="0"/>
              <w:rPr>
                <w:rFonts w:ascii="Calibri" w:eastAsia="Calibri" w:hAnsi="Calibri" w:cs="Times New Roman"/>
                <w:sz w:val="20"/>
                <w:szCs w:val="20"/>
              </w:rPr>
            </w:pPr>
            <w:r w:rsidRPr="00373732">
              <w:rPr>
                <w:rFonts w:ascii="Calibri" w:eastAsia="Calibri" w:hAnsi="Calibri" w:cs="Times New Roman"/>
                <w:sz w:val="20"/>
                <w:szCs w:val="20"/>
              </w:rPr>
              <w:t xml:space="preserve">Applikation von </w:t>
            </w:r>
            <w:r w:rsidRPr="00373732">
              <w:rPr>
                <w:rFonts w:ascii="Calibri" w:eastAsia="Calibri" w:hAnsi="Calibri" w:cs="Times New Roman"/>
                <w:b/>
                <w:sz w:val="20"/>
                <w:szCs w:val="20"/>
              </w:rPr>
              <w:t>prozessbezogenen Kompetenzen:</w:t>
            </w:r>
          </w:p>
          <w:p w14:paraId="27E18886" w14:textId="3A5570A6" w:rsidR="0025628A" w:rsidRPr="00373732" w:rsidRDefault="0025628A"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Wahrnehmungs- und Darstellungsfähigkeit: 2.1.4 (ad 3.4.2.2</w:t>
            </w:r>
            <w:r w:rsidR="009C3CC8" w:rsidRPr="00373732">
              <w:rPr>
                <w:rFonts w:ascii="Calibri" w:eastAsia="Calibri" w:hAnsi="Calibri" w:cs="Times New Roman"/>
                <w:sz w:val="20"/>
                <w:szCs w:val="20"/>
              </w:rPr>
              <w:t xml:space="preserve"> Welt und Verantwortung</w:t>
            </w:r>
            <w:r w:rsidRPr="00373732">
              <w:rPr>
                <w:rFonts w:ascii="Calibri" w:eastAsia="Calibri" w:hAnsi="Calibri" w:cs="Times New Roman"/>
                <w:sz w:val="20"/>
                <w:szCs w:val="20"/>
              </w:rPr>
              <w:t>)</w:t>
            </w:r>
            <w:r w:rsidR="00801CE6">
              <w:rPr>
                <w:rFonts w:ascii="Calibri" w:eastAsia="Calibri" w:hAnsi="Calibri" w:cs="Times New Roman"/>
                <w:sz w:val="20"/>
                <w:szCs w:val="20"/>
              </w:rPr>
              <w:t xml:space="preserve"> / </w:t>
            </w:r>
            <w:r w:rsidR="009C3CC8" w:rsidRPr="00373732">
              <w:rPr>
                <w:rFonts w:ascii="Calibri" w:eastAsia="Calibri" w:hAnsi="Calibri" w:cs="Times New Roman"/>
                <w:sz w:val="20"/>
                <w:szCs w:val="20"/>
              </w:rPr>
              <w:t>Deutungsfähigkeit: 2.2.4 (ad 3.4.5.2 Kirche und Kirchen)</w:t>
            </w:r>
            <w:r w:rsidR="00801CE6">
              <w:rPr>
                <w:rFonts w:ascii="Calibri" w:eastAsia="Calibri" w:hAnsi="Calibri" w:cs="Times New Roman"/>
                <w:sz w:val="20"/>
                <w:szCs w:val="20"/>
              </w:rPr>
              <w:t xml:space="preserve"> / </w:t>
            </w:r>
            <w:r w:rsidRPr="00373732">
              <w:rPr>
                <w:rFonts w:ascii="Calibri" w:eastAsia="Calibri" w:hAnsi="Calibri" w:cs="Times New Roman"/>
                <w:sz w:val="20"/>
                <w:szCs w:val="20"/>
              </w:rPr>
              <w:t>Urteilsfähigkeit:</w:t>
            </w:r>
            <w:r w:rsidR="009C3CC8" w:rsidRPr="00373732">
              <w:rPr>
                <w:rFonts w:ascii="Calibri" w:eastAsia="Calibri" w:hAnsi="Calibri" w:cs="Times New Roman"/>
                <w:sz w:val="20"/>
                <w:szCs w:val="20"/>
              </w:rPr>
              <w:t xml:space="preserve"> 2.3.1 (ad 3.4.2.3 Welt und Verantwortung), 2.3.3 (ad 3.4.5.2 Kirche und Kirchen), 2.3.4 (ad 3.4.1.1 Mensch), 2.3.5 (ad 3.4.2.2 Welt und Verantwortung), 2.3.6</w:t>
            </w:r>
            <w:r w:rsidR="004B2A3E" w:rsidRPr="00373732">
              <w:rPr>
                <w:rFonts w:ascii="Calibri" w:eastAsia="Calibri" w:hAnsi="Calibri" w:cs="Times New Roman"/>
                <w:sz w:val="20"/>
                <w:szCs w:val="20"/>
              </w:rPr>
              <w:t xml:space="preserve"> (ad 3.4.2.3 Welt und Verantwortung)</w:t>
            </w:r>
            <w:r w:rsidR="007522AE">
              <w:rPr>
                <w:rFonts w:ascii="Calibri" w:eastAsia="Calibri" w:hAnsi="Calibri" w:cs="Times New Roman"/>
                <w:sz w:val="20"/>
                <w:szCs w:val="20"/>
              </w:rPr>
              <w:t xml:space="preserve"> / </w:t>
            </w:r>
            <w:r w:rsidR="009C3CC8" w:rsidRPr="00373732">
              <w:rPr>
                <w:rFonts w:ascii="Calibri" w:eastAsia="Calibri" w:hAnsi="Calibri" w:cs="Times New Roman"/>
                <w:sz w:val="20"/>
                <w:szCs w:val="20"/>
              </w:rPr>
              <w:t xml:space="preserve">Dialogfähigkeit: </w:t>
            </w:r>
            <w:r w:rsidR="004B2A3E" w:rsidRPr="00373732">
              <w:rPr>
                <w:rFonts w:ascii="Calibri" w:eastAsia="Calibri" w:hAnsi="Calibri" w:cs="Times New Roman"/>
                <w:sz w:val="20"/>
                <w:szCs w:val="20"/>
              </w:rPr>
              <w:t>2.4.3 (ad 3.4.1.1 Mensch)</w:t>
            </w:r>
          </w:p>
          <w:p w14:paraId="7855B4E0" w14:textId="6DDB76A9" w:rsidR="009E7AAD" w:rsidRPr="00373732" w:rsidRDefault="00A034E5" w:rsidP="00373732">
            <w:pPr>
              <w:pStyle w:val="Listenabsatz"/>
              <w:numPr>
                <w:ilvl w:val="0"/>
                <w:numId w:val="2"/>
              </w:numPr>
              <w:spacing w:after="0" w:line="240" w:lineRule="auto"/>
              <w:ind w:left="0"/>
              <w:rPr>
                <w:rFonts w:ascii="Calibri" w:eastAsia="Calibri" w:hAnsi="Calibri" w:cs="Times New Roman"/>
                <w:sz w:val="20"/>
                <w:szCs w:val="20"/>
              </w:rPr>
            </w:pPr>
            <w:r w:rsidRPr="00373732">
              <w:rPr>
                <w:rFonts w:ascii="Calibri" w:eastAsia="Calibri" w:hAnsi="Calibri" w:cs="Times New Roman"/>
                <w:b/>
                <w:bCs/>
                <w:sz w:val="20"/>
                <w:szCs w:val="20"/>
              </w:rPr>
              <w:t>Konkretisierung</w:t>
            </w:r>
            <w:r w:rsidR="003D6637" w:rsidRPr="00373732">
              <w:rPr>
                <w:rFonts w:ascii="Calibri" w:eastAsia="Calibri" w:hAnsi="Calibri" w:cs="Times New Roman"/>
                <w:b/>
                <w:bCs/>
                <w:sz w:val="20"/>
                <w:szCs w:val="20"/>
              </w:rPr>
              <w:t xml:space="preserve"> prozessbezogener Kompetenzen im Hinblick auf inhaltsbezogene Kompetenzen</w:t>
            </w:r>
            <w:r w:rsidRPr="00373732">
              <w:rPr>
                <w:rFonts w:ascii="Calibri" w:eastAsia="Calibri" w:hAnsi="Calibri" w:cs="Times New Roman"/>
                <w:b/>
                <w:bCs/>
                <w:sz w:val="20"/>
                <w:szCs w:val="20"/>
              </w:rPr>
              <w:t>:</w:t>
            </w:r>
            <w:r w:rsidRPr="00373732">
              <w:rPr>
                <w:rFonts w:ascii="Calibri" w:eastAsia="Calibri" w:hAnsi="Calibri" w:cs="Times New Roman"/>
                <w:sz w:val="20"/>
                <w:szCs w:val="20"/>
              </w:rPr>
              <w:t xml:space="preserve"> </w:t>
            </w:r>
            <w:r w:rsidR="00AE09D8" w:rsidRPr="00373732">
              <w:rPr>
                <w:rFonts w:ascii="Calibri" w:eastAsia="Calibri" w:hAnsi="Calibri" w:cs="Times New Roman"/>
                <w:sz w:val="20"/>
                <w:szCs w:val="20"/>
              </w:rPr>
              <w:t>Verschiedene Menschenbilder werden in ihrer Tragweite erfasst, die sie – auch im Hinblick auf ethische Herausforderungen – haben (Wahrnehmungs- und Darstellungsfähigkeit</w:t>
            </w:r>
            <w:r w:rsidR="004B2A3E" w:rsidRPr="00373732">
              <w:rPr>
                <w:rFonts w:ascii="Calibri" w:eastAsia="Calibri" w:hAnsi="Calibri" w:cs="Times New Roman"/>
                <w:sz w:val="20"/>
                <w:szCs w:val="20"/>
              </w:rPr>
              <w:t>, Dialogfähigkeit, Urteilsfähigkeit</w:t>
            </w:r>
            <w:r w:rsidR="00AE09D8" w:rsidRPr="00373732">
              <w:rPr>
                <w:rFonts w:ascii="Calibri" w:eastAsia="Calibri" w:hAnsi="Calibri" w:cs="Times New Roman"/>
                <w:sz w:val="20"/>
                <w:szCs w:val="20"/>
              </w:rPr>
              <w:t>). Die Handlungskonsequenzen von verschiedenen</w:t>
            </w:r>
            <w:r w:rsidR="00FF68C7" w:rsidRPr="00373732">
              <w:rPr>
                <w:rFonts w:ascii="Calibri" w:eastAsia="Calibri" w:hAnsi="Calibri" w:cs="Times New Roman"/>
                <w:sz w:val="20"/>
                <w:szCs w:val="20"/>
              </w:rPr>
              <w:t xml:space="preserve"> – vom Menschenbild abhängigen – </w:t>
            </w:r>
            <w:r w:rsidR="00AE09D8" w:rsidRPr="00373732">
              <w:rPr>
                <w:rFonts w:ascii="Calibri" w:eastAsia="Calibri" w:hAnsi="Calibri" w:cs="Times New Roman"/>
                <w:sz w:val="20"/>
                <w:szCs w:val="20"/>
              </w:rPr>
              <w:t>ethischen Argumentationsmodellen</w:t>
            </w:r>
            <w:r w:rsidR="00FF68C7" w:rsidRPr="00373732">
              <w:rPr>
                <w:rFonts w:ascii="Calibri" w:eastAsia="Calibri" w:hAnsi="Calibri" w:cs="Times New Roman"/>
                <w:sz w:val="20"/>
                <w:szCs w:val="20"/>
              </w:rPr>
              <w:t xml:space="preserve"> für den einzelnen und auch für die Institution Kirche</w:t>
            </w:r>
            <w:r w:rsidR="00AE09D8" w:rsidRPr="00373732">
              <w:rPr>
                <w:rFonts w:ascii="Calibri" w:eastAsia="Calibri" w:hAnsi="Calibri" w:cs="Times New Roman"/>
                <w:sz w:val="20"/>
                <w:szCs w:val="20"/>
              </w:rPr>
              <w:t xml:space="preserve"> werden erschlossen</w:t>
            </w:r>
            <w:r w:rsidR="00FF68C7" w:rsidRPr="00373732">
              <w:rPr>
                <w:rFonts w:ascii="Calibri" w:eastAsia="Calibri" w:hAnsi="Calibri" w:cs="Times New Roman"/>
                <w:sz w:val="20"/>
                <w:szCs w:val="20"/>
              </w:rPr>
              <w:t>, verglichen und bewertet</w:t>
            </w:r>
            <w:r w:rsidR="00AE09D8" w:rsidRPr="00373732">
              <w:rPr>
                <w:rFonts w:ascii="Calibri" w:eastAsia="Calibri" w:hAnsi="Calibri" w:cs="Times New Roman"/>
                <w:sz w:val="20"/>
                <w:szCs w:val="20"/>
              </w:rPr>
              <w:t xml:space="preserve"> (Deutungsfähigkeit</w:t>
            </w:r>
            <w:r w:rsidR="004B2A3E" w:rsidRPr="00373732">
              <w:rPr>
                <w:rFonts w:ascii="Calibri" w:eastAsia="Calibri" w:hAnsi="Calibri" w:cs="Times New Roman"/>
                <w:sz w:val="20"/>
                <w:szCs w:val="20"/>
              </w:rPr>
              <w:t>,</w:t>
            </w:r>
            <w:r w:rsidR="00FF68C7" w:rsidRPr="00373732">
              <w:rPr>
                <w:rFonts w:ascii="Calibri" w:eastAsia="Calibri" w:hAnsi="Calibri" w:cs="Times New Roman"/>
                <w:sz w:val="20"/>
                <w:szCs w:val="20"/>
              </w:rPr>
              <w:t xml:space="preserve"> Urteilsfähigkeit</w:t>
            </w:r>
            <w:r w:rsidR="00AE09D8" w:rsidRPr="00373732">
              <w:rPr>
                <w:rFonts w:ascii="Calibri" w:eastAsia="Calibri" w:hAnsi="Calibri" w:cs="Times New Roman"/>
                <w:sz w:val="20"/>
                <w:szCs w:val="20"/>
              </w:rPr>
              <w:t>)</w:t>
            </w:r>
            <w:r w:rsidR="00FF68C7" w:rsidRPr="00373732">
              <w:rPr>
                <w:rFonts w:ascii="Calibri" w:eastAsia="Calibri" w:hAnsi="Calibri" w:cs="Times New Roman"/>
                <w:sz w:val="20"/>
                <w:szCs w:val="20"/>
              </w:rPr>
              <w:t>.</w:t>
            </w:r>
          </w:p>
        </w:tc>
      </w:tr>
      <w:tr w:rsidR="0081319E" w:rsidRPr="00373732" w14:paraId="3DE71E58" w14:textId="77777777" w:rsidTr="001F4BD4">
        <w:tc>
          <w:tcPr>
            <w:tcW w:w="5080" w:type="dxa"/>
            <w:gridSpan w:val="2"/>
            <w:shd w:val="clear" w:color="auto" w:fill="auto"/>
          </w:tcPr>
          <w:p w14:paraId="7331EFF5" w14:textId="77777777" w:rsidR="0081319E" w:rsidRPr="00373732" w:rsidRDefault="0081319E"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Inhaltsbezogene Kompetenzen</w:t>
            </w:r>
          </w:p>
        </w:tc>
        <w:tc>
          <w:tcPr>
            <w:tcW w:w="4252" w:type="dxa"/>
            <w:gridSpan w:val="2"/>
            <w:shd w:val="clear" w:color="auto" w:fill="auto"/>
          </w:tcPr>
          <w:p w14:paraId="5DCF73F3" w14:textId="4A6508BA" w:rsidR="0081319E" w:rsidRPr="00373732" w:rsidRDefault="0081319E"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 xml:space="preserve">Didaktische Struktur </w:t>
            </w:r>
          </w:p>
        </w:tc>
        <w:tc>
          <w:tcPr>
            <w:tcW w:w="5387" w:type="dxa"/>
            <w:shd w:val="clear" w:color="auto" w:fill="auto"/>
          </w:tcPr>
          <w:p w14:paraId="6DB117B3" w14:textId="115051DA" w:rsidR="0081319E" w:rsidRPr="00373732" w:rsidRDefault="003B20E6"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Umsetzungshinweise</w:t>
            </w:r>
            <w:r w:rsidR="00737DDD" w:rsidRPr="00373732">
              <w:rPr>
                <w:rFonts w:ascii="Calibri" w:eastAsia="Calibri" w:hAnsi="Calibri" w:cs="Times New Roman"/>
                <w:b/>
                <w:bCs/>
                <w:sz w:val="20"/>
                <w:szCs w:val="20"/>
              </w:rPr>
              <w:t xml:space="preserve"> (Spiegelstriche)</w:t>
            </w:r>
            <w:r w:rsidR="0081319E" w:rsidRPr="00373732">
              <w:rPr>
                <w:rFonts w:ascii="Calibri" w:eastAsia="Calibri" w:hAnsi="Calibri" w:cs="Times New Roman"/>
                <w:b/>
                <w:bCs/>
                <w:sz w:val="20"/>
                <w:szCs w:val="20"/>
              </w:rPr>
              <w:t xml:space="preserve"> und Material</w:t>
            </w:r>
            <w:r w:rsidRPr="00373732">
              <w:rPr>
                <w:rFonts w:ascii="Calibri" w:eastAsia="Calibri" w:hAnsi="Calibri" w:cs="Times New Roman"/>
                <w:b/>
                <w:bCs/>
                <w:sz w:val="20"/>
                <w:szCs w:val="20"/>
              </w:rPr>
              <w:t>vorschläge</w:t>
            </w:r>
            <w:r w:rsidR="0081319E" w:rsidRPr="00373732">
              <w:rPr>
                <w:rFonts w:ascii="Calibri" w:eastAsia="Calibri" w:hAnsi="Calibri" w:cs="Times New Roman"/>
                <w:b/>
                <w:bCs/>
                <w:sz w:val="20"/>
                <w:szCs w:val="20"/>
              </w:rPr>
              <w:t xml:space="preserve"> </w:t>
            </w:r>
            <w:r w:rsidR="00737DDD" w:rsidRPr="00373732">
              <w:rPr>
                <w:rFonts w:ascii="Calibri" w:eastAsia="Calibri" w:hAnsi="Calibri" w:cs="Times New Roman"/>
                <w:b/>
                <w:bCs/>
                <w:sz w:val="20"/>
                <w:szCs w:val="20"/>
              </w:rPr>
              <w:t>(</w:t>
            </w:r>
            <w:r w:rsidRPr="00373732">
              <w:rPr>
                <w:rFonts w:ascii="Calibri" w:eastAsia="Calibri" w:hAnsi="Calibri" w:cs="Times New Roman"/>
                <w:b/>
                <w:bCs/>
                <w:sz w:val="20"/>
                <w:szCs w:val="20"/>
              </w:rPr>
              <w:t>C.1.</w:t>
            </w:r>
            <w:r w:rsidR="00737DDD" w:rsidRPr="00373732">
              <w:rPr>
                <w:rFonts w:ascii="Calibri" w:eastAsia="Calibri" w:hAnsi="Calibri" w:cs="Times New Roman"/>
                <w:b/>
                <w:bCs/>
                <w:sz w:val="20"/>
                <w:szCs w:val="20"/>
              </w:rPr>
              <w:t>)</w:t>
            </w:r>
            <w:r w:rsidRPr="00373732">
              <w:rPr>
                <w:rFonts w:ascii="Calibri" w:eastAsia="Calibri" w:hAnsi="Calibri" w:cs="Times New Roman"/>
                <w:b/>
                <w:bCs/>
                <w:sz w:val="20"/>
                <w:szCs w:val="20"/>
              </w:rPr>
              <w:t>, Bibeltexte und Fachbegriffe</w:t>
            </w:r>
          </w:p>
        </w:tc>
      </w:tr>
      <w:tr w:rsidR="0081319E" w:rsidRPr="00373732" w14:paraId="7B54B4B2" w14:textId="77777777" w:rsidTr="001F4BD4">
        <w:trPr>
          <w:trHeight w:val="1910"/>
        </w:trPr>
        <w:tc>
          <w:tcPr>
            <w:tcW w:w="5080" w:type="dxa"/>
            <w:gridSpan w:val="2"/>
            <w:shd w:val="clear" w:color="auto" w:fill="auto"/>
          </w:tcPr>
          <w:p w14:paraId="6683FA98" w14:textId="77777777" w:rsidR="0081319E" w:rsidRPr="00373732" w:rsidRDefault="0081319E"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lastRenderedPageBreak/>
              <w:t>Die Schülerinnen und Schüler können:</w:t>
            </w:r>
          </w:p>
          <w:p w14:paraId="7031973F" w14:textId="2B72F958" w:rsidR="0081319E" w:rsidRPr="00373732" w:rsidRDefault="0081319E" w:rsidP="00373732">
            <w:pPr>
              <w:numPr>
                <w:ilvl w:val="0"/>
                <w:numId w:val="6"/>
              </w:numPr>
              <w:spacing w:after="0" w:line="240" w:lineRule="auto"/>
              <w:ind w:left="0"/>
              <w:rPr>
                <w:rFonts w:ascii="Calibri" w:eastAsia="Calibri" w:hAnsi="Calibri" w:cs="Times New Roman"/>
                <w:sz w:val="20"/>
                <w:szCs w:val="20"/>
              </w:rPr>
            </w:pPr>
            <w:r w:rsidRPr="00373732">
              <w:rPr>
                <w:rFonts w:ascii="Calibri" w:eastAsia="Calibri" w:hAnsi="Calibri" w:cs="Times New Roman"/>
                <w:sz w:val="20"/>
                <w:szCs w:val="20"/>
              </w:rPr>
              <w:t>3.4.1 (1) Aspekte des biblischen Menschenbildes (zum Beispiel Gottesebenbildlichkeit, Leben in Beziehung, Arbeit, Sünde und Schuld, Endlichkeit, Hoffnung, Gewalt, Erlösung) mit denen eines weiteren anthropologischen Konzepts (zum Beispiel Platon, Aristoteles, I. Kant, Th. Hobbes, J.J. Rousseau, S. Freud, M. Buber, H. Arendt, A. Gehlen, Th. Adorno, P. Singer) vergleichen</w:t>
            </w:r>
          </w:p>
          <w:p w14:paraId="74D47703" w14:textId="4A767B76" w:rsidR="00FF68C7" w:rsidRPr="00373732" w:rsidRDefault="00FF68C7" w:rsidP="00373732">
            <w:pPr>
              <w:spacing w:after="0" w:line="240" w:lineRule="auto"/>
              <w:rPr>
                <w:rFonts w:ascii="Calibri" w:eastAsia="Calibri" w:hAnsi="Calibri" w:cs="Times New Roman"/>
                <w:sz w:val="20"/>
                <w:szCs w:val="20"/>
              </w:rPr>
            </w:pPr>
          </w:p>
          <w:p w14:paraId="3E6B44BF" w14:textId="75D83D6A" w:rsidR="005766A4" w:rsidRPr="00373732" w:rsidRDefault="005766A4" w:rsidP="00373732">
            <w:pPr>
              <w:spacing w:after="0" w:line="240" w:lineRule="auto"/>
              <w:rPr>
                <w:rFonts w:ascii="Calibri" w:eastAsia="Calibri" w:hAnsi="Calibri" w:cs="Times New Roman"/>
                <w:sz w:val="20"/>
                <w:szCs w:val="20"/>
              </w:rPr>
            </w:pPr>
          </w:p>
          <w:p w14:paraId="03B8FEAD" w14:textId="3CA89624" w:rsidR="005766A4" w:rsidRPr="00373732" w:rsidRDefault="005766A4" w:rsidP="00373732">
            <w:pPr>
              <w:spacing w:after="0" w:line="240" w:lineRule="auto"/>
              <w:rPr>
                <w:rFonts w:ascii="Calibri" w:eastAsia="Calibri" w:hAnsi="Calibri" w:cs="Times New Roman"/>
                <w:sz w:val="20"/>
                <w:szCs w:val="20"/>
              </w:rPr>
            </w:pPr>
          </w:p>
          <w:p w14:paraId="2A94C8C2" w14:textId="1336BEBC" w:rsidR="00BE2EFF" w:rsidRPr="00373732" w:rsidRDefault="00BE2EFF" w:rsidP="00373732">
            <w:pPr>
              <w:spacing w:after="0" w:line="240" w:lineRule="auto"/>
              <w:rPr>
                <w:rFonts w:ascii="Calibri" w:eastAsia="Calibri" w:hAnsi="Calibri" w:cs="Times New Roman"/>
                <w:sz w:val="20"/>
                <w:szCs w:val="20"/>
              </w:rPr>
            </w:pPr>
          </w:p>
          <w:p w14:paraId="363FFF19" w14:textId="16BFC06E" w:rsidR="00BE2EFF" w:rsidRPr="00373732" w:rsidRDefault="00BE2EFF" w:rsidP="00373732">
            <w:pPr>
              <w:spacing w:after="0" w:line="240" w:lineRule="auto"/>
              <w:rPr>
                <w:rFonts w:ascii="Calibri" w:eastAsia="Calibri" w:hAnsi="Calibri" w:cs="Times New Roman"/>
                <w:sz w:val="20"/>
                <w:szCs w:val="20"/>
              </w:rPr>
            </w:pPr>
          </w:p>
          <w:p w14:paraId="5545F907" w14:textId="5683EC22" w:rsidR="00065080" w:rsidRDefault="00065080" w:rsidP="00373732">
            <w:pPr>
              <w:spacing w:after="0" w:line="240" w:lineRule="auto"/>
              <w:rPr>
                <w:rFonts w:ascii="Calibri" w:eastAsia="Calibri" w:hAnsi="Calibri" w:cs="Times New Roman"/>
                <w:sz w:val="20"/>
                <w:szCs w:val="20"/>
              </w:rPr>
            </w:pPr>
          </w:p>
          <w:p w14:paraId="1E06BE61" w14:textId="77777777" w:rsidR="00D078B7" w:rsidRPr="00373732" w:rsidRDefault="00D078B7" w:rsidP="00373732">
            <w:pPr>
              <w:spacing w:after="0" w:line="240" w:lineRule="auto"/>
              <w:rPr>
                <w:rFonts w:ascii="Calibri" w:eastAsia="Calibri" w:hAnsi="Calibri" w:cs="Times New Roman"/>
                <w:sz w:val="20"/>
                <w:szCs w:val="20"/>
              </w:rPr>
            </w:pPr>
          </w:p>
          <w:p w14:paraId="63482DD0" w14:textId="77777777" w:rsidR="00065080" w:rsidRPr="00373732" w:rsidRDefault="00065080" w:rsidP="00373732">
            <w:pPr>
              <w:spacing w:after="0" w:line="240" w:lineRule="auto"/>
              <w:rPr>
                <w:rFonts w:ascii="Calibri" w:eastAsia="Calibri" w:hAnsi="Calibri" w:cs="Times New Roman"/>
                <w:sz w:val="20"/>
                <w:szCs w:val="20"/>
              </w:rPr>
            </w:pPr>
          </w:p>
          <w:p w14:paraId="5F8E6BE1" w14:textId="77777777" w:rsidR="00025A03" w:rsidRPr="00373732" w:rsidRDefault="00025A03" w:rsidP="00373732">
            <w:pPr>
              <w:spacing w:after="0" w:line="240" w:lineRule="auto"/>
              <w:rPr>
                <w:rFonts w:ascii="Calibri" w:eastAsia="Calibri" w:hAnsi="Calibri" w:cs="Times New Roman"/>
                <w:sz w:val="20"/>
                <w:szCs w:val="20"/>
              </w:rPr>
            </w:pPr>
          </w:p>
          <w:p w14:paraId="398439A8" w14:textId="77777777" w:rsidR="0081319E" w:rsidRPr="00373732" w:rsidRDefault="0081319E" w:rsidP="00373732">
            <w:pPr>
              <w:pStyle w:val="Listenabsatz"/>
              <w:numPr>
                <w:ilvl w:val="0"/>
                <w:numId w:val="6"/>
              </w:numPr>
              <w:spacing w:after="0" w:line="240" w:lineRule="auto"/>
              <w:ind w:left="0"/>
              <w:rPr>
                <w:rFonts w:ascii="Calibri" w:eastAsia="Calibri" w:hAnsi="Calibri" w:cs="Times New Roman"/>
                <w:sz w:val="20"/>
                <w:szCs w:val="20"/>
              </w:rPr>
            </w:pPr>
            <w:r w:rsidRPr="00373732">
              <w:rPr>
                <w:rFonts w:ascii="Calibri" w:eastAsia="Calibri" w:hAnsi="Calibri" w:cs="Times New Roman"/>
                <w:sz w:val="20"/>
                <w:szCs w:val="20"/>
              </w:rPr>
              <w:t>3.4.2 (2) anhand eines ethischen Konfliktfeldes (zum Beispiel Krieg und Frieden, Ökonomisierung, Globalisierung, Medienethik) biblische Gerechtigkeitsvorstellungen entfalten</w:t>
            </w:r>
          </w:p>
          <w:p w14:paraId="20A4BFEB" w14:textId="77777777" w:rsidR="0081319E" w:rsidRPr="00373732" w:rsidRDefault="0081319E" w:rsidP="00373732">
            <w:pPr>
              <w:spacing w:after="0" w:line="240" w:lineRule="auto"/>
              <w:rPr>
                <w:rFonts w:ascii="Calibri" w:eastAsia="Calibri" w:hAnsi="Calibri" w:cs="Times New Roman"/>
                <w:sz w:val="20"/>
                <w:szCs w:val="20"/>
              </w:rPr>
            </w:pPr>
          </w:p>
          <w:p w14:paraId="6B6364B3" w14:textId="68A073B9" w:rsidR="0081319E" w:rsidRPr="00373732" w:rsidRDefault="0081319E" w:rsidP="00373732">
            <w:pPr>
              <w:spacing w:after="0" w:line="240" w:lineRule="auto"/>
              <w:rPr>
                <w:rFonts w:ascii="Calibri" w:eastAsia="Calibri" w:hAnsi="Calibri" w:cs="Times New Roman"/>
                <w:sz w:val="20"/>
                <w:szCs w:val="20"/>
              </w:rPr>
            </w:pPr>
          </w:p>
          <w:p w14:paraId="6E847312" w14:textId="67BB7AFB" w:rsidR="00E17035" w:rsidRPr="00373732" w:rsidRDefault="00E17035" w:rsidP="00373732">
            <w:pPr>
              <w:spacing w:after="0" w:line="240" w:lineRule="auto"/>
              <w:rPr>
                <w:rFonts w:ascii="Calibri" w:eastAsia="Calibri" w:hAnsi="Calibri" w:cs="Times New Roman"/>
                <w:sz w:val="20"/>
                <w:szCs w:val="20"/>
              </w:rPr>
            </w:pPr>
          </w:p>
          <w:p w14:paraId="1E69E7E6" w14:textId="5FF21308" w:rsidR="00A126C9" w:rsidRPr="00373732" w:rsidRDefault="00A126C9" w:rsidP="00373732">
            <w:pPr>
              <w:spacing w:after="0" w:line="240" w:lineRule="auto"/>
              <w:rPr>
                <w:rFonts w:ascii="Calibri" w:eastAsia="Calibri" w:hAnsi="Calibri" w:cs="Times New Roman"/>
                <w:sz w:val="20"/>
                <w:szCs w:val="20"/>
              </w:rPr>
            </w:pPr>
          </w:p>
          <w:p w14:paraId="5F1B080F" w14:textId="353D9230" w:rsidR="0081319E" w:rsidRPr="00373732" w:rsidRDefault="0081319E" w:rsidP="00373732">
            <w:pPr>
              <w:spacing w:after="0" w:line="240" w:lineRule="auto"/>
              <w:rPr>
                <w:rFonts w:ascii="Calibri" w:eastAsia="Calibri" w:hAnsi="Calibri" w:cs="Times New Roman"/>
                <w:sz w:val="20"/>
                <w:szCs w:val="20"/>
              </w:rPr>
            </w:pPr>
          </w:p>
          <w:p w14:paraId="161DF882" w14:textId="77777777" w:rsidR="00BE2EFF" w:rsidRPr="00373732" w:rsidRDefault="00BE2EFF" w:rsidP="00373732">
            <w:pPr>
              <w:spacing w:after="0" w:line="240" w:lineRule="auto"/>
              <w:rPr>
                <w:rFonts w:ascii="Calibri" w:eastAsia="Calibri" w:hAnsi="Calibri" w:cs="Times New Roman"/>
                <w:sz w:val="20"/>
                <w:szCs w:val="20"/>
              </w:rPr>
            </w:pPr>
          </w:p>
          <w:p w14:paraId="2B1109FB" w14:textId="2E94E3BF" w:rsidR="0081319E" w:rsidRPr="00373732" w:rsidRDefault="0081319E" w:rsidP="00373732">
            <w:pPr>
              <w:numPr>
                <w:ilvl w:val="0"/>
                <w:numId w:val="6"/>
              </w:numPr>
              <w:spacing w:after="0" w:line="240" w:lineRule="auto"/>
              <w:ind w:left="0"/>
              <w:rPr>
                <w:rFonts w:ascii="Calibri" w:eastAsia="Calibri" w:hAnsi="Calibri" w:cs="Times New Roman"/>
                <w:sz w:val="20"/>
                <w:szCs w:val="20"/>
              </w:rPr>
            </w:pPr>
            <w:r w:rsidRPr="00373732">
              <w:rPr>
                <w:rFonts w:ascii="Calibri" w:eastAsia="Calibri" w:hAnsi="Calibri" w:cs="Times New Roman"/>
                <w:sz w:val="20"/>
                <w:szCs w:val="20"/>
              </w:rPr>
              <w:t>3.4.2 (3) zwei ethische Argumentationsmodelle erörtern (zum Beispiel Pflichtethik, Gesinnungsethik, Verantwortungsethik, utilitaristische Ethik)</w:t>
            </w:r>
          </w:p>
          <w:p w14:paraId="7AEFAC84" w14:textId="03C2438B" w:rsidR="00834EE9" w:rsidRDefault="00834EE9" w:rsidP="00373732">
            <w:pPr>
              <w:spacing w:after="0" w:line="240" w:lineRule="auto"/>
              <w:rPr>
                <w:rFonts w:ascii="Calibri" w:eastAsia="Calibri" w:hAnsi="Calibri" w:cs="Times New Roman"/>
                <w:sz w:val="20"/>
                <w:szCs w:val="20"/>
              </w:rPr>
            </w:pPr>
          </w:p>
          <w:p w14:paraId="4EA5D6BB" w14:textId="77777777" w:rsidR="00D078B7" w:rsidRPr="00373732" w:rsidRDefault="00D078B7" w:rsidP="00373732">
            <w:pPr>
              <w:spacing w:after="0" w:line="240" w:lineRule="auto"/>
              <w:rPr>
                <w:rFonts w:ascii="Calibri" w:eastAsia="Calibri" w:hAnsi="Calibri" w:cs="Times New Roman"/>
                <w:sz w:val="20"/>
                <w:szCs w:val="20"/>
              </w:rPr>
            </w:pPr>
          </w:p>
          <w:p w14:paraId="14402D4C" w14:textId="20483735" w:rsidR="0081319E" w:rsidRPr="00373732" w:rsidRDefault="0081319E" w:rsidP="00373732">
            <w:pPr>
              <w:numPr>
                <w:ilvl w:val="0"/>
                <w:numId w:val="6"/>
              </w:numPr>
              <w:spacing w:after="0" w:line="240" w:lineRule="auto"/>
              <w:ind w:left="0"/>
              <w:rPr>
                <w:rFonts w:ascii="Calibri" w:eastAsia="Calibri" w:hAnsi="Calibri" w:cs="Times New Roman"/>
                <w:sz w:val="20"/>
                <w:szCs w:val="20"/>
              </w:rPr>
            </w:pPr>
            <w:r w:rsidRPr="00373732">
              <w:rPr>
                <w:rFonts w:ascii="Calibri" w:eastAsia="Calibri" w:hAnsi="Calibri" w:cs="Times New Roman"/>
                <w:sz w:val="20"/>
                <w:szCs w:val="20"/>
              </w:rPr>
              <w:t>3.4.5 (2) Rolle und Bedeutung der Kirchen in der pluralen Gesellschaft anhand ihres Auftrags überprüfen (zum Beispiel gesellschaftliches und politisches Engagement, Subsi</w:t>
            </w:r>
            <w:r w:rsidRPr="00373732">
              <w:rPr>
                <w:rFonts w:ascii="Calibri" w:eastAsia="Calibri" w:hAnsi="Calibri" w:cs="Times New Roman"/>
                <w:sz w:val="20"/>
                <w:szCs w:val="20"/>
              </w:rPr>
              <w:lastRenderedPageBreak/>
              <w:t>diarität, Ökumene, Religiosität, Bildung)</w:t>
            </w:r>
          </w:p>
        </w:tc>
        <w:tc>
          <w:tcPr>
            <w:tcW w:w="4252" w:type="dxa"/>
            <w:gridSpan w:val="2"/>
            <w:shd w:val="clear" w:color="auto" w:fill="auto"/>
          </w:tcPr>
          <w:p w14:paraId="7D166990" w14:textId="77777777" w:rsidR="0081319E" w:rsidRPr="00373732" w:rsidRDefault="0081319E" w:rsidP="00373732">
            <w:pPr>
              <w:spacing w:after="0" w:line="240" w:lineRule="auto"/>
              <w:rPr>
                <w:rFonts w:ascii="Calibri" w:eastAsia="Calibri" w:hAnsi="Calibri" w:cs="Times New Roman"/>
                <w:sz w:val="20"/>
                <w:szCs w:val="20"/>
              </w:rPr>
            </w:pPr>
          </w:p>
          <w:p w14:paraId="24F5D1CA" w14:textId="0A5F4EE0" w:rsidR="00264A61" w:rsidRPr="00373732" w:rsidRDefault="00264A61"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Der Mensch und seine gesellschaftlichen Aufgaben</w:t>
            </w:r>
          </w:p>
          <w:p w14:paraId="5FDCB8EA" w14:textId="285A22CD" w:rsidR="0081319E" w:rsidRPr="00373732" w:rsidRDefault="0081319E"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Was ist der Mensch? (philosophische Menschenbilder und das biblische Menschenbild)</w:t>
            </w:r>
          </w:p>
          <w:p w14:paraId="556A7419" w14:textId="26E133A5" w:rsidR="00FF68C7" w:rsidRPr="00373732" w:rsidRDefault="0081319E"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Welche Aufgaben hat der Mensch in der Gesellschaft? (Menschenrechte, Menschenpflichten)</w:t>
            </w:r>
          </w:p>
          <w:p w14:paraId="1DFA5024" w14:textId="343915ED" w:rsidR="00FF68C7" w:rsidRPr="00373732" w:rsidRDefault="00FF68C7" w:rsidP="00373732">
            <w:pPr>
              <w:spacing w:after="0" w:line="240" w:lineRule="auto"/>
              <w:rPr>
                <w:rFonts w:ascii="Calibri" w:eastAsia="Calibri" w:hAnsi="Calibri" w:cs="Times New Roman"/>
                <w:b/>
                <w:bCs/>
                <w:sz w:val="20"/>
                <w:szCs w:val="20"/>
              </w:rPr>
            </w:pPr>
          </w:p>
          <w:p w14:paraId="0D0AE3F7" w14:textId="6B0EED5D" w:rsidR="005766A4" w:rsidRPr="00373732" w:rsidRDefault="005766A4" w:rsidP="00373732">
            <w:pPr>
              <w:spacing w:after="0" w:line="240" w:lineRule="auto"/>
              <w:rPr>
                <w:rFonts w:ascii="Calibri" w:eastAsia="Calibri" w:hAnsi="Calibri" w:cs="Times New Roman"/>
                <w:b/>
                <w:bCs/>
                <w:sz w:val="20"/>
                <w:szCs w:val="20"/>
              </w:rPr>
            </w:pPr>
          </w:p>
          <w:p w14:paraId="36B503AB" w14:textId="28E6809C" w:rsidR="005766A4" w:rsidRPr="00373732" w:rsidRDefault="005766A4" w:rsidP="00373732">
            <w:pPr>
              <w:spacing w:after="0" w:line="240" w:lineRule="auto"/>
              <w:rPr>
                <w:rFonts w:ascii="Calibri" w:eastAsia="Calibri" w:hAnsi="Calibri" w:cs="Times New Roman"/>
                <w:b/>
                <w:bCs/>
                <w:sz w:val="20"/>
                <w:szCs w:val="20"/>
              </w:rPr>
            </w:pPr>
          </w:p>
          <w:p w14:paraId="2DE0BB1D" w14:textId="502A42E4" w:rsidR="00BE2EFF" w:rsidRPr="00373732" w:rsidRDefault="00BE2EFF" w:rsidP="00373732">
            <w:pPr>
              <w:spacing w:after="0" w:line="240" w:lineRule="auto"/>
              <w:rPr>
                <w:rFonts w:ascii="Calibri" w:eastAsia="Calibri" w:hAnsi="Calibri" w:cs="Times New Roman"/>
                <w:b/>
                <w:bCs/>
                <w:sz w:val="20"/>
                <w:szCs w:val="20"/>
              </w:rPr>
            </w:pPr>
          </w:p>
          <w:p w14:paraId="0054F262" w14:textId="75CD8840" w:rsidR="00BE2EFF" w:rsidRPr="00373732" w:rsidRDefault="00BE2EFF" w:rsidP="00373732">
            <w:pPr>
              <w:spacing w:after="0" w:line="240" w:lineRule="auto"/>
              <w:rPr>
                <w:rFonts w:ascii="Calibri" w:eastAsia="Calibri" w:hAnsi="Calibri" w:cs="Times New Roman"/>
                <w:b/>
                <w:bCs/>
                <w:sz w:val="20"/>
                <w:szCs w:val="20"/>
              </w:rPr>
            </w:pPr>
          </w:p>
          <w:p w14:paraId="68F10691" w14:textId="631282D1" w:rsidR="00025A03" w:rsidRPr="00373732" w:rsidRDefault="00025A03" w:rsidP="00373732">
            <w:pPr>
              <w:spacing w:after="0" w:line="240" w:lineRule="auto"/>
              <w:rPr>
                <w:rFonts w:ascii="Calibri" w:eastAsia="Calibri" w:hAnsi="Calibri" w:cs="Times New Roman"/>
                <w:b/>
                <w:bCs/>
                <w:sz w:val="20"/>
                <w:szCs w:val="20"/>
              </w:rPr>
            </w:pPr>
          </w:p>
          <w:p w14:paraId="5831683C" w14:textId="7A78BD9B" w:rsidR="00065080" w:rsidRPr="00373732" w:rsidRDefault="00065080" w:rsidP="00373732">
            <w:pPr>
              <w:spacing w:after="0" w:line="240" w:lineRule="auto"/>
              <w:rPr>
                <w:rFonts w:ascii="Calibri" w:eastAsia="Calibri" w:hAnsi="Calibri" w:cs="Times New Roman"/>
                <w:b/>
                <w:bCs/>
                <w:sz w:val="20"/>
                <w:szCs w:val="20"/>
              </w:rPr>
            </w:pPr>
          </w:p>
          <w:p w14:paraId="050ECE29" w14:textId="77777777" w:rsidR="00065080" w:rsidRPr="00373732" w:rsidRDefault="00065080" w:rsidP="00373732">
            <w:pPr>
              <w:spacing w:after="0" w:line="240" w:lineRule="auto"/>
              <w:rPr>
                <w:rFonts w:ascii="Calibri" w:eastAsia="Calibri" w:hAnsi="Calibri" w:cs="Times New Roman"/>
                <w:b/>
                <w:bCs/>
                <w:sz w:val="20"/>
                <w:szCs w:val="20"/>
              </w:rPr>
            </w:pPr>
          </w:p>
          <w:p w14:paraId="600605D3" w14:textId="77777777" w:rsidR="00373732" w:rsidRDefault="00373732" w:rsidP="00373732">
            <w:pPr>
              <w:spacing w:after="0" w:line="240" w:lineRule="auto"/>
              <w:rPr>
                <w:rFonts w:ascii="Calibri" w:eastAsia="Calibri" w:hAnsi="Calibri" w:cs="Times New Roman"/>
                <w:b/>
                <w:bCs/>
                <w:sz w:val="20"/>
                <w:szCs w:val="20"/>
              </w:rPr>
            </w:pPr>
          </w:p>
          <w:p w14:paraId="3CE9202B" w14:textId="77777777" w:rsidR="00D078B7" w:rsidRDefault="00D078B7" w:rsidP="00373732">
            <w:pPr>
              <w:spacing w:after="0" w:line="240" w:lineRule="auto"/>
              <w:rPr>
                <w:rFonts w:ascii="Calibri" w:eastAsia="Calibri" w:hAnsi="Calibri" w:cs="Times New Roman"/>
                <w:b/>
                <w:bCs/>
                <w:sz w:val="20"/>
                <w:szCs w:val="20"/>
              </w:rPr>
            </w:pPr>
          </w:p>
          <w:p w14:paraId="14176454" w14:textId="51AEE08B" w:rsidR="0081319E" w:rsidRPr="00373732" w:rsidRDefault="00264A61"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Menschenbild und</w:t>
            </w:r>
            <w:r w:rsidR="00043573" w:rsidRPr="00373732">
              <w:rPr>
                <w:rFonts w:ascii="Calibri" w:eastAsia="Calibri" w:hAnsi="Calibri" w:cs="Times New Roman"/>
                <w:b/>
                <w:bCs/>
                <w:sz w:val="20"/>
                <w:szCs w:val="20"/>
              </w:rPr>
              <w:t xml:space="preserve"> seine Auswirkung auf</w:t>
            </w:r>
            <w:r w:rsidRPr="00373732">
              <w:rPr>
                <w:rFonts w:ascii="Calibri" w:eastAsia="Calibri" w:hAnsi="Calibri" w:cs="Times New Roman"/>
                <w:b/>
                <w:bCs/>
                <w:sz w:val="20"/>
                <w:szCs w:val="20"/>
              </w:rPr>
              <w:t xml:space="preserve"> Entscheidungssituation</w:t>
            </w:r>
            <w:r w:rsidR="00043573" w:rsidRPr="00373732">
              <w:rPr>
                <w:rFonts w:ascii="Calibri" w:eastAsia="Calibri" w:hAnsi="Calibri" w:cs="Times New Roman"/>
                <w:b/>
                <w:bCs/>
                <w:sz w:val="20"/>
                <w:szCs w:val="20"/>
              </w:rPr>
              <w:t>en</w:t>
            </w:r>
          </w:p>
          <w:p w14:paraId="6070A7CE" w14:textId="77777777" w:rsidR="0081319E" w:rsidRPr="00373732" w:rsidRDefault="0081319E"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Wie wirkt sich das Menschenbild in ethischen Entscheidungssituationen aus? Ein konkretes ethisches Fallbeispiel aussuchen, an dem man die Handlungskonsequenzen veranschaulicht</w:t>
            </w:r>
          </w:p>
          <w:p w14:paraId="5CE27A01" w14:textId="77777777" w:rsidR="0081319E" w:rsidRPr="00373732" w:rsidRDefault="0081319E"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 xml:space="preserve">Was ist ein dem Menschen </w:t>
            </w:r>
            <w:proofErr w:type="gramStart"/>
            <w:r w:rsidRPr="00373732">
              <w:rPr>
                <w:rFonts w:ascii="Calibri" w:eastAsia="Calibri" w:hAnsi="Calibri" w:cs="Times New Roman"/>
                <w:sz w:val="20"/>
                <w:szCs w:val="20"/>
              </w:rPr>
              <w:t>gegenüber gerechtes Handeln</w:t>
            </w:r>
            <w:proofErr w:type="gramEnd"/>
            <w:r w:rsidRPr="00373732">
              <w:rPr>
                <w:rFonts w:ascii="Calibri" w:eastAsia="Calibri" w:hAnsi="Calibri" w:cs="Times New Roman"/>
                <w:sz w:val="20"/>
                <w:szCs w:val="20"/>
              </w:rPr>
              <w:t>? (Gerechtigkeitstheorien und biblische Gerechtigkeit)</w:t>
            </w:r>
          </w:p>
          <w:p w14:paraId="5BC961A5" w14:textId="77777777" w:rsidR="00A126C9" w:rsidRPr="00373732" w:rsidRDefault="00A126C9" w:rsidP="00373732">
            <w:pPr>
              <w:spacing w:after="0" w:line="240" w:lineRule="auto"/>
              <w:rPr>
                <w:rFonts w:ascii="Calibri" w:eastAsia="Calibri" w:hAnsi="Calibri" w:cs="Times New Roman"/>
                <w:sz w:val="20"/>
                <w:szCs w:val="20"/>
              </w:rPr>
            </w:pPr>
          </w:p>
          <w:p w14:paraId="2A1DC628" w14:textId="3B7687B1" w:rsidR="00A126C9" w:rsidRPr="00373732" w:rsidRDefault="00043573"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Entscheidungssituationen und e</w:t>
            </w:r>
            <w:r w:rsidR="00264A61" w:rsidRPr="00373732">
              <w:rPr>
                <w:rFonts w:ascii="Calibri" w:eastAsia="Calibri" w:hAnsi="Calibri" w:cs="Times New Roman"/>
                <w:b/>
                <w:bCs/>
                <w:sz w:val="20"/>
                <w:szCs w:val="20"/>
              </w:rPr>
              <w:t>thische Argumentationsmodelle</w:t>
            </w:r>
          </w:p>
          <w:p w14:paraId="776F4EFA" w14:textId="57B3DC78" w:rsidR="0081319E" w:rsidRPr="00373732" w:rsidRDefault="0081319E"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 xml:space="preserve">Verschiedene ethische Ansätze miteinander vergleichen </w:t>
            </w:r>
          </w:p>
          <w:p w14:paraId="143B5D84" w14:textId="09D89B73" w:rsidR="00264A61" w:rsidRPr="00373732" w:rsidRDefault="00264A61" w:rsidP="00373732">
            <w:pPr>
              <w:spacing w:after="0" w:line="240" w:lineRule="auto"/>
              <w:rPr>
                <w:rFonts w:ascii="Calibri" w:eastAsia="Calibri" w:hAnsi="Calibri" w:cs="Times New Roman"/>
                <w:sz w:val="20"/>
                <w:szCs w:val="20"/>
              </w:rPr>
            </w:pPr>
          </w:p>
          <w:p w14:paraId="55D03B08" w14:textId="699E4882" w:rsidR="00043573" w:rsidRPr="00373732" w:rsidRDefault="00043573"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Entscheidungssituationen und die Rolle der Kirche</w:t>
            </w:r>
          </w:p>
          <w:p w14:paraId="469FDDC4" w14:textId="30A9B553" w:rsidR="0081319E" w:rsidRPr="00373732" w:rsidRDefault="0081319E"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 xml:space="preserve">Was ist Kirche? </w:t>
            </w:r>
          </w:p>
          <w:p w14:paraId="7E0B942C" w14:textId="77777777" w:rsidR="0081319E" w:rsidRPr="00373732" w:rsidRDefault="0081319E"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lastRenderedPageBreak/>
              <w:t>Was ist die Aufgabe von Kirche?</w:t>
            </w:r>
          </w:p>
          <w:p w14:paraId="47A4E00D" w14:textId="341E6012" w:rsidR="00BA30ED" w:rsidRPr="00373732" w:rsidRDefault="0081319E"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Warum muss Kirche handeln? Wie muss sie handeln? Wie kann sie ihr Handeln theologisch begründen? (christliches Menschenbild, christliche Ethik)</w:t>
            </w:r>
          </w:p>
        </w:tc>
        <w:tc>
          <w:tcPr>
            <w:tcW w:w="5387" w:type="dxa"/>
            <w:shd w:val="clear" w:color="auto" w:fill="auto"/>
          </w:tcPr>
          <w:p w14:paraId="7DBE4D5B" w14:textId="77777777" w:rsidR="00A57F2C" w:rsidRPr="00373732" w:rsidRDefault="00A57F2C" w:rsidP="00373732">
            <w:pPr>
              <w:spacing w:after="0" w:line="240" w:lineRule="auto"/>
              <w:rPr>
                <w:rFonts w:ascii="Calibri" w:eastAsia="Calibri" w:hAnsi="Calibri" w:cs="Times New Roman"/>
                <w:sz w:val="20"/>
                <w:szCs w:val="20"/>
              </w:rPr>
            </w:pPr>
          </w:p>
          <w:p w14:paraId="1733210D" w14:textId="5BBBC183" w:rsidR="00D853E6" w:rsidRPr="00373732" w:rsidRDefault="00126A92" w:rsidP="00373732">
            <w:pPr>
              <w:spacing w:after="0" w:line="240" w:lineRule="auto"/>
              <w:rPr>
                <w:rFonts w:ascii="Calibri" w:eastAsia="Calibri" w:hAnsi="Calibri" w:cs="Times New Roman"/>
                <w:sz w:val="20"/>
                <w:szCs w:val="20"/>
              </w:rPr>
            </w:pPr>
            <w:r>
              <w:rPr>
                <w:rFonts w:ascii="Calibri" w:eastAsia="Calibri" w:hAnsi="Calibri" w:cs="Times New Roman"/>
                <w:sz w:val="20"/>
                <w:szCs w:val="20"/>
              </w:rPr>
              <w:t>-</w:t>
            </w:r>
            <w:bookmarkStart w:id="2" w:name="_GoBack"/>
            <w:bookmarkEnd w:id="2"/>
            <w:r w:rsidR="00373732">
              <w:rPr>
                <w:rFonts w:ascii="Calibri" w:eastAsia="Calibri" w:hAnsi="Calibri" w:cs="Times New Roman"/>
                <w:sz w:val="20"/>
                <w:szCs w:val="20"/>
              </w:rPr>
              <w:t xml:space="preserve"> </w:t>
            </w:r>
            <w:r w:rsidR="00BE2EFF" w:rsidRPr="00373732">
              <w:rPr>
                <w:rFonts w:ascii="Calibri" w:eastAsia="Calibri" w:hAnsi="Calibri" w:cs="Times New Roman"/>
                <w:sz w:val="20"/>
                <w:szCs w:val="20"/>
              </w:rPr>
              <w:t xml:space="preserve">der </w:t>
            </w:r>
            <w:r w:rsidR="004F5E3B" w:rsidRPr="00373732">
              <w:rPr>
                <w:rFonts w:ascii="Calibri" w:eastAsia="Calibri" w:hAnsi="Calibri" w:cs="Times New Roman"/>
                <w:sz w:val="20"/>
                <w:szCs w:val="20"/>
              </w:rPr>
              <w:t>Mensch in der Werbung</w:t>
            </w:r>
          </w:p>
          <w:p w14:paraId="5BF00648" w14:textId="4EBFC6A2" w:rsidR="00BE2EFF" w:rsidRPr="00373732" w:rsidRDefault="00BE2EFF"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373732">
              <w:rPr>
                <w:rFonts w:ascii="Calibri" w:eastAsia="Calibri" w:hAnsi="Calibri" w:cs="Times New Roman"/>
                <w:sz w:val="20"/>
                <w:szCs w:val="20"/>
              </w:rPr>
              <w:t xml:space="preserve"> </w:t>
            </w:r>
            <w:r w:rsidRPr="00373732">
              <w:rPr>
                <w:rFonts w:ascii="Calibri" w:eastAsia="Calibri" w:hAnsi="Calibri" w:cs="Times New Roman"/>
                <w:sz w:val="20"/>
                <w:szCs w:val="20"/>
              </w:rPr>
              <w:t>der Mensch im digitalen Zeitalter</w:t>
            </w:r>
          </w:p>
          <w:p w14:paraId="02B95FBB" w14:textId="2E3406E6" w:rsidR="00BE2EFF" w:rsidRPr="00373732" w:rsidRDefault="00BE2EFF"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373732">
              <w:rPr>
                <w:rFonts w:ascii="Calibri" w:eastAsia="Calibri" w:hAnsi="Calibri" w:cs="Times New Roman"/>
                <w:sz w:val="20"/>
                <w:szCs w:val="20"/>
              </w:rPr>
              <w:t xml:space="preserve"> </w:t>
            </w:r>
            <w:r w:rsidRPr="00373732">
              <w:rPr>
                <w:rFonts w:ascii="Calibri" w:eastAsia="Calibri" w:hAnsi="Calibri" w:cs="Times New Roman"/>
                <w:sz w:val="20"/>
                <w:szCs w:val="20"/>
              </w:rPr>
              <w:t>der Mensch in der pluralen Gesellschaft</w:t>
            </w:r>
          </w:p>
          <w:p w14:paraId="1DFE8F85" w14:textId="1CF97B6D" w:rsidR="00D853E6" w:rsidRPr="00373732" w:rsidRDefault="00B52DA9"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373732">
              <w:rPr>
                <w:rFonts w:ascii="Calibri" w:eastAsia="Calibri" w:hAnsi="Calibri" w:cs="Times New Roman"/>
                <w:sz w:val="20"/>
                <w:szCs w:val="20"/>
              </w:rPr>
              <w:t xml:space="preserve"> </w:t>
            </w:r>
            <w:r w:rsidR="00D853E6" w:rsidRPr="00373732">
              <w:rPr>
                <w:rFonts w:ascii="Calibri" w:eastAsia="Calibri" w:hAnsi="Calibri" w:cs="Times New Roman"/>
                <w:sz w:val="20"/>
                <w:szCs w:val="20"/>
              </w:rPr>
              <w:t>verschiedene philosophische Texte</w:t>
            </w:r>
          </w:p>
          <w:p w14:paraId="551ECD66" w14:textId="2A00BE38" w:rsidR="00D853E6" w:rsidRPr="00373732" w:rsidRDefault="00B52DA9"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373732">
              <w:rPr>
                <w:rFonts w:ascii="Calibri" w:eastAsia="Calibri" w:hAnsi="Calibri" w:cs="Times New Roman"/>
                <w:sz w:val="20"/>
                <w:szCs w:val="20"/>
              </w:rPr>
              <w:t xml:space="preserve"> </w:t>
            </w:r>
            <w:r w:rsidR="00D853E6" w:rsidRPr="00373732">
              <w:rPr>
                <w:rFonts w:ascii="Calibri" w:eastAsia="Calibri" w:hAnsi="Calibri" w:cs="Times New Roman"/>
                <w:sz w:val="20"/>
                <w:szCs w:val="20"/>
              </w:rPr>
              <w:t>Menschenrechte, Menschenpflichten</w:t>
            </w:r>
          </w:p>
          <w:p w14:paraId="0599D524" w14:textId="4C59DD93" w:rsidR="005908F5" w:rsidRPr="00373732" w:rsidRDefault="005908F5"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C1.1:</w:t>
            </w:r>
            <w:r w:rsidRPr="00373732">
              <w:rPr>
                <w:rFonts w:ascii="Calibri" w:eastAsia="Calibri" w:hAnsi="Calibri" w:cs="Times New Roman"/>
                <w:sz w:val="20"/>
                <w:szCs w:val="20"/>
              </w:rPr>
              <w:t xml:space="preserve"> Bilder erzählen Geschichten (siehe Materialanhang)</w:t>
            </w:r>
          </w:p>
          <w:p w14:paraId="7B89E506" w14:textId="51D99E74" w:rsidR="001A12D3"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C1.</w:t>
            </w:r>
            <w:r w:rsidR="005908F5" w:rsidRPr="00373732">
              <w:rPr>
                <w:rFonts w:ascii="Calibri" w:eastAsia="Calibri" w:hAnsi="Calibri" w:cs="Times New Roman"/>
                <w:b/>
                <w:bCs/>
                <w:sz w:val="20"/>
                <w:szCs w:val="20"/>
              </w:rPr>
              <w:t>2</w:t>
            </w:r>
            <w:r w:rsidR="001A12D3" w:rsidRPr="00373732">
              <w:rPr>
                <w:rFonts w:ascii="Calibri" w:eastAsia="Calibri" w:hAnsi="Calibri" w:cs="Times New Roman"/>
                <w:b/>
                <w:bCs/>
                <w:sz w:val="20"/>
                <w:szCs w:val="20"/>
              </w:rPr>
              <w:t>:</w:t>
            </w:r>
            <w:r w:rsidR="001A12D3" w:rsidRPr="00373732">
              <w:rPr>
                <w:rFonts w:ascii="Calibri" w:eastAsia="Calibri" w:hAnsi="Calibri" w:cs="Times New Roman"/>
                <w:sz w:val="20"/>
                <w:szCs w:val="20"/>
              </w:rPr>
              <w:t xml:space="preserve"> </w:t>
            </w:r>
            <w:r w:rsidR="0025615E" w:rsidRPr="00373732">
              <w:rPr>
                <w:rFonts w:ascii="Calibri" w:eastAsia="Calibri" w:hAnsi="Calibri" w:cs="Times New Roman"/>
                <w:sz w:val="20"/>
                <w:szCs w:val="20"/>
              </w:rPr>
              <w:t>Film „Was bin ich wert?“</w:t>
            </w:r>
          </w:p>
          <w:p w14:paraId="0C6E554C" w14:textId="1BF82C13" w:rsidR="00B52DA9"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C1.</w:t>
            </w:r>
            <w:r w:rsidR="005908F5" w:rsidRPr="00373732">
              <w:rPr>
                <w:rFonts w:ascii="Calibri" w:eastAsia="Calibri" w:hAnsi="Calibri" w:cs="Times New Roman"/>
                <w:b/>
                <w:bCs/>
                <w:sz w:val="20"/>
                <w:szCs w:val="20"/>
              </w:rPr>
              <w:t>3</w:t>
            </w:r>
            <w:r w:rsidR="00737DDD" w:rsidRPr="00373732">
              <w:rPr>
                <w:rFonts w:ascii="Calibri" w:eastAsia="Calibri" w:hAnsi="Calibri" w:cs="Times New Roman"/>
                <w:b/>
                <w:bCs/>
                <w:sz w:val="20"/>
                <w:szCs w:val="20"/>
              </w:rPr>
              <w:t>:</w:t>
            </w:r>
            <w:r w:rsidR="00B52DA9" w:rsidRPr="00373732">
              <w:rPr>
                <w:rFonts w:ascii="Calibri" w:eastAsia="Calibri" w:hAnsi="Calibri" w:cs="Times New Roman"/>
                <w:sz w:val="20"/>
                <w:szCs w:val="20"/>
              </w:rPr>
              <w:t xml:space="preserve"> Huber: </w:t>
            </w:r>
            <w:r w:rsidR="00737DDD" w:rsidRPr="00373732">
              <w:rPr>
                <w:rFonts w:ascii="Calibri" w:eastAsia="Calibri" w:hAnsi="Calibri" w:cs="Times New Roman"/>
                <w:sz w:val="20"/>
                <w:szCs w:val="20"/>
              </w:rPr>
              <w:t>Unantastbare Menschenwürde</w:t>
            </w:r>
            <w:r w:rsidR="005766A4" w:rsidRPr="00373732">
              <w:rPr>
                <w:rFonts w:ascii="Calibri" w:eastAsia="Calibri" w:hAnsi="Calibri" w:cs="Times New Roman"/>
                <w:sz w:val="20"/>
                <w:szCs w:val="20"/>
              </w:rPr>
              <w:t xml:space="preserve"> (siehe Materialanhang)</w:t>
            </w:r>
          </w:p>
          <w:p w14:paraId="7237279F" w14:textId="4557CF70" w:rsidR="00D853E6" w:rsidRPr="00373732" w:rsidRDefault="00BE2EFF"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C1.</w:t>
            </w:r>
            <w:r w:rsidR="005908F5" w:rsidRPr="00373732">
              <w:rPr>
                <w:rFonts w:ascii="Calibri" w:eastAsia="Calibri" w:hAnsi="Calibri" w:cs="Times New Roman"/>
                <w:b/>
                <w:bCs/>
                <w:sz w:val="20"/>
                <w:szCs w:val="20"/>
              </w:rPr>
              <w:t>4</w:t>
            </w:r>
            <w:r w:rsidRPr="00373732">
              <w:rPr>
                <w:rFonts w:ascii="Calibri" w:eastAsia="Calibri" w:hAnsi="Calibri" w:cs="Times New Roman"/>
                <w:b/>
                <w:bCs/>
                <w:sz w:val="20"/>
                <w:szCs w:val="20"/>
              </w:rPr>
              <w:t>:</w:t>
            </w:r>
            <w:r w:rsidRPr="00373732">
              <w:rPr>
                <w:rFonts w:ascii="Calibri" w:eastAsia="Calibri" w:hAnsi="Calibri" w:cs="Times New Roman"/>
                <w:sz w:val="20"/>
                <w:szCs w:val="20"/>
              </w:rPr>
              <w:t xml:space="preserve"> Bedford-Strohm: Der Mensch in der digitalen Epoche (siehe Materialanhang)</w:t>
            </w:r>
          </w:p>
          <w:p w14:paraId="1A012477" w14:textId="130E5E33" w:rsidR="00025A03" w:rsidRPr="00373732" w:rsidRDefault="00025A03"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C1.</w:t>
            </w:r>
            <w:r w:rsidR="005908F5" w:rsidRPr="00373732">
              <w:rPr>
                <w:rFonts w:ascii="Calibri" w:eastAsia="Calibri" w:hAnsi="Calibri" w:cs="Times New Roman"/>
                <w:b/>
                <w:bCs/>
                <w:sz w:val="20"/>
                <w:szCs w:val="20"/>
              </w:rPr>
              <w:t>5</w:t>
            </w:r>
            <w:r w:rsidRPr="00373732">
              <w:rPr>
                <w:rFonts w:ascii="Calibri" w:eastAsia="Calibri" w:hAnsi="Calibri" w:cs="Times New Roman"/>
                <w:b/>
                <w:bCs/>
                <w:sz w:val="20"/>
                <w:szCs w:val="20"/>
              </w:rPr>
              <w:t>:</w:t>
            </w:r>
            <w:r w:rsidRPr="00373732">
              <w:rPr>
                <w:rFonts w:ascii="Calibri" w:eastAsia="Calibri" w:hAnsi="Calibri" w:cs="Times New Roman"/>
                <w:sz w:val="20"/>
                <w:szCs w:val="20"/>
              </w:rPr>
              <w:t xml:space="preserve"> Oberstufe Religion Mensch +, S.3-9, 10-16</w:t>
            </w:r>
          </w:p>
          <w:p w14:paraId="6D2314AC" w14:textId="2ABE7792" w:rsidR="00025A03" w:rsidRPr="00373732" w:rsidRDefault="00025A03"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C1.</w:t>
            </w:r>
            <w:r w:rsidR="005908F5" w:rsidRPr="00373732">
              <w:rPr>
                <w:rFonts w:ascii="Calibri" w:eastAsia="Calibri" w:hAnsi="Calibri" w:cs="Times New Roman"/>
                <w:b/>
                <w:bCs/>
                <w:sz w:val="20"/>
                <w:szCs w:val="20"/>
              </w:rPr>
              <w:t>6</w:t>
            </w:r>
            <w:r w:rsidRPr="00373732">
              <w:rPr>
                <w:rFonts w:ascii="Calibri" w:eastAsia="Calibri" w:hAnsi="Calibri" w:cs="Times New Roman"/>
                <w:b/>
                <w:bCs/>
                <w:sz w:val="20"/>
                <w:szCs w:val="20"/>
              </w:rPr>
              <w:t>:</w:t>
            </w:r>
            <w:r w:rsidRPr="00373732">
              <w:rPr>
                <w:rFonts w:ascii="Calibri" w:eastAsia="Calibri" w:hAnsi="Calibri" w:cs="Times New Roman"/>
                <w:sz w:val="20"/>
                <w:szCs w:val="20"/>
              </w:rPr>
              <w:t xml:space="preserve"> Kursbuch Religion Sek II, S. 48-61</w:t>
            </w:r>
          </w:p>
          <w:p w14:paraId="0EBE039A" w14:textId="4CF72048" w:rsidR="00BE2EFF" w:rsidRPr="00373732" w:rsidRDefault="00065080"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Mögliche Bibel</w:t>
            </w:r>
            <w:r w:rsidR="009275E1" w:rsidRPr="00373732">
              <w:rPr>
                <w:rFonts w:ascii="Calibri" w:eastAsia="Calibri" w:hAnsi="Calibri" w:cs="Times New Roman"/>
                <w:b/>
                <w:bCs/>
                <w:sz w:val="20"/>
                <w:szCs w:val="20"/>
              </w:rPr>
              <w:t>texte</w:t>
            </w:r>
            <w:r w:rsidRPr="00373732">
              <w:rPr>
                <w:rFonts w:ascii="Calibri" w:eastAsia="Calibri" w:hAnsi="Calibri" w:cs="Times New Roman"/>
                <w:b/>
                <w:bCs/>
                <w:sz w:val="20"/>
                <w:szCs w:val="20"/>
              </w:rPr>
              <w:t>:</w:t>
            </w:r>
            <w:r w:rsidRPr="00373732">
              <w:rPr>
                <w:rFonts w:ascii="Calibri" w:eastAsia="Calibri" w:hAnsi="Calibri" w:cs="Times New Roman"/>
                <w:sz w:val="20"/>
                <w:szCs w:val="20"/>
              </w:rPr>
              <w:t xml:space="preserve"> </w:t>
            </w:r>
            <w:r w:rsidR="00BE2EFF" w:rsidRPr="00373732">
              <w:rPr>
                <w:rFonts w:ascii="Calibri" w:eastAsia="Calibri" w:hAnsi="Calibri" w:cs="Times New Roman"/>
                <w:sz w:val="20"/>
                <w:szCs w:val="20"/>
              </w:rPr>
              <w:t>Gen 1-11</w:t>
            </w:r>
            <w:r w:rsidR="009049B0" w:rsidRPr="00373732">
              <w:rPr>
                <w:rFonts w:ascii="Calibri" w:eastAsia="Calibri" w:hAnsi="Calibri" w:cs="Times New Roman"/>
                <w:sz w:val="20"/>
                <w:szCs w:val="20"/>
              </w:rPr>
              <w:t xml:space="preserve">; </w:t>
            </w:r>
            <w:proofErr w:type="spellStart"/>
            <w:r w:rsidR="009049B0" w:rsidRPr="00373732">
              <w:rPr>
                <w:rFonts w:ascii="Calibri" w:eastAsia="Calibri" w:hAnsi="Calibri" w:cs="Times New Roman"/>
                <w:sz w:val="20"/>
                <w:szCs w:val="20"/>
              </w:rPr>
              <w:t>Ps</w:t>
            </w:r>
            <w:proofErr w:type="spellEnd"/>
            <w:r w:rsidR="009049B0" w:rsidRPr="00373732">
              <w:rPr>
                <w:rFonts w:ascii="Calibri" w:eastAsia="Calibri" w:hAnsi="Calibri" w:cs="Times New Roman"/>
                <w:sz w:val="20"/>
                <w:szCs w:val="20"/>
              </w:rPr>
              <w:t xml:space="preserve"> 8; </w:t>
            </w:r>
            <w:proofErr w:type="spellStart"/>
            <w:r w:rsidR="009049B0" w:rsidRPr="00373732">
              <w:rPr>
                <w:rFonts w:ascii="Calibri" w:eastAsia="Calibri" w:hAnsi="Calibri" w:cs="Times New Roman"/>
                <w:sz w:val="20"/>
                <w:szCs w:val="20"/>
              </w:rPr>
              <w:t>Ps</w:t>
            </w:r>
            <w:proofErr w:type="spellEnd"/>
            <w:r w:rsidR="009049B0" w:rsidRPr="00373732">
              <w:rPr>
                <w:rFonts w:ascii="Calibri" w:eastAsia="Calibri" w:hAnsi="Calibri" w:cs="Times New Roman"/>
                <w:sz w:val="20"/>
                <w:szCs w:val="20"/>
              </w:rPr>
              <w:t xml:space="preserve"> 139,1-18; </w:t>
            </w:r>
            <w:proofErr w:type="spellStart"/>
            <w:r w:rsidR="009049B0" w:rsidRPr="00373732">
              <w:rPr>
                <w:rFonts w:ascii="Calibri" w:eastAsia="Calibri" w:hAnsi="Calibri" w:cs="Times New Roman"/>
                <w:sz w:val="20"/>
                <w:szCs w:val="20"/>
              </w:rPr>
              <w:t>Jes</w:t>
            </w:r>
            <w:proofErr w:type="spellEnd"/>
            <w:r w:rsidR="009049B0" w:rsidRPr="00373732">
              <w:rPr>
                <w:rFonts w:ascii="Calibri" w:eastAsia="Calibri" w:hAnsi="Calibri" w:cs="Times New Roman"/>
                <w:sz w:val="20"/>
                <w:szCs w:val="20"/>
              </w:rPr>
              <w:t xml:space="preserve"> 43,1;</w:t>
            </w:r>
            <w:r w:rsidRPr="00373732">
              <w:rPr>
                <w:rFonts w:ascii="Calibri" w:eastAsia="Calibri" w:hAnsi="Calibri" w:cs="Times New Roman"/>
                <w:sz w:val="20"/>
                <w:szCs w:val="20"/>
              </w:rPr>
              <w:t xml:space="preserve"> </w:t>
            </w:r>
            <w:proofErr w:type="spellStart"/>
            <w:r w:rsidRPr="00373732">
              <w:rPr>
                <w:rFonts w:ascii="Calibri" w:eastAsia="Calibri" w:hAnsi="Calibri" w:cs="Times New Roman"/>
                <w:sz w:val="20"/>
                <w:szCs w:val="20"/>
              </w:rPr>
              <w:t>Lk</w:t>
            </w:r>
            <w:proofErr w:type="spellEnd"/>
            <w:r w:rsidRPr="00373732">
              <w:rPr>
                <w:rFonts w:ascii="Calibri" w:eastAsia="Calibri" w:hAnsi="Calibri" w:cs="Times New Roman"/>
                <w:sz w:val="20"/>
                <w:szCs w:val="20"/>
              </w:rPr>
              <w:t xml:space="preserve"> 15,11-32; </w:t>
            </w:r>
            <w:proofErr w:type="spellStart"/>
            <w:r w:rsidRPr="00373732">
              <w:rPr>
                <w:rFonts w:ascii="Calibri" w:eastAsia="Calibri" w:hAnsi="Calibri" w:cs="Times New Roman"/>
                <w:sz w:val="20"/>
                <w:szCs w:val="20"/>
              </w:rPr>
              <w:t>Joh</w:t>
            </w:r>
            <w:proofErr w:type="spellEnd"/>
            <w:r w:rsidRPr="00373732">
              <w:rPr>
                <w:rFonts w:ascii="Calibri" w:eastAsia="Calibri" w:hAnsi="Calibri" w:cs="Times New Roman"/>
                <w:sz w:val="20"/>
                <w:szCs w:val="20"/>
              </w:rPr>
              <w:t xml:space="preserve"> 7,53-8,11;</w:t>
            </w:r>
            <w:r w:rsidR="009049B0" w:rsidRPr="00373732">
              <w:rPr>
                <w:rFonts w:ascii="Calibri" w:eastAsia="Calibri" w:hAnsi="Calibri" w:cs="Times New Roman"/>
                <w:sz w:val="20"/>
                <w:szCs w:val="20"/>
              </w:rPr>
              <w:t xml:space="preserve"> </w:t>
            </w:r>
            <w:r w:rsidRPr="00373732">
              <w:rPr>
                <w:rFonts w:ascii="Calibri" w:eastAsia="Calibri" w:hAnsi="Calibri" w:cs="Times New Roman"/>
                <w:sz w:val="20"/>
                <w:szCs w:val="20"/>
              </w:rPr>
              <w:t>1. Kor 12,4-11</w:t>
            </w:r>
          </w:p>
          <w:p w14:paraId="6D67BF8D" w14:textId="77777777" w:rsidR="00D078B7" w:rsidRDefault="00D078B7" w:rsidP="00373732">
            <w:pPr>
              <w:spacing w:after="0" w:line="240" w:lineRule="auto"/>
              <w:rPr>
                <w:rFonts w:ascii="Calibri" w:eastAsia="Calibri" w:hAnsi="Calibri" w:cs="Times New Roman"/>
                <w:sz w:val="20"/>
                <w:szCs w:val="20"/>
              </w:rPr>
            </w:pPr>
          </w:p>
          <w:p w14:paraId="558E7E92" w14:textId="03D8FE44" w:rsidR="001D75D6" w:rsidRPr="00373732" w:rsidRDefault="00D078B7" w:rsidP="00373732">
            <w:pPr>
              <w:spacing w:after="0" w:line="240" w:lineRule="auto"/>
              <w:rPr>
                <w:rFonts w:ascii="Calibri" w:eastAsia="Calibri" w:hAnsi="Calibri" w:cs="Times New Roman"/>
                <w:color w:val="FF0000"/>
                <w:sz w:val="20"/>
                <w:szCs w:val="20"/>
              </w:rPr>
            </w:pPr>
            <w:r>
              <w:rPr>
                <w:rFonts w:ascii="Calibri" w:eastAsia="Calibri" w:hAnsi="Calibri" w:cs="Times New Roman"/>
                <w:sz w:val="20"/>
                <w:szCs w:val="20"/>
              </w:rPr>
              <w:t xml:space="preserve">- </w:t>
            </w:r>
            <w:r w:rsidR="001D75D6" w:rsidRPr="00373732">
              <w:rPr>
                <w:rFonts w:ascii="Calibri" w:eastAsia="Calibri" w:hAnsi="Calibri" w:cs="Times New Roman"/>
                <w:sz w:val="20"/>
                <w:szCs w:val="20"/>
              </w:rPr>
              <w:t>Medizinethik-Fallbeispiel</w:t>
            </w:r>
          </w:p>
          <w:p w14:paraId="52E257F5" w14:textId="369F30D9" w:rsidR="00D853E6" w:rsidRPr="00373732" w:rsidRDefault="00B52DA9"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D078B7">
              <w:rPr>
                <w:rFonts w:ascii="Calibri" w:eastAsia="Calibri" w:hAnsi="Calibri" w:cs="Times New Roman"/>
                <w:sz w:val="20"/>
                <w:szCs w:val="20"/>
              </w:rPr>
              <w:t xml:space="preserve"> </w:t>
            </w:r>
            <w:proofErr w:type="spellStart"/>
            <w:r w:rsidR="00D853E6" w:rsidRPr="00373732">
              <w:rPr>
                <w:rFonts w:ascii="Calibri" w:eastAsia="Calibri" w:hAnsi="Calibri" w:cs="Times New Roman"/>
                <w:sz w:val="20"/>
                <w:szCs w:val="20"/>
              </w:rPr>
              <w:t>Zedakah</w:t>
            </w:r>
            <w:proofErr w:type="spellEnd"/>
          </w:p>
          <w:p w14:paraId="1546B443" w14:textId="1421CCE0" w:rsidR="00D853E6" w:rsidRPr="00373732" w:rsidRDefault="00B52DA9"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D078B7">
              <w:rPr>
                <w:rFonts w:ascii="Calibri" w:eastAsia="Calibri" w:hAnsi="Calibri" w:cs="Times New Roman"/>
                <w:sz w:val="20"/>
                <w:szCs w:val="20"/>
              </w:rPr>
              <w:t xml:space="preserve"> </w:t>
            </w:r>
            <w:r w:rsidR="006D105D" w:rsidRPr="00373732">
              <w:rPr>
                <w:rFonts w:ascii="Calibri" w:eastAsia="Calibri" w:hAnsi="Calibri" w:cs="Times New Roman"/>
                <w:sz w:val="20"/>
                <w:szCs w:val="20"/>
              </w:rPr>
              <w:t>v</w:t>
            </w:r>
            <w:r w:rsidR="00D853E6" w:rsidRPr="00373732">
              <w:rPr>
                <w:rFonts w:ascii="Calibri" w:eastAsia="Calibri" w:hAnsi="Calibri" w:cs="Times New Roman"/>
                <w:sz w:val="20"/>
                <w:szCs w:val="20"/>
              </w:rPr>
              <w:t>orrangige Option für die Armen</w:t>
            </w:r>
          </w:p>
          <w:p w14:paraId="2DD754C3" w14:textId="6FBD7142" w:rsidR="00D853E6" w:rsidRPr="00373732" w:rsidRDefault="00B52DA9"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D078B7">
              <w:rPr>
                <w:rFonts w:ascii="Calibri" w:eastAsia="Calibri" w:hAnsi="Calibri" w:cs="Times New Roman"/>
                <w:sz w:val="20"/>
                <w:szCs w:val="20"/>
              </w:rPr>
              <w:t xml:space="preserve"> </w:t>
            </w:r>
            <w:proofErr w:type="spellStart"/>
            <w:r w:rsidR="00D853E6" w:rsidRPr="00373732">
              <w:rPr>
                <w:rFonts w:ascii="Calibri" w:eastAsia="Calibri" w:hAnsi="Calibri" w:cs="Times New Roman"/>
                <w:sz w:val="20"/>
                <w:szCs w:val="20"/>
              </w:rPr>
              <w:t>Rawls</w:t>
            </w:r>
            <w:proofErr w:type="spellEnd"/>
            <w:r w:rsidR="00D853E6" w:rsidRPr="00373732">
              <w:rPr>
                <w:rFonts w:ascii="Calibri" w:eastAsia="Calibri" w:hAnsi="Calibri" w:cs="Times New Roman"/>
                <w:sz w:val="20"/>
                <w:szCs w:val="20"/>
              </w:rPr>
              <w:t>, Kersting, A. Schweitzer</w:t>
            </w:r>
          </w:p>
          <w:p w14:paraId="69540252" w14:textId="129B23C3" w:rsidR="00A126C9"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C1.</w:t>
            </w:r>
            <w:r w:rsidR="005908F5" w:rsidRPr="00373732">
              <w:rPr>
                <w:rFonts w:ascii="Calibri" w:eastAsia="Calibri" w:hAnsi="Calibri" w:cs="Times New Roman"/>
                <w:b/>
                <w:bCs/>
                <w:sz w:val="20"/>
                <w:szCs w:val="20"/>
              </w:rPr>
              <w:t>7</w:t>
            </w:r>
            <w:r w:rsidR="00430FFE" w:rsidRPr="00373732">
              <w:rPr>
                <w:rFonts w:ascii="Calibri" w:eastAsia="Calibri" w:hAnsi="Calibri" w:cs="Times New Roman"/>
                <w:sz w:val="20"/>
                <w:szCs w:val="20"/>
              </w:rPr>
              <w:t xml:space="preserve">: </w:t>
            </w:r>
            <w:r w:rsidR="00A126C9" w:rsidRPr="00373732">
              <w:rPr>
                <w:rFonts w:ascii="Calibri" w:eastAsia="Calibri" w:hAnsi="Calibri" w:cs="Times New Roman"/>
                <w:sz w:val="20"/>
                <w:szCs w:val="20"/>
              </w:rPr>
              <w:t>Kursbuch Religion Sek II, S.232-240</w:t>
            </w:r>
          </w:p>
          <w:p w14:paraId="0D1C942D" w14:textId="74406940" w:rsidR="00430FFE"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C1.</w:t>
            </w:r>
            <w:r w:rsidR="005908F5" w:rsidRPr="00373732">
              <w:rPr>
                <w:rFonts w:ascii="Calibri" w:eastAsia="Calibri" w:hAnsi="Calibri" w:cs="Times New Roman"/>
                <w:b/>
                <w:bCs/>
                <w:sz w:val="20"/>
                <w:szCs w:val="20"/>
              </w:rPr>
              <w:t>8</w:t>
            </w:r>
            <w:r w:rsidR="00430FFE" w:rsidRPr="00373732">
              <w:rPr>
                <w:rFonts w:ascii="Calibri" w:eastAsia="Calibri" w:hAnsi="Calibri" w:cs="Times New Roman"/>
                <w:b/>
                <w:bCs/>
                <w:sz w:val="20"/>
                <w:szCs w:val="20"/>
              </w:rPr>
              <w:t>:</w:t>
            </w:r>
            <w:r w:rsidR="00430FFE" w:rsidRPr="00373732">
              <w:rPr>
                <w:rFonts w:ascii="Calibri" w:eastAsia="Calibri" w:hAnsi="Calibri" w:cs="Times New Roman"/>
                <w:sz w:val="20"/>
                <w:szCs w:val="20"/>
              </w:rPr>
              <w:t xml:space="preserve"> Ethische Entscheidungssituationen vgl. ZPG 6: Ethik</w:t>
            </w:r>
          </w:p>
          <w:p w14:paraId="4757E621" w14:textId="75AC98B7" w:rsidR="003E6B00"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C1.</w:t>
            </w:r>
            <w:r w:rsidR="005908F5" w:rsidRPr="00373732">
              <w:rPr>
                <w:rFonts w:ascii="Calibri" w:eastAsia="Calibri" w:hAnsi="Calibri" w:cs="Times New Roman"/>
                <w:b/>
                <w:bCs/>
                <w:sz w:val="20"/>
                <w:szCs w:val="20"/>
              </w:rPr>
              <w:t>9</w:t>
            </w:r>
            <w:r w:rsidR="00B52DA9" w:rsidRPr="00373732">
              <w:rPr>
                <w:rFonts w:ascii="Calibri" w:eastAsia="Calibri" w:hAnsi="Calibri" w:cs="Times New Roman"/>
                <w:b/>
                <w:bCs/>
                <w:sz w:val="20"/>
                <w:szCs w:val="20"/>
              </w:rPr>
              <w:t>:</w:t>
            </w:r>
            <w:r w:rsidR="00B52DA9" w:rsidRPr="00373732">
              <w:rPr>
                <w:rFonts w:ascii="Calibri" w:eastAsia="Calibri" w:hAnsi="Calibri" w:cs="Times New Roman"/>
                <w:sz w:val="20"/>
                <w:szCs w:val="20"/>
              </w:rPr>
              <w:t xml:space="preserve"> </w:t>
            </w:r>
            <w:r w:rsidR="00E17035" w:rsidRPr="00373732">
              <w:rPr>
                <w:rFonts w:ascii="Calibri" w:eastAsia="Calibri" w:hAnsi="Calibri" w:cs="Times New Roman"/>
                <w:sz w:val="20"/>
                <w:szCs w:val="20"/>
              </w:rPr>
              <w:t>Bohnenspiel</w:t>
            </w:r>
            <w:r w:rsidR="005766A4" w:rsidRPr="00373732">
              <w:rPr>
                <w:rFonts w:ascii="Calibri" w:eastAsia="Calibri" w:hAnsi="Calibri" w:cs="Times New Roman"/>
                <w:sz w:val="20"/>
                <w:szCs w:val="20"/>
              </w:rPr>
              <w:t xml:space="preserve"> (siehe Materialanhang)</w:t>
            </w:r>
          </w:p>
          <w:p w14:paraId="68AE404F" w14:textId="3A7D6B7E" w:rsidR="00FF68C7" w:rsidRPr="00373732" w:rsidRDefault="009275E1"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Mögliche Bibeltexte:</w:t>
            </w:r>
            <w:r w:rsidRPr="00373732">
              <w:rPr>
                <w:rFonts w:ascii="Calibri" w:eastAsia="Calibri" w:hAnsi="Calibri" w:cs="Times New Roman"/>
                <w:sz w:val="20"/>
                <w:szCs w:val="20"/>
              </w:rPr>
              <w:t xml:space="preserve"> </w:t>
            </w:r>
            <w:proofErr w:type="spellStart"/>
            <w:r w:rsidR="00FF68C7" w:rsidRPr="00373732">
              <w:rPr>
                <w:rFonts w:ascii="Calibri" w:eastAsia="Calibri" w:hAnsi="Calibri" w:cs="Times New Roman"/>
                <w:sz w:val="20"/>
                <w:szCs w:val="20"/>
              </w:rPr>
              <w:t>Mt</w:t>
            </w:r>
            <w:proofErr w:type="spellEnd"/>
            <w:r w:rsidR="00FF68C7" w:rsidRPr="00373732">
              <w:rPr>
                <w:rFonts w:ascii="Calibri" w:eastAsia="Calibri" w:hAnsi="Calibri" w:cs="Times New Roman"/>
                <w:sz w:val="20"/>
                <w:szCs w:val="20"/>
              </w:rPr>
              <w:t xml:space="preserve"> 20</w:t>
            </w:r>
            <w:r w:rsidRPr="00373732">
              <w:rPr>
                <w:rFonts w:ascii="Calibri" w:eastAsia="Calibri" w:hAnsi="Calibri" w:cs="Times New Roman"/>
                <w:sz w:val="20"/>
                <w:szCs w:val="20"/>
              </w:rPr>
              <w:t xml:space="preserve">; </w:t>
            </w:r>
            <w:proofErr w:type="spellStart"/>
            <w:r w:rsidRPr="00373732">
              <w:rPr>
                <w:rFonts w:ascii="Calibri" w:eastAsia="Calibri" w:hAnsi="Calibri" w:cs="Times New Roman"/>
                <w:sz w:val="20"/>
                <w:szCs w:val="20"/>
              </w:rPr>
              <w:t>Mt</w:t>
            </w:r>
            <w:proofErr w:type="spellEnd"/>
            <w:r w:rsidRPr="00373732">
              <w:rPr>
                <w:rFonts w:ascii="Calibri" w:eastAsia="Calibri" w:hAnsi="Calibri" w:cs="Times New Roman"/>
                <w:sz w:val="20"/>
                <w:szCs w:val="20"/>
              </w:rPr>
              <w:t xml:space="preserve"> 22,36-</w:t>
            </w:r>
            <w:proofErr w:type="gramStart"/>
            <w:r w:rsidRPr="00373732">
              <w:rPr>
                <w:rFonts w:ascii="Calibri" w:eastAsia="Calibri" w:hAnsi="Calibri" w:cs="Times New Roman"/>
                <w:sz w:val="20"/>
                <w:szCs w:val="20"/>
              </w:rPr>
              <w:t xml:space="preserve">40; </w:t>
            </w:r>
            <w:r w:rsidR="00FF68C7" w:rsidRPr="00373732">
              <w:rPr>
                <w:rFonts w:ascii="Calibri" w:eastAsia="Calibri" w:hAnsi="Calibri" w:cs="Times New Roman"/>
                <w:sz w:val="20"/>
                <w:szCs w:val="20"/>
              </w:rPr>
              <w:t xml:space="preserve"> </w:t>
            </w:r>
            <w:proofErr w:type="spellStart"/>
            <w:r w:rsidR="00FF68C7" w:rsidRPr="00373732">
              <w:rPr>
                <w:rFonts w:ascii="Calibri" w:eastAsia="Calibri" w:hAnsi="Calibri" w:cs="Times New Roman"/>
                <w:sz w:val="20"/>
                <w:szCs w:val="20"/>
              </w:rPr>
              <w:t>Mt</w:t>
            </w:r>
            <w:proofErr w:type="spellEnd"/>
            <w:proofErr w:type="gramEnd"/>
            <w:r w:rsidR="00FF68C7" w:rsidRPr="00373732">
              <w:rPr>
                <w:rFonts w:ascii="Calibri" w:eastAsia="Calibri" w:hAnsi="Calibri" w:cs="Times New Roman"/>
                <w:sz w:val="20"/>
                <w:szCs w:val="20"/>
              </w:rPr>
              <w:t xml:space="preserve"> 25</w:t>
            </w:r>
            <w:r w:rsidRPr="00373732">
              <w:rPr>
                <w:rFonts w:ascii="Calibri" w:eastAsia="Calibri" w:hAnsi="Calibri" w:cs="Times New Roman"/>
                <w:sz w:val="20"/>
                <w:szCs w:val="20"/>
              </w:rPr>
              <w:t>;</w:t>
            </w:r>
            <w:r w:rsidR="00065080" w:rsidRPr="00373732">
              <w:rPr>
                <w:rFonts w:ascii="Calibri" w:eastAsia="Calibri" w:hAnsi="Calibri" w:cs="Times New Roman"/>
                <w:sz w:val="20"/>
                <w:szCs w:val="20"/>
              </w:rPr>
              <w:t xml:space="preserve"> Amos in Auszügen</w:t>
            </w:r>
            <w:r w:rsidRPr="00373732">
              <w:rPr>
                <w:rFonts w:ascii="Calibri" w:eastAsia="Calibri" w:hAnsi="Calibri" w:cs="Times New Roman"/>
                <w:sz w:val="20"/>
                <w:szCs w:val="20"/>
              </w:rPr>
              <w:t>;</w:t>
            </w:r>
            <w:r w:rsidR="00065080" w:rsidRPr="00373732">
              <w:rPr>
                <w:rFonts w:ascii="Calibri" w:eastAsia="Calibri" w:hAnsi="Calibri" w:cs="Times New Roman"/>
                <w:sz w:val="20"/>
                <w:szCs w:val="20"/>
              </w:rPr>
              <w:t xml:space="preserve"> </w:t>
            </w:r>
            <w:proofErr w:type="spellStart"/>
            <w:r w:rsidR="00065080" w:rsidRPr="00373732">
              <w:rPr>
                <w:rFonts w:ascii="Calibri" w:eastAsia="Calibri" w:hAnsi="Calibri" w:cs="Times New Roman"/>
                <w:sz w:val="20"/>
                <w:szCs w:val="20"/>
              </w:rPr>
              <w:t>Mt</w:t>
            </w:r>
            <w:proofErr w:type="spellEnd"/>
            <w:r w:rsidR="00065080" w:rsidRPr="00373732">
              <w:rPr>
                <w:rFonts w:ascii="Calibri" w:eastAsia="Calibri" w:hAnsi="Calibri" w:cs="Times New Roman"/>
                <w:sz w:val="20"/>
                <w:szCs w:val="20"/>
              </w:rPr>
              <w:t xml:space="preserve"> 5-7 in Auszügen</w:t>
            </w:r>
            <w:r w:rsidRPr="00373732">
              <w:rPr>
                <w:rFonts w:ascii="Calibri" w:eastAsia="Calibri" w:hAnsi="Calibri" w:cs="Times New Roman"/>
                <w:sz w:val="20"/>
                <w:szCs w:val="20"/>
              </w:rPr>
              <w:t xml:space="preserve">; </w:t>
            </w:r>
            <w:proofErr w:type="spellStart"/>
            <w:r w:rsidRPr="00373732">
              <w:rPr>
                <w:rFonts w:ascii="Calibri" w:eastAsia="Calibri" w:hAnsi="Calibri" w:cs="Times New Roman"/>
                <w:sz w:val="20"/>
                <w:szCs w:val="20"/>
              </w:rPr>
              <w:t>Lk</w:t>
            </w:r>
            <w:proofErr w:type="spellEnd"/>
            <w:r w:rsidRPr="00373732">
              <w:rPr>
                <w:rFonts w:ascii="Calibri" w:eastAsia="Calibri" w:hAnsi="Calibri" w:cs="Times New Roman"/>
                <w:sz w:val="20"/>
                <w:szCs w:val="20"/>
              </w:rPr>
              <w:t xml:space="preserve"> 10,25-37; </w:t>
            </w:r>
            <w:proofErr w:type="spellStart"/>
            <w:r w:rsidRPr="00373732">
              <w:rPr>
                <w:rFonts w:ascii="Calibri" w:eastAsia="Calibri" w:hAnsi="Calibri" w:cs="Times New Roman"/>
                <w:sz w:val="20"/>
                <w:szCs w:val="20"/>
              </w:rPr>
              <w:t>Lk14,12</w:t>
            </w:r>
            <w:proofErr w:type="spellEnd"/>
            <w:r w:rsidRPr="00373732">
              <w:rPr>
                <w:rFonts w:ascii="Calibri" w:eastAsia="Calibri" w:hAnsi="Calibri" w:cs="Times New Roman"/>
                <w:sz w:val="20"/>
                <w:szCs w:val="20"/>
              </w:rPr>
              <w:t>-14.15-24;</w:t>
            </w:r>
          </w:p>
          <w:p w14:paraId="7F256F22" w14:textId="77777777" w:rsidR="00A126C9" w:rsidRPr="00373732" w:rsidRDefault="00A126C9" w:rsidP="00373732">
            <w:pPr>
              <w:spacing w:after="0" w:line="240" w:lineRule="auto"/>
              <w:rPr>
                <w:rFonts w:ascii="Calibri" w:eastAsia="Calibri" w:hAnsi="Calibri" w:cs="Times New Roman"/>
                <w:sz w:val="20"/>
                <w:szCs w:val="20"/>
              </w:rPr>
            </w:pPr>
          </w:p>
          <w:p w14:paraId="497AE36A" w14:textId="094EB29F" w:rsidR="00D853E6" w:rsidRPr="00373732" w:rsidRDefault="00B52DA9"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6D105D" w:rsidRPr="00373732">
              <w:rPr>
                <w:rFonts w:ascii="Calibri" w:eastAsia="Calibri" w:hAnsi="Calibri" w:cs="Times New Roman"/>
                <w:sz w:val="20"/>
                <w:szCs w:val="20"/>
              </w:rPr>
              <w:t>p</w:t>
            </w:r>
            <w:r w:rsidR="00D853E6" w:rsidRPr="00373732">
              <w:rPr>
                <w:rFonts w:ascii="Calibri" w:eastAsia="Calibri" w:hAnsi="Calibri" w:cs="Times New Roman"/>
                <w:sz w:val="20"/>
                <w:szCs w:val="20"/>
              </w:rPr>
              <w:t>hilosophische Ethiken</w:t>
            </w:r>
          </w:p>
          <w:p w14:paraId="2472B190" w14:textId="7891A074" w:rsidR="00D853E6"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C1.</w:t>
            </w:r>
            <w:r w:rsidR="005908F5" w:rsidRPr="00373732">
              <w:rPr>
                <w:rFonts w:ascii="Calibri" w:eastAsia="Calibri" w:hAnsi="Calibri" w:cs="Times New Roman"/>
                <w:b/>
                <w:bCs/>
                <w:sz w:val="20"/>
                <w:szCs w:val="20"/>
              </w:rPr>
              <w:t>10</w:t>
            </w:r>
            <w:r w:rsidR="005766A4" w:rsidRPr="00373732">
              <w:rPr>
                <w:rFonts w:ascii="Calibri" w:eastAsia="Calibri" w:hAnsi="Calibri" w:cs="Times New Roman"/>
                <w:b/>
                <w:bCs/>
                <w:sz w:val="20"/>
                <w:szCs w:val="20"/>
              </w:rPr>
              <w:t>:</w:t>
            </w:r>
            <w:r w:rsidR="005766A4" w:rsidRPr="00373732">
              <w:rPr>
                <w:rFonts w:ascii="Calibri" w:eastAsia="Calibri" w:hAnsi="Calibri" w:cs="Times New Roman"/>
                <w:sz w:val="20"/>
                <w:szCs w:val="20"/>
              </w:rPr>
              <w:t xml:space="preserve"> </w:t>
            </w:r>
            <w:r w:rsidR="00A126C9" w:rsidRPr="00373732">
              <w:rPr>
                <w:rFonts w:ascii="Calibri" w:eastAsia="Calibri" w:hAnsi="Calibri" w:cs="Times New Roman"/>
                <w:sz w:val="20"/>
                <w:szCs w:val="20"/>
              </w:rPr>
              <w:t>Kursbuch Religion Sek II, S.218-231</w:t>
            </w:r>
          </w:p>
          <w:p w14:paraId="6B8325C5" w14:textId="4B2B965B" w:rsidR="00D853E6" w:rsidRDefault="00D853E6" w:rsidP="00373732">
            <w:pPr>
              <w:spacing w:after="0" w:line="240" w:lineRule="auto"/>
              <w:rPr>
                <w:rFonts w:ascii="Calibri" w:eastAsia="Calibri" w:hAnsi="Calibri" w:cs="Times New Roman"/>
                <w:sz w:val="20"/>
                <w:szCs w:val="20"/>
              </w:rPr>
            </w:pPr>
          </w:p>
          <w:p w14:paraId="6233F367" w14:textId="7E0DA828" w:rsidR="00D078B7" w:rsidRDefault="00D078B7" w:rsidP="00373732">
            <w:pPr>
              <w:spacing w:after="0" w:line="240" w:lineRule="auto"/>
              <w:rPr>
                <w:rFonts w:ascii="Calibri" w:eastAsia="Calibri" w:hAnsi="Calibri" w:cs="Times New Roman"/>
                <w:sz w:val="20"/>
                <w:szCs w:val="20"/>
              </w:rPr>
            </w:pPr>
          </w:p>
          <w:p w14:paraId="6CF8FC64" w14:textId="77777777" w:rsidR="00D078B7" w:rsidRPr="00373732" w:rsidRDefault="00D078B7" w:rsidP="00373732">
            <w:pPr>
              <w:spacing w:after="0" w:line="240" w:lineRule="auto"/>
              <w:rPr>
                <w:rFonts w:ascii="Calibri" w:eastAsia="Calibri" w:hAnsi="Calibri" w:cs="Times New Roman"/>
                <w:sz w:val="20"/>
                <w:szCs w:val="20"/>
              </w:rPr>
            </w:pPr>
          </w:p>
          <w:p w14:paraId="2721C157" w14:textId="687B00E7" w:rsidR="001A12D3" w:rsidRPr="00373732" w:rsidRDefault="00B52DA9"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1D75D6" w:rsidRPr="00373732">
              <w:rPr>
                <w:rFonts w:ascii="Calibri" w:eastAsia="Calibri" w:hAnsi="Calibri" w:cs="Times New Roman"/>
                <w:sz w:val="20"/>
                <w:szCs w:val="20"/>
              </w:rPr>
              <w:t>Evangelische Sozialethik</w:t>
            </w:r>
          </w:p>
          <w:p w14:paraId="4033764C" w14:textId="22BEDF1F" w:rsidR="00BE2EFF" w:rsidRPr="00373732" w:rsidRDefault="00BE2EFF"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C1.</w:t>
            </w:r>
            <w:r w:rsidR="00042CAA" w:rsidRPr="00373732">
              <w:rPr>
                <w:rFonts w:ascii="Calibri" w:eastAsia="Calibri" w:hAnsi="Calibri" w:cs="Times New Roman"/>
                <w:b/>
                <w:bCs/>
                <w:sz w:val="20"/>
                <w:szCs w:val="20"/>
              </w:rPr>
              <w:t>1</w:t>
            </w:r>
            <w:r w:rsidR="005908F5" w:rsidRPr="00373732">
              <w:rPr>
                <w:rFonts w:ascii="Calibri" w:eastAsia="Calibri" w:hAnsi="Calibri" w:cs="Times New Roman"/>
                <w:b/>
                <w:bCs/>
                <w:sz w:val="20"/>
                <w:szCs w:val="20"/>
              </w:rPr>
              <w:t>1</w:t>
            </w:r>
            <w:r w:rsidRPr="00373732">
              <w:rPr>
                <w:rFonts w:ascii="Calibri" w:eastAsia="Calibri" w:hAnsi="Calibri" w:cs="Times New Roman"/>
                <w:b/>
                <w:bCs/>
                <w:sz w:val="20"/>
                <w:szCs w:val="20"/>
              </w:rPr>
              <w:t>:</w:t>
            </w:r>
            <w:r w:rsidRPr="00373732">
              <w:rPr>
                <w:rFonts w:ascii="Calibri" w:eastAsia="Calibri" w:hAnsi="Calibri" w:cs="Times New Roman"/>
                <w:sz w:val="20"/>
                <w:szCs w:val="20"/>
              </w:rPr>
              <w:t xml:space="preserve"> EKD-Denkschriften, z.B. „</w:t>
            </w:r>
            <w:proofErr w:type="spellStart"/>
            <w:r w:rsidRPr="00373732">
              <w:rPr>
                <w:rFonts w:ascii="Calibri" w:eastAsia="Calibri" w:hAnsi="Calibri" w:cs="Times New Roman"/>
                <w:sz w:val="20"/>
                <w:szCs w:val="20"/>
              </w:rPr>
              <w:t>Pluralismuskompetenz</w:t>
            </w:r>
            <w:proofErr w:type="spellEnd"/>
            <w:r w:rsidRPr="00373732">
              <w:rPr>
                <w:rFonts w:ascii="Calibri" w:eastAsia="Calibri" w:hAnsi="Calibri" w:cs="Times New Roman"/>
                <w:sz w:val="20"/>
                <w:szCs w:val="20"/>
              </w:rPr>
              <w:t>“</w:t>
            </w:r>
          </w:p>
          <w:p w14:paraId="70E82A57" w14:textId="1BF9DA4D" w:rsidR="005766A4"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C1.</w:t>
            </w:r>
            <w:r w:rsidR="00042CAA" w:rsidRPr="00373732">
              <w:rPr>
                <w:rFonts w:ascii="Calibri" w:eastAsia="Calibri" w:hAnsi="Calibri" w:cs="Times New Roman"/>
                <w:b/>
                <w:bCs/>
                <w:sz w:val="20"/>
                <w:szCs w:val="20"/>
              </w:rPr>
              <w:t>1</w:t>
            </w:r>
            <w:r w:rsidR="005908F5" w:rsidRPr="00373732">
              <w:rPr>
                <w:rFonts w:ascii="Calibri" w:eastAsia="Calibri" w:hAnsi="Calibri" w:cs="Times New Roman"/>
                <w:b/>
                <w:bCs/>
                <w:sz w:val="20"/>
                <w:szCs w:val="20"/>
              </w:rPr>
              <w:t>2</w:t>
            </w:r>
            <w:r w:rsidR="005766A4" w:rsidRPr="00373732">
              <w:rPr>
                <w:rFonts w:ascii="Calibri" w:eastAsia="Calibri" w:hAnsi="Calibri" w:cs="Times New Roman"/>
                <w:b/>
                <w:bCs/>
                <w:sz w:val="20"/>
                <w:szCs w:val="20"/>
              </w:rPr>
              <w:t>:</w:t>
            </w:r>
            <w:r w:rsidR="005766A4" w:rsidRPr="00373732">
              <w:rPr>
                <w:rFonts w:ascii="Calibri" w:eastAsia="Calibri" w:hAnsi="Calibri" w:cs="Times New Roman"/>
                <w:sz w:val="20"/>
                <w:szCs w:val="20"/>
              </w:rPr>
              <w:t xml:space="preserve"> g</w:t>
            </w:r>
            <w:r w:rsidRPr="00373732">
              <w:rPr>
                <w:rFonts w:ascii="Calibri" w:eastAsia="Calibri" w:hAnsi="Calibri" w:cs="Times New Roman"/>
                <w:sz w:val="20"/>
                <w:szCs w:val="20"/>
              </w:rPr>
              <w:t>r</w:t>
            </w:r>
            <w:r w:rsidR="005766A4" w:rsidRPr="00373732">
              <w:rPr>
                <w:rFonts w:ascii="Calibri" w:eastAsia="Calibri" w:hAnsi="Calibri" w:cs="Times New Roman"/>
                <w:sz w:val="20"/>
                <w:szCs w:val="20"/>
              </w:rPr>
              <w:t xml:space="preserve">undlegende Texte aus dem Calwer Oberstufenheft </w:t>
            </w:r>
            <w:r w:rsidR="005766A4" w:rsidRPr="00373732">
              <w:rPr>
                <w:rFonts w:ascii="Calibri" w:eastAsia="Calibri" w:hAnsi="Calibri" w:cs="Times New Roman"/>
                <w:sz w:val="20"/>
                <w:szCs w:val="20"/>
              </w:rPr>
              <w:lastRenderedPageBreak/>
              <w:t>„Kirche im Wandel“</w:t>
            </w:r>
          </w:p>
          <w:p w14:paraId="0209FE7F" w14:textId="22A1D7B7" w:rsidR="0081319E"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C1.</w:t>
            </w:r>
            <w:r w:rsidR="007E0E6D" w:rsidRPr="00373732">
              <w:rPr>
                <w:rFonts w:ascii="Calibri" w:eastAsia="Calibri" w:hAnsi="Calibri" w:cs="Times New Roman"/>
                <w:b/>
                <w:bCs/>
                <w:sz w:val="20"/>
                <w:szCs w:val="20"/>
              </w:rPr>
              <w:t>1</w:t>
            </w:r>
            <w:r w:rsidR="005908F5" w:rsidRPr="00373732">
              <w:rPr>
                <w:rFonts w:ascii="Calibri" w:eastAsia="Calibri" w:hAnsi="Calibri" w:cs="Times New Roman"/>
                <w:b/>
                <w:bCs/>
                <w:sz w:val="20"/>
                <w:szCs w:val="20"/>
              </w:rPr>
              <w:t>3</w:t>
            </w:r>
            <w:r w:rsidR="001A12D3" w:rsidRPr="00373732">
              <w:rPr>
                <w:rFonts w:ascii="Calibri" w:eastAsia="Calibri" w:hAnsi="Calibri" w:cs="Times New Roman"/>
                <w:b/>
                <w:bCs/>
                <w:sz w:val="20"/>
                <w:szCs w:val="20"/>
              </w:rPr>
              <w:t>:</w:t>
            </w:r>
            <w:r w:rsidR="001A12D3" w:rsidRPr="00373732">
              <w:rPr>
                <w:rFonts w:ascii="Calibri" w:eastAsia="Calibri" w:hAnsi="Calibri" w:cs="Times New Roman"/>
                <w:sz w:val="20"/>
                <w:szCs w:val="20"/>
              </w:rPr>
              <w:t xml:space="preserve"> Sölle: Drei Wesensmerkmale von Kirche</w:t>
            </w:r>
            <w:r w:rsidR="005766A4" w:rsidRPr="00373732">
              <w:rPr>
                <w:rFonts w:ascii="Calibri" w:eastAsia="Calibri" w:hAnsi="Calibri" w:cs="Times New Roman"/>
                <w:sz w:val="20"/>
                <w:szCs w:val="20"/>
              </w:rPr>
              <w:t xml:space="preserve"> (siehe Materialanhang)</w:t>
            </w:r>
          </w:p>
          <w:p w14:paraId="33BAA075" w14:textId="7286BB60" w:rsidR="00BE2EFF" w:rsidRPr="00373732" w:rsidRDefault="003E7DE2"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C1.1</w:t>
            </w:r>
            <w:r w:rsidR="005908F5" w:rsidRPr="00373732">
              <w:rPr>
                <w:rFonts w:ascii="Calibri" w:eastAsia="Calibri" w:hAnsi="Calibri" w:cs="Times New Roman"/>
                <w:b/>
                <w:bCs/>
                <w:sz w:val="20"/>
                <w:szCs w:val="20"/>
              </w:rPr>
              <w:t>4</w:t>
            </w:r>
            <w:r w:rsidRPr="00373732">
              <w:rPr>
                <w:rFonts w:ascii="Calibri" w:eastAsia="Calibri" w:hAnsi="Calibri" w:cs="Times New Roman"/>
                <w:b/>
                <w:bCs/>
                <w:sz w:val="20"/>
                <w:szCs w:val="20"/>
              </w:rPr>
              <w:t>:</w:t>
            </w:r>
            <w:r w:rsidRPr="00373732">
              <w:rPr>
                <w:rFonts w:ascii="Calibri" w:eastAsia="Calibri" w:hAnsi="Calibri" w:cs="Times New Roman"/>
                <w:sz w:val="20"/>
                <w:szCs w:val="20"/>
              </w:rPr>
              <w:t xml:space="preserve"> Bedford-Strohm: Öffentliche Theologie und Kirche (siehe Materialanhang)</w:t>
            </w:r>
          </w:p>
          <w:p w14:paraId="35CF55AD" w14:textId="4B9CEF71" w:rsidR="0021785A" w:rsidRPr="00373732" w:rsidRDefault="009275E1"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Mögliche Bibeltexte:</w:t>
            </w:r>
            <w:r w:rsidRPr="00373732">
              <w:rPr>
                <w:rFonts w:ascii="Calibri" w:eastAsia="Calibri" w:hAnsi="Calibri" w:cs="Times New Roman"/>
                <w:sz w:val="20"/>
                <w:szCs w:val="20"/>
              </w:rPr>
              <w:t xml:space="preserve"> </w:t>
            </w:r>
            <w:proofErr w:type="spellStart"/>
            <w:r w:rsidR="0021785A" w:rsidRPr="00373732">
              <w:rPr>
                <w:rFonts w:ascii="Calibri" w:eastAsia="Calibri" w:hAnsi="Calibri" w:cs="Times New Roman"/>
                <w:sz w:val="20"/>
                <w:szCs w:val="20"/>
              </w:rPr>
              <w:t>Mt</w:t>
            </w:r>
            <w:proofErr w:type="spellEnd"/>
            <w:r w:rsidR="0021785A" w:rsidRPr="00373732">
              <w:rPr>
                <w:rFonts w:ascii="Calibri" w:eastAsia="Calibri" w:hAnsi="Calibri" w:cs="Times New Roman"/>
                <w:sz w:val="20"/>
                <w:szCs w:val="20"/>
              </w:rPr>
              <w:t xml:space="preserve"> 18,20</w:t>
            </w:r>
            <w:r w:rsidRPr="00373732">
              <w:rPr>
                <w:rFonts w:ascii="Calibri" w:eastAsia="Calibri" w:hAnsi="Calibri" w:cs="Times New Roman"/>
                <w:sz w:val="20"/>
                <w:szCs w:val="20"/>
              </w:rPr>
              <w:t>;</w:t>
            </w:r>
            <w:r w:rsidR="009049B0" w:rsidRPr="00373732">
              <w:rPr>
                <w:rFonts w:ascii="Calibri" w:eastAsia="Calibri" w:hAnsi="Calibri" w:cs="Times New Roman"/>
                <w:sz w:val="20"/>
                <w:szCs w:val="20"/>
              </w:rPr>
              <w:t xml:space="preserve"> </w:t>
            </w:r>
            <w:proofErr w:type="spellStart"/>
            <w:r w:rsidR="009049B0" w:rsidRPr="00373732">
              <w:rPr>
                <w:rFonts w:ascii="Calibri" w:eastAsia="Calibri" w:hAnsi="Calibri" w:cs="Times New Roman"/>
                <w:sz w:val="20"/>
                <w:szCs w:val="20"/>
              </w:rPr>
              <w:t>Apg</w:t>
            </w:r>
            <w:proofErr w:type="spellEnd"/>
            <w:r w:rsidR="009049B0" w:rsidRPr="00373732">
              <w:rPr>
                <w:rFonts w:ascii="Calibri" w:eastAsia="Calibri" w:hAnsi="Calibri" w:cs="Times New Roman"/>
                <w:sz w:val="20"/>
                <w:szCs w:val="20"/>
              </w:rPr>
              <w:t xml:space="preserve"> 5,29</w:t>
            </w:r>
            <w:r w:rsidRPr="00373732">
              <w:rPr>
                <w:rFonts w:ascii="Calibri" w:eastAsia="Calibri" w:hAnsi="Calibri" w:cs="Times New Roman"/>
                <w:sz w:val="20"/>
                <w:szCs w:val="20"/>
              </w:rPr>
              <w:t>;</w:t>
            </w:r>
            <w:r w:rsidR="009049B0" w:rsidRPr="00373732">
              <w:rPr>
                <w:rFonts w:ascii="Calibri" w:eastAsia="Calibri" w:hAnsi="Calibri" w:cs="Times New Roman"/>
                <w:sz w:val="20"/>
                <w:szCs w:val="20"/>
              </w:rPr>
              <w:t xml:space="preserve"> 1. Kor 12,12-31</w:t>
            </w:r>
          </w:p>
          <w:p w14:paraId="2A2BFAE6" w14:textId="276DCCFD" w:rsidR="00EC38A1" w:rsidRPr="00373732" w:rsidRDefault="00EC38A1" w:rsidP="00373732">
            <w:pPr>
              <w:spacing w:after="0" w:line="240" w:lineRule="auto"/>
              <w:rPr>
                <w:rFonts w:ascii="Calibri" w:eastAsia="Calibri" w:hAnsi="Calibri" w:cs="Times New Roman"/>
                <w:sz w:val="20"/>
                <w:szCs w:val="20"/>
              </w:rPr>
            </w:pPr>
          </w:p>
          <w:p w14:paraId="01F050B4" w14:textId="04A15FD9" w:rsidR="00EC38A1" w:rsidRPr="00373732" w:rsidRDefault="00EC38A1"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Mögliche Fachbegriffe:</w:t>
            </w:r>
            <w:r w:rsidRPr="00373732">
              <w:rPr>
                <w:rFonts w:ascii="Calibri" w:eastAsia="Calibri" w:hAnsi="Calibri" w:cs="Times New Roman"/>
                <w:sz w:val="20"/>
                <w:szCs w:val="20"/>
              </w:rPr>
              <w:t xml:space="preserve"> Anthropologie, Menschenwürde, Menschenrechte, Ebenbild Gottes, Philosophie, Theologie, </w:t>
            </w:r>
            <w:proofErr w:type="spellStart"/>
            <w:r w:rsidRPr="00373732">
              <w:rPr>
                <w:rFonts w:ascii="Calibri" w:eastAsia="Calibri" w:hAnsi="Calibri" w:cs="Times New Roman"/>
                <w:sz w:val="20"/>
                <w:szCs w:val="20"/>
              </w:rPr>
              <w:t>Zedakah</w:t>
            </w:r>
            <w:proofErr w:type="spellEnd"/>
            <w:r w:rsidRPr="00373732">
              <w:rPr>
                <w:rFonts w:ascii="Calibri" w:eastAsia="Calibri" w:hAnsi="Calibri" w:cs="Times New Roman"/>
                <w:sz w:val="20"/>
                <w:szCs w:val="20"/>
              </w:rPr>
              <w:t>, Verteilungsgerechtigkeit,</w:t>
            </w:r>
            <w:r w:rsidR="00FD555B" w:rsidRPr="00373732">
              <w:rPr>
                <w:rFonts w:ascii="Calibri" w:eastAsia="Calibri" w:hAnsi="Calibri" w:cs="Times New Roman"/>
                <w:sz w:val="20"/>
                <w:szCs w:val="20"/>
              </w:rPr>
              <w:t xml:space="preserve"> Teilhabegerechtigkeit, Leistungsgerechtigkeit, Nachhaltigkeit,</w:t>
            </w:r>
            <w:r w:rsidR="00EF4401" w:rsidRPr="00373732">
              <w:rPr>
                <w:rFonts w:ascii="Calibri" w:eastAsia="Calibri" w:hAnsi="Calibri" w:cs="Times New Roman"/>
                <w:sz w:val="20"/>
                <w:szCs w:val="20"/>
              </w:rPr>
              <w:t xml:space="preserve"> deontologische Ethik, teleologische Ethik, Pflichtethik, Gesinnungsethik, Verantwortungsethik, utilitaristische Ethik</w:t>
            </w:r>
            <w:r w:rsidR="00FD555B" w:rsidRPr="00373732">
              <w:rPr>
                <w:rFonts w:ascii="Calibri" w:eastAsia="Calibri" w:hAnsi="Calibri" w:cs="Times New Roman"/>
                <w:sz w:val="20"/>
                <w:szCs w:val="20"/>
              </w:rPr>
              <w:t>, Neurobiologie, Medienethik,</w:t>
            </w:r>
            <w:r w:rsidR="00EF4401" w:rsidRPr="00373732">
              <w:rPr>
                <w:rFonts w:ascii="Calibri" w:eastAsia="Calibri" w:hAnsi="Calibri" w:cs="Times New Roman"/>
                <w:sz w:val="20"/>
                <w:szCs w:val="20"/>
              </w:rPr>
              <w:t xml:space="preserve"> Option für die Armen, Subsidiarität, Diakonie, EKD-Denkschriften, Religionsunterricht, Militärseelsorge</w:t>
            </w:r>
          </w:p>
        </w:tc>
      </w:tr>
      <w:tr w:rsidR="00201EF1" w:rsidRPr="00373732" w14:paraId="7EC2A0A4" w14:textId="77777777" w:rsidTr="00B137E9">
        <w:tc>
          <w:tcPr>
            <w:tcW w:w="14719" w:type="dxa"/>
            <w:gridSpan w:val="5"/>
            <w:shd w:val="clear" w:color="auto" w:fill="D9D9D9"/>
          </w:tcPr>
          <w:p w14:paraId="0673BE1A" w14:textId="77777777" w:rsidR="00201EF1" w:rsidRPr="00801CE6" w:rsidRDefault="00201EF1" w:rsidP="00373732">
            <w:pPr>
              <w:spacing w:after="0" w:line="240" w:lineRule="auto"/>
              <w:rPr>
                <w:rFonts w:ascii="Calibri" w:eastAsia="Calibri" w:hAnsi="Calibri" w:cs="Times New Roman"/>
                <w:sz w:val="24"/>
                <w:szCs w:val="24"/>
              </w:rPr>
            </w:pPr>
            <w:bookmarkStart w:id="3" w:name="_Hlk2334135"/>
            <w:r w:rsidRPr="00373732">
              <w:rPr>
                <w:rFonts w:ascii="Calibri" w:eastAsia="Calibri" w:hAnsi="Calibri" w:cs="Times New Roman"/>
                <w:sz w:val="20"/>
                <w:szCs w:val="20"/>
              </w:rPr>
              <w:lastRenderedPageBreak/>
              <w:br w:type="page"/>
            </w:r>
            <w:r w:rsidR="0038555F" w:rsidRPr="00801CE6">
              <w:rPr>
                <w:rFonts w:ascii="Calibri" w:eastAsia="Calibri" w:hAnsi="Calibri" w:cs="Times New Roman"/>
                <w:b/>
                <w:bCs/>
                <w:sz w:val="24"/>
                <w:szCs w:val="24"/>
              </w:rPr>
              <w:t>2</w:t>
            </w:r>
            <w:r w:rsidRPr="00801CE6">
              <w:rPr>
                <w:rFonts w:ascii="Calibri" w:eastAsia="Calibri" w:hAnsi="Calibri" w:cs="Times New Roman"/>
                <w:b/>
                <w:bCs/>
                <w:sz w:val="24"/>
                <w:szCs w:val="24"/>
              </w:rPr>
              <w:t xml:space="preserve">. Unterrichtssequenz:  </w:t>
            </w:r>
            <w:r w:rsidR="0038555F" w:rsidRPr="00801CE6">
              <w:rPr>
                <w:rFonts w:ascii="Calibri" w:eastAsia="Calibri" w:hAnsi="Calibri" w:cs="Times New Roman"/>
                <w:b/>
                <w:bCs/>
                <w:sz w:val="24"/>
                <w:szCs w:val="24"/>
              </w:rPr>
              <w:t>In gesellschaftlichen Herausforderungen (evangelisch-christlich) verantwortungsvoll handeln</w:t>
            </w:r>
          </w:p>
          <w:p w14:paraId="2150AE35" w14:textId="0B2F7729" w:rsidR="00201EF1" w:rsidRPr="00373732" w:rsidRDefault="00201EF1" w:rsidP="00373732">
            <w:pPr>
              <w:pStyle w:val="Listenabsatz"/>
              <w:numPr>
                <w:ilvl w:val="0"/>
                <w:numId w:val="17"/>
              </w:numPr>
              <w:spacing w:after="0" w:line="240" w:lineRule="auto"/>
              <w:ind w:left="0"/>
              <w:rPr>
                <w:rFonts w:ascii="Calibri" w:eastAsia="Calibri" w:hAnsi="Calibri" w:cs="Times New Roman"/>
                <w:sz w:val="20"/>
                <w:szCs w:val="20"/>
              </w:rPr>
            </w:pPr>
            <w:r w:rsidRPr="00373732">
              <w:rPr>
                <w:rFonts w:ascii="Calibri" w:eastAsia="Calibri" w:hAnsi="Calibri" w:cs="Times New Roman"/>
                <w:b/>
                <w:iCs/>
                <w:sz w:val="20"/>
                <w:szCs w:val="20"/>
              </w:rPr>
              <w:t xml:space="preserve">Leitfragen: </w:t>
            </w:r>
            <w:r w:rsidR="00B23A0A" w:rsidRPr="00373732">
              <w:rPr>
                <w:rFonts w:ascii="Calibri" w:eastAsia="Calibri" w:hAnsi="Calibri" w:cs="Times New Roman"/>
                <w:sz w:val="20"/>
                <w:szCs w:val="20"/>
              </w:rPr>
              <w:t>Wie hat Kirche im Kontext von Staat und Gesellschaft zu handeln?</w:t>
            </w:r>
            <w:r w:rsidR="003B3F2C" w:rsidRPr="00373732">
              <w:rPr>
                <w:rFonts w:ascii="Calibri" w:eastAsia="Calibri" w:hAnsi="Calibri" w:cs="Times New Roman"/>
                <w:sz w:val="20"/>
                <w:szCs w:val="20"/>
              </w:rPr>
              <w:t xml:space="preserve"> </w:t>
            </w:r>
            <w:r w:rsidR="00B23A0A" w:rsidRPr="00373732">
              <w:rPr>
                <w:rFonts w:ascii="Calibri" w:eastAsia="Calibri" w:hAnsi="Calibri" w:cs="Times New Roman"/>
                <w:sz w:val="20"/>
                <w:szCs w:val="20"/>
              </w:rPr>
              <w:t>Wie wirkt sich das Gottesbild auf dieses Handeln aus? Wer ist Gott? Wer ist Jesus Christus? An was glauben Christen? Was ist evangelisch? Welche Bedeutung hat das protestantische Freiheitsverständnis?</w:t>
            </w:r>
          </w:p>
          <w:p w14:paraId="2F37FB06" w14:textId="63E05CB1" w:rsidR="00201EF1" w:rsidRPr="00373732" w:rsidRDefault="00201EF1" w:rsidP="00373732">
            <w:pPr>
              <w:numPr>
                <w:ilvl w:val="0"/>
                <w:numId w:val="2"/>
              </w:numPr>
              <w:spacing w:after="0" w:line="240" w:lineRule="auto"/>
              <w:ind w:left="0"/>
              <w:contextualSpacing/>
              <w:jc w:val="both"/>
              <w:rPr>
                <w:rFonts w:ascii="Calibri" w:eastAsia="Calibri" w:hAnsi="Calibri" w:cs="Times New Roman"/>
                <w:sz w:val="20"/>
                <w:szCs w:val="20"/>
              </w:rPr>
            </w:pPr>
            <w:r w:rsidRPr="00373732">
              <w:rPr>
                <w:rFonts w:ascii="Calibri" w:eastAsia="Calibri" w:hAnsi="Calibri" w:cs="Times New Roman"/>
                <w:b/>
                <w:sz w:val="20"/>
                <w:szCs w:val="20"/>
              </w:rPr>
              <w:t xml:space="preserve">Curriculare Begründung: </w:t>
            </w:r>
            <w:r w:rsidR="00930FD7" w:rsidRPr="00373732">
              <w:rPr>
                <w:rFonts w:ascii="Calibri" w:eastAsia="Calibri" w:hAnsi="Calibri" w:cs="Times New Roman"/>
                <w:sz w:val="20"/>
                <w:szCs w:val="20"/>
              </w:rPr>
              <w:t>Das in einem Beispiel veranschaulichte Handeln von Institutionen (z.B. der Kirche/n) in der Gesellschaft wird auf die theologische Begründung hin untersucht, mit Zuspitzung auf eine evangelisch-theologische Reflexion.</w:t>
            </w:r>
          </w:p>
          <w:p w14:paraId="11A5F1DE" w14:textId="6F6C5CAA" w:rsidR="00201EF1" w:rsidRPr="00373732" w:rsidRDefault="009E2F70" w:rsidP="00373732">
            <w:pPr>
              <w:numPr>
                <w:ilvl w:val="0"/>
                <w:numId w:val="2"/>
              </w:numPr>
              <w:spacing w:after="0" w:line="240" w:lineRule="auto"/>
              <w:ind w:left="0"/>
              <w:contextualSpacing/>
              <w:jc w:val="both"/>
              <w:rPr>
                <w:rFonts w:ascii="Calibri" w:eastAsia="Calibri" w:hAnsi="Calibri" w:cs="Times New Roman"/>
                <w:b/>
                <w:sz w:val="20"/>
                <w:szCs w:val="20"/>
              </w:rPr>
            </w:pPr>
            <w:r w:rsidRPr="00373732">
              <w:rPr>
                <w:rFonts w:ascii="Calibri" w:eastAsia="Calibri" w:hAnsi="Calibri" w:cs="Times New Roman"/>
                <w:b/>
                <w:sz w:val="20"/>
                <w:szCs w:val="20"/>
              </w:rPr>
              <w:t>Aufbaulogik</w:t>
            </w:r>
            <w:r w:rsidR="003B3F2C" w:rsidRPr="00373732">
              <w:rPr>
                <w:rFonts w:ascii="Calibri" w:eastAsia="Calibri" w:hAnsi="Calibri" w:cs="Times New Roman"/>
                <w:b/>
                <w:sz w:val="20"/>
                <w:szCs w:val="20"/>
              </w:rPr>
              <w:t xml:space="preserve"> der Unterrichtssequenz: </w:t>
            </w:r>
            <w:r w:rsidR="00272C24" w:rsidRPr="00373732">
              <w:rPr>
                <w:rFonts w:ascii="Calibri" w:eastAsia="Calibri" w:hAnsi="Calibri" w:cs="Times New Roman"/>
                <w:sz w:val="20"/>
                <w:szCs w:val="20"/>
              </w:rPr>
              <w:t xml:space="preserve"> </w:t>
            </w:r>
            <w:r w:rsidR="00953157" w:rsidRPr="00373732">
              <w:rPr>
                <w:rFonts w:ascii="Calibri" w:eastAsia="Calibri" w:hAnsi="Calibri" w:cs="Times New Roman"/>
                <w:sz w:val="20"/>
                <w:szCs w:val="20"/>
              </w:rPr>
              <w:t xml:space="preserve">Ausgangspunkt des Unterrichtsgangs ist ein Beispiel, an dem die Frage, wie Kirche im Kontext von Staat und Gesellschaft handeln soll, untersucht werden kann. Dies kann an einem aktuellen oder einem historischen Beispiel geschehen. </w:t>
            </w:r>
            <w:r w:rsidR="0008347B" w:rsidRPr="00373732">
              <w:rPr>
                <w:rFonts w:ascii="Calibri" w:eastAsia="Calibri" w:hAnsi="Calibri" w:cs="Times New Roman"/>
                <w:sz w:val="20"/>
                <w:szCs w:val="20"/>
              </w:rPr>
              <w:t>Dabei ist der Zusammenhang von ethisch-moralischen Handlungen und Gottesbildbezug herauszuarbeiten. Zuvor werden biblisch-theologische Aussagen über Gott erläutert. Die Zuspitzung auf die protestantische Perspektive für kirchliches Handeln erfolgt nach einer Erarbeitung der christlichen Freiheit und Verantwortung (im Unterschied zu anderen Sichtweisen).</w:t>
            </w:r>
          </w:p>
          <w:p w14:paraId="19075153" w14:textId="5E60A61F" w:rsidR="004B2A3E" w:rsidRPr="00373732" w:rsidRDefault="00201EF1" w:rsidP="00373732">
            <w:pPr>
              <w:numPr>
                <w:ilvl w:val="0"/>
                <w:numId w:val="2"/>
              </w:numPr>
              <w:spacing w:after="0" w:line="240" w:lineRule="auto"/>
              <w:ind w:left="0"/>
              <w:rPr>
                <w:rFonts w:ascii="Calibri" w:eastAsia="Calibri" w:hAnsi="Calibri" w:cs="Times New Roman"/>
                <w:sz w:val="20"/>
                <w:szCs w:val="20"/>
              </w:rPr>
            </w:pPr>
            <w:r w:rsidRPr="00373732">
              <w:rPr>
                <w:rFonts w:ascii="Calibri" w:eastAsia="Calibri" w:hAnsi="Calibri" w:cs="Times New Roman"/>
                <w:sz w:val="20"/>
                <w:szCs w:val="20"/>
              </w:rPr>
              <w:t xml:space="preserve">Applikation von </w:t>
            </w:r>
            <w:r w:rsidRPr="00373732">
              <w:rPr>
                <w:rFonts w:ascii="Calibri" w:eastAsia="Calibri" w:hAnsi="Calibri" w:cs="Times New Roman"/>
                <w:b/>
                <w:sz w:val="20"/>
                <w:szCs w:val="20"/>
              </w:rPr>
              <w:t>prozessbezogenen Kompetenzen:</w:t>
            </w:r>
            <w:r w:rsidRPr="00373732">
              <w:rPr>
                <w:rFonts w:ascii="Calibri" w:eastAsia="Calibri" w:hAnsi="Calibri" w:cs="Times New Roman"/>
                <w:sz w:val="20"/>
                <w:szCs w:val="20"/>
              </w:rPr>
              <w:t xml:space="preserve"> </w:t>
            </w:r>
          </w:p>
          <w:p w14:paraId="154A4BFF" w14:textId="6DB7B132" w:rsidR="00A91FB3" w:rsidRPr="00373732" w:rsidRDefault="00A91FB3"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Wahrnehmungs- und Darstellungsfähigkeit: 2.1.4 (ad 3.4.5.1 Kirche und Kirchen)</w:t>
            </w:r>
            <w:r w:rsidR="007522AE">
              <w:rPr>
                <w:rFonts w:ascii="Calibri" w:eastAsia="Calibri" w:hAnsi="Calibri" w:cs="Times New Roman"/>
                <w:sz w:val="20"/>
                <w:szCs w:val="20"/>
              </w:rPr>
              <w:t xml:space="preserve"> / </w:t>
            </w:r>
            <w:r w:rsidRPr="00373732">
              <w:rPr>
                <w:rFonts w:ascii="Calibri" w:eastAsia="Calibri" w:hAnsi="Calibri" w:cs="Times New Roman"/>
                <w:sz w:val="20"/>
                <w:szCs w:val="20"/>
              </w:rPr>
              <w:t>Deutungsfähigkeit: 2.2.3 (ad Gott), 2.2.4 (ad 3.4.1.2 Mensch)</w:t>
            </w:r>
            <w:r w:rsidR="007522AE">
              <w:rPr>
                <w:rFonts w:ascii="Calibri" w:eastAsia="Calibri" w:hAnsi="Calibri" w:cs="Times New Roman"/>
                <w:sz w:val="20"/>
                <w:szCs w:val="20"/>
              </w:rPr>
              <w:t xml:space="preserve"> / </w:t>
            </w:r>
            <w:r w:rsidRPr="00373732">
              <w:rPr>
                <w:rFonts w:ascii="Calibri" w:eastAsia="Calibri" w:hAnsi="Calibri" w:cs="Times New Roman"/>
                <w:sz w:val="20"/>
                <w:szCs w:val="20"/>
              </w:rPr>
              <w:t>Urteilsfähigkeit</w:t>
            </w:r>
            <w:r w:rsidRPr="00373732">
              <w:rPr>
                <w:rFonts w:ascii="Calibri" w:eastAsia="Calibri" w:hAnsi="Calibri" w:cs="Times New Roman"/>
                <w:b/>
                <w:bCs/>
                <w:sz w:val="20"/>
                <w:szCs w:val="20"/>
              </w:rPr>
              <w:t>:</w:t>
            </w:r>
            <w:r w:rsidRPr="00373732">
              <w:rPr>
                <w:rFonts w:ascii="Calibri" w:eastAsia="Calibri" w:hAnsi="Calibri" w:cs="Times New Roman"/>
                <w:sz w:val="20"/>
                <w:szCs w:val="20"/>
              </w:rPr>
              <w:t xml:space="preserve"> 2.3.3 (ad 2.4.5.1 Kirche und Kirchen), 2.3.4 (ad 3.4.1.2 Mensch)</w:t>
            </w:r>
          </w:p>
          <w:p w14:paraId="263C9F93" w14:textId="51B95C1F" w:rsidR="001F4BD4" w:rsidRPr="00373732" w:rsidRDefault="004B2A3E"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Konkretisierung prozessbezogener Kompetenzen im Hinblick auf inhaltsbezogene Kompetenzen:</w:t>
            </w:r>
            <w:r w:rsidRPr="00373732">
              <w:rPr>
                <w:rFonts w:ascii="Calibri" w:eastAsia="Calibri" w:hAnsi="Calibri" w:cs="Times New Roman"/>
                <w:sz w:val="20"/>
                <w:szCs w:val="20"/>
              </w:rPr>
              <w:t xml:space="preserve"> </w:t>
            </w:r>
            <w:r w:rsidR="001706F3" w:rsidRPr="00373732">
              <w:rPr>
                <w:rFonts w:ascii="Calibri" w:eastAsia="Calibri" w:hAnsi="Calibri" w:cs="Times New Roman"/>
                <w:sz w:val="20"/>
                <w:szCs w:val="20"/>
              </w:rPr>
              <w:t xml:space="preserve">Eine Situation, die zum </w:t>
            </w:r>
            <w:r w:rsidR="00D743BC" w:rsidRPr="00373732">
              <w:rPr>
                <w:rFonts w:ascii="Calibri" w:eastAsia="Calibri" w:hAnsi="Calibri" w:cs="Times New Roman"/>
                <w:sz w:val="20"/>
                <w:szCs w:val="20"/>
              </w:rPr>
              <w:t xml:space="preserve">gesellschaftlichen und kirchlichen </w:t>
            </w:r>
            <w:r w:rsidR="001706F3" w:rsidRPr="00373732">
              <w:rPr>
                <w:rFonts w:ascii="Calibri" w:eastAsia="Calibri" w:hAnsi="Calibri" w:cs="Times New Roman"/>
                <w:sz w:val="20"/>
                <w:szCs w:val="20"/>
              </w:rPr>
              <w:t>Handeln herausfordert</w:t>
            </w:r>
            <w:r w:rsidR="00D743BC" w:rsidRPr="00373732">
              <w:rPr>
                <w:rFonts w:ascii="Calibri" w:eastAsia="Calibri" w:hAnsi="Calibri" w:cs="Times New Roman"/>
                <w:sz w:val="20"/>
                <w:szCs w:val="20"/>
              </w:rPr>
              <w:t>,</w:t>
            </w:r>
            <w:r w:rsidR="001706F3" w:rsidRPr="00373732">
              <w:rPr>
                <w:rFonts w:ascii="Calibri" w:eastAsia="Calibri" w:hAnsi="Calibri" w:cs="Times New Roman"/>
                <w:sz w:val="20"/>
                <w:szCs w:val="20"/>
              </w:rPr>
              <w:t xml:space="preserve"> wird erfasst</w:t>
            </w:r>
            <w:r w:rsidR="00D743BC" w:rsidRPr="00373732">
              <w:rPr>
                <w:rFonts w:ascii="Calibri" w:eastAsia="Calibri" w:hAnsi="Calibri" w:cs="Times New Roman"/>
                <w:sz w:val="20"/>
                <w:szCs w:val="20"/>
              </w:rPr>
              <w:t xml:space="preserve"> (Wahrnehmungs- und Darstellungsfähigkeit), wobei der Gottesbildbezug erschlossen wird. Dafür werden biblische Texte ausgelegt (Deutungsfähigkeit). Die christlich</w:t>
            </w:r>
            <w:r w:rsidR="007B7E0C" w:rsidRPr="00373732">
              <w:rPr>
                <w:rFonts w:ascii="Calibri" w:eastAsia="Calibri" w:hAnsi="Calibri" w:cs="Times New Roman"/>
                <w:sz w:val="20"/>
                <w:szCs w:val="20"/>
              </w:rPr>
              <w:t>-protestantische Sichtweise wird im Unterschied zu anderen Sichtweisen erklärt und kriteriengeleitet bewertet (Urteilsfähigkeit).</w:t>
            </w:r>
          </w:p>
        </w:tc>
      </w:tr>
      <w:tr w:rsidR="003B20E6" w:rsidRPr="00373732" w14:paraId="7BBB9F4C" w14:textId="77777777" w:rsidTr="001F4BD4">
        <w:tc>
          <w:tcPr>
            <w:tcW w:w="4938" w:type="dxa"/>
            <w:shd w:val="clear" w:color="auto" w:fill="auto"/>
          </w:tcPr>
          <w:p w14:paraId="0B99B668" w14:textId="77777777" w:rsidR="003B20E6" w:rsidRPr="00373732" w:rsidRDefault="003B20E6"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Inhaltsbezogene Kompetenzen</w:t>
            </w:r>
          </w:p>
        </w:tc>
        <w:tc>
          <w:tcPr>
            <w:tcW w:w="4394" w:type="dxa"/>
            <w:gridSpan w:val="3"/>
            <w:shd w:val="clear" w:color="auto" w:fill="auto"/>
          </w:tcPr>
          <w:p w14:paraId="22F76CF4" w14:textId="33D98E75" w:rsidR="003B20E6" w:rsidRPr="00373732" w:rsidRDefault="003B20E6"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 xml:space="preserve">Didaktische Struktur </w:t>
            </w:r>
          </w:p>
        </w:tc>
        <w:tc>
          <w:tcPr>
            <w:tcW w:w="5387" w:type="dxa"/>
            <w:shd w:val="clear" w:color="auto" w:fill="auto"/>
          </w:tcPr>
          <w:p w14:paraId="0275C963" w14:textId="43F23C33" w:rsidR="003B20E6" w:rsidRPr="00373732" w:rsidRDefault="003B20E6"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Umsetzungshinweise (Spiegelstriche) und Materialvorschläge (C.</w:t>
            </w:r>
            <w:r w:rsidR="00AD6246" w:rsidRPr="00373732">
              <w:rPr>
                <w:rFonts w:ascii="Calibri" w:eastAsia="Calibri" w:hAnsi="Calibri" w:cs="Times New Roman"/>
                <w:b/>
                <w:bCs/>
                <w:sz w:val="20"/>
                <w:szCs w:val="20"/>
              </w:rPr>
              <w:t>2</w:t>
            </w:r>
            <w:r w:rsidRPr="00373732">
              <w:rPr>
                <w:rFonts w:ascii="Calibri" w:eastAsia="Calibri" w:hAnsi="Calibri" w:cs="Times New Roman"/>
                <w:b/>
                <w:bCs/>
                <w:sz w:val="20"/>
                <w:szCs w:val="20"/>
              </w:rPr>
              <w:t>.), Bibeltexte und Fachbegriffe</w:t>
            </w:r>
          </w:p>
        </w:tc>
      </w:tr>
      <w:tr w:rsidR="003B20E6" w:rsidRPr="00373732" w14:paraId="73918E17" w14:textId="77777777" w:rsidTr="001F4BD4">
        <w:trPr>
          <w:trHeight w:val="1910"/>
        </w:trPr>
        <w:tc>
          <w:tcPr>
            <w:tcW w:w="4938" w:type="dxa"/>
            <w:shd w:val="clear" w:color="auto" w:fill="auto"/>
          </w:tcPr>
          <w:p w14:paraId="67DB19A0" w14:textId="77777777" w:rsidR="003B20E6"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lastRenderedPageBreak/>
              <w:t>Die Schülerinnen und Schüler können:</w:t>
            </w:r>
          </w:p>
          <w:p w14:paraId="5B72F8FF" w14:textId="77777777" w:rsidR="003B20E6" w:rsidRPr="00373732" w:rsidRDefault="003B20E6" w:rsidP="00373732">
            <w:pPr>
              <w:pStyle w:val="Listenabsatz"/>
              <w:numPr>
                <w:ilvl w:val="0"/>
                <w:numId w:val="15"/>
              </w:numPr>
              <w:spacing w:after="0" w:line="240" w:lineRule="auto"/>
              <w:ind w:left="0"/>
              <w:rPr>
                <w:rFonts w:ascii="Calibri" w:eastAsia="Calibri" w:hAnsi="Calibri" w:cs="Times New Roman"/>
                <w:sz w:val="20"/>
                <w:szCs w:val="20"/>
              </w:rPr>
            </w:pPr>
            <w:r w:rsidRPr="00373732">
              <w:rPr>
                <w:rFonts w:ascii="Calibri" w:eastAsia="Calibri" w:hAnsi="Calibri" w:cs="Times New Roman"/>
                <w:sz w:val="20"/>
                <w:szCs w:val="20"/>
              </w:rPr>
              <w:t>3.4.5 (1) eine wiederkehrende Herausforderung für die Kirche (zum Beispiel Frage nach Macht, Verhältnis zum Staat, Armut und Reichtum, Krieg und Frieden, Mission) anhand kirchengeschichtlicher Stationen untersuchen</w:t>
            </w:r>
          </w:p>
          <w:p w14:paraId="64C741BA" w14:textId="401B23F2" w:rsidR="003B20E6" w:rsidRPr="00373732" w:rsidRDefault="003B20E6" w:rsidP="00373732">
            <w:pPr>
              <w:pStyle w:val="Listenabsatz"/>
              <w:spacing w:after="0" w:line="240" w:lineRule="auto"/>
              <w:ind w:left="0"/>
              <w:rPr>
                <w:rFonts w:ascii="Calibri" w:eastAsia="Calibri" w:hAnsi="Calibri" w:cs="Times New Roman"/>
                <w:sz w:val="20"/>
                <w:szCs w:val="20"/>
              </w:rPr>
            </w:pPr>
          </w:p>
          <w:p w14:paraId="6C3EC0D2" w14:textId="3E782430" w:rsidR="003B20E6" w:rsidRPr="00373732" w:rsidRDefault="003B20E6" w:rsidP="00373732">
            <w:pPr>
              <w:pStyle w:val="Listenabsatz"/>
              <w:spacing w:after="0" w:line="240" w:lineRule="auto"/>
              <w:ind w:left="0"/>
              <w:rPr>
                <w:rFonts w:ascii="Calibri" w:eastAsia="Calibri" w:hAnsi="Calibri" w:cs="Times New Roman"/>
                <w:sz w:val="20"/>
                <w:szCs w:val="20"/>
              </w:rPr>
            </w:pPr>
          </w:p>
          <w:p w14:paraId="22110E7F" w14:textId="77777777" w:rsidR="003B20E6" w:rsidRPr="00373732" w:rsidRDefault="003B20E6" w:rsidP="00373732">
            <w:pPr>
              <w:pStyle w:val="Listenabsatz"/>
              <w:spacing w:after="0" w:line="240" w:lineRule="auto"/>
              <w:ind w:left="0"/>
              <w:rPr>
                <w:rFonts w:ascii="Calibri" w:eastAsia="Calibri" w:hAnsi="Calibri" w:cs="Times New Roman"/>
                <w:sz w:val="20"/>
                <w:szCs w:val="20"/>
              </w:rPr>
            </w:pPr>
          </w:p>
          <w:p w14:paraId="388F79BE" w14:textId="5ED91461" w:rsidR="003B20E6" w:rsidRPr="00373732" w:rsidRDefault="003B20E6" w:rsidP="00373732">
            <w:pPr>
              <w:pStyle w:val="Listenabsatz"/>
              <w:spacing w:after="0" w:line="240" w:lineRule="auto"/>
              <w:ind w:left="0"/>
              <w:rPr>
                <w:rFonts w:ascii="Calibri" w:eastAsia="Calibri" w:hAnsi="Calibri" w:cs="Times New Roman"/>
                <w:sz w:val="20"/>
                <w:szCs w:val="20"/>
              </w:rPr>
            </w:pPr>
          </w:p>
          <w:p w14:paraId="48EFC2E0" w14:textId="77EE442E" w:rsidR="003B20E6" w:rsidRPr="00373732" w:rsidRDefault="003B20E6" w:rsidP="00373732">
            <w:pPr>
              <w:pStyle w:val="Listenabsatz"/>
              <w:spacing w:after="0" w:line="240" w:lineRule="auto"/>
              <w:ind w:left="0"/>
              <w:rPr>
                <w:rFonts w:ascii="Calibri" w:eastAsia="Calibri" w:hAnsi="Calibri" w:cs="Times New Roman"/>
                <w:sz w:val="20"/>
                <w:szCs w:val="20"/>
              </w:rPr>
            </w:pPr>
          </w:p>
          <w:p w14:paraId="0ABA7FF7" w14:textId="77777777" w:rsidR="008C1D20" w:rsidRPr="00373732" w:rsidRDefault="008C1D20" w:rsidP="00373732">
            <w:pPr>
              <w:pStyle w:val="Listenabsatz"/>
              <w:spacing w:after="0" w:line="240" w:lineRule="auto"/>
              <w:ind w:left="0"/>
              <w:rPr>
                <w:rFonts w:ascii="Calibri" w:eastAsia="Calibri" w:hAnsi="Calibri" w:cs="Times New Roman"/>
                <w:sz w:val="20"/>
                <w:szCs w:val="20"/>
              </w:rPr>
            </w:pPr>
          </w:p>
          <w:p w14:paraId="4B315669" w14:textId="77777777" w:rsidR="003B20E6" w:rsidRPr="00373732" w:rsidRDefault="003B20E6" w:rsidP="00373732">
            <w:pPr>
              <w:pStyle w:val="Listenabsatz"/>
              <w:numPr>
                <w:ilvl w:val="0"/>
                <w:numId w:val="15"/>
              </w:numPr>
              <w:spacing w:after="0" w:line="240" w:lineRule="auto"/>
              <w:ind w:left="0"/>
              <w:rPr>
                <w:rFonts w:ascii="Calibri" w:eastAsia="Calibri" w:hAnsi="Calibri" w:cs="Times New Roman"/>
                <w:sz w:val="20"/>
                <w:szCs w:val="20"/>
              </w:rPr>
            </w:pPr>
            <w:r w:rsidRPr="00373732">
              <w:rPr>
                <w:rFonts w:ascii="Calibri" w:eastAsia="Calibri" w:hAnsi="Calibri" w:cs="Times New Roman"/>
                <w:sz w:val="20"/>
                <w:szCs w:val="20"/>
              </w:rPr>
              <w:t>3.4.3 (2) biblische und theologische Aussagen über Gott erläutern (zum Beispiel Gott in Christus, Trinität, Gottes Wirken in der Geschichte, Epiphanien, Ich-Bin-Worte Jesu)</w:t>
            </w:r>
          </w:p>
          <w:p w14:paraId="3ECCCBD1" w14:textId="03EA3A3B" w:rsidR="003B20E6" w:rsidRPr="00373732" w:rsidRDefault="003B20E6" w:rsidP="00373732">
            <w:pPr>
              <w:spacing w:after="0" w:line="240" w:lineRule="auto"/>
              <w:rPr>
                <w:rFonts w:ascii="Calibri" w:eastAsia="Calibri" w:hAnsi="Calibri" w:cs="Times New Roman"/>
                <w:sz w:val="20"/>
                <w:szCs w:val="20"/>
              </w:rPr>
            </w:pPr>
          </w:p>
          <w:p w14:paraId="4BC88E26" w14:textId="41FF9C35" w:rsidR="003B20E6" w:rsidRPr="00373732" w:rsidRDefault="003B20E6" w:rsidP="00373732">
            <w:pPr>
              <w:spacing w:after="0" w:line="240" w:lineRule="auto"/>
              <w:rPr>
                <w:rFonts w:ascii="Calibri" w:eastAsia="Calibri" w:hAnsi="Calibri" w:cs="Times New Roman"/>
                <w:sz w:val="20"/>
                <w:szCs w:val="20"/>
              </w:rPr>
            </w:pPr>
          </w:p>
          <w:p w14:paraId="0E3F269B" w14:textId="27B8B6D7" w:rsidR="00103197" w:rsidRPr="00373732" w:rsidRDefault="00103197" w:rsidP="00373732">
            <w:pPr>
              <w:spacing w:after="0" w:line="240" w:lineRule="auto"/>
              <w:rPr>
                <w:rFonts w:ascii="Calibri" w:eastAsia="Calibri" w:hAnsi="Calibri" w:cs="Times New Roman"/>
                <w:sz w:val="20"/>
                <w:szCs w:val="20"/>
              </w:rPr>
            </w:pPr>
          </w:p>
          <w:p w14:paraId="744B2839" w14:textId="6A5F6AEC" w:rsidR="00103197" w:rsidRPr="00373732" w:rsidRDefault="00103197" w:rsidP="00373732">
            <w:pPr>
              <w:spacing w:after="0" w:line="240" w:lineRule="auto"/>
              <w:rPr>
                <w:rFonts w:ascii="Calibri" w:eastAsia="Calibri" w:hAnsi="Calibri" w:cs="Times New Roman"/>
                <w:sz w:val="20"/>
                <w:szCs w:val="20"/>
              </w:rPr>
            </w:pPr>
          </w:p>
          <w:p w14:paraId="6995BD9E" w14:textId="30984718" w:rsidR="00E365F5" w:rsidRPr="00373732" w:rsidRDefault="00E365F5" w:rsidP="00373732">
            <w:pPr>
              <w:spacing w:after="0" w:line="240" w:lineRule="auto"/>
              <w:rPr>
                <w:rFonts w:ascii="Calibri" w:eastAsia="Calibri" w:hAnsi="Calibri" w:cs="Times New Roman"/>
                <w:sz w:val="20"/>
                <w:szCs w:val="20"/>
              </w:rPr>
            </w:pPr>
          </w:p>
          <w:p w14:paraId="11BA420A" w14:textId="77777777" w:rsidR="00E365F5" w:rsidRPr="00373732" w:rsidRDefault="00E365F5" w:rsidP="00373732">
            <w:pPr>
              <w:spacing w:after="0" w:line="240" w:lineRule="auto"/>
              <w:rPr>
                <w:rFonts w:ascii="Calibri" w:eastAsia="Calibri" w:hAnsi="Calibri" w:cs="Times New Roman"/>
                <w:sz w:val="20"/>
                <w:szCs w:val="20"/>
              </w:rPr>
            </w:pPr>
          </w:p>
          <w:p w14:paraId="3B0862A3" w14:textId="77777777" w:rsidR="00E365F5" w:rsidRPr="00373732" w:rsidRDefault="00E365F5" w:rsidP="00373732">
            <w:pPr>
              <w:spacing w:after="0" w:line="240" w:lineRule="auto"/>
              <w:rPr>
                <w:rFonts w:ascii="Calibri" w:eastAsia="Calibri" w:hAnsi="Calibri" w:cs="Times New Roman"/>
                <w:sz w:val="20"/>
                <w:szCs w:val="20"/>
              </w:rPr>
            </w:pPr>
          </w:p>
          <w:p w14:paraId="51B3EA51" w14:textId="77777777" w:rsidR="003B20E6" w:rsidRPr="00373732" w:rsidRDefault="003B20E6" w:rsidP="00373732">
            <w:pPr>
              <w:pStyle w:val="Listenabsatz"/>
              <w:numPr>
                <w:ilvl w:val="0"/>
                <w:numId w:val="15"/>
              </w:numPr>
              <w:spacing w:after="0" w:line="240" w:lineRule="auto"/>
              <w:ind w:left="0"/>
              <w:rPr>
                <w:rFonts w:ascii="Calibri" w:eastAsia="Calibri" w:hAnsi="Calibri" w:cs="Times New Roman"/>
                <w:sz w:val="20"/>
                <w:szCs w:val="20"/>
              </w:rPr>
            </w:pPr>
            <w:r w:rsidRPr="00373732">
              <w:rPr>
                <w:rFonts w:ascii="Calibri" w:eastAsia="Calibri" w:hAnsi="Calibri" w:cs="Times New Roman"/>
                <w:sz w:val="20"/>
                <w:szCs w:val="20"/>
              </w:rPr>
              <w:t>3.4.1 (2) das Verständnis von Freiheit und Verantwortung in christlicher Perspektive (Geschöpflichkeit, Rechtfertigung) zu einer anderen Sichtweise (zum Beispiel I. Kant, S. Freud, A. Camus, G. Roth) in Beziehung setzen</w:t>
            </w:r>
          </w:p>
          <w:p w14:paraId="3700196C" w14:textId="77777777" w:rsidR="003B20E6" w:rsidRPr="00373732" w:rsidRDefault="003B20E6" w:rsidP="00373732">
            <w:pPr>
              <w:spacing w:after="0" w:line="240" w:lineRule="auto"/>
              <w:rPr>
                <w:rFonts w:ascii="Calibri" w:eastAsia="Calibri" w:hAnsi="Calibri" w:cs="Times New Roman"/>
                <w:sz w:val="20"/>
                <w:szCs w:val="20"/>
              </w:rPr>
            </w:pPr>
          </w:p>
        </w:tc>
        <w:tc>
          <w:tcPr>
            <w:tcW w:w="4394" w:type="dxa"/>
            <w:gridSpan w:val="3"/>
            <w:shd w:val="clear" w:color="auto" w:fill="auto"/>
          </w:tcPr>
          <w:p w14:paraId="19DC104A" w14:textId="77777777" w:rsidR="003B20E6" w:rsidRPr="00373732" w:rsidRDefault="003B20E6" w:rsidP="00373732">
            <w:pPr>
              <w:spacing w:after="0" w:line="240" w:lineRule="auto"/>
              <w:rPr>
                <w:rFonts w:ascii="Calibri" w:eastAsia="Calibri" w:hAnsi="Calibri" w:cs="Times New Roman"/>
                <w:sz w:val="20"/>
                <w:szCs w:val="20"/>
              </w:rPr>
            </w:pPr>
          </w:p>
          <w:p w14:paraId="457AC036" w14:textId="74350A00" w:rsidR="003B20E6" w:rsidRPr="00373732" w:rsidRDefault="003B20E6"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Gesellschaftliche Herausforderung und kirchliches Handeln</w:t>
            </w:r>
          </w:p>
          <w:p w14:paraId="2A69A85F" w14:textId="42E77B87" w:rsidR="003B20E6"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Beispiel aktuell: Flüchtlingskrise</w:t>
            </w:r>
          </w:p>
          <w:p w14:paraId="326D14E9" w14:textId="77777777" w:rsidR="003B20E6"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 xml:space="preserve">Beispiel historisch: Bekennende Kirche </w:t>
            </w:r>
          </w:p>
          <w:p w14:paraId="1DC804AA" w14:textId="77777777" w:rsidR="003B20E6"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Wie hat Kirche im Kontext von Staat und Gesellschaft zu handeln?</w:t>
            </w:r>
          </w:p>
          <w:p w14:paraId="74B9DF1C" w14:textId="2B2740C0" w:rsidR="003B20E6"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(Situationsanalyse, Faktencheck, Problemorientierung</w:t>
            </w:r>
            <w:r w:rsidR="006D105D" w:rsidRPr="00373732">
              <w:rPr>
                <w:rFonts w:ascii="Calibri" w:eastAsia="Calibri" w:hAnsi="Calibri" w:cs="Times New Roman"/>
                <w:sz w:val="20"/>
                <w:szCs w:val="20"/>
              </w:rPr>
              <w:t>)</w:t>
            </w:r>
          </w:p>
          <w:p w14:paraId="644FF503" w14:textId="2FCBE5E5" w:rsidR="003B20E6" w:rsidRPr="00373732" w:rsidRDefault="003B20E6" w:rsidP="00373732">
            <w:pPr>
              <w:spacing w:after="0" w:line="240" w:lineRule="auto"/>
              <w:rPr>
                <w:rFonts w:ascii="Calibri" w:eastAsia="Calibri" w:hAnsi="Calibri" w:cs="Times New Roman"/>
                <w:b/>
                <w:bCs/>
                <w:sz w:val="20"/>
                <w:szCs w:val="20"/>
              </w:rPr>
            </w:pPr>
          </w:p>
          <w:p w14:paraId="3C3F60C0" w14:textId="77777777" w:rsidR="008C1D20" w:rsidRPr="00373732" w:rsidRDefault="008C1D20" w:rsidP="00373732">
            <w:pPr>
              <w:spacing w:after="0" w:line="240" w:lineRule="auto"/>
              <w:rPr>
                <w:rFonts w:ascii="Calibri" w:eastAsia="Calibri" w:hAnsi="Calibri" w:cs="Times New Roman"/>
                <w:b/>
                <w:bCs/>
                <w:sz w:val="20"/>
                <w:szCs w:val="20"/>
              </w:rPr>
            </w:pPr>
          </w:p>
          <w:p w14:paraId="31AAE399" w14:textId="3113EBF5" w:rsidR="003B20E6" w:rsidRPr="00373732" w:rsidRDefault="003B20E6"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Kirchliches Handeln und Gottesbild</w:t>
            </w:r>
          </w:p>
          <w:p w14:paraId="2EA3A9D0" w14:textId="54DCB224" w:rsidR="003B20E6"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 xml:space="preserve">Wie wirkt sich das Gottesbild auf dieses Handeln aus? Wer ist Gott? Wer ist Jesus Christus? An was glauben Christen? (Auswirkungen auf das kirchlich/christliche Handeln) </w:t>
            </w:r>
          </w:p>
          <w:p w14:paraId="3CD0AB28" w14:textId="2C42ED2E" w:rsidR="00103197" w:rsidRPr="00373732" w:rsidRDefault="00103197" w:rsidP="00373732">
            <w:pPr>
              <w:spacing w:after="0" w:line="240" w:lineRule="auto"/>
              <w:rPr>
                <w:rFonts w:ascii="Calibri" w:eastAsia="Calibri" w:hAnsi="Calibri" w:cs="Times New Roman"/>
                <w:sz w:val="20"/>
                <w:szCs w:val="20"/>
              </w:rPr>
            </w:pPr>
          </w:p>
          <w:p w14:paraId="1E91DAC6" w14:textId="77777777" w:rsidR="00103197" w:rsidRPr="00373732" w:rsidRDefault="00103197" w:rsidP="00373732">
            <w:pPr>
              <w:spacing w:after="0" w:line="240" w:lineRule="auto"/>
              <w:rPr>
                <w:rFonts w:ascii="Calibri" w:eastAsia="Calibri" w:hAnsi="Calibri" w:cs="Times New Roman"/>
                <w:sz w:val="20"/>
                <w:szCs w:val="20"/>
              </w:rPr>
            </w:pPr>
          </w:p>
          <w:p w14:paraId="35E4EBA4" w14:textId="0734BC14" w:rsidR="003B20E6" w:rsidRPr="00373732" w:rsidRDefault="003B20E6" w:rsidP="00373732">
            <w:pPr>
              <w:spacing w:after="0" w:line="240" w:lineRule="auto"/>
              <w:rPr>
                <w:rFonts w:ascii="Calibri" w:eastAsia="Calibri" w:hAnsi="Calibri" w:cs="Times New Roman"/>
                <w:sz w:val="20"/>
                <w:szCs w:val="20"/>
              </w:rPr>
            </w:pPr>
          </w:p>
          <w:p w14:paraId="25F91FF2" w14:textId="77777777" w:rsidR="00E365F5" w:rsidRPr="00373732" w:rsidRDefault="00E365F5" w:rsidP="00373732">
            <w:pPr>
              <w:spacing w:after="0" w:line="240" w:lineRule="auto"/>
              <w:rPr>
                <w:rFonts w:ascii="Calibri" w:eastAsia="Calibri" w:hAnsi="Calibri" w:cs="Times New Roman"/>
                <w:b/>
                <w:bCs/>
                <w:sz w:val="20"/>
                <w:szCs w:val="20"/>
              </w:rPr>
            </w:pPr>
          </w:p>
          <w:p w14:paraId="534FB776" w14:textId="31842B9C" w:rsidR="00E365F5" w:rsidRPr="00373732" w:rsidRDefault="00E365F5" w:rsidP="00373732">
            <w:pPr>
              <w:spacing w:after="0" w:line="240" w:lineRule="auto"/>
              <w:rPr>
                <w:rFonts w:ascii="Calibri" w:eastAsia="Calibri" w:hAnsi="Calibri" w:cs="Times New Roman"/>
                <w:b/>
                <w:bCs/>
                <w:sz w:val="20"/>
                <w:szCs w:val="20"/>
              </w:rPr>
            </w:pPr>
          </w:p>
          <w:p w14:paraId="3689DF6E" w14:textId="77777777" w:rsidR="00E365F5" w:rsidRPr="00373732" w:rsidRDefault="00E365F5" w:rsidP="00373732">
            <w:pPr>
              <w:spacing w:after="0" w:line="240" w:lineRule="auto"/>
              <w:rPr>
                <w:rFonts w:ascii="Calibri" w:eastAsia="Calibri" w:hAnsi="Calibri" w:cs="Times New Roman"/>
                <w:b/>
                <w:bCs/>
                <w:sz w:val="20"/>
                <w:szCs w:val="20"/>
              </w:rPr>
            </w:pPr>
          </w:p>
          <w:p w14:paraId="0D200351" w14:textId="15575B21" w:rsidR="003B20E6" w:rsidRPr="00373732" w:rsidRDefault="003B20E6"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Kirchliches Handeln und seine spezifisch evangelische Begründung</w:t>
            </w:r>
          </w:p>
          <w:p w14:paraId="0782381E" w14:textId="4C9D1668" w:rsidR="003B20E6"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Was ist evangelisch? Welche Bedeutung hat das protestantische Freiheitsverständnis?</w:t>
            </w:r>
          </w:p>
          <w:p w14:paraId="29AF8B93" w14:textId="77777777" w:rsidR="003B20E6"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Möglicher Exkurs: freier Wille (philosophisch, theologisch) und Rechtfertigungsgedanke</w:t>
            </w:r>
          </w:p>
          <w:p w14:paraId="4E8A547A" w14:textId="77777777" w:rsidR="003B20E6"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Rückbezug zur Herausforderung, aktuell oder historisch</w:t>
            </w:r>
          </w:p>
        </w:tc>
        <w:tc>
          <w:tcPr>
            <w:tcW w:w="5387" w:type="dxa"/>
            <w:shd w:val="clear" w:color="auto" w:fill="auto"/>
          </w:tcPr>
          <w:p w14:paraId="62EA2409" w14:textId="77777777" w:rsidR="003B20E6" w:rsidRPr="00373732" w:rsidRDefault="003B20E6" w:rsidP="00373732">
            <w:pPr>
              <w:spacing w:after="0" w:line="240" w:lineRule="auto"/>
              <w:rPr>
                <w:rFonts w:ascii="Calibri" w:eastAsia="Calibri" w:hAnsi="Calibri" w:cs="Times New Roman"/>
                <w:sz w:val="20"/>
                <w:szCs w:val="20"/>
              </w:rPr>
            </w:pPr>
          </w:p>
          <w:p w14:paraId="2F5E5CFA" w14:textId="3B15B9D5" w:rsidR="003B20E6"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7522AE">
              <w:rPr>
                <w:rFonts w:ascii="Calibri" w:eastAsia="Calibri" w:hAnsi="Calibri" w:cs="Times New Roman"/>
                <w:sz w:val="20"/>
                <w:szCs w:val="20"/>
              </w:rPr>
              <w:t xml:space="preserve"> </w:t>
            </w:r>
            <w:r w:rsidRPr="00373732">
              <w:rPr>
                <w:rFonts w:ascii="Calibri" w:eastAsia="Calibri" w:hAnsi="Calibri" w:cs="Times New Roman"/>
                <w:sz w:val="20"/>
                <w:szCs w:val="20"/>
              </w:rPr>
              <w:t xml:space="preserve">Äußerungen von Orban, AfD, </w:t>
            </w:r>
            <w:proofErr w:type="spellStart"/>
            <w:r w:rsidRPr="00373732">
              <w:rPr>
                <w:rFonts w:ascii="Calibri" w:eastAsia="Calibri" w:hAnsi="Calibri" w:cs="Times New Roman"/>
                <w:sz w:val="20"/>
                <w:szCs w:val="20"/>
              </w:rPr>
              <w:t>Salvini</w:t>
            </w:r>
            <w:proofErr w:type="spellEnd"/>
            <w:r w:rsidR="006D105D" w:rsidRPr="00373732">
              <w:rPr>
                <w:rFonts w:ascii="Calibri" w:eastAsia="Calibri" w:hAnsi="Calibri" w:cs="Times New Roman"/>
                <w:sz w:val="20"/>
                <w:szCs w:val="20"/>
              </w:rPr>
              <w:t xml:space="preserve"> zum Thema Flüchtlingskrise</w:t>
            </w:r>
          </w:p>
          <w:p w14:paraId="1DBA2129" w14:textId="6763056B" w:rsidR="00F417C7" w:rsidRPr="00373732" w:rsidRDefault="00F417C7"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C2.1:</w:t>
            </w:r>
            <w:r w:rsidRPr="00373732">
              <w:rPr>
                <w:rFonts w:ascii="Calibri" w:eastAsia="Calibri" w:hAnsi="Calibri" w:cs="Times New Roman"/>
                <w:sz w:val="20"/>
                <w:szCs w:val="20"/>
              </w:rPr>
              <w:t xml:space="preserve"> Aktuelle Beispiele für gesellschaftliche Herausforderungen in Form von Bildmaterial</w:t>
            </w:r>
            <w:r w:rsidR="00103197" w:rsidRPr="00373732">
              <w:rPr>
                <w:rFonts w:ascii="Calibri" w:eastAsia="Calibri" w:hAnsi="Calibri" w:cs="Times New Roman"/>
                <w:sz w:val="20"/>
                <w:szCs w:val="20"/>
              </w:rPr>
              <w:t xml:space="preserve">, z.B. </w:t>
            </w:r>
            <w:r w:rsidR="00D047C1" w:rsidRPr="00373732">
              <w:rPr>
                <w:rFonts w:ascii="Calibri" w:eastAsia="Calibri" w:hAnsi="Calibri" w:cs="Times New Roman"/>
                <w:sz w:val="20"/>
                <w:szCs w:val="20"/>
              </w:rPr>
              <w:t>flüchtende Menschen</w:t>
            </w:r>
            <w:r w:rsidRPr="00373732">
              <w:rPr>
                <w:rFonts w:ascii="Calibri" w:eastAsia="Calibri" w:hAnsi="Calibri" w:cs="Times New Roman"/>
                <w:sz w:val="20"/>
                <w:szCs w:val="20"/>
              </w:rPr>
              <w:t xml:space="preserve"> (siehe Materialanhang)</w:t>
            </w:r>
          </w:p>
          <w:p w14:paraId="515319A9" w14:textId="2ED1803E" w:rsidR="003B20E6" w:rsidRPr="00373732" w:rsidRDefault="00AD624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C2.2</w:t>
            </w:r>
            <w:r w:rsidR="003B20E6" w:rsidRPr="00373732">
              <w:rPr>
                <w:rFonts w:ascii="Calibri" w:eastAsia="Calibri" w:hAnsi="Calibri" w:cs="Times New Roman"/>
                <w:b/>
                <w:bCs/>
                <w:sz w:val="20"/>
                <w:szCs w:val="20"/>
              </w:rPr>
              <w:t>:</w:t>
            </w:r>
            <w:r w:rsidR="003B20E6" w:rsidRPr="00373732">
              <w:rPr>
                <w:rFonts w:ascii="Calibri" w:eastAsia="Calibri" w:hAnsi="Calibri" w:cs="Times New Roman"/>
                <w:sz w:val="20"/>
                <w:szCs w:val="20"/>
              </w:rPr>
              <w:t xml:space="preserve"> Calwer Oberstufenheft „Kirche im Wandel“</w:t>
            </w:r>
            <w:r w:rsidR="00103197" w:rsidRPr="00373732">
              <w:rPr>
                <w:rFonts w:ascii="Calibri" w:eastAsia="Calibri" w:hAnsi="Calibri" w:cs="Times New Roman"/>
                <w:sz w:val="20"/>
                <w:szCs w:val="20"/>
              </w:rPr>
              <w:t>, S.26-31, S.56-63</w:t>
            </w:r>
          </w:p>
          <w:p w14:paraId="3B8C1AE2" w14:textId="372DED1D" w:rsidR="009275E1" w:rsidRPr="00373732" w:rsidRDefault="009275E1"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Mögliche Bibeltexte:</w:t>
            </w:r>
            <w:r w:rsidRPr="00373732">
              <w:rPr>
                <w:rFonts w:ascii="Calibri" w:eastAsia="Calibri" w:hAnsi="Calibri" w:cs="Times New Roman"/>
                <w:sz w:val="20"/>
                <w:szCs w:val="20"/>
              </w:rPr>
              <w:t xml:space="preserve"> </w:t>
            </w:r>
            <w:proofErr w:type="spellStart"/>
            <w:r w:rsidRPr="00373732">
              <w:rPr>
                <w:rFonts w:ascii="Calibri" w:eastAsia="Calibri" w:hAnsi="Calibri" w:cs="Times New Roman"/>
                <w:sz w:val="20"/>
                <w:szCs w:val="20"/>
              </w:rPr>
              <w:t>Mt</w:t>
            </w:r>
            <w:proofErr w:type="spellEnd"/>
            <w:r w:rsidRPr="00373732">
              <w:rPr>
                <w:rFonts w:ascii="Calibri" w:eastAsia="Calibri" w:hAnsi="Calibri" w:cs="Times New Roman"/>
                <w:sz w:val="20"/>
                <w:szCs w:val="20"/>
              </w:rPr>
              <w:t xml:space="preserve"> 28,</w:t>
            </w:r>
            <w:r w:rsidR="008C1D20" w:rsidRPr="00373732">
              <w:rPr>
                <w:rFonts w:ascii="Calibri" w:eastAsia="Calibri" w:hAnsi="Calibri" w:cs="Times New Roman"/>
                <w:sz w:val="20"/>
                <w:szCs w:val="20"/>
              </w:rPr>
              <w:t xml:space="preserve">16-20; </w:t>
            </w:r>
            <w:proofErr w:type="spellStart"/>
            <w:r w:rsidR="008C1D20" w:rsidRPr="00373732">
              <w:rPr>
                <w:rFonts w:ascii="Calibri" w:eastAsia="Calibri" w:hAnsi="Calibri" w:cs="Times New Roman"/>
                <w:sz w:val="20"/>
                <w:szCs w:val="20"/>
              </w:rPr>
              <w:t>Mk</w:t>
            </w:r>
            <w:proofErr w:type="spellEnd"/>
            <w:r w:rsidR="008C1D20" w:rsidRPr="00373732">
              <w:rPr>
                <w:rFonts w:ascii="Calibri" w:eastAsia="Calibri" w:hAnsi="Calibri" w:cs="Times New Roman"/>
                <w:sz w:val="20"/>
                <w:szCs w:val="20"/>
              </w:rPr>
              <w:t xml:space="preserve"> 12,13-17; </w:t>
            </w:r>
            <w:proofErr w:type="spellStart"/>
            <w:r w:rsidR="008C1D20" w:rsidRPr="00373732">
              <w:rPr>
                <w:rFonts w:ascii="Calibri" w:eastAsia="Calibri" w:hAnsi="Calibri" w:cs="Times New Roman"/>
                <w:sz w:val="20"/>
                <w:szCs w:val="20"/>
              </w:rPr>
              <w:t>Apg</w:t>
            </w:r>
            <w:proofErr w:type="spellEnd"/>
            <w:r w:rsidR="008C1D20" w:rsidRPr="00373732">
              <w:rPr>
                <w:rFonts w:ascii="Calibri" w:eastAsia="Calibri" w:hAnsi="Calibri" w:cs="Times New Roman"/>
                <w:sz w:val="20"/>
                <w:szCs w:val="20"/>
              </w:rPr>
              <w:t xml:space="preserve"> 2,37-47; </w:t>
            </w:r>
            <w:proofErr w:type="spellStart"/>
            <w:r w:rsidR="008C1D20" w:rsidRPr="00373732">
              <w:rPr>
                <w:rFonts w:ascii="Calibri" w:eastAsia="Calibri" w:hAnsi="Calibri" w:cs="Times New Roman"/>
                <w:sz w:val="20"/>
                <w:szCs w:val="20"/>
              </w:rPr>
              <w:t>Röm</w:t>
            </w:r>
            <w:proofErr w:type="spellEnd"/>
            <w:r w:rsidR="008C1D20" w:rsidRPr="00373732">
              <w:rPr>
                <w:rFonts w:ascii="Calibri" w:eastAsia="Calibri" w:hAnsi="Calibri" w:cs="Times New Roman"/>
                <w:sz w:val="20"/>
                <w:szCs w:val="20"/>
              </w:rPr>
              <w:t xml:space="preserve"> 13,1-7</w:t>
            </w:r>
          </w:p>
          <w:p w14:paraId="7872E37D" w14:textId="77777777" w:rsidR="00F417C7" w:rsidRPr="00373732" w:rsidRDefault="00F417C7" w:rsidP="00373732">
            <w:pPr>
              <w:spacing w:after="0" w:line="240" w:lineRule="auto"/>
              <w:rPr>
                <w:rFonts w:ascii="Calibri" w:eastAsia="Calibri" w:hAnsi="Calibri" w:cs="Times New Roman"/>
                <w:color w:val="FF0000"/>
                <w:sz w:val="20"/>
                <w:szCs w:val="20"/>
              </w:rPr>
            </w:pPr>
          </w:p>
          <w:p w14:paraId="7FCCDFEB" w14:textId="4B870528" w:rsidR="003B20E6"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7522AE">
              <w:rPr>
                <w:rFonts w:ascii="Calibri" w:eastAsia="Calibri" w:hAnsi="Calibri" w:cs="Times New Roman"/>
                <w:sz w:val="20"/>
                <w:szCs w:val="20"/>
              </w:rPr>
              <w:t xml:space="preserve"> </w:t>
            </w:r>
            <w:r w:rsidRPr="00373732">
              <w:rPr>
                <w:rFonts w:ascii="Calibri" w:eastAsia="Calibri" w:hAnsi="Calibri" w:cs="Times New Roman"/>
                <w:sz w:val="20"/>
                <w:szCs w:val="20"/>
              </w:rPr>
              <w:t>Trinität</w:t>
            </w:r>
          </w:p>
          <w:p w14:paraId="19BF9441" w14:textId="15DDB523" w:rsidR="003B20E6"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7522AE">
              <w:rPr>
                <w:rFonts w:ascii="Calibri" w:eastAsia="Calibri" w:hAnsi="Calibri" w:cs="Times New Roman"/>
                <w:sz w:val="20"/>
                <w:szCs w:val="20"/>
              </w:rPr>
              <w:t xml:space="preserve"> </w:t>
            </w:r>
            <w:r w:rsidRPr="00373732">
              <w:rPr>
                <w:rFonts w:ascii="Calibri" w:eastAsia="Calibri" w:hAnsi="Calibri" w:cs="Times New Roman"/>
                <w:sz w:val="20"/>
                <w:szCs w:val="20"/>
              </w:rPr>
              <w:t>Ich-bin-Worte Jesu</w:t>
            </w:r>
          </w:p>
          <w:p w14:paraId="5BD674BE" w14:textId="2440ECF2" w:rsidR="003B20E6" w:rsidRPr="00373732" w:rsidRDefault="00AD624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C2.</w:t>
            </w:r>
            <w:r w:rsidR="00F417C7" w:rsidRPr="00373732">
              <w:rPr>
                <w:rFonts w:ascii="Calibri" w:eastAsia="Calibri" w:hAnsi="Calibri" w:cs="Times New Roman"/>
                <w:b/>
                <w:bCs/>
                <w:sz w:val="20"/>
                <w:szCs w:val="20"/>
              </w:rPr>
              <w:t>3</w:t>
            </w:r>
            <w:r w:rsidR="003B20E6" w:rsidRPr="00373732">
              <w:rPr>
                <w:rFonts w:ascii="Calibri" w:eastAsia="Calibri" w:hAnsi="Calibri" w:cs="Times New Roman"/>
                <w:b/>
                <w:bCs/>
                <w:sz w:val="20"/>
                <w:szCs w:val="20"/>
              </w:rPr>
              <w:t>:</w:t>
            </w:r>
            <w:r w:rsidR="003B20E6" w:rsidRPr="00373732">
              <w:rPr>
                <w:rFonts w:ascii="Calibri" w:eastAsia="Calibri" w:hAnsi="Calibri" w:cs="Times New Roman"/>
                <w:sz w:val="20"/>
                <w:szCs w:val="20"/>
              </w:rPr>
              <w:t xml:space="preserve"> Calwer Oberstufenheft „Gott“, S.16-35</w:t>
            </w:r>
          </w:p>
          <w:p w14:paraId="78BCDD4B" w14:textId="5A4CFDF6" w:rsidR="00103197" w:rsidRPr="00373732" w:rsidRDefault="00103197"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C2.4:</w:t>
            </w:r>
            <w:r w:rsidRPr="00373732">
              <w:rPr>
                <w:rFonts w:ascii="Calibri" w:eastAsia="Calibri" w:hAnsi="Calibri" w:cs="Times New Roman"/>
                <w:sz w:val="20"/>
                <w:szCs w:val="20"/>
              </w:rPr>
              <w:t xml:space="preserve"> Kursbuch Religion Sek II, S.90-97</w:t>
            </w:r>
          </w:p>
          <w:p w14:paraId="4D8B057C" w14:textId="5C82A855" w:rsidR="003B20E6" w:rsidRPr="00373732" w:rsidRDefault="00AD624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C2.</w:t>
            </w:r>
            <w:r w:rsidR="00103197" w:rsidRPr="00373732">
              <w:rPr>
                <w:rFonts w:ascii="Calibri" w:eastAsia="Calibri" w:hAnsi="Calibri" w:cs="Times New Roman"/>
                <w:b/>
                <w:bCs/>
                <w:sz w:val="20"/>
                <w:szCs w:val="20"/>
              </w:rPr>
              <w:t>5</w:t>
            </w:r>
            <w:r w:rsidR="003B20E6" w:rsidRPr="00373732">
              <w:rPr>
                <w:rFonts w:ascii="Calibri" w:eastAsia="Calibri" w:hAnsi="Calibri" w:cs="Times New Roman"/>
                <w:b/>
                <w:bCs/>
                <w:sz w:val="20"/>
                <w:szCs w:val="20"/>
              </w:rPr>
              <w:t>:</w:t>
            </w:r>
            <w:r w:rsidR="003B20E6" w:rsidRPr="00373732">
              <w:rPr>
                <w:rFonts w:ascii="Calibri" w:eastAsia="Calibri" w:hAnsi="Calibri" w:cs="Times New Roman"/>
                <w:sz w:val="20"/>
                <w:szCs w:val="20"/>
              </w:rPr>
              <w:t xml:space="preserve"> Calwer Oberstufenheft „Jesus Christus“</w:t>
            </w:r>
            <w:r w:rsidR="00103197" w:rsidRPr="00373732">
              <w:rPr>
                <w:rFonts w:ascii="Calibri" w:eastAsia="Calibri" w:hAnsi="Calibri" w:cs="Times New Roman"/>
                <w:sz w:val="20"/>
                <w:szCs w:val="20"/>
              </w:rPr>
              <w:t>, z.B. S.16-19, S.36-47</w:t>
            </w:r>
            <w:r w:rsidRPr="00373732">
              <w:rPr>
                <w:rFonts w:ascii="Calibri" w:eastAsia="Calibri" w:hAnsi="Calibri" w:cs="Times New Roman"/>
                <w:sz w:val="20"/>
                <w:szCs w:val="20"/>
              </w:rPr>
              <w:t xml:space="preserve"> </w:t>
            </w:r>
          </w:p>
          <w:p w14:paraId="1B80ACE2" w14:textId="666F886E" w:rsidR="00103197" w:rsidRPr="00373732" w:rsidRDefault="00103197"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C2.6:</w:t>
            </w:r>
            <w:r w:rsidRPr="00373732">
              <w:rPr>
                <w:rFonts w:ascii="Calibri" w:eastAsia="Calibri" w:hAnsi="Calibri" w:cs="Times New Roman"/>
                <w:sz w:val="20"/>
                <w:szCs w:val="20"/>
              </w:rPr>
              <w:t xml:space="preserve"> Kursbuch Religion Sek II</w:t>
            </w:r>
            <w:r w:rsidR="00D047C1" w:rsidRPr="00373732">
              <w:rPr>
                <w:rFonts w:ascii="Calibri" w:eastAsia="Calibri" w:hAnsi="Calibri" w:cs="Times New Roman"/>
                <w:sz w:val="20"/>
                <w:szCs w:val="20"/>
              </w:rPr>
              <w:t>, S.116f., S.130-133</w:t>
            </w:r>
          </w:p>
          <w:p w14:paraId="14CB9397" w14:textId="624D5E0B" w:rsidR="003B20E6" w:rsidRPr="00373732" w:rsidRDefault="008C1D20"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 xml:space="preserve">Mögliche Bibeltexte: </w:t>
            </w:r>
            <w:r w:rsidR="007327B1" w:rsidRPr="00373732">
              <w:rPr>
                <w:rFonts w:ascii="Calibri" w:eastAsia="Calibri" w:hAnsi="Calibri" w:cs="Times New Roman"/>
                <w:sz w:val="20"/>
                <w:szCs w:val="20"/>
              </w:rPr>
              <w:t xml:space="preserve">2. Mose 3,1-15; 2. Mose 20,2-4; 1. </w:t>
            </w:r>
            <w:proofErr w:type="spellStart"/>
            <w:r w:rsidR="007327B1" w:rsidRPr="00373732">
              <w:rPr>
                <w:rFonts w:ascii="Calibri" w:eastAsia="Calibri" w:hAnsi="Calibri" w:cs="Times New Roman"/>
                <w:sz w:val="20"/>
                <w:szCs w:val="20"/>
              </w:rPr>
              <w:t>Kön</w:t>
            </w:r>
            <w:proofErr w:type="spellEnd"/>
            <w:r w:rsidR="007327B1" w:rsidRPr="00373732">
              <w:rPr>
                <w:rFonts w:ascii="Calibri" w:eastAsia="Calibri" w:hAnsi="Calibri" w:cs="Times New Roman"/>
                <w:sz w:val="20"/>
                <w:szCs w:val="20"/>
              </w:rPr>
              <w:t xml:space="preserve"> 19,1-13; </w:t>
            </w:r>
            <w:proofErr w:type="spellStart"/>
            <w:r w:rsidR="007327B1" w:rsidRPr="00373732">
              <w:rPr>
                <w:rFonts w:ascii="Calibri" w:eastAsia="Calibri" w:hAnsi="Calibri" w:cs="Times New Roman"/>
                <w:sz w:val="20"/>
                <w:szCs w:val="20"/>
              </w:rPr>
              <w:t>Ps</w:t>
            </w:r>
            <w:proofErr w:type="spellEnd"/>
            <w:r w:rsidR="007327B1" w:rsidRPr="00373732">
              <w:rPr>
                <w:rFonts w:ascii="Calibri" w:eastAsia="Calibri" w:hAnsi="Calibri" w:cs="Times New Roman"/>
                <w:sz w:val="20"/>
                <w:szCs w:val="20"/>
              </w:rPr>
              <w:t xml:space="preserve"> 104; </w:t>
            </w:r>
            <w:proofErr w:type="spellStart"/>
            <w:r w:rsidR="007327B1" w:rsidRPr="00373732">
              <w:rPr>
                <w:rFonts w:ascii="Calibri" w:eastAsia="Calibri" w:hAnsi="Calibri" w:cs="Times New Roman"/>
                <w:sz w:val="20"/>
                <w:szCs w:val="20"/>
              </w:rPr>
              <w:t>Mt</w:t>
            </w:r>
            <w:proofErr w:type="spellEnd"/>
            <w:r w:rsidR="007327B1" w:rsidRPr="00373732">
              <w:rPr>
                <w:rFonts w:ascii="Calibri" w:eastAsia="Calibri" w:hAnsi="Calibri" w:cs="Times New Roman"/>
                <w:sz w:val="20"/>
                <w:szCs w:val="20"/>
              </w:rPr>
              <w:t xml:space="preserve"> 6,5-</w:t>
            </w:r>
            <w:proofErr w:type="gramStart"/>
            <w:r w:rsidR="007327B1" w:rsidRPr="00373732">
              <w:rPr>
                <w:rFonts w:ascii="Calibri" w:eastAsia="Calibri" w:hAnsi="Calibri" w:cs="Times New Roman"/>
                <w:sz w:val="20"/>
                <w:szCs w:val="20"/>
              </w:rPr>
              <w:t xml:space="preserve">15;  </w:t>
            </w:r>
            <w:proofErr w:type="spellStart"/>
            <w:r w:rsidR="007327B1" w:rsidRPr="00373732">
              <w:rPr>
                <w:rFonts w:ascii="Calibri" w:eastAsia="Calibri" w:hAnsi="Calibri" w:cs="Times New Roman"/>
                <w:sz w:val="20"/>
                <w:szCs w:val="20"/>
              </w:rPr>
              <w:t>Mk</w:t>
            </w:r>
            <w:proofErr w:type="spellEnd"/>
            <w:proofErr w:type="gramEnd"/>
            <w:r w:rsidR="007327B1" w:rsidRPr="00373732">
              <w:rPr>
                <w:rFonts w:ascii="Calibri" w:eastAsia="Calibri" w:hAnsi="Calibri" w:cs="Times New Roman"/>
                <w:sz w:val="20"/>
                <w:szCs w:val="20"/>
              </w:rPr>
              <w:t xml:space="preserve"> 14-16 (in Auszügen); </w:t>
            </w:r>
            <w:proofErr w:type="spellStart"/>
            <w:r w:rsidR="007327B1" w:rsidRPr="00373732">
              <w:rPr>
                <w:rFonts w:ascii="Calibri" w:eastAsia="Calibri" w:hAnsi="Calibri" w:cs="Times New Roman"/>
                <w:sz w:val="20"/>
                <w:szCs w:val="20"/>
              </w:rPr>
              <w:t>Joh</w:t>
            </w:r>
            <w:proofErr w:type="spellEnd"/>
            <w:r w:rsidR="007327B1" w:rsidRPr="00373732">
              <w:rPr>
                <w:rFonts w:ascii="Calibri" w:eastAsia="Calibri" w:hAnsi="Calibri" w:cs="Times New Roman"/>
                <w:sz w:val="20"/>
                <w:szCs w:val="20"/>
              </w:rPr>
              <w:t xml:space="preserve"> 1,18; </w:t>
            </w:r>
            <w:proofErr w:type="spellStart"/>
            <w:r w:rsidR="007327B1" w:rsidRPr="00373732">
              <w:rPr>
                <w:rFonts w:ascii="Calibri" w:eastAsia="Calibri" w:hAnsi="Calibri" w:cs="Times New Roman"/>
                <w:sz w:val="20"/>
                <w:szCs w:val="20"/>
              </w:rPr>
              <w:t>Joh</w:t>
            </w:r>
            <w:proofErr w:type="spellEnd"/>
            <w:r w:rsidR="007327B1" w:rsidRPr="00373732">
              <w:rPr>
                <w:rFonts w:ascii="Calibri" w:eastAsia="Calibri" w:hAnsi="Calibri" w:cs="Times New Roman"/>
                <w:sz w:val="20"/>
                <w:szCs w:val="20"/>
              </w:rPr>
              <w:t xml:space="preserve"> 19 (in Auszügen); </w:t>
            </w:r>
            <w:proofErr w:type="spellStart"/>
            <w:r w:rsidR="007327B1" w:rsidRPr="00373732">
              <w:rPr>
                <w:rFonts w:ascii="Calibri" w:eastAsia="Calibri" w:hAnsi="Calibri" w:cs="Times New Roman"/>
                <w:sz w:val="20"/>
                <w:szCs w:val="20"/>
              </w:rPr>
              <w:t>Röm</w:t>
            </w:r>
            <w:proofErr w:type="spellEnd"/>
            <w:r w:rsidR="007327B1" w:rsidRPr="00373732">
              <w:rPr>
                <w:rFonts w:ascii="Calibri" w:eastAsia="Calibri" w:hAnsi="Calibri" w:cs="Times New Roman"/>
                <w:sz w:val="20"/>
                <w:szCs w:val="20"/>
              </w:rPr>
              <w:t xml:space="preserve"> 8,31-39; Phil 2,13; </w:t>
            </w:r>
            <w:proofErr w:type="spellStart"/>
            <w:r w:rsidR="00E365F5" w:rsidRPr="00373732">
              <w:rPr>
                <w:rFonts w:ascii="Calibri" w:eastAsia="Calibri" w:hAnsi="Calibri" w:cs="Times New Roman"/>
                <w:sz w:val="20"/>
                <w:szCs w:val="20"/>
              </w:rPr>
              <w:t>Joh</w:t>
            </w:r>
            <w:proofErr w:type="spellEnd"/>
            <w:r w:rsidR="00E365F5" w:rsidRPr="00373732">
              <w:rPr>
                <w:rFonts w:ascii="Calibri" w:eastAsia="Calibri" w:hAnsi="Calibri" w:cs="Times New Roman"/>
                <w:sz w:val="20"/>
                <w:szCs w:val="20"/>
              </w:rPr>
              <w:t xml:space="preserve"> 4,7-21</w:t>
            </w:r>
          </w:p>
          <w:p w14:paraId="4D1DB917" w14:textId="77777777" w:rsidR="00E365F5" w:rsidRPr="00373732" w:rsidRDefault="00E365F5" w:rsidP="00373732">
            <w:pPr>
              <w:spacing w:after="0" w:line="240" w:lineRule="auto"/>
              <w:rPr>
                <w:rFonts w:ascii="Calibri" w:eastAsia="Calibri" w:hAnsi="Calibri" w:cs="Times New Roman"/>
                <w:sz w:val="20"/>
                <w:szCs w:val="20"/>
                <w:vertAlign w:val="subscript"/>
              </w:rPr>
            </w:pPr>
          </w:p>
          <w:p w14:paraId="364F2741" w14:textId="757ABEE0" w:rsidR="003B20E6"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7522AE">
              <w:rPr>
                <w:rFonts w:ascii="Calibri" w:eastAsia="Calibri" w:hAnsi="Calibri" w:cs="Times New Roman"/>
                <w:sz w:val="20"/>
                <w:szCs w:val="20"/>
              </w:rPr>
              <w:t xml:space="preserve"> </w:t>
            </w:r>
            <w:r w:rsidRPr="00373732">
              <w:rPr>
                <w:rFonts w:ascii="Calibri" w:eastAsia="Calibri" w:hAnsi="Calibri" w:cs="Times New Roman"/>
                <w:sz w:val="20"/>
                <w:szCs w:val="20"/>
              </w:rPr>
              <w:t>Luther: „Von der Freiheit eines Christenmenschen“</w:t>
            </w:r>
          </w:p>
          <w:p w14:paraId="6C8CBBC2" w14:textId="00F99C4D" w:rsidR="003B20E6"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7522AE">
              <w:rPr>
                <w:rFonts w:ascii="Calibri" w:eastAsia="Calibri" w:hAnsi="Calibri" w:cs="Times New Roman"/>
                <w:sz w:val="20"/>
                <w:szCs w:val="20"/>
              </w:rPr>
              <w:t xml:space="preserve"> </w:t>
            </w:r>
            <w:r w:rsidRPr="00373732">
              <w:rPr>
                <w:rFonts w:ascii="Calibri" w:eastAsia="Calibri" w:hAnsi="Calibri" w:cs="Times New Roman"/>
                <w:sz w:val="20"/>
                <w:szCs w:val="20"/>
              </w:rPr>
              <w:t>Kant</w:t>
            </w:r>
            <w:r w:rsidR="00025A03" w:rsidRPr="00373732">
              <w:rPr>
                <w:rFonts w:ascii="Calibri" w:eastAsia="Calibri" w:hAnsi="Calibri" w:cs="Times New Roman"/>
                <w:sz w:val="20"/>
                <w:szCs w:val="20"/>
              </w:rPr>
              <w:t>, S</w:t>
            </w:r>
            <w:r w:rsidR="00D047C1" w:rsidRPr="00373732">
              <w:rPr>
                <w:rFonts w:ascii="Calibri" w:eastAsia="Calibri" w:hAnsi="Calibri" w:cs="Times New Roman"/>
                <w:sz w:val="20"/>
                <w:szCs w:val="20"/>
              </w:rPr>
              <w:t>chopenhauer (freier Wille)</w:t>
            </w:r>
            <w:r w:rsidR="00025A03" w:rsidRPr="00373732">
              <w:rPr>
                <w:rFonts w:ascii="Calibri" w:eastAsia="Calibri" w:hAnsi="Calibri" w:cs="Times New Roman"/>
                <w:sz w:val="20"/>
                <w:szCs w:val="20"/>
              </w:rPr>
              <w:t xml:space="preserve">, </w:t>
            </w:r>
            <w:r w:rsidRPr="00373732">
              <w:rPr>
                <w:rFonts w:ascii="Calibri" w:eastAsia="Calibri" w:hAnsi="Calibri" w:cs="Times New Roman"/>
                <w:sz w:val="20"/>
                <w:szCs w:val="20"/>
              </w:rPr>
              <w:t>Roth: neurologische Sicht</w:t>
            </w:r>
          </w:p>
          <w:p w14:paraId="18D880E2" w14:textId="02EDF272" w:rsidR="003B20E6" w:rsidRPr="00373732" w:rsidRDefault="003B20E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7522AE">
              <w:rPr>
                <w:rFonts w:ascii="Calibri" w:eastAsia="Calibri" w:hAnsi="Calibri" w:cs="Times New Roman"/>
                <w:sz w:val="20"/>
                <w:szCs w:val="20"/>
              </w:rPr>
              <w:t xml:space="preserve"> </w:t>
            </w:r>
            <w:r w:rsidRPr="00373732">
              <w:rPr>
                <w:rFonts w:ascii="Calibri" w:eastAsia="Calibri" w:hAnsi="Calibri" w:cs="Times New Roman"/>
                <w:sz w:val="20"/>
                <w:szCs w:val="20"/>
              </w:rPr>
              <w:t>Rechtfertigung</w:t>
            </w:r>
          </w:p>
          <w:p w14:paraId="61384C8E" w14:textId="0891B290" w:rsidR="00D047C1" w:rsidRPr="00373732" w:rsidRDefault="00D047C1"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C2.7:</w:t>
            </w:r>
            <w:r w:rsidR="00025A03" w:rsidRPr="00373732">
              <w:rPr>
                <w:rFonts w:ascii="Calibri" w:eastAsia="Calibri" w:hAnsi="Calibri" w:cs="Times New Roman"/>
                <w:sz w:val="20"/>
                <w:szCs w:val="20"/>
              </w:rPr>
              <w:t xml:space="preserve"> Kursbuch Religion Sek II, S. 63-65</w:t>
            </w:r>
          </w:p>
          <w:p w14:paraId="587BE546" w14:textId="7AAF625A" w:rsidR="00025A03" w:rsidRPr="00373732" w:rsidRDefault="00025A03"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C2.8:</w:t>
            </w:r>
            <w:r w:rsidRPr="00373732">
              <w:rPr>
                <w:rFonts w:ascii="Calibri" w:eastAsia="Calibri" w:hAnsi="Calibri" w:cs="Times New Roman"/>
                <w:sz w:val="20"/>
                <w:szCs w:val="20"/>
              </w:rPr>
              <w:t xml:space="preserve"> Oberstufe Religion Mensch +, S.34-41</w:t>
            </w:r>
          </w:p>
          <w:p w14:paraId="0B772977" w14:textId="09BCCC1A" w:rsidR="00EF4401" w:rsidRPr="00373732" w:rsidRDefault="00EF4401"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Mögliche Bibeltexte:</w:t>
            </w:r>
            <w:r w:rsidR="00E365F5" w:rsidRPr="00373732">
              <w:rPr>
                <w:rFonts w:ascii="Calibri" w:eastAsia="Calibri" w:hAnsi="Calibri" w:cs="Times New Roman"/>
                <w:b/>
                <w:bCs/>
                <w:sz w:val="20"/>
                <w:szCs w:val="20"/>
              </w:rPr>
              <w:t xml:space="preserve"> </w:t>
            </w:r>
            <w:proofErr w:type="spellStart"/>
            <w:r w:rsidR="00E365F5" w:rsidRPr="00373732">
              <w:rPr>
                <w:rFonts w:ascii="Calibri" w:eastAsia="Calibri" w:hAnsi="Calibri" w:cs="Times New Roman"/>
                <w:sz w:val="20"/>
                <w:szCs w:val="20"/>
              </w:rPr>
              <w:t>Röm</w:t>
            </w:r>
            <w:proofErr w:type="spellEnd"/>
            <w:r w:rsidR="00E365F5" w:rsidRPr="00373732">
              <w:rPr>
                <w:rFonts w:ascii="Calibri" w:eastAsia="Calibri" w:hAnsi="Calibri" w:cs="Times New Roman"/>
                <w:sz w:val="20"/>
                <w:szCs w:val="20"/>
              </w:rPr>
              <w:t xml:space="preserve"> 3,21-28; </w:t>
            </w:r>
            <w:proofErr w:type="spellStart"/>
            <w:r w:rsidR="00E365F5" w:rsidRPr="00373732">
              <w:rPr>
                <w:rFonts w:ascii="Calibri" w:eastAsia="Calibri" w:hAnsi="Calibri" w:cs="Times New Roman"/>
                <w:sz w:val="20"/>
                <w:szCs w:val="20"/>
              </w:rPr>
              <w:t>Röm</w:t>
            </w:r>
            <w:proofErr w:type="spellEnd"/>
            <w:r w:rsidR="00E365F5" w:rsidRPr="00373732">
              <w:rPr>
                <w:rFonts w:ascii="Calibri" w:eastAsia="Calibri" w:hAnsi="Calibri" w:cs="Times New Roman"/>
                <w:sz w:val="20"/>
                <w:szCs w:val="20"/>
              </w:rPr>
              <w:t xml:space="preserve"> 7,15-20; 1. Kor 9,19; Gal 3,26-28; Gal 5,1.13-15</w:t>
            </w:r>
          </w:p>
          <w:p w14:paraId="607A023D" w14:textId="4CAC933B" w:rsidR="00E365F5" w:rsidRDefault="00E365F5" w:rsidP="00373732">
            <w:pPr>
              <w:spacing w:after="0" w:line="240" w:lineRule="auto"/>
              <w:rPr>
                <w:rFonts w:ascii="Calibri" w:eastAsia="Calibri" w:hAnsi="Calibri" w:cs="Times New Roman"/>
                <w:b/>
                <w:bCs/>
                <w:sz w:val="20"/>
                <w:szCs w:val="20"/>
              </w:rPr>
            </w:pPr>
          </w:p>
          <w:p w14:paraId="13992DC8" w14:textId="77777777" w:rsidR="007522AE" w:rsidRPr="00373732" w:rsidRDefault="007522AE" w:rsidP="00373732">
            <w:pPr>
              <w:spacing w:after="0" w:line="240" w:lineRule="auto"/>
              <w:rPr>
                <w:rFonts w:ascii="Calibri" w:eastAsia="Calibri" w:hAnsi="Calibri" w:cs="Times New Roman"/>
                <w:b/>
                <w:bCs/>
                <w:sz w:val="20"/>
                <w:szCs w:val="20"/>
              </w:rPr>
            </w:pPr>
          </w:p>
          <w:p w14:paraId="11BE153A" w14:textId="44411BF3" w:rsidR="00FB63A9" w:rsidRPr="00373732" w:rsidRDefault="00EF4401"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Mögliche Fachbegriffe:</w:t>
            </w:r>
            <w:r w:rsidR="00F845A6" w:rsidRPr="00373732">
              <w:rPr>
                <w:rFonts w:ascii="Calibri" w:eastAsia="Calibri" w:hAnsi="Calibri" w:cs="Times New Roman"/>
                <w:b/>
                <w:bCs/>
                <w:sz w:val="20"/>
                <w:szCs w:val="20"/>
              </w:rPr>
              <w:t xml:space="preserve"> </w:t>
            </w:r>
            <w:r w:rsidR="00F845A6" w:rsidRPr="00373732">
              <w:rPr>
                <w:rFonts w:ascii="Calibri" w:eastAsia="Calibri" w:hAnsi="Calibri" w:cs="Times New Roman"/>
                <w:sz w:val="20"/>
                <w:szCs w:val="20"/>
              </w:rPr>
              <w:t>Gemeinschaft der Glaubenden, Staatskirche, Volkskirche, Freikirche, Ökumene, Gottes Wirken in der Geschichte,</w:t>
            </w:r>
            <w:r w:rsidR="001B7496" w:rsidRPr="00373732">
              <w:rPr>
                <w:rFonts w:ascii="Calibri" w:eastAsia="Calibri" w:hAnsi="Calibri" w:cs="Times New Roman"/>
                <w:sz w:val="20"/>
                <w:szCs w:val="20"/>
              </w:rPr>
              <w:t xml:space="preserve"> Trinität, Epiphanie, Ich-bin-Worte, Freiheit eines Christenmenschen, Rechtfertigung, Determinismus, Autono</w:t>
            </w:r>
            <w:r w:rsidR="001B7496" w:rsidRPr="00373732">
              <w:rPr>
                <w:rFonts w:ascii="Calibri" w:eastAsia="Calibri" w:hAnsi="Calibri" w:cs="Times New Roman"/>
                <w:sz w:val="20"/>
                <w:szCs w:val="20"/>
              </w:rPr>
              <w:lastRenderedPageBreak/>
              <w:t xml:space="preserve">mie, </w:t>
            </w:r>
            <w:proofErr w:type="spellStart"/>
            <w:r w:rsidR="001B7496" w:rsidRPr="00373732">
              <w:rPr>
                <w:rFonts w:ascii="Calibri" w:eastAsia="Calibri" w:hAnsi="Calibri" w:cs="Times New Roman"/>
                <w:sz w:val="20"/>
                <w:szCs w:val="20"/>
              </w:rPr>
              <w:t>Geschöpflichkeit</w:t>
            </w:r>
            <w:proofErr w:type="spellEnd"/>
            <w:r w:rsidR="001B7496" w:rsidRPr="00373732">
              <w:rPr>
                <w:rFonts w:ascii="Calibri" w:eastAsia="Calibri" w:hAnsi="Calibri" w:cs="Times New Roman"/>
                <w:sz w:val="20"/>
                <w:szCs w:val="20"/>
              </w:rPr>
              <w:t xml:space="preserve">, Segen, Gnade, Erlösung, </w:t>
            </w:r>
            <w:proofErr w:type="spellStart"/>
            <w:r w:rsidR="001B7496" w:rsidRPr="00373732">
              <w:rPr>
                <w:rFonts w:ascii="Calibri" w:eastAsia="Calibri" w:hAnsi="Calibri" w:cs="Times New Roman"/>
                <w:sz w:val="20"/>
                <w:szCs w:val="20"/>
              </w:rPr>
              <w:t>simul</w:t>
            </w:r>
            <w:proofErr w:type="spellEnd"/>
            <w:r w:rsidR="001B7496" w:rsidRPr="00373732">
              <w:rPr>
                <w:rFonts w:ascii="Calibri" w:eastAsia="Calibri" w:hAnsi="Calibri" w:cs="Times New Roman"/>
                <w:sz w:val="20"/>
                <w:szCs w:val="20"/>
              </w:rPr>
              <w:t xml:space="preserve"> </w:t>
            </w:r>
            <w:proofErr w:type="spellStart"/>
            <w:r w:rsidR="001B7496" w:rsidRPr="00373732">
              <w:rPr>
                <w:rFonts w:ascii="Calibri" w:eastAsia="Calibri" w:hAnsi="Calibri" w:cs="Times New Roman"/>
                <w:sz w:val="20"/>
                <w:szCs w:val="20"/>
              </w:rPr>
              <w:t>iustus</w:t>
            </w:r>
            <w:proofErr w:type="spellEnd"/>
            <w:r w:rsidR="001B7496" w:rsidRPr="00373732">
              <w:rPr>
                <w:rFonts w:ascii="Calibri" w:eastAsia="Calibri" w:hAnsi="Calibri" w:cs="Times New Roman"/>
                <w:sz w:val="20"/>
                <w:szCs w:val="20"/>
              </w:rPr>
              <w:t xml:space="preserve"> et </w:t>
            </w:r>
            <w:proofErr w:type="spellStart"/>
            <w:r w:rsidR="001B7496" w:rsidRPr="00373732">
              <w:rPr>
                <w:rFonts w:ascii="Calibri" w:eastAsia="Calibri" w:hAnsi="Calibri" w:cs="Times New Roman"/>
                <w:sz w:val="20"/>
                <w:szCs w:val="20"/>
              </w:rPr>
              <w:t>peccator</w:t>
            </w:r>
            <w:proofErr w:type="spellEnd"/>
            <w:r w:rsidR="001B7496" w:rsidRPr="00373732">
              <w:rPr>
                <w:rFonts w:ascii="Calibri" w:eastAsia="Calibri" w:hAnsi="Calibri" w:cs="Times New Roman"/>
                <w:sz w:val="20"/>
                <w:szCs w:val="20"/>
              </w:rPr>
              <w:t>, Gewissen, Person, Individualität</w:t>
            </w:r>
          </w:p>
          <w:p w14:paraId="5221BE62" w14:textId="4118E52F" w:rsidR="00F845A6" w:rsidRPr="00373732" w:rsidRDefault="00F845A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Mögliche Referenztexte:</w:t>
            </w:r>
            <w:r w:rsidRPr="00373732">
              <w:rPr>
                <w:rFonts w:ascii="Calibri" w:eastAsia="Calibri" w:hAnsi="Calibri" w:cs="Times New Roman"/>
                <w:sz w:val="20"/>
                <w:szCs w:val="20"/>
              </w:rPr>
              <w:t xml:space="preserve"> Augsburger Bekenntnis, Artikel 7 und 8; Barmer Theologische Erklärung, These 4 und 5</w:t>
            </w:r>
          </w:p>
        </w:tc>
      </w:tr>
      <w:tr w:rsidR="002D3EFE" w:rsidRPr="00373732" w14:paraId="4A8AA80F" w14:textId="77777777" w:rsidTr="00B137E9">
        <w:tc>
          <w:tcPr>
            <w:tcW w:w="14719" w:type="dxa"/>
            <w:gridSpan w:val="5"/>
            <w:shd w:val="clear" w:color="auto" w:fill="D9D9D9"/>
          </w:tcPr>
          <w:p w14:paraId="03602792" w14:textId="77777777" w:rsidR="002D3EFE" w:rsidRPr="00801CE6" w:rsidRDefault="002D3EFE" w:rsidP="00373732">
            <w:pPr>
              <w:spacing w:after="0" w:line="240" w:lineRule="auto"/>
              <w:rPr>
                <w:rFonts w:ascii="Calibri" w:eastAsia="Calibri" w:hAnsi="Calibri" w:cs="Times New Roman"/>
                <w:sz w:val="24"/>
                <w:szCs w:val="24"/>
              </w:rPr>
            </w:pPr>
            <w:bookmarkStart w:id="4" w:name="_Hlk2339132"/>
            <w:bookmarkEnd w:id="3"/>
            <w:r w:rsidRPr="00373732">
              <w:rPr>
                <w:rFonts w:ascii="Calibri" w:eastAsia="Calibri" w:hAnsi="Calibri" w:cs="Times New Roman"/>
                <w:sz w:val="20"/>
                <w:szCs w:val="20"/>
              </w:rPr>
              <w:lastRenderedPageBreak/>
              <w:br w:type="page"/>
            </w:r>
            <w:r w:rsidRPr="00801CE6">
              <w:rPr>
                <w:rFonts w:ascii="Calibri" w:eastAsia="Calibri" w:hAnsi="Calibri" w:cs="Times New Roman"/>
                <w:b/>
                <w:bCs/>
                <w:sz w:val="24"/>
                <w:szCs w:val="24"/>
              </w:rPr>
              <w:t xml:space="preserve">3. Unterrichtssequenz:  </w:t>
            </w:r>
            <w:r w:rsidR="00C13EB6" w:rsidRPr="00801CE6">
              <w:rPr>
                <w:rFonts w:ascii="Calibri" w:eastAsia="Calibri" w:hAnsi="Calibri" w:cs="Times New Roman"/>
                <w:b/>
                <w:bCs/>
                <w:sz w:val="24"/>
                <w:szCs w:val="24"/>
              </w:rPr>
              <w:t>Jesu Botschaft nimmt das Leid der Menschen in der Welt ernst</w:t>
            </w:r>
          </w:p>
          <w:p w14:paraId="1ADAAD29" w14:textId="306FF3D7" w:rsidR="002D3EFE" w:rsidRPr="00373732" w:rsidRDefault="002D3EFE" w:rsidP="00373732">
            <w:pPr>
              <w:pStyle w:val="Listenabsatz"/>
              <w:numPr>
                <w:ilvl w:val="0"/>
                <w:numId w:val="16"/>
              </w:numPr>
              <w:spacing w:after="0" w:line="240" w:lineRule="auto"/>
              <w:ind w:left="0"/>
              <w:rPr>
                <w:rFonts w:ascii="Calibri" w:eastAsia="Calibri" w:hAnsi="Calibri" w:cs="Times New Roman"/>
                <w:sz w:val="20"/>
                <w:szCs w:val="20"/>
              </w:rPr>
            </w:pPr>
            <w:r w:rsidRPr="00373732">
              <w:rPr>
                <w:rFonts w:ascii="Calibri" w:eastAsia="Calibri" w:hAnsi="Calibri" w:cs="Times New Roman"/>
                <w:b/>
                <w:iCs/>
                <w:sz w:val="20"/>
                <w:szCs w:val="20"/>
              </w:rPr>
              <w:t xml:space="preserve">Leitfragen:  </w:t>
            </w:r>
            <w:r w:rsidR="00CC0453" w:rsidRPr="00373732">
              <w:rPr>
                <w:rFonts w:ascii="Calibri" w:eastAsia="Calibri" w:hAnsi="Calibri" w:cs="Times New Roman"/>
                <w:sz w:val="20"/>
                <w:szCs w:val="20"/>
              </w:rPr>
              <w:t>Warum gibt es das Leid? Wie kann man Gott und Leid denken? Was ist der Sinn von Religion? Welche Auswirkungen auf den Menschen haben Religionen? Wie verhält sich das im Christentum in Bezug auf den Menschen?  Wie geht Jesus mit dem Leid von Menschen um? Was ist die Botschaft Jesu? Welche Ethik vertritt Jesus? Wie geht Jesus mit der von ihm erlebten Gottverlassenheit um?</w:t>
            </w:r>
          </w:p>
          <w:p w14:paraId="13F7B98A" w14:textId="4B6F610E" w:rsidR="004F5E3B" w:rsidRPr="00373732" w:rsidRDefault="004F5E3B" w:rsidP="00373732">
            <w:pPr>
              <w:pStyle w:val="Listenabsatz"/>
              <w:numPr>
                <w:ilvl w:val="0"/>
                <w:numId w:val="16"/>
              </w:numPr>
              <w:spacing w:after="0" w:line="240" w:lineRule="auto"/>
              <w:ind w:left="0"/>
              <w:rPr>
                <w:rFonts w:ascii="Calibri" w:eastAsia="Calibri" w:hAnsi="Calibri" w:cs="Times New Roman"/>
                <w:b/>
                <w:sz w:val="20"/>
                <w:szCs w:val="20"/>
              </w:rPr>
            </w:pPr>
            <w:r w:rsidRPr="00373732">
              <w:rPr>
                <w:rFonts w:ascii="Calibri" w:eastAsia="Calibri" w:hAnsi="Calibri" w:cs="Times New Roman"/>
                <w:b/>
                <w:sz w:val="20"/>
                <w:szCs w:val="20"/>
              </w:rPr>
              <w:t>Curriculare Begründung:</w:t>
            </w:r>
            <w:r w:rsidRPr="00373732">
              <w:rPr>
                <w:rFonts w:ascii="Calibri" w:eastAsia="Calibri" w:hAnsi="Calibri" w:cs="Times New Roman"/>
                <w:sz w:val="20"/>
                <w:szCs w:val="20"/>
              </w:rPr>
              <w:t xml:space="preserve"> Die Wahrnehmung von Leiderfahrungen (wie im behandelten Beispiel) führt zur rationalen Auseinandersetzung mit der Gottesfrage, wobei auch die Frage nach dem Sinn von Religion naheliegend ist. Die Zuspitzung auf die christliche Religion nimmt Jesu Antwort auf die Frage nach dem Leid in den Blick.</w:t>
            </w:r>
          </w:p>
          <w:p w14:paraId="5912084D" w14:textId="44D97CFC" w:rsidR="002D3EFE" w:rsidRPr="00373732" w:rsidRDefault="009E2F70" w:rsidP="00373732">
            <w:pPr>
              <w:numPr>
                <w:ilvl w:val="0"/>
                <w:numId w:val="2"/>
              </w:numPr>
              <w:spacing w:after="0" w:line="240" w:lineRule="auto"/>
              <w:ind w:left="0"/>
              <w:contextualSpacing/>
              <w:jc w:val="both"/>
              <w:rPr>
                <w:rFonts w:ascii="Calibri" w:eastAsia="Calibri" w:hAnsi="Calibri" w:cs="Times New Roman"/>
                <w:sz w:val="20"/>
                <w:szCs w:val="20"/>
              </w:rPr>
            </w:pPr>
            <w:r w:rsidRPr="00373732">
              <w:rPr>
                <w:rFonts w:ascii="Calibri" w:eastAsia="Calibri" w:hAnsi="Calibri" w:cs="Times New Roman"/>
                <w:b/>
                <w:sz w:val="20"/>
                <w:szCs w:val="20"/>
              </w:rPr>
              <w:t>Aufbaulogik</w:t>
            </w:r>
            <w:r w:rsidR="0049221B" w:rsidRPr="00373732">
              <w:rPr>
                <w:rFonts w:ascii="Calibri" w:eastAsia="Calibri" w:hAnsi="Calibri" w:cs="Times New Roman"/>
                <w:b/>
                <w:sz w:val="20"/>
                <w:szCs w:val="20"/>
              </w:rPr>
              <w:t xml:space="preserve"> der Unterrichtssequenz: </w:t>
            </w:r>
            <w:r w:rsidR="0049221B" w:rsidRPr="00373732">
              <w:rPr>
                <w:rFonts w:ascii="Calibri" w:eastAsia="Calibri" w:hAnsi="Calibri" w:cs="Times New Roman"/>
                <w:sz w:val="20"/>
                <w:szCs w:val="20"/>
              </w:rPr>
              <w:t>Ausgangspunkt der Unterrichtssequenz ist die Frage, warum es das Leid gibt. Daraus ergibt sich die Frage, wie man Gott und das Leid denken kann. Die</w:t>
            </w:r>
            <w:r w:rsidR="00CC0453" w:rsidRPr="00373732">
              <w:rPr>
                <w:rFonts w:ascii="Calibri" w:eastAsia="Calibri" w:hAnsi="Calibri" w:cs="Times New Roman"/>
                <w:sz w:val="20"/>
                <w:szCs w:val="20"/>
              </w:rPr>
              <w:t>se</w:t>
            </w:r>
            <w:r w:rsidR="0049221B" w:rsidRPr="00373732">
              <w:rPr>
                <w:rFonts w:ascii="Calibri" w:eastAsia="Calibri" w:hAnsi="Calibri" w:cs="Times New Roman"/>
                <w:sz w:val="20"/>
                <w:szCs w:val="20"/>
              </w:rPr>
              <w:t xml:space="preserve"> Frage bringt das theologische Problem der Theodizee mit sich. Hieran schließt sich die grundsätzliche Frage nach dem Sinn von Religion an. Religionen können unterschiedliche (negative oder positive) Auswirkungen auf Menschen haben</w:t>
            </w:r>
            <w:r w:rsidR="00D16B00" w:rsidRPr="00373732">
              <w:rPr>
                <w:rFonts w:ascii="Calibri" w:eastAsia="Calibri" w:hAnsi="Calibri" w:cs="Times New Roman"/>
                <w:sz w:val="20"/>
                <w:szCs w:val="20"/>
              </w:rPr>
              <w:t>. Der Zielpunkt der Unterrichtssequenz bündelt die aufgeworfenen Fragen in einer Fokussierung auf das Christentum und seiner spezifischen Antworten auf die aufgeworfenen Fragen und deren Auswirkungen in Bezug auf den Menschen.</w:t>
            </w:r>
            <w:r w:rsidR="00E54C9A" w:rsidRPr="00373732">
              <w:rPr>
                <w:rFonts w:ascii="Calibri" w:eastAsia="Calibri" w:hAnsi="Calibri" w:cs="Times New Roman"/>
                <w:sz w:val="20"/>
                <w:szCs w:val="20"/>
              </w:rPr>
              <w:t xml:space="preserve"> </w:t>
            </w:r>
            <w:r w:rsidR="00272C24" w:rsidRPr="00373732">
              <w:rPr>
                <w:rFonts w:ascii="Calibri" w:eastAsia="Calibri" w:hAnsi="Calibri" w:cs="Times New Roman"/>
                <w:sz w:val="20"/>
                <w:szCs w:val="20"/>
              </w:rPr>
              <w:t>Mit der Konzentration auf die christliche Perspektive rückt Jesus Christus in den Blick. Damit</w:t>
            </w:r>
            <w:r w:rsidR="00E54C9A" w:rsidRPr="00373732">
              <w:rPr>
                <w:rFonts w:ascii="Calibri" w:eastAsia="Calibri" w:hAnsi="Calibri" w:cs="Times New Roman"/>
                <w:sz w:val="20"/>
                <w:szCs w:val="20"/>
              </w:rPr>
              <w:t xml:space="preserve"> steht </w:t>
            </w:r>
            <w:r w:rsidR="00272C24" w:rsidRPr="00373732">
              <w:rPr>
                <w:rFonts w:ascii="Calibri" w:eastAsia="Calibri" w:hAnsi="Calibri" w:cs="Times New Roman"/>
                <w:sz w:val="20"/>
                <w:szCs w:val="20"/>
              </w:rPr>
              <w:t xml:space="preserve">- anknüpfend an den Ausgangspunkt der Unterrichtssequenz - </w:t>
            </w:r>
            <w:r w:rsidR="00E54C9A" w:rsidRPr="00373732">
              <w:rPr>
                <w:rFonts w:ascii="Calibri" w:eastAsia="Calibri" w:hAnsi="Calibri" w:cs="Times New Roman"/>
                <w:sz w:val="20"/>
                <w:szCs w:val="20"/>
              </w:rPr>
              <w:t>die Frage im Raum, wie Jesus mit dem Leid von Menschen umgeht. Hierzu ist es erforderlich, die Botschaft und die Ethik Jesu zu erarbeiten.</w:t>
            </w:r>
          </w:p>
          <w:p w14:paraId="37652E60" w14:textId="51300BE0" w:rsidR="00F77A96" w:rsidRPr="00373732" w:rsidRDefault="002D3EFE" w:rsidP="00373732">
            <w:pPr>
              <w:numPr>
                <w:ilvl w:val="0"/>
                <w:numId w:val="2"/>
              </w:numPr>
              <w:spacing w:after="0" w:line="240" w:lineRule="auto"/>
              <w:ind w:left="0"/>
              <w:rPr>
                <w:rFonts w:ascii="Calibri" w:eastAsia="Calibri" w:hAnsi="Calibri" w:cs="Times New Roman"/>
                <w:sz w:val="20"/>
                <w:szCs w:val="20"/>
              </w:rPr>
            </w:pPr>
            <w:r w:rsidRPr="00373732">
              <w:rPr>
                <w:rFonts w:ascii="Calibri" w:eastAsia="Calibri" w:hAnsi="Calibri" w:cs="Times New Roman"/>
                <w:sz w:val="20"/>
                <w:szCs w:val="20"/>
              </w:rPr>
              <w:t xml:space="preserve">Applikation von </w:t>
            </w:r>
            <w:r w:rsidRPr="00373732">
              <w:rPr>
                <w:rFonts w:ascii="Calibri" w:eastAsia="Calibri" w:hAnsi="Calibri" w:cs="Times New Roman"/>
                <w:b/>
                <w:sz w:val="20"/>
                <w:szCs w:val="20"/>
              </w:rPr>
              <w:t>prozessbezogenen Kompetenzen:</w:t>
            </w:r>
            <w:r w:rsidRPr="00373732">
              <w:rPr>
                <w:rFonts w:ascii="Calibri" w:eastAsia="Calibri" w:hAnsi="Calibri" w:cs="Times New Roman"/>
                <w:sz w:val="20"/>
                <w:szCs w:val="20"/>
              </w:rPr>
              <w:t xml:space="preserve"> </w:t>
            </w:r>
          </w:p>
          <w:p w14:paraId="3B446E8F" w14:textId="4FBABDB3" w:rsidR="00F77A96" w:rsidRPr="00373732" w:rsidRDefault="00F77A9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Wahrnehmungs- und Darstellungsfähigkeit:</w:t>
            </w:r>
            <w:r w:rsidRPr="00373732">
              <w:rPr>
                <w:rFonts w:ascii="Calibri" w:eastAsia="Calibri" w:hAnsi="Calibri" w:cs="Times New Roman"/>
                <w:b/>
                <w:bCs/>
                <w:sz w:val="20"/>
                <w:szCs w:val="20"/>
              </w:rPr>
              <w:t xml:space="preserve"> </w:t>
            </w:r>
            <w:r w:rsidRPr="00373732">
              <w:rPr>
                <w:rFonts w:ascii="Calibri" w:eastAsia="Calibri" w:hAnsi="Calibri" w:cs="Times New Roman"/>
                <w:sz w:val="20"/>
                <w:szCs w:val="20"/>
              </w:rPr>
              <w:t>2.1.1 (ad 3.4.3.1) 2.1.2 (ad 3.4.3.1 Gott und ad 3.4.6.1 Religionen und Weltanschauungen)</w:t>
            </w:r>
          </w:p>
          <w:p w14:paraId="4A0C6826" w14:textId="0C243E74" w:rsidR="00F77A96" w:rsidRPr="00373732" w:rsidRDefault="00F77A9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Deutungsfähigkeit: 2.2.3 (ad 3.4.4.1 Jesus Christus)</w:t>
            </w:r>
          </w:p>
          <w:p w14:paraId="1D513714" w14:textId="6450F167" w:rsidR="00F77A96" w:rsidRPr="00373732" w:rsidRDefault="00F77A9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Urteilsfähigkeit: 2.3.3 (ad 3.4.6.1 Religionen und Weltanschauungen)</w:t>
            </w:r>
          </w:p>
          <w:p w14:paraId="23D55781" w14:textId="591E34D7" w:rsidR="002D3EFE" w:rsidRPr="00373732" w:rsidRDefault="00F77A9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Konkretisierung prozessbezogener Kompetenzen im Hinblick auf inhaltsbezogene Kompetenzen:</w:t>
            </w:r>
            <w:r w:rsidRPr="00373732">
              <w:rPr>
                <w:rFonts w:ascii="Calibri" w:eastAsia="Calibri" w:hAnsi="Calibri" w:cs="Times New Roman"/>
                <w:sz w:val="20"/>
                <w:szCs w:val="20"/>
              </w:rPr>
              <w:t xml:space="preserve"> </w:t>
            </w:r>
            <w:r w:rsidR="007A1D2C" w:rsidRPr="00373732">
              <w:rPr>
                <w:rFonts w:ascii="Calibri" w:eastAsia="Calibri" w:hAnsi="Calibri" w:cs="Times New Roman"/>
                <w:sz w:val="20"/>
                <w:szCs w:val="20"/>
              </w:rPr>
              <w:t>Das Leid und die sich daran anschließende Theodize</w:t>
            </w:r>
            <w:r w:rsidR="00592B05" w:rsidRPr="00373732">
              <w:rPr>
                <w:rFonts w:ascii="Calibri" w:eastAsia="Calibri" w:hAnsi="Calibri" w:cs="Times New Roman"/>
                <w:sz w:val="20"/>
                <w:szCs w:val="20"/>
              </w:rPr>
              <w:t>e-</w:t>
            </w:r>
            <w:r w:rsidR="007A1D2C" w:rsidRPr="00373732">
              <w:rPr>
                <w:rFonts w:ascii="Calibri" w:eastAsia="Calibri" w:hAnsi="Calibri" w:cs="Times New Roman"/>
                <w:sz w:val="20"/>
                <w:szCs w:val="20"/>
              </w:rPr>
              <w:t xml:space="preserve">frage werden </w:t>
            </w:r>
            <w:r w:rsidR="00592B05" w:rsidRPr="00373732">
              <w:rPr>
                <w:rFonts w:ascii="Calibri" w:eastAsia="Calibri" w:hAnsi="Calibri" w:cs="Times New Roman"/>
                <w:sz w:val="20"/>
                <w:szCs w:val="20"/>
              </w:rPr>
              <w:t xml:space="preserve">wahrgenommen, </w:t>
            </w:r>
            <w:r w:rsidR="007A1D2C" w:rsidRPr="00373732">
              <w:rPr>
                <w:rFonts w:ascii="Calibri" w:eastAsia="Calibri" w:hAnsi="Calibri" w:cs="Times New Roman"/>
                <w:sz w:val="20"/>
                <w:szCs w:val="20"/>
              </w:rPr>
              <w:t>erfasst</w:t>
            </w:r>
            <w:r w:rsidR="00592B05" w:rsidRPr="00373732">
              <w:rPr>
                <w:rFonts w:ascii="Calibri" w:eastAsia="Calibri" w:hAnsi="Calibri" w:cs="Times New Roman"/>
                <w:sz w:val="20"/>
                <w:szCs w:val="20"/>
              </w:rPr>
              <w:t xml:space="preserve"> und beschrieben</w:t>
            </w:r>
            <w:r w:rsidR="007A1D2C" w:rsidRPr="00373732">
              <w:rPr>
                <w:rFonts w:ascii="Calibri" w:eastAsia="Calibri" w:hAnsi="Calibri" w:cs="Times New Roman"/>
                <w:sz w:val="20"/>
                <w:szCs w:val="20"/>
              </w:rPr>
              <w:t>. (Wahrnehmungs- und Darstellungsfähigkeit sowie Deutungsfähigkeit). Aus der Perspektive des christlichen Glaubens wird sich im Blick auf die Frage nach dem Sinn von Religion mit anderen religiösen (und weltanschaulichen) Überzeugungen argumentativ auseinandergesetzt (Urteilsfähigkeit).</w:t>
            </w:r>
          </w:p>
        </w:tc>
      </w:tr>
      <w:tr w:rsidR="00AD6246" w:rsidRPr="00373732" w14:paraId="1CF86787" w14:textId="77777777" w:rsidTr="00B7765A">
        <w:tc>
          <w:tcPr>
            <w:tcW w:w="4938" w:type="dxa"/>
            <w:shd w:val="clear" w:color="auto" w:fill="auto"/>
          </w:tcPr>
          <w:p w14:paraId="445E2A21" w14:textId="77777777" w:rsidR="00AD6246" w:rsidRPr="00373732" w:rsidRDefault="00AD6246"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Inhaltsbezogene Kompetenzen</w:t>
            </w:r>
          </w:p>
        </w:tc>
        <w:tc>
          <w:tcPr>
            <w:tcW w:w="4111" w:type="dxa"/>
            <w:gridSpan w:val="2"/>
            <w:shd w:val="clear" w:color="auto" w:fill="auto"/>
          </w:tcPr>
          <w:p w14:paraId="6B83164B" w14:textId="77777777" w:rsidR="00AD6246" w:rsidRPr="00373732" w:rsidRDefault="00AD6246"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 xml:space="preserve">Didaktische Grundstruktur </w:t>
            </w:r>
          </w:p>
        </w:tc>
        <w:tc>
          <w:tcPr>
            <w:tcW w:w="5670" w:type="dxa"/>
            <w:gridSpan w:val="2"/>
            <w:shd w:val="clear" w:color="auto" w:fill="auto"/>
          </w:tcPr>
          <w:p w14:paraId="2330AA0D" w14:textId="6B6E2AD5" w:rsidR="00AD6246" w:rsidRPr="00373732" w:rsidRDefault="00AD6246"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Umsetzungshinweise (Spiegelstriche) und Materialvorschläge (C.</w:t>
            </w:r>
            <w:r w:rsidR="00EB5D79" w:rsidRPr="00373732">
              <w:rPr>
                <w:rFonts w:ascii="Calibri" w:eastAsia="Calibri" w:hAnsi="Calibri" w:cs="Times New Roman"/>
                <w:b/>
                <w:bCs/>
                <w:sz w:val="20"/>
                <w:szCs w:val="20"/>
              </w:rPr>
              <w:t>3</w:t>
            </w:r>
            <w:r w:rsidRPr="00373732">
              <w:rPr>
                <w:rFonts w:ascii="Calibri" w:eastAsia="Calibri" w:hAnsi="Calibri" w:cs="Times New Roman"/>
                <w:b/>
                <w:bCs/>
                <w:sz w:val="20"/>
                <w:szCs w:val="20"/>
              </w:rPr>
              <w:t>.), Bibeltexte und Fachbegriffe</w:t>
            </w:r>
          </w:p>
        </w:tc>
      </w:tr>
      <w:tr w:rsidR="00AD6246" w:rsidRPr="00373732" w14:paraId="268D1070" w14:textId="77777777" w:rsidTr="003A7BD7">
        <w:trPr>
          <w:trHeight w:val="1910"/>
        </w:trPr>
        <w:tc>
          <w:tcPr>
            <w:tcW w:w="4938" w:type="dxa"/>
            <w:shd w:val="clear" w:color="auto" w:fill="auto"/>
          </w:tcPr>
          <w:p w14:paraId="00A85F5E" w14:textId="77777777" w:rsidR="00AD6246" w:rsidRPr="00373732" w:rsidRDefault="00AD624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lastRenderedPageBreak/>
              <w:t>Die Schülerinnen und Schüler können:</w:t>
            </w:r>
          </w:p>
          <w:p w14:paraId="565F4AE6" w14:textId="77777777" w:rsidR="00AD6246" w:rsidRPr="00373732" w:rsidRDefault="00AD6246" w:rsidP="00373732">
            <w:pPr>
              <w:pStyle w:val="Listenabsatz"/>
              <w:numPr>
                <w:ilvl w:val="0"/>
                <w:numId w:val="15"/>
              </w:numPr>
              <w:spacing w:after="0" w:line="240" w:lineRule="auto"/>
              <w:ind w:left="0"/>
              <w:rPr>
                <w:rFonts w:ascii="Calibri" w:eastAsia="Calibri" w:hAnsi="Calibri" w:cs="Times New Roman"/>
                <w:sz w:val="20"/>
                <w:szCs w:val="20"/>
              </w:rPr>
            </w:pPr>
            <w:r w:rsidRPr="00373732">
              <w:rPr>
                <w:rFonts w:ascii="Calibri" w:eastAsia="Calibri" w:hAnsi="Calibri" w:cs="Times New Roman"/>
                <w:sz w:val="20"/>
                <w:szCs w:val="20"/>
              </w:rPr>
              <w:t>3.4.3 (1) unterschiedliche Zugänge zur Gottesfrage (zum Beispiel Erfahrung, Bibel, Gottesbeweise, Mystik, Theodizee) darstellen</w:t>
            </w:r>
          </w:p>
          <w:p w14:paraId="20C94AC6" w14:textId="46719D76" w:rsidR="00AD6246" w:rsidRPr="00373732" w:rsidRDefault="00AD6246" w:rsidP="00373732">
            <w:pPr>
              <w:pStyle w:val="Listenabsatz"/>
              <w:spacing w:after="0" w:line="240" w:lineRule="auto"/>
              <w:ind w:left="0"/>
              <w:rPr>
                <w:rFonts w:ascii="Calibri" w:eastAsia="Calibri" w:hAnsi="Calibri" w:cs="Times New Roman"/>
                <w:sz w:val="20"/>
                <w:szCs w:val="20"/>
              </w:rPr>
            </w:pPr>
          </w:p>
          <w:p w14:paraId="0FB282CC" w14:textId="77777777" w:rsidR="00EB5D79" w:rsidRPr="00373732" w:rsidRDefault="00EB5D79" w:rsidP="00373732">
            <w:pPr>
              <w:pStyle w:val="Listenabsatz"/>
              <w:spacing w:after="0" w:line="240" w:lineRule="auto"/>
              <w:ind w:left="0"/>
              <w:rPr>
                <w:rFonts w:ascii="Calibri" w:eastAsia="Calibri" w:hAnsi="Calibri" w:cs="Times New Roman"/>
                <w:sz w:val="20"/>
                <w:szCs w:val="20"/>
              </w:rPr>
            </w:pPr>
          </w:p>
          <w:p w14:paraId="65465E7A" w14:textId="77777777" w:rsidR="00AD6246" w:rsidRPr="00373732" w:rsidRDefault="00AD6246" w:rsidP="00373732">
            <w:pPr>
              <w:pStyle w:val="Listenabsatz"/>
              <w:spacing w:after="0" w:line="240" w:lineRule="auto"/>
              <w:ind w:left="0"/>
              <w:rPr>
                <w:rFonts w:ascii="Calibri" w:eastAsia="Calibri" w:hAnsi="Calibri" w:cs="Times New Roman"/>
                <w:sz w:val="20"/>
                <w:szCs w:val="20"/>
              </w:rPr>
            </w:pPr>
          </w:p>
          <w:p w14:paraId="57A35246" w14:textId="77777777" w:rsidR="00AD6246" w:rsidRPr="00373732" w:rsidRDefault="00AD6246" w:rsidP="00373732">
            <w:pPr>
              <w:pStyle w:val="Listenabsatz"/>
              <w:numPr>
                <w:ilvl w:val="0"/>
                <w:numId w:val="15"/>
              </w:numPr>
              <w:spacing w:after="0" w:line="240" w:lineRule="auto"/>
              <w:ind w:left="0"/>
              <w:rPr>
                <w:rFonts w:ascii="Calibri" w:eastAsia="Calibri" w:hAnsi="Calibri" w:cs="Times New Roman"/>
                <w:sz w:val="20"/>
                <w:szCs w:val="20"/>
              </w:rPr>
            </w:pPr>
            <w:r w:rsidRPr="00373732">
              <w:rPr>
                <w:rFonts w:ascii="Calibri" w:eastAsia="Calibri" w:hAnsi="Calibri" w:cs="Times New Roman"/>
                <w:sz w:val="20"/>
                <w:szCs w:val="20"/>
              </w:rPr>
              <w:t>3.4.6 (1) sich mit lebensförderlichen und destruktiven Wirkungen von Religion und nichtreligiösen Weltdeutungen auseinandersetzen (zum Beispiel Freiheit versus Abhängigkeit, Toleranz versus Absolutheitsanspruch, Frieden versus Gewalt, Laizismus versus Gottesstaat)</w:t>
            </w:r>
          </w:p>
          <w:p w14:paraId="2F982D1C" w14:textId="1EB3003E" w:rsidR="00AD6246" w:rsidRPr="00373732" w:rsidRDefault="00AD6246" w:rsidP="00373732">
            <w:pPr>
              <w:pStyle w:val="Listenabsatz"/>
              <w:spacing w:after="0" w:line="240" w:lineRule="auto"/>
              <w:ind w:left="0"/>
              <w:rPr>
                <w:rFonts w:ascii="Calibri" w:eastAsia="Calibri" w:hAnsi="Calibri" w:cs="Times New Roman"/>
                <w:sz w:val="20"/>
                <w:szCs w:val="20"/>
              </w:rPr>
            </w:pPr>
          </w:p>
          <w:p w14:paraId="541D1CDE" w14:textId="0AAEE7AD" w:rsidR="00AD6246" w:rsidRPr="00373732" w:rsidRDefault="00AD6246" w:rsidP="00373732">
            <w:pPr>
              <w:pStyle w:val="Listenabsatz"/>
              <w:spacing w:after="0" w:line="240" w:lineRule="auto"/>
              <w:ind w:left="0"/>
              <w:rPr>
                <w:rFonts w:ascii="Calibri" w:eastAsia="Calibri" w:hAnsi="Calibri" w:cs="Times New Roman"/>
                <w:sz w:val="20"/>
                <w:szCs w:val="20"/>
              </w:rPr>
            </w:pPr>
          </w:p>
          <w:p w14:paraId="72FA9BE1" w14:textId="4A9FA2F5" w:rsidR="00076F6F" w:rsidRPr="00373732" w:rsidRDefault="00076F6F" w:rsidP="00373732">
            <w:pPr>
              <w:pStyle w:val="Listenabsatz"/>
              <w:spacing w:after="0" w:line="240" w:lineRule="auto"/>
              <w:ind w:left="0"/>
              <w:rPr>
                <w:rFonts w:ascii="Calibri" w:eastAsia="Calibri" w:hAnsi="Calibri" w:cs="Times New Roman"/>
                <w:sz w:val="20"/>
                <w:szCs w:val="20"/>
              </w:rPr>
            </w:pPr>
          </w:p>
          <w:p w14:paraId="693B5D0E" w14:textId="550FE38A" w:rsidR="00877F52" w:rsidRPr="00373732" w:rsidRDefault="00877F52" w:rsidP="00373732">
            <w:pPr>
              <w:pStyle w:val="Listenabsatz"/>
              <w:spacing w:after="0" w:line="240" w:lineRule="auto"/>
              <w:ind w:left="0"/>
              <w:rPr>
                <w:rFonts w:ascii="Calibri" w:eastAsia="Calibri" w:hAnsi="Calibri" w:cs="Times New Roman"/>
                <w:sz w:val="20"/>
                <w:szCs w:val="20"/>
              </w:rPr>
            </w:pPr>
          </w:p>
          <w:p w14:paraId="5D991573" w14:textId="77777777" w:rsidR="00E365F5" w:rsidRPr="00373732" w:rsidRDefault="00E365F5" w:rsidP="00373732">
            <w:pPr>
              <w:pStyle w:val="Listenabsatz"/>
              <w:spacing w:after="0" w:line="240" w:lineRule="auto"/>
              <w:ind w:left="0"/>
              <w:rPr>
                <w:rFonts w:ascii="Calibri" w:eastAsia="Calibri" w:hAnsi="Calibri" w:cs="Times New Roman"/>
                <w:sz w:val="20"/>
                <w:szCs w:val="20"/>
              </w:rPr>
            </w:pPr>
          </w:p>
          <w:p w14:paraId="15F2EAC4" w14:textId="77777777" w:rsidR="00E365F5" w:rsidRPr="00373732" w:rsidRDefault="00E365F5" w:rsidP="00373732">
            <w:pPr>
              <w:pStyle w:val="Listenabsatz"/>
              <w:spacing w:after="0" w:line="240" w:lineRule="auto"/>
              <w:ind w:left="0"/>
              <w:rPr>
                <w:rFonts w:ascii="Calibri" w:eastAsia="Calibri" w:hAnsi="Calibri" w:cs="Times New Roman"/>
                <w:sz w:val="20"/>
                <w:szCs w:val="20"/>
              </w:rPr>
            </w:pPr>
          </w:p>
          <w:p w14:paraId="7C07514D" w14:textId="77777777" w:rsidR="00AD6246" w:rsidRPr="00373732" w:rsidRDefault="00AD6246" w:rsidP="00373732">
            <w:pPr>
              <w:pStyle w:val="Listenabsatz"/>
              <w:numPr>
                <w:ilvl w:val="0"/>
                <w:numId w:val="15"/>
              </w:numPr>
              <w:spacing w:after="0" w:line="240" w:lineRule="auto"/>
              <w:ind w:left="0"/>
              <w:rPr>
                <w:rFonts w:ascii="Calibri" w:eastAsia="Calibri" w:hAnsi="Calibri" w:cs="Times New Roman"/>
                <w:sz w:val="20"/>
                <w:szCs w:val="20"/>
              </w:rPr>
            </w:pPr>
            <w:r w:rsidRPr="00373732">
              <w:rPr>
                <w:rFonts w:ascii="Calibri" w:eastAsia="Calibri" w:hAnsi="Calibri" w:cs="Times New Roman"/>
                <w:sz w:val="20"/>
                <w:szCs w:val="20"/>
              </w:rPr>
              <w:t>3.4.4 (1) historische und theologische Sichtweisen auf Leben und Wirken Jesu erläutern</w:t>
            </w:r>
          </w:p>
        </w:tc>
        <w:tc>
          <w:tcPr>
            <w:tcW w:w="4111" w:type="dxa"/>
            <w:gridSpan w:val="2"/>
            <w:shd w:val="clear" w:color="auto" w:fill="auto"/>
          </w:tcPr>
          <w:p w14:paraId="3FC6F7C6" w14:textId="77777777" w:rsidR="00AD6246" w:rsidRPr="00373732" w:rsidRDefault="00AD6246" w:rsidP="00373732">
            <w:pPr>
              <w:spacing w:after="0" w:line="240" w:lineRule="auto"/>
              <w:rPr>
                <w:rFonts w:ascii="Calibri" w:eastAsia="Calibri" w:hAnsi="Calibri" w:cs="Times New Roman"/>
                <w:sz w:val="20"/>
                <w:szCs w:val="20"/>
              </w:rPr>
            </w:pPr>
          </w:p>
          <w:p w14:paraId="574E1295" w14:textId="08C89CA1" w:rsidR="00AD6246" w:rsidRPr="00373732" w:rsidRDefault="00AD6246"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Gott und das Leid</w:t>
            </w:r>
          </w:p>
          <w:p w14:paraId="4F1C4A0F" w14:textId="6305244A" w:rsidR="00AD6246" w:rsidRPr="00373732" w:rsidRDefault="00AD624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Warum gibt es das Leid?</w:t>
            </w:r>
          </w:p>
          <w:p w14:paraId="0B520735" w14:textId="77777777" w:rsidR="00AD6246" w:rsidRPr="00373732" w:rsidRDefault="00AD624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Wie kann man Gott und Leid denken?</w:t>
            </w:r>
          </w:p>
          <w:p w14:paraId="64EB22FD" w14:textId="77777777" w:rsidR="00AD6246" w:rsidRPr="00373732" w:rsidRDefault="00AD624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(Gottesfrage als Herausforderung in der heutigen Zeit, Problem der Theodizee)</w:t>
            </w:r>
          </w:p>
          <w:p w14:paraId="04EA44C0" w14:textId="77777777" w:rsidR="00EB5D79" w:rsidRPr="00373732" w:rsidRDefault="00EB5D79" w:rsidP="00373732">
            <w:pPr>
              <w:spacing w:after="0" w:line="240" w:lineRule="auto"/>
              <w:rPr>
                <w:rFonts w:ascii="Calibri" w:eastAsia="Calibri" w:hAnsi="Calibri" w:cs="Times New Roman"/>
                <w:b/>
                <w:bCs/>
                <w:sz w:val="20"/>
                <w:szCs w:val="20"/>
              </w:rPr>
            </w:pPr>
          </w:p>
          <w:p w14:paraId="2BAA4098" w14:textId="4E509829" w:rsidR="00AD6246" w:rsidRPr="00373732" w:rsidRDefault="00AD6246"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Das Leid und die Frage nach dem Sinn von Religion</w:t>
            </w:r>
          </w:p>
          <w:p w14:paraId="3D7CC449" w14:textId="77777777" w:rsidR="00AD6246" w:rsidRPr="00373732" w:rsidRDefault="00AD624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Was ist der Sinn von Religion?</w:t>
            </w:r>
          </w:p>
          <w:p w14:paraId="7682FFC7" w14:textId="77777777" w:rsidR="00AD6246" w:rsidRPr="00373732" w:rsidRDefault="00AD624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Welche Auswirkungen auf den Menschen haben Religionen? (negativ, positiv)</w:t>
            </w:r>
          </w:p>
          <w:p w14:paraId="1A9B7EA4" w14:textId="77777777" w:rsidR="00AD6246" w:rsidRPr="00373732" w:rsidRDefault="00AD624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Wie verhält sich das im Christentum in Bezug auf den Menschen? (vgl. 3.4.1 (1))</w:t>
            </w:r>
          </w:p>
          <w:p w14:paraId="6C6B90DF" w14:textId="256DC9F0" w:rsidR="006973A1" w:rsidRPr="00373732" w:rsidRDefault="006973A1" w:rsidP="00373732">
            <w:pPr>
              <w:spacing w:after="0" w:line="240" w:lineRule="auto"/>
              <w:rPr>
                <w:rFonts w:ascii="Calibri" w:eastAsia="Calibri" w:hAnsi="Calibri" w:cs="Times New Roman"/>
                <w:b/>
                <w:bCs/>
                <w:sz w:val="20"/>
                <w:szCs w:val="20"/>
              </w:rPr>
            </w:pPr>
          </w:p>
          <w:p w14:paraId="7FE8CC95" w14:textId="54D8C155" w:rsidR="00877F52" w:rsidRPr="00373732" w:rsidRDefault="00877F52" w:rsidP="00373732">
            <w:pPr>
              <w:spacing w:after="0" w:line="240" w:lineRule="auto"/>
              <w:rPr>
                <w:rFonts w:ascii="Calibri" w:eastAsia="Calibri" w:hAnsi="Calibri" w:cs="Times New Roman"/>
                <w:b/>
                <w:bCs/>
                <w:sz w:val="20"/>
                <w:szCs w:val="20"/>
              </w:rPr>
            </w:pPr>
          </w:p>
          <w:p w14:paraId="1A7DAA94" w14:textId="77777777" w:rsidR="00E365F5" w:rsidRPr="00373732" w:rsidRDefault="00E365F5" w:rsidP="00373732">
            <w:pPr>
              <w:spacing w:after="0" w:line="240" w:lineRule="auto"/>
              <w:rPr>
                <w:rFonts w:ascii="Calibri" w:eastAsia="Calibri" w:hAnsi="Calibri" w:cs="Times New Roman"/>
                <w:b/>
                <w:bCs/>
                <w:sz w:val="20"/>
                <w:szCs w:val="20"/>
              </w:rPr>
            </w:pPr>
          </w:p>
          <w:p w14:paraId="619CBD1D" w14:textId="77777777" w:rsidR="00E365F5" w:rsidRPr="00373732" w:rsidRDefault="00E365F5" w:rsidP="00373732">
            <w:pPr>
              <w:spacing w:after="0" w:line="240" w:lineRule="auto"/>
              <w:rPr>
                <w:rFonts w:ascii="Calibri" w:eastAsia="Calibri" w:hAnsi="Calibri" w:cs="Times New Roman"/>
                <w:b/>
                <w:bCs/>
                <w:sz w:val="20"/>
                <w:szCs w:val="20"/>
              </w:rPr>
            </w:pPr>
          </w:p>
          <w:p w14:paraId="437065D4" w14:textId="7216B6B1" w:rsidR="00AD6246" w:rsidRPr="00373732" w:rsidRDefault="00AD6246"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Die Frage nach dem Sinn und Jesu Antwort</w:t>
            </w:r>
          </w:p>
          <w:p w14:paraId="1B5361B6" w14:textId="7BE96263" w:rsidR="00AD6246" w:rsidRPr="00373732" w:rsidRDefault="00AD624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Wie geht Jesus mit dem Leid von Menschen um?</w:t>
            </w:r>
          </w:p>
          <w:p w14:paraId="68D84799" w14:textId="77777777" w:rsidR="00AD6246" w:rsidRPr="00373732" w:rsidRDefault="00AD624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Was ist die Botschaft Jesu?</w:t>
            </w:r>
          </w:p>
          <w:p w14:paraId="4C3FB988" w14:textId="77777777" w:rsidR="00AD6246" w:rsidRPr="00373732" w:rsidRDefault="00AD624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Welche Ethik vertritt Jesus?</w:t>
            </w:r>
          </w:p>
          <w:p w14:paraId="43BD8766" w14:textId="77777777" w:rsidR="00AD6246" w:rsidRPr="00373732" w:rsidRDefault="00AD624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(schwacher Jesus, Abgrenzung zur destruktiven Wirkung, z.B. der Pharisäer, vgl. ZPG 9/10)</w:t>
            </w:r>
          </w:p>
          <w:p w14:paraId="59002A98" w14:textId="6DBB4C6D" w:rsidR="00AD6246" w:rsidRPr="00373732" w:rsidRDefault="00AD624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Rückbezug auf 3.4.3 (1): Wie geht Jesus mit der von ihm erlebten Gottverlassenheit um?</w:t>
            </w:r>
          </w:p>
          <w:p w14:paraId="31D5DD04" w14:textId="273CA8DC" w:rsidR="00AD6246" w:rsidRPr="00373732" w:rsidRDefault="00AD6246" w:rsidP="00373732">
            <w:pPr>
              <w:spacing w:after="0" w:line="240" w:lineRule="auto"/>
              <w:rPr>
                <w:rFonts w:ascii="Calibri" w:eastAsia="Calibri" w:hAnsi="Calibri" w:cs="Times New Roman"/>
                <w:sz w:val="20"/>
                <w:szCs w:val="20"/>
              </w:rPr>
            </w:pPr>
          </w:p>
        </w:tc>
        <w:tc>
          <w:tcPr>
            <w:tcW w:w="5670" w:type="dxa"/>
            <w:gridSpan w:val="2"/>
            <w:shd w:val="clear" w:color="auto" w:fill="auto"/>
          </w:tcPr>
          <w:p w14:paraId="1D87E246" w14:textId="77777777" w:rsidR="00AD6246" w:rsidRPr="00373732" w:rsidRDefault="00AD6246" w:rsidP="00373732">
            <w:pPr>
              <w:spacing w:after="0" w:line="240" w:lineRule="auto"/>
              <w:rPr>
                <w:rFonts w:ascii="Calibri" w:eastAsia="Calibri" w:hAnsi="Calibri" w:cs="Times New Roman"/>
                <w:sz w:val="20"/>
                <w:szCs w:val="20"/>
              </w:rPr>
            </w:pPr>
          </w:p>
          <w:p w14:paraId="00D0D27E" w14:textId="34B503A7" w:rsidR="00AD6246" w:rsidRPr="00373732" w:rsidRDefault="0068142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C3.1</w:t>
            </w:r>
            <w:r w:rsidR="00AD6246" w:rsidRPr="00373732">
              <w:rPr>
                <w:rFonts w:ascii="Calibri" w:eastAsia="Calibri" w:hAnsi="Calibri" w:cs="Times New Roman"/>
                <w:b/>
                <w:bCs/>
                <w:sz w:val="20"/>
                <w:szCs w:val="20"/>
              </w:rPr>
              <w:t>:</w:t>
            </w:r>
            <w:r w:rsidR="00AD6246" w:rsidRPr="00373732">
              <w:rPr>
                <w:rFonts w:ascii="Calibri" w:eastAsia="Calibri" w:hAnsi="Calibri" w:cs="Times New Roman"/>
                <w:sz w:val="20"/>
                <w:szCs w:val="20"/>
              </w:rPr>
              <w:t xml:space="preserve"> Calwer Oberstufenheft „Gott“, S 64-71</w:t>
            </w:r>
          </w:p>
          <w:p w14:paraId="31C469B1" w14:textId="37C78793" w:rsidR="00AD6246" w:rsidRPr="00373732" w:rsidRDefault="0068142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C3.2</w:t>
            </w:r>
            <w:r w:rsidR="00AD6246" w:rsidRPr="00373732">
              <w:rPr>
                <w:rFonts w:ascii="Calibri" w:eastAsia="Calibri" w:hAnsi="Calibri" w:cs="Times New Roman"/>
                <w:b/>
                <w:bCs/>
                <w:sz w:val="20"/>
                <w:szCs w:val="20"/>
              </w:rPr>
              <w:t>:</w:t>
            </w:r>
            <w:r w:rsidR="00AD6246" w:rsidRPr="00373732">
              <w:rPr>
                <w:rFonts w:ascii="Calibri" w:eastAsia="Calibri" w:hAnsi="Calibri" w:cs="Times New Roman"/>
                <w:sz w:val="20"/>
                <w:szCs w:val="20"/>
              </w:rPr>
              <w:t xml:space="preserve"> Kursbuch Religion Sek II, S.82-91</w:t>
            </w:r>
          </w:p>
          <w:p w14:paraId="4F2A23FA" w14:textId="4F2FBC57" w:rsidR="00AD6246" w:rsidRPr="00373732" w:rsidRDefault="00E365F5" w:rsidP="00373732">
            <w:pPr>
              <w:spacing w:after="0" w:line="240" w:lineRule="auto"/>
              <w:rPr>
                <w:rFonts w:ascii="Calibri" w:eastAsia="Calibri" w:hAnsi="Calibri" w:cs="Times New Roman"/>
                <w:bCs/>
                <w:sz w:val="20"/>
                <w:szCs w:val="20"/>
              </w:rPr>
            </w:pPr>
            <w:r w:rsidRPr="00373732">
              <w:rPr>
                <w:rFonts w:ascii="Calibri" w:eastAsia="Calibri" w:hAnsi="Calibri" w:cs="Times New Roman"/>
                <w:b/>
                <w:sz w:val="20"/>
                <w:szCs w:val="20"/>
              </w:rPr>
              <w:t xml:space="preserve">Mögliche Bibeltexte: </w:t>
            </w:r>
            <w:r w:rsidRPr="00373732">
              <w:rPr>
                <w:rFonts w:ascii="Calibri" w:eastAsia="Calibri" w:hAnsi="Calibri" w:cs="Times New Roman"/>
                <w:bCs/>
                <w:sz w:val="20"/>
                <w:szCs w:val="20"/>
              </w:rPr>
              <w:t xml:space="preserve">Hiob (in Auszügen); </w:t>
            </w:r>
            <w:proofErr w:type="spellStart"/>
            <w:r w:rsidRPr="00373732">
              <w:rPr>
                <w:rFonts w:ascii="Calibri" w:eastAsia="Calibri" w:hAnsi="Calibri" w:cs="Times New Roman"/>
                <w:bCs/>
                <w:sz w:val="20"/>
                <w:szCs w:val="20"/>
              </w:rPr>
              <w:t>Ps</w:t>
            </w:r>
            <w:proofErr w:type="spellEnd"/>
            <w:r w:rsidRPr="00373732">
              <w:rPr>
                <w:rFonts w:ascii="Calibri" w:eastAsia="Calibri" w:hAnsi="Calibri" w:cs="Times New Roman"/>
                <w:bCs/>
                <w:sz w:val="20"/>
                <w:szCs w:val="20"/>
              </w:rPr>
              <w:t xml:space="preserve"> 22; </w:t>
            </w:r>
            <w:proofErr w:type="spellStart"/>
            <w:r w:rsidRPr="00373732">
              <w:rPr>
                <w:rFonts w:ascii="Calibri" w:eastAsia="Calibri" w:hAnsi="Calibri" w:cs="Times New Roman"/>
                <w:bCs/>
                <w:sz w:val="20"/>
                <w:szCs w:val="20"/>
              </w:rPr>
              <w:t>Apg</w:t>
            </w:r>
            <w:proofErr w:type="spellEnd"/>
            <w:r w:rsidRPr="00373732">
              <w:rPr>
                <w:rFonts w:ascii="Calibri" w:eastAsia="Calibri" w:hAnsi="Calibri" w:cs="Times New Roman"/>
                <w:bCs/>
                <w:sz w:val="20"/>
                <w:szCs w:val="20"/>
              </w:rPr>
              <w:t xml:space="preserve"> 2 (in Auszügen)</w:t>
            </w:r>
          </w:p>
          <w:p w14:paraId="5ABCC2CC" w14:textId="77777777" w:rsidR="007B36B6" w:rsidRPr="00373732" w:rsidRDefault="007B36B6" w:rsidP="00373732">
            <w:pPr>
              <w:spacing w:after="0" w:line="240" w:lineRule="auto"/>
              <w:rPr>
                <w:rFonts w:ascii="Calibri" w:eastAsia="Calibri" w:hAnsi="Calibri" w:cs="Times New Roman"/>
                <w:sz w:val="20"/>
                <w:szCs w:val="20"/>
              </w:rPr>
            </w:pPr>
          </w:p>
          <w:p w14:paraId="6E153FEE" w14:textId="126DC95E" w:rsidR="00AD6246" w:rsidRPr="00373732" w:rsidRDefault="00AD6246" w:rsidP="00373732">
            <w:pPr>
              <w:spacing w:after="0" w:line="240" w:lineRule="auto"/>
              <w:rPr>
                <w:rFonts w:ascii="Calibri" w:eastAsia="Calibri" w:hAnsi="Calibri" w:cs="Times New Roman"/>
                <w:color w:val="FF0000"/>
                <w:sz w:val="20"/>
                <w:szCs w:val="20"/>
              </w:rPr>
            </w:pPr>
          </w:p>
          <w:p w14:paraId="5E201F11" w14:textId="5BD075BC" w:rsidR="00AD6246" w:rsidRPr="00373732" w:rsidRDefault="00AD624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521F6B">
              <w:rPr>
                <w:rFonts w:ascii="Calibri" w:eastAsia="Calibri" w:hAnsi="Calibri" w:cs="Times New Roman"/>
                <w:sz w:val="20"/>
                <w:szCs w:val="20"/>
              </w:rPr>
              <w:t xml:space="preserve"> </w:t>
            </w:r>
            <w:r w:rsidRPr="00373732">
              <w:rPr>
                <w:rFonts w:ascii="Calibri" w:eastAsia="Calibri" w:hAnsi="Calibri" w:cs="Times New Roman"/>
                <w:sz w:val="20"/>
                <w:szCs w:val="20"/>
              </w:rPr>
              <w:t>historisch: Bildersturm</w:t>
            </w:r>
          </w:p>
          <w:p w14:paraId="0170DE39" w14:textId="67419406" w:rsidR="00AD6246" w:rsidRPr="00373732" w:rsidRDefault="00AD624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521F6B">
              <w:rPr>
                <w:rFonts w:ascii="Calibri" w:eastAsia="Calibri" w:hAnsi="Calibri" w:cs="Times New Roman"/>
                <w:sz w:val="20"/>
                <w:szCs w:val="20"/>
              </w:rPr>
              <w:t xml:space="preserve"> </w:t>
            </w:r>
            <w:r w:rsidRPr="00373732">
              <w:rPr>
                <w:rFonts w:ascii="Calibri" w:eastAsia="Calibri" w:hAnsi="Calibri" w:cs="Times New Roman"/>
                <w:sz w:val="20"/>
                <w:szCs w:val="20"/>
              </w:rPr>
              <w:t xml:space="preserve">aktuell: </w:t>
            </w:r>
            <w:proofErr w:type="spellStart"/>
            <w:r w:rsidRPr="00373732">
              <w:rPr>
                <w:rFonts w:ascii="Calibri" w:eastAsia="Calibri" w:hAnsi="Calibri" w:cs="Times New Roman"/>
                <w:sz w:val="20"/>
                <w:szCs w:val="20"/>
              </w:rPr>
              <w:t>IS</w:t>
            </w:r>
            <w:proofErr w:type="spellEnd"/>
            <w:r w:rsidRPr="00373732">
              <w:rPr>
                <w:rFonts w:ascii="Calibri" w:eastAsia="Calibri" w:hAnsi="Calibri" w:cs="Times New Roman"/>
                <w:sz w:val="20"/>
                <w:szCs w:val="20"/>
              </w:rPr>
              <w:t>, Zerstörung von religiösen Kunstwerken, z.B. im Buddhismus</w:t>
            </w:r>
          </w:p>
          <w:p w14:paraId="6AA99DA8" w14:textId="2C23340E" w:rsidR="007B36B6" w:rsidRPr="00373732" w:rsidRDefault="007B36B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C3.3:</w:t>
            </w:r>
            <w:r w:rsidRPr="00373732">
              <w:rPr>
                <w:rFonts w:ascii="Calibri" w:eastAsia="Calibri" w:hAnsi="Calibri" w:cs="Times New Roman"/>
                <w:sz w:val="20"/>
                <w:szCs w:val="20"/>
              </w:rPr>
              <w:t xml:space="preserve">  Kursbuch Religion Sek II, S.276, S. 277 (Satanismus), S.278-280</w:t>
            </w:r>
          </w:p>
          <w:p w14:paraId="2FF6E3E1" w14:textId="6F2DC9B2" w:rsidR="00877F52" w:rsidRPr="00373732" w:rsidRDefault="00877F52"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C3.4:</w:t>
            </w:r>
            <w:r w:rsidRPr="00373732">
              <w:rPr>
                <w:rFonts w:ascii="Calibri" w:eastAsia="Calibri" w:hAnsi="Calibri" w:cs="Times New Roman"/>
                <w:sz w:val="20"/>
                <w:szCs w:val="20"/>
              </w:rPr>
              <w:t xml:space="preserve"> Calwer Oberstufenheft „Gott“, S.56: Der Glaube an den einen Gott macht gewalttätig</w:t>
            </w:r>
          </w:p>
          <w:p w14:paraId="38BF1BC5" w14:textId="75593476" w:rsidR="00AD6246" w:rsidRPr="00373732" w:rsidRDefault="0068142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C3.</w:t>
            </w:r>
            <w:r w:rsidR="008C2124" w:rsidRPr="00373732">
              <w:rPr>
                <w:rFonts w:ascii="Calibri" w:eastAsia="Calibri" w:hAnsi="Calibri" w:cs="Times New Roman"/>
                <w:b/>
                <w:bCs/>
                <w:sz w:val="20"/>
                <w:szCs w:val="20"/>
              </w:rPr>
              <w:t>5</w:t>
            </w:r>
            <w:r w:rsidR="00AD6246" w:rsidRPr="00373732">
              <w:rPr>
                <w:rFonts w:ascii="Calibri" w:eastAsia="Calibri" w:hAnsi="Calibri" w:cs="Times New Roman"/>
                <w:b/>
                <w:bCs/>
                <w:sz w:val="20"/>
                <w:szCs w:val="20"/>
              </w:rPr>
              <w:t xml:space="preserve">: </w:t>
            </w:r>
            <w:r w:rsidR="00AD6246" w:rsidRPr="00373732">
              <w:rPr>
                <w:rFonts w:ascii="Calibri" w:eastAsia="Calibri" w:hAnsi="Calibri" w:cs="Times New Roman"/>
                <w:sz w:val="20"/>
                <w:szCs w:val="20"/>
              </w:rPr>
              <w:t xml:space="preserve"> Material ZPG 7 zu den </w:t>
            </w:r>
            <w:proofErr w:type="spellStart"/>
            <w:r w:rsidR="00AD6246" w:rsidRPr="00373732">
              <w:rPr>
                <w:rFonts w:ascii="Calibri" w:eastAsia="Calibri" w:hAnsi="Calibri" w:cs="Times New Roman"/>
                <w:sz w:val="20"/>
                <w:szCs w:val="20"/>
              </w:rPr>
              <w:t>Klassensstufen</w:t>
            </w:r>
            <w:proofErr w:type="spellEnd"/>
            <w:r w:rsidR="00AD6246" w:rsidRPr="00373732">
              <w:rPr>
                <w:rFonts w:ascii="Calibri" w:eastAsia="Calibri" w:hAnsi="Calibri" w:cs="Times New Roman"/>
                <w:sz w:val="20"/>
                <w:szCs w:val="20"/>
              </w:rPr>
              <w:t xml:space="preserve"> 9/10</w:t>
            </w:r>
          </w:p>
          <w:p w14:paraId="18081FBB" w14:textId="3E183982" w:rsidR="007B36B6" w:rsidRPr="00373732" w:rsidRDefault="00E365F5"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 xml:space="preserve">Mögliche Bibeltexte: </w:t>
            </w:r>
            <w:r w:rsidR="00D93AB0" w:rsidRPr="00373732">
              <w:rPr>
                <w:rFonts w:ascii="Calibri" w:eastAsia="Calibri" w:hAnsi="Calibri" w:cs="Times New Roman"/>
                <w:sz w:val="20"/>
                <w:szCs w:val="20"/>
              </w:rPr>
              <w:t xml:space="preserve">2. Mose </w:t>
            </w:r>
            <w:proofErr w:type="spellStart"/>
            <w:r w:rsidR="00D93AB0" w:rsidRPr="00373732">
              <w:rPr>
                <w:rFonts w:ascii="Calibri" w:eastAsia="Calibri" w:hAnsi="Calibri" w:cs="Times New Roman"/>
                <w:sz w:val="20"/>
                <w:szCs w:val="20"/>
              </w:rPr>
              <w:t>20,1ff</w:t>
            </w:r>
            <w:proofErr w:type="spellEnd"/>
            <w:r w:rsidR="00D93AB0" w:rsidRPr="00373732">
              <w:rPr>
                <w:rFonts w:ascii="Calibri" w:eastAsia="Calibri" w:hAnsi="Calibri" w:cs="Times New Roman"/>
                <w:sz w:val="20"/>
                <w:szCs w:val="20"/>
              </w:rPr>
              <w:t xml:space="preserve">.; </w:t>
            </w:r>
            <w:proofErr w:type="spellStart"/>
            <w:r w:rsidR="00D93AB0" w:rsidRPr="00373732">
              <w:rPr>
                <w:rFonts w:ascii="Calibri" w:eastAsia="Calibri" w:hAnsi="Calibri" w:cs="Times New Roman"/>
                <w:sz w:val="20"/>
                <w:szCs w:val="20"/>
              </w:rPr>
              <w:t>Jes</w:t>
            </w:r>
            <w:proofErr w:type="spellEnd"/>
            <w:r w:rsidR="00D93AB0" w:rsidRPr="00373732">
              <w:rPr>
                <w:rFonts w:ascii="Calibri" w:eastAsia="Calibri" w:hAnsi="Calibri" w:cs="Times New Roman"/>
                <w:sz w:val="20"/>
                <w:szCs w:val="20"/>
              </w:rPr>
              <w:t xml:space="preserve"> 2,1-5; </w:t>
            </w:r>
            <w:proofErr w:type="spellStart"/>
            <w:r w:rsidR="00D93AB0" w:rsidRPr="00373732">
              <w:rPr>
                <w:rFonts w:ascii="Calibri" w:eastAsia="Calibri" w:hAnsi="Calibri" w:cs="Times New Roman"/>
                <w:sz w:val="20"/>
                <w:szCs w:val="20"/>
              </w:rPr>
              <w:t>Mt</w:t>
            </w:r>
            <w:proofErr w:type="spellEnd"/>
            <w:r w:rsidR="00D93AB0" w:rsidRPr="00373732">
              <w:rPr>
                <w:rFonts w:ascii="Calibri" w:eastAsia="Calibri" w:hAnsi="Calibri" w:cs="Times New Roman"/>
                <w:sz w:val="20"/>
                <w:szCs w:val="20"/>
              </w:rPr>
              <w:t xml:space="preserve"> 28,18-20; </w:t>
            </w:r>
            <w:proofErr w:type="spellStart"/>
            <w:r w:rsidR="00D93AB0" w:rsidRPr="00373732">
              <w:rPr>
                <w:rFonts w:ascii="Calibri" w:eastAsia="Calibri" w:hAnsi="Calibri" w:cs="Times New Roman"/>
                <w:sz w:val="20"/>
                <w:szCs w:val="20"/>
              </w:rPr>
              <w:t>Mk</w:t>
            </w:r>
            <w:proofErr w:type="spellEnd"/>
            <w:r w:rsidR="00D93AB0" w:rsidRPr="00373732">
              <w:rPr>
                <w:rFonts w:ascii="Calibri" w:eastAsia="Calibri" w:hAnsi="Calibri" w:cs="Times New Roman"/>
                <w:sz w:val="20"/>
                <w:szCs w:val="20"/>
              </w:rPr>
              <w:t xml:space="preserve"> 8,35; </w:t>
            </w:r>
            <w:proofErr w:type="spellStart"/>
            <w:r w:rsidR="00D93AB0" w:rsidRPr="00373732">
              <w:rPr>
                <w:rFonts w:ascii="Calibri" w:eastAsia="Calibri" w:hAnsi="Calibri" w:cs="Times New Roman"/>
                <w:sz w:val="20"/>
                <w:szCs w:val="20"/>
              </w:rPr>
              <w:t>Joh</w:t>
            </w:r>
            <w:proofErr w:type="spellEnd"/>
            <w:r w:rsidR="00D93AB0" w:rsidRPr="00373732">
              <w:rPr>
                <w:rFonts w:ascii="Calibri" w:eastAsia="Calibri" w:hAnsi="Calibri" w:cs="Times New Roman"/>
                <w:sz w:val="20"/>
                <w:szCs w:val="20"/>
              </w:rPr>
              <w:t xml:space="preserve"> 8, </w:t>
            </w:r>
            <w:proofErr w:type="spellStart"/>
            <w:r w:rsidR="00D93AB0" w:rsidRPr="00373732">
              <w:rPr>
                <w:rFonts w:ascii="Calibri" w:eastAsia="Calibri" w:hAnsi="Calibri" w:cs="Times New Roman"/>
                <w:sz w:val="20"/>
                <w:szCs w:val="20"/>
              </w:rPr>
              <w:t>31f</w:t>
            </w:r>
            <w:proofErr w:type="spellEnd"/>
            <w:r w:rsidR="00D93AB0" w:rsidRPr="00373732">
              <w:rPr>
                <w:rFonts w:ascii="Calibri" w:eastAsia="Calibri" w:hAnsi="Calibri" w:cs="Times New Roman"/>
                <w:sz w:val="20"/>
                <w:szCs w:val="20"/>
              </w:rPr>
              <w:t xml:space="preserve">.; </w:t>
            </w:r>
            <w:proofErr w:type="spellStart"/>
            <w:r w:rsidR="00D93AB0" w:rsidRPr="00373732">
              <w:rPr>
                <w:rFonts w:ascii="Calibri" w:eastAsia="Calibri" w:hAnsi="Calibri" w:cs="Times New Roman"/>
                <w:sz w:val="20"/>
                <w:szCs w:val="20"/>
              </w:rPr>
              <w:t>Joh</w:t>
            </w:r>
            <w:proofErr w:type="spellEnd"/>
            <w:r w:rsidR="00D93AB0" w:rsidRPr="00373732">
              <w:rPr>
                <w:rFonts w:ascii="Calibri" w:eastAsia="Calibri" w:hAnsi="Calibri" w:cs="Times New Roman"/>
                <w:sz w:val="20"/>
                <w:szCs w:val="20"/>
              </w:rPr>
              <w:t xml:space="preserve"> 14;6</w:t>
            </w:r>
          </w:p>
          <w:p w14:paraId="10EF09AF" w14:textId="77777777" w:rsidR="00E365F5" w:rsidRPr="00373732" w:rsidRDefault="00E365F5" w:rsidP="00373732">
            <w:pPr>
              <w:spacing w:after="0" w:line="240" w:lineRule="auto"/>
              <w:rPr>
                <w:rFonts w:ascii="Calibri" w:eastAsia="Calibri" w:hAnsi="Calibri" w:cs="Times New Roman"/>
                <w:color w:val="FF0000"/>
                <w:sz w:val="20"/>
                <w:szCs w:val="20"/>
              </w:rPr>
            </w:pPr>
          </w:p>
          <w:p w14:paraId="194CEC23" w14:textId="59D88524" w:rsidR="00AD6246" w:rsidRPr="00373732" w:rsidRDefault="00AD624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521F6B">
              <w:rPr>
                <w:rFonts w:ascii="Calibri" w:eastAsia="Calibri" w:hAnsi="Calibri" w:cs="Times New Roman"/>
                <w:sz w:val="20"/>
                <w:szCs w:val="20"/>
              </w:rPr>
              <w:t xml:space="preserve"> </w:t>
            </w:r>
            <w:r w:rsidRPr="00373732">
              <w:rPr>
                <w:rFonts w:ascii="Calibri" w:eastAsia="Calibri" w:hAnsi="Calibri" w:cs="Times New Roman"/>
                <w:sz w:val="20"/>
                <w:szCs w:val="20"/>
              </w:rPr>
              <w:t>Stichwort</w:t>
            </w:r>
            <w:r w:rsidR="00877F52" w:rsidRPr="00373732">
              <w:rPr>
                <w:rFonts w:ascii="Calibri" w:eastAsia="Calibri" w:hAnsi="Calibri" w:cs="Times New Roman"/>
                <w:sz w:val="20"/>
                <w:szCs w:val="20"/>
              </w:rPr>
              <w:t>e</w:t>
            </w:r>
            <w:r w:rsidRPr="00373732">
              <w:rPr>
                <w:rFonts w:ascii="Calibri" w:eastAsia="Calibri" w:hAnsi="Calibri" w:cs="Times New Roman"/>
                <w:sz w:val="20"/>
                <w:szCs w:val="20"/>
              </w:rPr>
              <w:t>: der mitleidende Gott</w:t>
            </w:r>
            <w:r w:rsidR="00877F52" w:rsidRPr="00373732">
              <w:rPr>
                <w:rFonts w:ascii="Calibri" w:eastAsia="Calibri" w:hAnsi="Calibri" w:cs="Times New Roman"/>
                <w:sz w:val="20"/>
                <w:szCs w:val="20"/>
              </w:rPr>
              <w:t>, der gekreuzigte Gott, der ohnmächtige Gott (</w:t>
            </w:r>
            <w:proofErr w:type="spellStart"/>
            <w:r w:rsidR="00877F52" w:rsidRPr="00373732">
              <w:rPr>
                <w:rFonts w:ascii="Calibri" w:eastAsia="Calibri" w:hAnsi="Calibri" w:cs="Times New Roman"/>
                <w:sz w:val="20"/>
                <w:szCs w:val="20"/>
              </w:rPr>
              <w:t>Moltmann</w:t>
            </w:r>
            <w:proofErr w:type="spellEnd"/>
            <w:r w:rsidR="00877F52" w:rsidRPr="00373732">
              <w:rPr>
                <w:rFonts w:ascii="Calibri" w:eastAsia="Calibri" w:hAnsi="Calibri" w:cs="Times New Roman"/>
                <w:sz w:val="20"/>
                <w:szCs w:val="20"/>
              </w:rPr>
              <w:t>, Bonhoeffer, Sölle)</w:t>
            </w:r>
          </w:p>
          <w:p w14:paraId="240E57AB" w14:textId="4FEA9ED8" w:rsidR="00AD6246" w:rsidRPr="00373732" w:rsidRDefault="0068142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C3.</w:t>
            </w:r>
            <w:r w:rsidR="008C2124" w:rsidRPr="00373732">
              <w:rPr>
                <w:rFonts w:ascii="Calibri" w:eastAsia="Calibri" w:hAnsi="Calibri" w:cs="Times New Roman"/>
                <w:b/>
                <w:bCs/>
                <w:sz w:val="20"/>
                <w:szCs w:val="20"/>
              </w:rPr>
              <w:t>6</w:t>
            </w:r>
            <w:r w:rsidRPr="00373732">
              <w:rPr>
                <w:rFonts w:ascii="Calibri" w:eastAsia="Calibri" w:hAnsi="Calibri" w:cs="Times New Roman"/>
                <w:b/>
                <w:bCs/>
                <w:sz w:val="20"/>
                <w:szCs w:val="20"/>
              </w:rPr>
              <w:t>:</w:t>
            </w:r>
            <w:r w:rsidRPr="00373732">
              <w:rPr>
                <w:rFonts w:ascii="Calibri" w:eastAsia="Calibri" w:hAnsi="Calibri" w:cs="Times New Roman"/>
                <w:sz w:val="20"/>
                <w:szCs w:val="20"/>
              </w:rPr>
              <w:t xml:space="preserve"> </w:t>
            </w:r>
            <w:r w:rsidR="00AD6246" w:rsidRPr="00373732">
              <w:rPr>
                <w:rFonts w:ascii="Calibri" w:eastAsia="Calibri" w:hAnsi="Calibri" w:cs="Times New Roman"/>
                <w:sz w:val="20"/>
                <w:szCs w:val="20"/>
              </w:rPr>
              <w:t xml:space="preserve">Calwer Oberstufenheft </w:t>
            </w:r>
            <w:r w:rsidR="00616868" w:rsidRPr="00373732">
              <w:rPr>
                <w:rFonts w:ascii="Calibri" w:eastAsia="Calibri" w:hAnsi="Calibri" w:cs="Times New Roman"/>
                <w:sz w:val="20"/>
                <w:szCs w:val="20"/>
              </w:rPr>
              <w:t>„</w:t>
            </w:r>
            <w:r w:rsidR="00AD6246" w:rsidRPr="00373732">
              <w:rPr>
                <w:rFonts w:ascii="Calibri" w:eastAsia="Calibri" w:hAnsi="Calibri" w:cs="Times New Roman"/>
                <w:sz w:val="20"/>
                <w:szCs w:val="20"/>
              </w:rPr>
              <w:t>Jesus Christus</w:t>
            </w:r>
            <w:r w:rsidR="00616868" w:rsidRPr="00373732">
              <w:rPr>
                <w:rFonts w:ascii="Calibri" w:eastAsia="Calibri" w:hAnsi="Calibri" w:cs="Times New Roman"/>
                <w:sz w:val="20"/>
                <w:szCs w:val="20"/>
              </w:rPr>
              <w:t>“, S.30-35, 36-47</w:t>
            </w:r>
          </w:p>
          <w:p w14:paraId="5CF01EE7" w14:textId="071420FF" w:rsidR="00AD6246" w:rsidRPr="00373732" w:rsidRDefault="0068142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C3.</w:t>
            </w:r>
            <w:r w:rsidR="008C2124" w:rsidRPr="00373732">
              <w:rPr>
                <w:rFonts w:ascii="Calibri" w:eastAsia="Calibri" w:hAnsi="Calibri" w:cs="Times New Roman"/>
                <w:b/>
                <w:bCs/>
                <w:sz w:val="20"/>
                <w:szCs w:val="20"/>
              </w:rPr>
              <w:t>7</w:t>
            </w:r>
            <w:r w:rsidR="00AD6246" w:rsidRPr="00373732">
              <w:rPr>
                <w:rFonts w:ascii="Calibri" w:eastAsia="Calibri" w:hAnsi="Calibri" w:cs="Times New Roman"/>
                <w:sz w:val="20"/>
                <w:szCs w:val="20"/>
              </w:rPr>
              <w:t>: Kursbuch Religion Sek II, S.116-119, auch Bildmaterial, S. 115 und S.89</w:t>
            </w:r>
          </w:p>
          <w:p w14:paraId="3538A526" w14:textId="585FADAF" w:rsidR="00877F52" w:rsidRPr="00373732" w:rsidRDefault="0068142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C3.</w:t>
            </w:r>
            <w:r w:rsidR="008C2124" w:rsidRPr="00373732">
              <w:rPr>
                <w:rFonts w:ascii="Calibri" w:eastAsia="Calibri" w:hAnsi="Calibri" w:cs="Times New Roman"/>
                <w:b/>
                <w:bCs/>
                <w:sz w:val="20"/>
                <w:szCs w:val="20"/>
              </w:rPr>
              <w:t>8</w:t>
            </w:r>
            <w:r w:rsidR="00AD6246" w:rsidRPr="00373732">
              <w:rPr>
                <w:rFonts w:ascii="Calibri" w:eastAsia="Calibri" w:hAnsi="Calibri" w:cs="Times New Roman"/>
                <w:b/>
                <w:bCs/>
                <w:sz w:val="20"/>
                <w:szCs w:val="20"/>
              </w:rPr>
              <w:t>:</w:t>
            </w:r>
            <w:r w:rsidR="00AD6246" w:rsidRPr="00373732">
              <w:rPr>
                <w:rFonts w:ascii="Calibri" w:eastAsia="Calibri" w:hAnsi="Calibri" w:cs="Times New Roman"/>
                <w:sz w:val="20"/>
                <w:szCs w:val="20"/>
              </w:rPr>
              <w:t xml:space="preserve"> </w:t>
            </w:r>
            <w:r w:rsidR="00877F52" w:rsidRPr="00373732">
              <w:rPr>
                <w:rFonts w:ascii="Calibri" w:eastAsia="Calibri" w:hAnsi="Calibri" w:cs="Times New Roman"/>
                <w:sz w:val="20"/>
                <w:szCs w:val="20"/>
              </w:rPr>
              <w:t>Calwer Oberstufenheft „Gott“, S.69-71</w:t>
            </w:r>
          </w:p>
          <w:p w14:paraId="449ED0DA" w14:textId="61A18605" w:rsidR="00616868" w:rsidRPr="00373732" w:rsidRDefault="00AD6246"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 xml:space="preserve">Vgl. auch </w:t>
            </w:r>
            <w:r w:rsidR="006973A1" w:rsidRPr="00373732">
              <w:rPr>
                <w:rFonts w:ascii="Calibri" w:eastAsia="Calibri" w:hAnsi="Calibri" w:cs="Times New Roman"/>
                <w:sz w:val="20"/>
                <w:szCs w:val="20"/>
              </w:rPr>
              <w:t>C3.</w:t>
            </w:r>
            <w:r w:rsidR="008C2124" w:rsidRPr="00373732">
              <w:rPr>
                <w:rFonts w:ascii="Calibri" w:eastAsia="Calibri" w:hAnsi="Calibri" w:cs="Times New Roman"/>
                <w:sz w:val="20"/>
                <w:szCs w:val="20"/>
              </w:rPr>
              <w:t>5</w:t>
            </w:r>
            <w:r w:rsidRPr="00373732">
              <w:rPr>
                <w:rFonts w:ascii="Calibri" w:eastAsia="Calibri" w:hAnsi="Calibri" w:cs="Times New Roman"/>
                <w:sz w:val="20"/>
                <w:szCs w:val="20"/>
              </w:rPr>
              <w:t xml:space="preserve">: </w:t>
            </w:r>
            <w:r w:rsidR="00616868" w:rsidRPr="00373732">
              <w:rPr>
                <w:rFonts w:ascii="Calibri" w:eastAsia="Calibri" w:hAnsi="Calibri" w:cs="Times New Roman"/>
                <w:sz w:val="20"/>
                <w:szCs w:val="20"/>
              </w:rPr>
              <w:t xml:space="preserve">Material ZPG 7 zu den </w:t>
            </w:r>
            <w:proofErr w:type="spellStart"/>
            <w:r w:rsidR="00616868" w:rsidRPr="00373732">
              <w:rPr>
                <w:rFonts w:ascii="Calibri" w:eastAsia="Calibri" w:hAnsi="Calibri" w:cs="Times New Roman"/>
                <w:sz w:val="20"/>
                <w:szCs w:val="20"/>
              </w:rPr>
              <w:t>Klassensstufen</w:t>
            </w:r>
            <w:proofErr w:type="spellEnd"/>
            <w:r w:rsidR="00616868" w:rsidRPr="00373732">
              <w:rPr>
                <w:rFonts w:ascii="Calibri" w:eastAsia="Calibri" w:hAnsi="Calibri" w:cs="Times New Roman"/>
                <w:sz w:val="20"/>
                <w:szCs w:val="20"/>
              </w:rPr>
              <w:t xml:space="preserve"> 9/10</w:t>
            </w:r>
          </w:p>
          <w:p w14:paraId="4F86E719" w14:textId="7C0B2CC8" w:rsidR="00AD6246" w:rsidRPr="00373732" w:rsidRDefault="00FB63A9"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Mögliche Bibeltexte:</w:t>
            </w:r>
            <w:r w:rsidR="00D93AB0" w:rsidRPr="00373732">
              <w:rPr>
                <w:rFonts w:ascii="Calibri" w:eastAsia="Calibri" w:hAnsi="Calibri" w:cs="Times New Roman"/>
                <w:b/>
                <w:bCs/>
                <w:sz w:val="20"/>
                <w:szCs w:val="20"/>
              </w:rPr>
              <w:t xml:space="preserve"> </w:t>
            </w:r>
            <w:proofErr w:type="spellStart"/>
            <w:r w:rsidR="00C73BB6" w:rsidRPr="00373732">
              <w:rPr>
                <w:rFonts w:ascii="Calibri" w:eastAsia="Calibri" w:hAnsi="Calibri" w:cs="Times New Roman"/>
                <w:sz w:val="20"/>
                <w:szCs w:val="20"/>
              </w:rPr>
              <w:t>Mt</w:t>
            </w:r>
            <w:proofErr w:type="spellEnd"/>
            <w:r w:rsidR="00C73BB6" w:rsidRPr="00373732">
              <w:rPr>
                <w:rFonts w:ascii="Calibri" w:eastAsia="Calibri" w:hAnsi="Calibri" w:cs="Times New Roman"/>
                <w:sz w:val="20"/>
                <w:szCs w:val="20"/>
              </w:rPr>
              <w:t xml:space="preserve"> 5,1-48; </w:t>
            </w:r>
            <w:proofErr w:type="spellStart"/>
            <w:r w:rsidR="00C73BB6" w:rsidRPr="00373732">
              <w:rPr>
                <w:rFonts w:ascii="Calibri" w:eastAsia="Calibri" w:hAnsi="Calibri" w:cs="Times New Roman"/>
                <w:sz w:val="20"/>
                <w:szCs w:val="20"/>
              </w:rPr>
              <w:t>Mt</w:t>
            </w:r>
            <w:proofErr w:type="spellEnd"/>
            <w:r w:rsidR="00C73BB6" w:rsidRPr="00373732">
              <w:rPr>
                <w:rFonts w:ascii="Calibri" w:eastAsia="Calibri" w:hAnsi="Calibri" w:cs="Times New Roman"/>
                <w:sz w:val="20"/>
                <w:szCs w:val="20"/>
              </w:rPr>
              <w:t xml:space="preserve"> 22, 36-40; Mk 1,9-15; Mk 2,1-12; Mk 4,35-41; Mk 8,27-30; Mk 8;31-33</w:t>
            </w:r>
          </w:p>
          <w:p w14:paraId="1EE0FE22" w14:textId="77777777" w:rsidR="00D93AB0" w:rsidRPr="00373732" w:rsidRDefault="00D93AB0" w:rsidP="00373732">
            <w:pPr>
              <w:spacing w:after="0" w:line="240" w:lineRule="auto"/>
              <w:rPr>
                <w:rFonts w:ascii="Calibri" w:eastAsia="Calibri" w:hAnsi="Calibri" w:cs="Times New Roman"/>
                <w:b/>
                <w:bCs/>
                <w:sz w:val="20"/>
                <w:szCs w:val="20"/>
              </w:rPr>
            </w:pPr>
          </w:p>
          <w:p w14:paraId="0A7ADD6B" w14:textId="6278A38C" w:rsidR="00A034E5" w:rsidRPr="00373732" w:rsidRDefault="00FB63A9" w:rsidP="00521F6B">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Mögliche Fachbegriffe:</w:t>
            </w:r>
            <w:r w:rsidRPr="00373732">
              <w:rPr>
                <w:rFonts w:ascii="Calibri" w:eastAsia="Calibri" w:hAnsi="Calibri" w:cs="Times New Roman"/>
                <w:sz w:val="20"/>
                <w:szCs w:val="20"/>
              </w:rPr>
              <w:t xml:space="preserve"> JHWH, Bilderverbot, Verborgener Gott, Deismus, Theismus, Gottesbeweise, Theodizee, Mystik, Absolutheitsanspruch, Toleranz, funktionaler, substantieller und phänomenologischer Religionsbegriff</w:t>
            </w:r>
            <w:r w:rsidR="00076F6F" w:rsidRPr="00373732">
              <w:rPr>
                <w:rFonts w:ascii="Calibri" w:eastAsia="Calibri" w:hAnsi="Calibri" w:cs="Times New Roman"/>
                <w:sz w:val="20"/>
                <w:szCs w:val="20"/>
              </w:rPr>
              <w:t>, Laizismus, Gottesstaat, historischer Jesus, kerygmatischer Christus, außerbiblische Quellen zu Jesus, Hoheitstitel, Sohn Gottes, Menschensohn, der HERR, Messias, Evangelium, Passion, Kreuzestheologie</w:t>
            </w:r>
          </w:p>
        </w:tc>
      </w:tr>
      <w:bookmarkEnd w:id="4"/>
    </w:tbl>
    <w:p w14:paraId="6ECD279E" w14:textId="53C1FC0D" w:rsidR="00654BF9" w:rsidRPr="00373732" w:rsidRDefault="00654BF9" w:rsidP="00373732">
      <w:pPr>
        <w:spacing w:after="0" w:line="240" w:lineRule="auto"/>
        <w:rPr>
          <w:sz w:val="20"/>
          <w:szCs w:val="20"/>
        </w:rPr>
      </w:pPr>
    </w:p>
    <w:p w14:paraId="53EF6141" w14:textId="77777777" w:rsidR="00C73BB6" w:rsidRPr="00373732" w:rsidRDefault="00C73BB6" w:rsidP="00373732">
      <w:pPr>
        <w:spacing w:after="0" w:line="240" w:lineRule="auto"/>
        <w:rPr>
          <w:sz w:val="20"/>
          <w:szCs w:val="20"/>
        </w:rPr>
      </w:pPr>
    </w:p>
    <w:tbl>
      <w:tblPr>
        <w:tblW w:w="147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8"/>
        <w:gridCol w:w="4111"/>
        <w:gridCol w:w="5670"/>
      </w:tblGrid>
      <w:tr w:rsidR="00F8133B" w:rsidRPr="00373732" w14:paraId="5AB80D53" w14:textId="77777777" w:rsidTr="00394532">
        <w:tc>
          <w:tcPr>
            <w:tcW w:w="14719" w:type="dxa"/>
            <w:gridSpan w:val="3"/>
            <w:shd w:val="clear" w:color="auto" w:fill="D9D9D9"/>
          </w:tcPr>
          <w:p w14:paraId="329CAC92" w14:textId="0D234FC6" w:rsidR="00F8133B" w:rsidRPr="00801CE6" w:rsidRDefault="00F8133B" w:rsidP="00373732">
            <w:pPr>
              <w:spacing w:after="0" w:line="240" w:lineRule="auto"/>
              <w:rPr>
                <w:rFonts w:ascii="Calibri" w:eastAsia="Calibri" w:hAnsi="Calibri" w:cs="Times New Roman"/>
                <w:sz w:val="24"/>
                <w:szCs w:val="24"/>
              </w:rPr>
            </w:pPr>
            <w:r w:rsidRPr="00373732">
              <w:rPr>
                <w:rFonts w:ascii="Calibri" w:eastAsia="Calibri" w:hAnsi="Calibri" w:cs="Times New Roman"/>
                <w:sz w:val="20"/>
                <w:szCs w:val="20"/>
              </w:rPr>
              <w:br w:type="page"/>
            </w:r>
            <w:r w:rsidRPr="00801CE6">
              <w:rPr>
                <w:rFonts w:ascii="Calibri" w:eastAsia="Calibri" w:hAnsi="Calibri" w:cs="Times New Roman"/>
                <w:b/>
                <w:bCs/>
                <w:sz w:val="24"/>
                <w:szCs w:val="24"/>
              </w:rPr>
              <w:t>4. Unterrichtssequenz:  Auferstehung heute verstehen</w:t>
            </w:r>
            <w:r w:rsidR="000B4284" w:rsidRPr="00801CE6">
              <w:rPr>
                <w:rFonts w:ascii="Calibri" w:eastAsia="Calibri" w:hAnsi="Calibri" w:cs="Times New Roman"/>
                <w:b/>
                <w:bCs/>
                <w:sz w:val="24"/>
                <w:szCs w:val="24"/>
              </w:rPr>
              <w:t xml:space="preserve">, </w:t>
            </w:r>
            <w:r w:rsidRPr="00801CE6">
              <w:rPr>
                <w:rFonts w:ascii="Calibri" w:eastAsia="Calibri" w:hAnsi="Calibri" w:cs="Times New Roman"/>
                <w:b/>
                <w:bCs/>
                <w:sz w:val="24"/>
                <w:szCs w:val="24"/>
              </w:rPr>
              <w:t>begreifen</w:t>
            </w:r>
            <w:r w:rsidR="000B4284" w:rsidRPr="00801CE6">
              <w:rPr>
                <w:rFonts w:ascii="Calibri" w:eastAsia="Calibri" w:hAnsi="Calibri" w:cs="Times New Roman"/>
                <w:b/>
                <w:bCs/>
                <w:sz w:val="24"/>
                <w:szCs w:val="24"/>
              </w:rPr>
              <w:t xml:space="preserve"> und einordnen </w:t>
            </w:r>
            <w:r w:rsidR="00C047C2" w:rsidRPr="00801CE6">
              <w:rPr>
                <w:rFonts w:ascii="Calibri" w:eastAsia="Calibri" w:hAnsi="Calibri" w:cs="Times New Roman"/>
                <w:b/>
                <w:bCs/>
                <w:sz w:val="24"/>
                <w:szCs w:val="24"/>
              </w:rPr>
              <w:t>(Alt</w:t>
            </w:r>
            <w:r w:rsidR="00EB5D79" w:rsidRPr="00801CE6">
              <w:rPr>
                <w:rFonts w:ascii="Calibri" w:eastAsia="Calibri" w:hAnsi="Calibri" w:cs="Times New Roman"/>
                <w:b/>
                <w:bCs/>
                <w:sz w:val="24"/>
                <w:szCs w:val="24"/>
              </w:rPr>
              <w:t>ernativ</w:t>
            </w:r>
            <w:r w:rsidR="00C047C2" w:rsidRPr="00801CE6">
              <w:rPr>
                <w:rFonts w:ascii="Calibri" w:eastAsia="Calibri" w:hAnsi="Calibri" w:cs="Times New Roman"/>
                <w:b/>
                <w:bCs/>
                <w:sz w:val="24"/>
                <w:szCs w:val="24"/>
              </w:rPr>
              <w:t>: Wer ist Jesus? Mensch oder auch Christus?)</w:t>
            </w:r>
          </w:p>
          <w:p w14:paraId="3F953C59" w14:textId="0ACD7A7B" w:rsidR="00F8133B" w:rsidRPr="00373732" w:rsidRDefault="00F8133B" w:rsidP="00373732">
            <w:pPr>
              <w:numPr>
                <w:ilvl w:val="0"/>
                <w:numId w:val="2"/>
              </w:numPr>
              <w:spacing w:after="0" w:line="240" w:lineRule="auto"/>
              <w:ind w:left="0"/>
              <w:contextualSpacing/>
              <w:jc w:val="both"/>
              <w:rPr>
                <w:rFonts w:ascii="Calibri" w:eastAsia="Calibri" w:hAnsi="Calibri" w:cs="Times New Roman"/>
                <w:i/>
                <w:iCs/>
                <w:sz w:val="20"/>
                <w:szCs w:val="20"/>
              </w:rPr>
            </w:pPr>
            <w:r w:rsidRPr="00373732">
              <w:rPr>
                <w:rFonts w:ascii="Calibri" w:eastAsia="Calibri" w:hAnsi="Calibri" w:cs="Times New Roman"/>
                <w:b/>
                <w:iCs/>
                <w:sz w:val="20"/>
                <w:szCs w:val="20"/>
              </w:rPr>
              <w:t xml:space="preserve">Leitfragen:  </w:t>
            </w:r>
            <w:r w:rsidR="009D5657" w:rsidRPr="00373732">
              <w:rPr>
                <w:rFonts w:ascii="Calibri" w:eastAsia="Calibri" w:hAnsi="Calibri" w:cs="Times New Roman"/>
                <w:iCs/>
                <w:sz w:val="20"/>
                <w:szCs w:val="20"/>
              </w:rPr>
              <w:t>Was bedeutet Auferstehung? Was ist Wirklichkeit? Was können wir von der Wirklichkeit erkennen? Was ist der Sinn von Religion? Was ist wahr? Inwiefern enthält der Glaube an die Auferstehung Wahrheit?</w:t>
            </w:r>
            <w:r w:rsidR="00EC0A3B" w:rsidRPr="00373732">
              <w:rPr>
                <w:rFonts w:ascii="Calibri" w:eastAsia="Calibri" w:hAnsi="Calibri" w:cs="Times New Roman"/>
                <w:iCs/>
                <w:sz w:val="20"/>
                <w:szCs w:val="20"/>
              </w:rPr>
              <w:t xml:space="preserve"> </w:t>
            </w:r>
          </w:p>
          <w:p w14:paraId="5B38FDF8" w14:textId="464C7C90" w:rsidR="00F8133B" w:rsidRPr="00373732" w:rsidRDefault="00F8133B" w:rsidP="00373732">
            <w:pPr>
              <w:numPr>
                <w:ilvl w:val="0"/>
                <w:numId w:val="2"/>
              </w:numPr>
              <w:spacing w:after="0" w:line="240" w:lineRule="auto"/>
              <w:ind w:left="0"/>
              <w:contextualSpacing/>
              <w:jc w:val="both"/>
              <w:rPr>
                <w:rFonts w:ascii="Calibri" w:eastAsia="Calibri" w:hAnsi="Calibri" w:cs="Times New Roman"/>
                <w:sz w:val="20"/>
                <w:szCs w:val="20"/>
              </w:rPr>
            </w:pPr>
            <w:r w:rsidRPr="00373732">
              <w:rPr>
                <w:rFonts w:ascii="Calibri" w:eastAsia="Calibri" w:hAnsi="Calibri" w:cs="Times New Roman"/>
                <w:b/>
                <w:sz w:val="20"/>
                <w:szCs w:val="20"/>
              </w:rPr>
              <w:t>Curriculare Begründung</w:t>
            </w:r>
            <w:r w:rsidRPr="00373732">
              <w:rPr>
                <w:rFonts w:ascii="Calibri" w:eastAsia="Calibri" w:hAnsi="Calibri" w:cs="Times New Roman"/>
                <w:sz w:val="20"/>
                <w:szCs w:val="20"/>
              </w:rPr>
              <w:t xml:space="preserve">: </w:t>
            </w:r>
            <w:r w:rsidR="004F5E3B" w:rsidRPr="00373732">
              <w:rPr>
                <w:rFonts w:ascii="Calibri" w:eastAsia="Calibri" w:hAnsi="Calibri" w:cs="Times New Roman"/>
                <w:sz w:val="20"/>
                <w:szCs w:val="20"/>
              </w:rPr>
              <w:t>Die Relevanz der Antwort Jesu hinsichtlich des Menschen fragt nach dem Stellenwert von Jesus als Christus. Damit ist die Frage nach dem Verständnis von Auferstehung, Wirklichkeit und Wahrheit mitgestellt. Der Glaube an Christus wird damit als Sinndeutung, die lebensweltliche Relevanz für den Menschen hat, dargestellt.</w:t>
            </w:r>
          </w:p>
          <w:p w14:paraId="3473F28E" w14:textId="1EB81914" w:rsidR="00F8133B" w:rsidRPr="00373732" w:rsidRDefault="009E2F70" w:rsidP="00373732">
            <w:pPr>
              <w:numPr>
                <w:ilvl w:val="0"/>
                <w:numId w:val="2"/>
              </w:numPr>
              <w:spacing w:after="0" w:line="240" w:lineRule="auto"/>
              <w:ind w:left="0"/>
              <w:contextualSpacing/>
              <w:jc w:val="both"/>
              <w:rPr>
                <w:rFonts w:ascii="Calibri" w:eastAsia="Calibri" w:hAnsi="Calibri" w:cs="Times New Roman"/>
                <w:b/>
                <w:sz w:val="20"/>
                <w:szCs w:val="20"/>
              </w:rPr>
            </w:pPr>
            <w:r w:rsidRPr="00373732">
              <w:rPr>
                <w:rFonts w:ascii="Calibri" w:eastAsia="Calibri" w:hAnsi="Calibri" w:cs="Times New Roman"/>
                <w:b/>
                <w:sz w:val="20"/>
                <w:szCs w:val="20"/>
              </w:rPr>
              <w:t>Aufbaulogik</w:t>
            </w:r>
            <w:r w:rsidR="009D5657" w:rsidRPr="00373732">
              <w:rPr>
                <w:rFonts w:ascii="Calibri" w:eastAsia="Calibri" w:hAnsi="Calibri" w:cs="Times New Roman"/>
                <w:b/>
                <w:sz w:val="20"/>
                <w:szCs w:val="20"/>
              </w:rPr>
              <w:t xml:space="preserve"> d</w:t>
            </w:r>
            <w:r w:rsidR="003B3F2C" w:rsidRPr="00373732">
              <w:rPr>
                <w:rFonts w:ascii="Calibri" w:eastAsia="Calibri" w:hAnsi="Calibri" w:cs="Times New Roman"/>
                <w:b/>
                <w:sz w:val="20"/>
                <w:szCs w:val="20"/>
              </w:rPr>
              <w:t>er</w:t>
            </w:r>
            <w:r w:rsidR="009D5657" w:rsidRPr="00373732">
              <w:rPr>
                <w:rFonts w:ascii="Calibri" w:eastAsia="Calibri" w:hAnsi="Calibri" w:cs="Times New Roman"/>
                <w:b/>
                <w:sz w:val="20"/>
                <w:szCs w:val="20"/>
              </w:rPr>
              <w:t xml:space="preserve"> Unterrichtssequenz: </w:t>
            </w:r>
            <w:r w:rsidR="00DE101A" w:rsidRPr="00373732">
              <w:rPr>
                <w:rFonts w:ascii="Calibri" w:eastAsia="Calibri" w:hAnsi="Calibri" w:cs="Times New Roman"/>
                <w:sz w:val="20"/>
                <w:szCs w:val="20"/>
              </w:rPr>
              <w:t>Ausgangspunkt der</w:t>
            </w:r>
            <w:r w:rsidR="00CD1CE4" w:rsidRPr="00373732">
              <w:rPr>
                <w:rFonts w:ascii="Calibri" w:eastAsia="Calibri" w:hAnsi="Calibri" w:cs="Times New Roman"/>
                <w:sz w:val="20"/>
                <w:szCs w:val="20"/>
              </w:rPr>
              <w:t xml:space="preserve"> Unterrichtssequenz </w:t>
            </w:r>
            <w:r w:rsidR="00DE101A" w:rsidRPr="00373732">
              <w:rPr>
                <w:rFonts w:ascii="Calibri" w:eastAsia="Calibri" w:hAnsi="Calibri" w:cs="Times New Roman"/>
                <w:sz w:val="20"/>
                <w:szCs w:val="20"/>
              </w:rPr>
              <w:t>ist die</w:t>
            </w:r>
            <w:r w:rsidR="00CD1CE4" w:rsidRPr="00373732">
              <w:rPr>
                <w:rFonts w:ascii="Calibri" w:eastAsia="Calibri" w:hAnsi="Calibri" w:cs="Times New Roman"/>
                <w:sz w:val="20"/>
                <w:szCs w:val="20"/>
              </w:rPr>
              <w:t xml:space="preserve"> Frage nach der Bedeutung von Passion und Auferstehung Christi</w:t>
            </w:r>
            <w:r w:rsidR="00C456BD" w:rsidRPr="00373732">
              <w:rPr>
                <w:rFonts w:ascii="Calibri" w:eastAsia="Calibri" w:hAnsi="Calibri" w:cs="Times New Roman"/>
                <w:sz w:val="20"/>
                <w:szCs w:val="20"/>
              </w:rPr>
              <w:t xml:space="preserve"> </w:t>
            </w:r>
            <w:r w:rsidR="00A81B87" w:rsidRPr="00373732">
              <w:rPr>
                <w:rFonts w:ascii="Calibri" w:eastAsia="Calibri" w:hAnsi="Calibri" w:cs="Times New Roman"/>
                <w:sz w:val="20"/>
                <w:szCs w:val="20"/>
              </w:rPr>
              <w:t>und was im christlichen Glauben Auferstehung Christi konkret bedeuten kann.</w:t>
            </w:r>
            <w:r w:rsidR="00EC0A3B" w:rsidRPr="00373732">
              <w:rPr>
                <w:rFonts w:ascii="Calibri" w:eastAsia="Calibri" w:hAnsi="Calibri" w:cs="Times New Roman"/>
                <w:sz w:val="20"/>
                <w:szCs w:val="20"/>
              </w:rPr>
              <w:t xml:space="preserve"> Daraus ergibt sich</w:t>
            </w:r>
            <w:r w:rsidR="00A81B87" w:rsidRPr="00373732">
              <w:rPr>
                <w:rFonts w:ascii="Calibri" w:eastAsia="Calibri" w:hAnsi="Calibri" w:cs="Times New Roman"/>
                <w:sz w:val="20"/>
                <w:szCs w:val="20"/>
              </w:rPr>
              <w:t xml:space="preserve"> für das naturwissenschaftlich geprägte Denken</w:t>
            </w:r>
            <w:r w:rsidR="00EC0A3B" w:rsidRPr="00373732">
              <w:rPr>
                <w:rFonts w:ascii="Calibri" w:eastAsia="Calibri" w:hAnsi="Calibri" w:cs="Times New Roman"/>
                <w:sz w:val="20"/>
                <w:szCs w:val="20"/>
              </w:rPr>
              <w:t xml:space="preserve"> die Frage nach der Wirklichkeit und der Erkennbarkeit von Wirklichkeit</w:t>
            </w:r>
            <w:r w:rsidR="00156C74" w:rsidRPr="00373732">
              <w:rPr>
                <w:rFonts w:ascii="Calibri" w:eastAsia="Calibri" w:hAnsi="Calibri" w:cs="Times New Roman"/>
                <w:sz w:val="20"/>
                <w:szCs w:val="20"/>
              </w:rPr>
              <w:t>, insbesondere im Blick auf die Auferstehung Jesu</w:t>
            </w:r>
            <w:r w:rsidR="00EC0A3B" w:rsidRPr="00373732">
              <w:rPr>
                <w:rFonts w:ascii="Calibri" w:eastAsia="Calibri" w:hAnsi="Calibri" w:cs="Times New Roman"/>
                <w:sz w:val="20"/>
                <w:szCs w:val="20"/>
              </w:rPr>
              <w:t xml:space="preserve">. </w:t>
            </w:r>
            <w:r w:rsidR="00A81B87" w:rsidRPr="00373732">
              <w:rPr>
                <w:rFonts w:ascii="Calibri" w:eastAsia="Calibri" w:hAnsi="Calibri" w:cs="Times New Roman"/>
                <w:sz w:val="20"/>
                <w:szCs w:val="20"/>
              </w:rPr>
              <w:t>Der christlichen Sinndeutung von Wirklichkeit (Auferstehung) wird kontrastiv</w:t>
            </w:r>
            <w:r w:rsidR="00156C74" w:rsidRPr="00373732">
              <w:rPr>
                <w:rFonts w:ascii="Calibri" w:eastAsia="Calibri" w:hAnsi="Calibri" w:cs="Times New Roman"/>
                <w:iCs/>
                <w:sz w:val="20"/>
                <w:szCs w:val="20"/>
              </w:rPr>
              <w:t xml:space="preserve"> eine religionskritische Position, die den Sinn von Religion in Frage stellt, </w:t>
            </w:r>
            <w:r w:rsidR="00A81B87" w:rsidRPr="00373732">
              <w:rPr>
                <w:rFonts w:ascii="Calibri" w:eastAsia="Calibri" w:hAnsi="Calibri" w:cs="Times New Roman"/>
                <w:iCs/>
                <w:sz w:val="20"/>
                <w:szCs w:val="20"/>
              </w:rPr>
              <w:t>entgegengestellt</w:t>
            </w:r>
            <w:r w:rsidR="00156C74" w:rsidRPr="00373732">
              <w:rPr>
                <w:rFonts w:ascii="Calibri" w:eastAsia="Calibri" w:hAnsi="Calibri" w:cs="Times New Roman"/>
                <w:iCs/>
                <w:sz w:val="20"/>
                <w:szCs w:val="20"/>
              </w:rPr>
              <w:t xml:space="preserve">. </w:t>
            </w:r>
            <w:r w:rsidR="00A81B87" w:rsidRPr="00373732">
              <w:rPr>
                <w:rFonts w:ascii="Calibri" w:eastAsia="Calibri" w:hAnsi="Calibri" w:cs="Times New Roman"/>
                <w:iCs/>
                <w:sz w:val="20"/>
                <w:szCs w:val="20"/>
              </w:rPr>
              <w:t xml:space="preserve">Die damit verbundene Frage nach der Wahrheit </w:t>
            </w:r>
            <w:r w:rsidR="00156C74" w:rsidRPr="00373732">
              <w:rPr>
                <w:rFonts w:ascii="Calibri" w:eastAsia="Calibri" w:hAnsi="Calibri" w:cs="Times New Roman"/>
                <w:sz w:val="20"/>
                <w:szCs w:val="20"/>
              </w:rPr>
              <w:t xml:space="preserve">(zugespitzt auf die Frage nach der Wahrheit der Auferstehung Jesu) </w:t>
            </w:r>
            <w:r w:rsidR="00A81B87" w:rsidRPr="00373732">
              <w:rPr>
                <w:rFonts w:ascii="Calibri" w:eastAsia="Calibri" w:hAnsi="Calibri" w:cs="Times New Roman"/>
                <w:sz w:val="20"/>
                <w:szCs w:val="20"/>
              </w:rPr>
              <w:t>führt zur Formulierung von Kriterien für einen konstruktiven Umgang mit der Wahrheitsfrage.</w:t>
            </w:r>
            <w:r w:rsidR="00156C74" w:rsidRPr="00373732">
              <w:rPr>
                <w:rFonts w:ascii="Calibri" w:eastAsia="Calibri" w:hAnsi="Calibri" w:cs="Times New Roman"/>
                <w:sz w:val="20"/>
                <w:szCs w:val="20"/>
              </w:rPr>
              <w:t xml:space="preserve"> Da die Frage nach der Wahrheit alle Menschen betrifft, kommen Menschen anderer Religionen und Weltanschauungen zu Wort.</w:t>
            </w:r>
            <w:r w:rsidR="001217DB" w:rsidRPr="00373732">
              <w:rPr>
                <w:rFonts w:ascii="Calibri" w:eastAsia="Calibri" w:hAnsi="Calibri" w:cs="Times New Roman"/>
                <w:sz w:val="20"/>
                <w:szCs w:val="20"/>
              </w:rPr>
              <w:t xml:space="preserve"> Zielperspektive ist ein toleranter Umgang der Religionen miteinander.</w:t>
            </w:r>
          </w:p>
          <w:p w14:paraId="3CC89B2B" w14:textId="100539B8" w:rsidR="00F07AF8" w:rsidRPr="00373732" w:rsidRDefault="00F8133B" w:rsidP="00373732">
            <w:pPr>
              <w:numPr>
                <w:ilvl w:val="0"/>
                <w:numId w:val="2"/>
              </w:numPr>
              <w:spacing w:after="0" w:line="240" w:lineRule="auto"/>
              <w:ind w:left="0"/>
              <w:rPr>
                <w:rFonts w:ascii="Calibri" w:eastAsia="Calibri" w:hAnsi="Calibri" w:cs="Times New Roman"/>
                <w:sz w:val="20"/>
                <w:szCs w:val="20"/>
              </w:rPr>
            </w:pPr>
            <w:r w:rsidRPr="00373732">
              <w:rPr>
                <w:rFonts w:ascii="Calibri" w:eastAsia="Calibri" w:hAnsi="Calibri" w:cs="Times New Roman"/>
                <w:sz w:val="20"/>
                <w:szCs w:val="20"/>
              </w:rPr>
              <w:t xml:space="preserve">Applikation von </w:t>
            </w:r>
            <w:r w:rsidRPr="00373732">
              <w:rPr>
                <w:rFonts w:ascii="Calibri" w:eastAsia="Calibri" w:hAnsi="Calibri" w:cs="Times New Roman"/>
                <w:b/>
                <w:sz w:val="20"/>
                <w:szCs w:val="20"/>
              </w:rPr>
              <w:t>prozessbezogenen Kompetenzen:</w:t>
            </w:r>
            <w:r w:rsidRPr="00373732">
              <w:rPr>
                <w:rFonts w:ascii="Calibri" w:eastAsia="Calibri" w:hAnsi="Calibri" w:cs="Times New Roman"/>
                <w:sz w:val="20"/>
                <w:szCs w:val="20"/>
              </w:rPr>
              <w:t xml:space="preserve"> </w:t>
            </w:r>
            <w:r w:rsidR="00F07AF8" w:rsidRPr="00373732">
              <w:rPr>
                <w:rFonts w:ascii="Calibri" w:eastAsia="Calibri" w:hAnsi="Calibri" w:cs="Times New Roman"/>
                <w:sz w:val="20"/>
                <w:szCs w:val="20"/>
              </w:rPr>
              <w:t xml:space="preserve"> </w:t>
            </w:r>
          </w:p>
          <w:p w14:paraId="526F6B1D" w14:textId="7686259F" w:rsidR="00F07AF8" w:rsidRPr="00373732" w:rsidRDefault="00F07AF8"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Deutungsfähigkeit: 2.2.4 (ad 3.4.4.2 Jesus Christus, Welt und Verantwortung)</w:t>
            </w:r>
          </w:p>
          <w:p w14:paraId="0DEDC291" w14:textId="4AE550F7" w:rsidR="00F07AF8" w:rsidRPr="00373732" w:rsidRDefault="00F07AF8"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 xml:space="preserve">Urteilsfähigkeit: </w:t>
            </w:r>
            <w:r w:rsidR="00484088" w:rsidRPr="00373732">
              <w:rPr>
                <w:rFonts w:ascii="Calibri" w:eastAsia="Calibri" w:hAnsi="Calibri" w:cs="Times New Roman"/>
                <w:sz w:val="20"/>
                <w:szCs w:val="20"/>
              </w:rPr>
              <w:t xml:space="preserve">2.3.4 (ad 3.4.3.3 Gott), </w:t>
            </w:r>
            <w:r w:rsidRPr="00373732">
              <w:rPr>
                <w:rFonts w:ascii="Calibri" w:eastAsia="Calibri" w:hAnsi="Calibri" w:cs="Times New Roman"/>
                <w:sz w:val="20"/>
                <w:szCs w:val="20"/>
              </w:rPr>
              <w:t>2.3.5 (ad 3.4.4.2 Jesus Christus)</w:t>
            </w:r>
          </w:p>
          <w:p w14:paraId="23EFD93D" w14:textId="601BD8DE" w:rsidR="00F07AF8" w:rsidRPr="00373732" w:rsidRDefault="00F07AF8"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 xml:space="preserve">Dialogfähigkeit: </w:t>
            </w:r>
            <w:r w:rsidR="00484088" w:rsidRPr="00373732">
              <w:rPr>
                <w:rFonts w:ascii="Calibri" w:eastAsia="Calibri" w:hAnsi="Calibri" w:cs="Times New Roman"/>
                <w:sz w:val="20"/>
                <w:szCs w:val="20"/>
              </w:rPr>
              <w:t xml:space="preserve">2.4.1 (ad 3.4.6.2 Religionen und Weltanschauungen), </w:t>
            </w:r>
            <w:r w:rsidRPr="00373732">
              <w:rPr>
                <w:rFonts w:ascii="Calibri" w:eastAsia="Calibri" w:hAnsi="Calibri" w:cs="Times New Roman"/>
                <w:sz w:val="20"/>
                <w:szCs w:val="20"/>
              </w:rPr>
              <w:t>2.4.3 (ad 3.4.2.1 Welt und Verantwortung</w:t>
            </w:r>
            <w:r w:rsidR="00484088" w:rsidRPr="00373732">
              <w:rPr>
                <w:rFonts w:ascii="Calibri" w:eastAsia="Calibri" w:hAnsi="Calibri" w:cs="Times New Roman"/>
                <w:sz w:val="20"/>
                <w:szCs w:val="20"/>
              </w:rPr>
              <w:t>, Gott</w:t>
            </w:r>
            <w:r w:rsidRPr="00373732">
              <w:rPr>
                <w:rFonts w:ascii="Calibri" w:eastAsia="Calibri" w:hAnsi="Calibri" w:cs="Times New Roman"/>
                <w:sz w:val="20"/>
                <w:szCs w:val="20"/>
              </w:rPr>
              <w:t>)</w:t>
            </w:r>
            <w:r w:rsidR="00484088" w:rsidRPr="00373732">
              <w:rPr>
                <w:rFonts w:ascii="Calibri" w:eastAsia="Calibri" w:hAnsi="Calibri" w:cs="Times New Roman"/>
                <w:sz w:val="20"/>
                <w:szCs w:val="20"/>
              </w:rPr>
              <w:t>, 2.4.4 (ad 3.4.6.2 Welt und Verantwortung)</w:t>
            </w:r>
          </w:p>
          <w:p w14:paraId="5F2CF4CC" w14:textId="14A1B5BB" w:rsidR="00F8133B" w:rsidRPr="00373732" w:rsidRDefault="00F07AF8" w:rsidP="00373732">
            <w:pPr>
              <w:numPr>
                <w:ilvl w:val="0"/>
                <w:numId w:val="2"/>
              </w:numPr>
              <w:spacing w:after="0" w:line="240" w:lineRule="auto"/>
              <w:ind w:left="0"/>
              <w:rPr>
                <w:rFonts w:ascii="Calibri" w:eastAsia="Calibri" w:hAnsi="Calibri" w:cs="Times New Roman"/>
                <w:sz w:val="20"/>
                <w:szCs w:val="20"/>
              </w:rPr>
            </w:pPr>
            <w:r w:rsidRPr="00373732">
              <w:rPr>
                <w:rFonts w:ascii="Calibri" w:eastAsia="Calibri" w:hAnsi="Calibri" w:cs="Times New Roman"/>
                <w:b/>
                <w:bCs/>
                <w:sz w:val="20"/>
                <w:szCs w:val="20"/>
              </w:rPr>
              <w:t>Konkretisierung prozessbezogener Kompetenzen im Hinblick auf inhaltsbezogene Kompetenzen:</w:t>
            </w:r>
            <w:r w:rsidRPr="00373732">
              <w:rPr>
                <w:rFonts w:ascii="Calibri" w:eastAsia="Calibri" w:hAnsi="Calibri" w:cs="Times New Roman"/>
                <w:sz w:val="20"/>
                <w:szCs w:val="20"/>
              </w:rPr>
              <w:t xml:space="preserve"> </w:t>
            </w:r>
            <w:r w:rsidR="00473710" w:rsidRPr="00373732">
              <w:rPr>
                <w:rFonts w:ascii="Calibri" w:eastAsia="Calibri" w:hAnsi="Calibri" w:cs="Times New Roman"/>
                <w:sz w:val="20"/>
                <w:szCs w:val="20"/>
              </w:rPr>
              <w:t xml:space="preserve">Die Passion und Auferstehung Christi </w:t>
            </w:r>
            <w:proofErr w:type="gramStart"/>
            <w:r w:rsidR="00473710" w:rsidRPr="00373732">
              <w:rPr>
                <w:rFonts w:ascii="Calibri" w:eastAsia="Calibri" w:hAnsi="Calibri" w:cs="Times New Roman"/>
                <w:sz w:val="20"/>
                <w:szCs w:val="20"/>
              </w:rPr>
              <w:t>wird</w:t>
            </w:r>
            <w:r w:rsidR="00484088" w:rsidRPr="00373732">
              <w:rPr>
                <w:rFonts w:ascii="Calibri" w:eastAsia="Calibri" w:hAnsi="Calibri" w:cs="Times New Roman"/>
                <w:sz w:val="20"/>
                <w:szCs w:val="20"/>
              </w:rPr>
              <w:t xml:space="preserve"> </w:t>
            </w:r>
            <w:r w:rsidR="00473710" w:rsidRPr="00373732">
              <w:rPr>
                <w:rFonts w:ascii="Calibri" w:eastAsia="Calibri" w:hAnsi="Calibri" w:cs="Times New Roman"/>
                <w:sz w:val="20"/>
                <w:szCs w:val="20"/>
              </w:rPr>
              <w:t xml:space="preserve"> gedeutet</w:t>
            </w:r>
            <w:proofErr w:type="gramEnd"/>
            <w:r w:rsidR="00484088" w:rsidRPr="00373732">
              <w:rPr>
                <w:rFonts w:ascii="Calibri" w:eastAsia="Calibri" w:hAnsi="Calibri" w:cs="Times New Roman"/>
                <w:sz w:val="20"/>
                <w:szCs w:val="20"/>
              </w:rPr>
              <w:t xml:space="preserve"> </w:t>
            </w:r>
            <w:r w:rsidR="00473710" w:rsidRPr="00373732">
              <w:rPr>
                <w:rFonts w:ascii="Calibri" w:eastAsia="Calibri" w:hAnsi="Calibri" w:cs="Times New Roman"/>
                <w:sz w:val="20"/>
                <w:szCs w:val="20"/>
              </w:rPr>
              <w:t xml:space="preserve"> (Deutungsfähigkeit). Naturwissenschaftlich geprägtes Denken wird zu dieser Deutung in Beziehung gesetzt, wobei die Frage nach der Erkennbarkeit von Wirklichkeit reflektiert wird (Deutungsfähigkeit). Der christlichen Sinndeutung von Wirklichkeit werden alternative Möglichkeiten gegenübergestellt, was </w:t>
            </w:r>
            <w:r w:rsidR="00654BF9" w:rsidRPr="00373732">
              <w:rPr>
                <w:rFonts w:ascii="Calibri" w:eastAsia="Calibri" w:hAnsi="Calibri" w:cs="Times New Roman"/>
                <w:sz w:val="20"/>
                <w:szCs w:val="20"/>
              </w:rPr>
              <w:t xml:space="preserve">Perspektivwechsel, </w:t>
            </w:r>
            <w:r w:rsidR="00473710" w:rsidRPr="00373732">
              <w:rPr>
                <w:rFonts w:ascii="Calibri" w:eastAsia="Calibri" w:hAnsi="Calibri" w:cs="Times New Roman"/>
                <w:sz w:val="20"/>
                <w:szCs w:val="20"/>
              </w:rPr>
              <w:t>argumentierendes Abwägen und begründendes Urteilen nach sich zieht (Dialogfähigkeit und Urteilsfähigkeit).</w:t>
            </w:r>
          </w:p>
        </w:tc>
      </w:tr>
      <w:tr w:rsidR="00EB5D79" w:rsidRPr="00373732" w14:paraId="29A8073F" w14:textId="77777777" w:rsidTr="00192888">
        <w:tc>
          <w:tcPr>
            <w:tcW w:w="4938" w:type="dxa"/>
            <w:shd w:val="clear" w:color="auto" w:fill="auto"/>
          </w:tcPr>
          <w:p w14:paraId="61E41379" w14:textId="77777777" w:rsidR="00EB5D79" w:rsidRPr="00373732" w:rsidRDefault="00EB5D79"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Inhaltsbezogene Kompetenzen</w:t>
            </w:r>
          </w:p>
        </w:tc>
        <w:tc>
          <w:tcPr>
            <w:tcW w:w="4111" w:type="dxa"/>
            <w:shd w:val="clear" w:color="auto" w:fill="auto"/>
          </w:tcPr>
          <w:p w14:paraId="05CBFF7F" w14:textId="4DAE42FF" w:rsidR="00EB5D79" w:rsidRPr="00373732" w:rsidRDefault="00EB5D79"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 xml:space="preserve">Didaktische Grundstruktur </w:t>
            </w:r>
          </w:p>
        </w:tc>
        <w:tc>
          <w:tcPr>
            <w:tcW w:w="5670" w:type="dxa"/>
            <w:shd w:val="clear" w:color="auto" w:fill="auto"/>
          </w:tcPr>
          <w:p w14:paraId="16E6A72C" w14:textId="37A14EF5" w:rsidR="00EB5D79" w:rsidRPr="00373732" w:rsidRDefault="00EB5D79" w:rsidP="00373732">
            <w:pPr>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Umsetzungshinweise (Spiegelstriche) und Materialvorschläge (C.</w:t>
            </w:r>
            <w:r w:rsidR="002B24B1" w:rsidRPr="00373732">
              <w:rPr>
                <w:rFonts w:ascii="Calibri" w:eastAsia="Calibri" w:hAnsi="Calibri" w:cs="Times New Roman"/>
                <w:b/>
                <w:bCs/>
                <w:sz w:val="20"/>
                <w:szCs w:val="20"/>
              </w:rPr>
              <w:t>4</w:t>
            </w:r>
            <w:r w:rsidRPr="00373732">
              <w:rPr>
                <w:rFonts w:ascii="Calibri" w:eastAsia="Calibri" w:hAnsi="Calibri" w:cs="Times New Roman"/>
                <w:b/>
                <w:bCs/>
                <w:sz w:val="20"/>
                <w:szCs w:val="20"/>
              </w:rPr>
              <w:t>), Bibeltexte und Fachbegriffe</w:t>
            </w:r>
          </w:p>
        </w:tc>
      </w:tr>
      <w:tr w:rsidR="00EB5D79" w:rsidRPr="00373732" w14:paraId="3AC417D9" w14:textId="77777777" w:rsidTr="00F8504D">
        <w:trPr>
          <w:trHeight w:val="1910"/>
        </w:trPr>
        <w:tc>
          <w:tcPr>
            <w:tcW w:w="4938" w:type="dxa"/>
            <w:shd w:val="clear" w:color="auto" w:fill="auto"/>
          </w:tcPr>
          <w:p w14:paraId="2E2AC192" w14:textId="77777777" w:rsidR="00EB5D79" w:rsidRPr="00373732" w:rsidRDefault="00EB5D79"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Die Schülerinnen und Schüler können:</w:t>
            </w:r>
          </w:p>
          <w:p w14:paraId="3950D508" w14:textId="77777777" w:rsidR="00EB5D79" w:rsidRPr="00373732" w:rsidRDefault="00EB5D79" w:rsidP="00373732">
            <w:pPr>
              <w:pStyle w:val="Listenabsatz"/>
              <w:numPr>
                <w:ilvl w:val="0"/>
                <w:numId w:val="15"/>
              </w:numPr>
              <w:spacing w:after="0" w:line="240" w:lineRule="auto"/>
              <w:ind w:left="0"/>
              <w:rPr>
                <w:rFonts w:ascii="Calibri" w:eastAsia="Calibri" w:hAnsi="Calibri" w:cs="Times New Roman"/>
                <w:sz w:val="20"/>
                <w:szCs w:val="20"/>
              </w:rPr>
            </w:pPr>
            <w:r w:rsidRPr="00373732">
              <w:rPr>
                <w:rFonts w:ascii="Calibri" w:eastAsia="Calibri" w:hAnsi="Calibri" w:cs="Times New Roman"/>
                <w:sz w:val="20"/>
                <w:szCs w:val="20"/>
              </w:rPr>
              <w:t>3.4.4 (2) sich mit der Bedeutung von Passion und Auferstehung Jesu für den christlichen Glauben auseinandersetzen</w:t>
            </w:r>
          </w:p>
          <w:p w14:paraId="6D096952" w14:textId="572FC30C" w:rsidR="00EB5D79" w:rsidRPr="00373732" w:rsidRDefault="00EB5D79" w:rsidP="00373732">
            <w:pPr>
              <w:pStyle w:val="Listenabsatz"/>
              <w:spacing w:after="0" w:line="240" w:lineRule="auto"/>
              <w:ind w:left="0"/>
              <w:rPr>
                <w:rFonts w:ascii="Calibri" w:eastAsia="Calibri" w:hAnsi="Calibri" w:cs="Times New Roman"/>
                <w:sz w:val="20"/>
                <w:szCs w:val="20"/>
              </w:rPr>
            </w:pPr>
          </w:p>
          <w:p w14:paraId="5E5A781A" w14:textId="4CF30DEA" w:rsidR="00EB5D79" w:rsidRPr="00373732" w:rsidRDefault="00EB5D79" w:rsidP="00373732">
            <w:pPr>
              <w:pStyle w:val="Listenabsatz"/>
              <w:spacing w:after="0" w:line="240" w:lineRule="auto"/>
              <w:ind w:left="0"/>
              <w:rPr>
                <w:rFonts w:ascii="Calibri" w:eastAsia="Calibri" w:hAnsi="Calibri" w:cs="Times New Roman"/>
                <w:sz w:val="20"/>
                <w:szCs w:val="20"/>
              </w:rPr>
            </w:pPr>
          </w:p>
          <w:p w14:paraId="2369A6C5" w14:textId="77777777" w:rsidR="00104F8A" w:rsidRPr="00373732" w:rsidRDefault="00104F8A" w:rsidP="00373732">
            <w:pPr>
              <w:pStyle w:val="Listenabsatz"/>
              <w:spacing w:after="0" w:line="240" w:lineRule="auto"/>
              <w:ind w:left="0"/>
              <w:rPr>
                <w:rFonts w:ascii="Calibri" w:eastAsia="Calibri" w:hAnsi="Calibri" w:cs="Times New Roman"/>
                <w:sz w:val="20"/>
                <w:szCs w:val="20"/>
              </w:rPr>
            </w:pPr>
          </w:p>
          <w:p w14:paraId="1D1A71B1" w14:textId="77777777" w:rsidR="00EB5D79" w:rsidRPr="00373732" w:rsidRDefault="00EB5D79" w:rsidP="00373732">
            <w:pPr>
              <w:pStyle w:val="Listenabsatz"/>
              <w:numPr>
                <w:ilvl w:val="0"/>
                <w:numId w:val="15"/>
              </w:numPr>
              <w:spacing w:after="0" w:line="240" w:lineRule="auto"/>
              <w:ind w:left="0"/>
              <w:rPr>
                <w:rFonts w:ascii="Calibri" w:eastAsia="Calibri" w:hAnsi="Calibri" w:cs="Times New Roman"/>
                <w:sz w:val="20"/>
                <w:szCs w:val="20"/>
              </w:rPr>
            </w:pPr>
            <w:r w:rsidRPr="00373732">
              <w:rPr>
                <w:rFonts w:ascii="Calibri" w:eastAsia="Calibri" w:hAnsi="Calibri" w:cs="Times New Roman"/>
                <w:sz w:val="20"/>
                <w:szCs w:val="20"/>
              </w:rPr>
              <w:t>3.4.2 (1) unterschiedliche Zugänge zur Wirklichkeit und ihre Konsequenzen für das Gespräch zwischen christlichem Glauben und Naturwissenschaft aufzeigen</w:t>
            </w:r>
          </w:p>
          <w:p w14:paraId="7AF2FC3C" w14:textId="473A451D" w:rsidR="00EB5D79" w:rsidRPr="00373732" w:rsidRDefault="00EB5D79" w:rsidP="00373732">
            <w:pPr>
              <w:spacing w:after="0" w:line="240" w:lineRule="auto"/>
              <w:rPr>
                <w:rFonts w:ascii="Calibri" w:eastAsia="Calibri" w:hAnsi="Calibri" w:cs="Times New Roman"/>
                <w:sz w:val="20"/>
                <w:szCs w:val="20"/>
              </w:rPr>
            </w:pPr>
          </w:p>
          <w:p w14:paraId="217A38E3" w14:textId="68E51DA6" w:rsidR="00EB5D79" w:rsidRPr="00373732" w:rsidRDefault="00EB5D79" w:rsidP="00373732">
            <w:pPr>
              <w:spacing w:after="0" w:line="240" w:lineRule="auto"/>
              <w:rPr>
                <w:rFonts w:ascii="Calibri" w:eastAsia="Calibri" w:hAnsi="Calibri" w:cs="Times New Roman"/>
                <w:sz w:val="20"/>
                <w:szCs w:val="20"/>
              </w:rPr>
            </w:pPr>
          </w:p>
          <w:p w14:paraId="38AF6A8F" w14:textId="3C97B017" w:rsidR="00EB5D79" w:rsidRPr="00373732" w:rsidRDefault="00EB5D79" w:rsidP="00373732">
            <w:pPr>
              <w:spacing w:after="0" w:line="240" w:lineRule="auto"/>
              <w:rPr>
                <w:rFonts w:ascii="Calibri" w:eastAsia="Calibri" w:hAnsi="Calibri" w:cs="Times New Roman"/>
                <w:sz w:val="20"/>
                <w:szCs w:val="20"/>
              </w:rPr>
            </w:pPr>
          </w:p>
          <w:p w14:paraId="790886FE" w14:textId="77777777" w:rsidR="00EB5D79" w:rsidRPr="00373732" w:rsidRDefault="00EB5D79" w:rsidP="00373732">
            <w:pPr>
              <w:spacing w:after="0" w:line="240" w:lineRule="auto"/>
              <w:rPr>
                <w:rFonts w:ascii="Calibri" w:eastAsia="Calibri" w:hAnsi="Calibri" w:cs="Times New Roman"/>
                <w:sz w:val="20"/>
                <w:szCs w:val="20"/>
              </w:rPr>
            </w:pPr>
          </w:p>
          <w:p w14:paraId="56C387C0" w14:textId="5D5782C8" w:rsidR="00EB5D79" w:rsidRPr="00373732" w:rsidRDefault="00EB5D79" w:rsidP="00373732">
            <w:pPr>
              <w:pStyle w:val="Listenabsatz"/>
              <w:numPr>
                <w:ilvl w:val="0"/>
                <w:numId w:val="15"/>
              </w:numPr>
              <w:spacing w:after="0" w:line="240" w:lineRule="auto"/>
              <w:ind w:left="0"/>
              <w:rPr>
                <w:rFonts w:ascii="Calibri" w:eastAsia="Calibri" w:hAnsi="Calibri" w:cs="Times New Roman"/>
                <w:sz w:val="20"/>
                <w:szCs w:val="20"/>
              </w:rPr>
            </w:pPr>
            <w:r w:rsidRPr="00373732">
              <w:rPr>
                <w:rFonts w:ascii="Calibri" w:eastAsia="Calibri" w:hAnsi="Calibri" w:cs="Times New Roman"/>
                <w:sz w:val="20"/>
                <w:szCs w:val="20"/>
              </w:rPr>
              <w:t xml:space="preserve">3.4.3 (3) zu einer religionskritischen Konzeption aus Philosophie, Psychologie oder Naturwissenschaft (zum Beispiel D. Diderot, J. O. de La </w:t>
            </w:r>
            <w:proofErr w:type="spellStart"/>
            <w:r w:rsidRPr="00373732">
              <w:rPr>
                <w:rFonts w:ascii="Calibri" w:eastAsia="Calibri" w:hAnsi="Calibri" w:cs="Times New Roman"/>
                <w:sz w:val="20"/>
                <w:szCs w:val="20"/>
              </w:rPr>
              <w:t>Mettrie</w:t>
            </w:r>
            <w:proofErr w:type="spellEnd"/>
            <w:r w:rsidRPr="00373732">
              <w:rPr>
                <w:rFonts w:ascii="Calibri" w:eastAsia="Calibri" w:hAnsi="Calibri" w:cs="Times New Roman"/>
                <w:sz w:val="20"/>
                <w:szCs w:val="20"/>
              </w:rPr>
              <w:t xml:space="preserve">, L. Feuerbach, K. Marx, F. Nietzsche, S. Freud, R. Dawkins, K. </w:t>
            </w:r>
            <w:proofErr w:type="spellStart"/>
            <w:r w:rsidRPr="00373732">
              <w:rPr>
                <w:rFonts w:ascii="Calibri" w:eastAsia="Calibri" w:hAnsi="Calibri" w:cs="Times New Roman"/>
                <w:sz w:val="20"/>
                <w:szCs w:val="20"/>
              </w:rPr>
              <w:t>Hendrikse</w:t>
            </w:r>
            <w:proofErr w:type="spellEnd"/>
            <w:r w:rsidRPr="00373732">
              <w:rPr>
                <w:rFonts w:ascii="Calibri" w:eastAsia="Calibri" w:hAnsi="Calibri" w:cs="Times New Roman"/>
                <w:sz w:val="20"/>
                <w:szCs w:val="20"/>
              </w:rPr>
              <w:t xml:space="preserve">, M. </w:t>
            </w:r>
            <w:proofErr w:type="spellStart"/>
            <w:r w:rsidRPr="00373732">
              <w:rPr>
                <w:rFonts w:ascii="Calibri" w:eastAsia="Calibri" w:hAnsi="Calibri" w:cs="Times New Roman"/>
                <w:sz w:val="20"/>
                <w:szCs w:val="20"/>
              </w:rPr>
              <w:t>Onfray</w:t>
            </w:r>
            <w:proofErr w:type="spellEnd"/>
            <w:r w:rsidRPr="00373732">
              <w:rPr>
                <w:rFonts w:ascii="Calibri" w:eastAsia="Calibri" w:hAnsi="Calibri" w:cs="Times New Roman"/>
                <w:sz w:val="20"/>
                <w:szCs w:val="20"/>
              </w:rPr>
              <w:t>) theologisch begründet Stellung nehmen</w:t>
            </w:r>
          </w:p>
          <w:p w14:paraId="014116C4" w14:textId="77777777" w:rsidR="00EB5D79" w:rsidRPr="00373732" w:rsidRDefault="00EB5D79" w:rsidP="00373732">
            <w:pPr>
              <w:pStyle w:val="Listenabsatz"/>
              <w:spacing w:after="0" w:line="240" w:lineRule="auto"/>
              <w:ind w:left="0"/>
              <w:rPr>
                <w:rFonts w:ascii="Calibri" w:eastAsia="Calibri" w:hAnsi="Calibri" w:cs="Times New Roman"/>
                <w:sz w:val="20"/>
                <w:szCs w:val="20"/>
              </w:rPr>
            </w:pPr>
          </w:p>
          <w:p w14:paraId="263BB7A1" w14:textId="77777777" w:rsidR="00EB5D79" w:rsidRPr="00373732" w:rsidRDefault="00EB5D79" w:rsidP="00373732">
            <w:pPr>
              <w:pStyle w:val="Listenabsatz"/>
              <w:numPr>
                <w:ilvl w:val="0"/>
                <w:numId w:val="15"/>
              </w:numPr>
              <w:spacing w:after="0" w:line="240" w:lineRule="auto"/>
              <w:ind w:left="0"/>
              <w:rPr>
                <w:rFonts w:ascii="Calibri" w:eastAsia="Calibri" w:hAnsi="Calibri" w:cs="Times New Roman"/>
                <w:sz w:val="20"/>
                <w:szCs w:val="20"/>
              </w:rPr>
            </w:pPr>
            <w:r w:rsidRPr="00373732">
              <w:rPr>
                <w:rFonts w:ascii="Calibri" w:eastAsia="Calibri" w:hAnsi="Calibri" w:cs="Times New Roman"/>
                <w:sz w:val="20"/>
                <w:szCs w:val="20"/>
              </w:rPr>
              <w:t>3.4.6 (2) Kriterien für einen konstruktiven Umgang mit der Wahrheitsfrage zwischen Menschen unterschiedlicher Religionen und Weltanschauungen formulieren</w:t>
            </w:r>
          </w:p>
        </w:tc>
        <w:tc>
          <w:tcPr>
            <w:tcW w:w="4111" w:type="dxa"/>
            <w:shd w:val="clear" w:color="auto" w:fill="auto"/>
          </w:tcPr>
          <w:p w14:paraId="5C005E06" w14:textId="77777777" w:rsidR="00EB5D79" w:rsidRPr="00373732" w:rsidRDefault="00EB5D79" w:rsidP="00373732">
            <w:pPr>
              <w:spacing w:after="0" w:line="240" w:lineRule="auto"/>
              <w:rPr>
                <w:rFonts w:ascii="Calibri" w:eastAsia="Calibri" w:hAnsi="Calibri" w:cs="Times New Roman"/>
                <w:sz w:val="20"/>
                <w:szCs w:val="20"/>
              </w:rPr>
            </w:pPr>
          </w:p>
          <w:p w14:paraId="58B809FD" w14:textId="5E87672B" w:rsidR="00EB5D79" w:rsidRPr="00373732" w:rsidRDefault="00EB5D79" w:rsidP="00373732">
            <w:pPr>
              <w:tabs>
                <w:tab w:val="left" w:pos="3090"/>
              </w:tabs>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Auferstehung Jesu und die Frage nach ihrer Bedeutung</w:t>
            </w:r>
          </w:p>
          <w:p w14:paraId="1523F169" w14:textId="388E3240" w:rsidR="00EB5D79" w:rsidRPr="00373732" w:rsidRDefault="00EB5D79" w:rsidP="00373732">
            <w:pPr>
              <w:tabs>
                <w:tab w:val="left" w:pos="3090"/>
              </w:tabs>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Was bedeutet Auferstehung? (Deutungsmöglichkeiten, Relevanz für den christlichen Glauben</w:t>
            </w:r>
            <w:r w:rsidR="00104F8A" w:rsidRPr="00373732">
              <w:rPr>
                <w:rFonts w:ascii="Calibri" w:eastAsia="Calibri" w:hAnsi="Calibri" w:cs="Times New Roman"/>
                <w:sz w:val="20"/>
                <w:szCs w:val="20"/>
              </w:rPr>
              <w:t>)</w:t>
            </w:r>
          </w:p>
          <w:p w14:paraId="6A5E88FD" w14:textId="77777777" w:rsidR="00104F8A" w:rsidRPr="00373732" w:rsidRDefault="00104F8A" w:rsidP="00373732">
            <w:pPr>
              <w:tabs>
                <w:tab w:val="left" w:pos="3090"/>
              </w:tabs>
              <w:spacing w:after="0" w:line="240" w:lineRule="auto"/>
              <w:rPr>
                <w:rFonts w:ascii="Calibri" w:eastAsia="Calibri" w:hAnsi="Calibri" w:cs="Times New Roman"/>
                <w:sz w:val="20"/>
                <w:szCs w:val="20"/>
              </w:rPr>
            </w:pPr>
          </w:p>
          <w:p w14:paraId="1EF10BD5" w14:textId="6F31092F" w:rsidR="00EB5D79" w:rsidRPr="00373732" w:rsidRDefault="00EB5D79" w:rsidP="00373732">
            <w:pPr>
              <w:tabs>
                <w:tab w:val="left" w:pos="3090"/>
              </w:tabs>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Christliche Auferstehungsdeutung und die Frage nach der Wirklichkeit</w:t>
            </w:r>
          </w:p>
          <w:p w14:paraId="205FB72F" w14:textId="77777777" w:rsidR="00EB5D79" w:rsidRPr="00373732" w:rsidRDefault="00EB5D79" w:rsidP="00373732">
            <w:pPr>
              <w:tabs>
                <w:tab w:val="left" w:pos="3090"/>
              </w:tabs>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Was ist Wirklichkeit?</w:t>
            </w:r>
          </w:p>
          <w:p w14:paraId="13034085" w14:textId="77777777" w:rsidR="00EB5D79" w:rsidRPr="00373732" w:rsidRDefault="00EB5D79" w:rsidP="00373732">
            <w:pPr>
              <w:tabs>
                <w:tab w:val="left" w:pos="3090"/>
              </w:tabs>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Was können wir von der Wirklichkeit erkennen? (Wirklichkeitstheorien/Positionen, Zu</w:t>
            </w:r>
            <w:r w:rsidRPr="00373732">
              <w:rPr>
                <w:rFonts w:ascii="Calibri" w:eastAsia="Calibri" w:hAnsi="Calibri" w:cs="Times New Roman"/>
                <w:sz w:val="20"/>
                <w:szCs w:val="20"/>
              </w:rPr>
              <w:lastRenderedPageBreak/>
              <w:t>gangsweisen zur Wirklichkeit, wissenschaftliche Methoden und Sprachformen)</w:t>
            </w:r>
          </w:p>
          <w:p w14:paraId="56A8605A" w14:textId="77777777" w:rsidR="00EB5D79" w:rsidRPr="00373732" w:rsidRDefault="00EB5D79" w:rsidP="00373732">
            <w:pPr>
              <w:tabs>
                <w:tab w:val="left" w:pos="3090"/>
              </w:tabs>
              <w:spacing w:after="0" w:line="240" w:lineRule="auto"/>
              <w:rPr>
                <w:rFonts w:ascii="Calibri" w:eastAsia="Calibri" w:hAnsi="Calibri" w:cs="Times New Roman"/>
                <w:sz w:val="20"/>
                <w:szCs w:val="20"/>
              </w:rPr>
            </w:pPr>
          </w:p>
          <w:p w14:paraId="55BAD53E" w14:textId="21AED57B" w:rsidR="00EB5D79" w:rsidRPr="00373732" w:rsidRDefault="00EB5D79" w:rsidP="00373732">
            <w:pPr>
              <w:tabs>
                <w:tab w:val="left" w:pos="3090"/>
              </w:tabs>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Zugänge zur Wirklichkeit und die Frage nach dem Sinn von Religion</w:t>
            </w:r>
          </w:p>
          <w:p w14:paraId="668B5452" w14:textId="77777777" w:rsidR="00104F8A" w:rsidRPr="00373732" w:rsidRDefault="00EB5D79" w:rsidP="00373732">
            <w:pPr>
              <w:tabs>
                <w:tab w:val="left" w:pos="3090"/>
              </w:tabs>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 xml:space="preserve">Was ist der Sinn von Religion? </w:t>
            </w:r>
          </w:p>
          <w:p w14:paraId="65A14D69" w14:textId="088D4C1F" w:rsidR="00EB5D79" w:rsidRPr="00373732" w:rsidRDefault="00104F8A" w:rsidP="00373732">
            <w:pPr>
              <w:tabs>
                <w:tab w:val="left" w:pos="3090"/>
              </w:tabs>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 xml:space="preserve">Was spricht gegen den Gottesglauben? </w:t>
            </w:r>
            <w:r w:rsidR="00EB5D79" w:rsidRPr="00373732">
              <w:rPr>
                <w:rFonts w:ascii="Calibri" w:eastAsia="Calibri" w:hAnsi="Calibri" w:cs="Times New Roman"/>
                <w:sz w:val="20"/>
                <w:szCs w:val="20"/>
              </w:rPr>
              <w:t>(Religionskritik, Freud und Feuerbach)</w:t>
            </w:r>
          </w:p>
          <w:p w14:paraId="7823A65C" w14:textId="39130417" w:rsidR="00EB5D79" w:rsidRPr="00373732" w:rsidRDefault="00EB5D79" w:rsidP="00373732">
            <w:pPr>
              <w:tabs>
                <w:tab w:val="left" w:pos="3090"/>
              </w:tabs>
              <w:spacing w:after="0" w:line="240" w:lineRule="auto"/>
              <w:rPr>
                <w:rFonts w:ascii="Calibri" w:eastAsia="Calibri" w:hAnsi="Calibri" w:cs="Times New Roman"/>
                <w:sz w:val="20"/>
                <w:szCs w:val="20"/>
              </w:rPr>
            </w:pPr>
          </w:p>
          <w:p w14:paraId="0FF23549" w14:textId="2B4BD0F3" w:rsidR="00EB5D79" w:rsidRPr="00373732" w:rsidRDefault="00EB5D79" w:rsidP="00373732">
            <w:pPr>
              <w:tabs>
                <w:tab w:val="left" w:pos="3090"/>
              </w:tabs>
              <w:spacing w:after="0" w:line="240" w:lineRule="auto"/>
              <w:rPr>
                <w:rFonts w:ascii="Calibri" w:eastAsia="Calibri" w:hAnsi="Calibri" w:cs="Times New Roman"/>
                <w:b/>
                <w:bCs/>
                <w:sz w:val="20"/>
                <w:szCs w:val="20"/>
              </w:rPr>
            </w:pPr>
            <w:r w:rsidRPr="00373732">
              <w:rPr>
                <w:rFonts w:ascii="Calibri" w:eastAsia="Calibri" w:hAnsi="Calibri" w:cs="Times New Roman"/>
                <w:b/>
                <w:bCs/>
                <w:sz w:val="20"/>
                <w:szCs w:val="20"/>
              </w:rPr>
              <w:t>Religion und die Frage nach der Wahrheit</w:t>
            </w:r>
          </w:p>
          <w:p w14:paraId="21CA8F85" w14:textId="2C533A59" w:rsidR="00EB5D79" w:rsidRPr="00373732" w:rsidRDefault="00EB5D79" w:rsidP="00373732">
            <w:pPr>
              <w:tabs>
                <w:tab w:val="left" w:pos="3090"/>
              </w:tabs>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Was ist wahr? (Wahrheitstheorien)</w:t>
            </w:r>
          </w:p>
          <w:p w14:paraId="72F09DC8" w14:textId="11A41707" w:rsidR="00EB5D79" w:rsidRPr="00373732" w:rsidRDefault="00EB5D79" w:rsidP="00373732">
            <w:pPr>
              <w:tabs>
                <w:tab w:val="left" w:pos="3090"/>
              </w:tabs>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Inwiefern enthält der Glaube an die Auferstehung(-</w:t>
            </w:r>
            <w:proofErr w:type="spellStart"/>
            <w:r w:rsidRPr="00373732">
              <w:rPr>
                <w:rFonts w:ascii="Calibri" w:eastAsia="Calibri" w:hAnsi="Calibri" w:cs="Times New Roman"/>
                <w:sz w:val="20"/>
                <w:szCs w:val="20"/>
              </w:rPr>
              <w:t>shoffnung</w:t>
            </w:r>
            <w:proofErr w:type="spellEnd"/>
            <w:r w:rsidRPr="00373732">
              <w:rPr>
                <w:rFonts w:ascii="Calibri" w:eastAsia="Calibri" w:hAnsi="Calibri" w:cs="Times New Roman"/>
                <w:sz w:val="20"/>
                <w:szCs w:val="20"/>
              </w:rPr>
              <w:t>) Wahrheit?</w:t>
            </w:r>
          </w:p>
          <w:p w14:paraId="5F1432EB" w14:textId="40A5D93B" w:rsidR="00EB5D79" w:rsidRPr="00373732" w:rsidRDefault="00EB5D79" w:rsidP="00373732">
            <w:pPr>
              <w:tabs>
                <w:tab w:val="left" w:pos="3090"/>
              </w:tabs>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Was muss jede Weltreligion für wahr halten, ohne ihr Selbstverständnis aufzugeben?</w:t>
            </w:r>
          </w:p>
          <w:p w14:paraId="3B0FB6B1" w14:textId="65E13D45" w:rsidR="002B24B1" w:rsidRPr="00373732" w:rsidRDefault="00EB5D79" w:rsidP="00373732">
            <w:pPr>
              <w:tabs>
                <w:tab w:val="left" w:pos="3090"/>
              </w:tabs>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Wie können Religionen (trotz unterschiedlicher Antworten auf die Frage nach der Wahrheit) einen Diskurs führen? (Zielperspektive: toleranter Umgang)</w:t>
            </w:r>
          </w:p>
        </w:tc>
        <w:tc>
          <w:tcPr>
            <w:tcW w:w="5670" w:type="dxa"/>
            <w:shd w:val="clear" w:color="auto" w:fill="auto"/>
          </w:tcPr>
          <w:p w14:paraId="0DA9FBAB" w14:textId="77777777" w:rsidR="00EB5D79" w:rsidRPr="00373732" w:rsidRDefault="00EB5D79" w:rsidP="00373732">
            <w:pPr>
              <w:spacing w:after="0" w:line="240" w:lineRule="auto"/>
              <w:rPr>
                <w:rFonts w:ascii="Calibri" w:eastAsia="Calibri" w:hAnsi="Calibri" w:cs="Times New Roman"/>
                <w:sz w:val="20"/>
                <w:szCs w:val="20"/>
              </w:rPr>
            </w:pPr>
          </w:p>
          <w:p w14:paraId="022F7596" w14:textId="0B7EF0B4" w:rsidR="00EB5D79" w:rsidRPr="00373732" w:rsidRDefault="006973A1"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C4.1</w:t>
            </w:r>
            <w:r w:rsidR="00EB5D79" w:rsidRPr="00373732">
              <w:rPr>
                <w:rFonts w:ascii="Calibri" w:eastAsia="Calibri" w:hAnsi="Calibri" w:cs="Times New Roman"/>
                <w:b/>
                <w:bCs/>
                <w:sz w:val="20"/>
                <w:szCs w:val="20"/>
              </w:rPr>
              <w:t>:</w:t>
            </w:r>
            <w:r w:rsidR="00EB5D79" w:rsidRPr="00373732">
              <w:rPr>
                <w:rFonts w:ascii="Calibri" w:eastAsia="Calibri" w:hAnsi="Calibri" w:cs="Times New Roman"/>
                <w:sz w:val="20"/>
                <w:szCs w:val="20"/>
              </w:rPr>
              <w:t xml:space="preserve"> Calwer Oberstufenheft „Jesus Christus“, S.52-59</w:t>
            </w:r>
          </w:p>
          <w:p w14:paraId="50656F24" w14:textId="74C7C15C" w:rsidR="00EB5D79" w:rsidRPr="00373732" w:rsidRDefault="006973A1"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C4.2</w:t>
            </w:r>
            <w:r w:rsidR="00EB5D79" w:rsidRPr="00373732">
              <w:rPr>
                <w:rFonts w:ascii="Calibri" w:eastAsia="Calibri" w:hAnsi="Calibri" w:cs="Times New Roman"/>
                <w:b/>
                <w:bCs/>
                <w:sz w:val="20"/>
                <w:szCs w:val="20"/>
              </w:rPr>
              <w:t>:</w:t>
            </w:r>
            <w:r w:rsidR="00EB5D79" w:rsidRPr="00373732">
              <w:rPr>
                <w:rFonts w:ascii="Calibri" w:eastAsia="Calibri" w:hAnsi="Calibri" w:cs="Times New Roman"/>
                <w:sz w:val="20"/>
                <w:szCs w:val="20"/>
              </w:rPr>
              <w:t xml:space="preserve"> Kursbuch Religion Sek II, S.122-126; 140-144</w:t>
            </w:r>
          </w:p>
          <w:p w14:paraId="1C927CDF" w14:textId="3ACD2DA3" w:rsidR="00C73BB6" w:rsidRPr="00373732" w:rsidRDefault="00C73BB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Mögliche Bibeltexte:</w:t>
            </w:r>
            <w:r w:rsidRPr="00373732">
              <w:rPr>
                <w:rFonts w:ascii="Calibri" w:eastAsia="Calibri" w:hAnsi="Calibri" w:cs="Times New Roman"/>
                <w:sz w:val="20"/>
                <w:szCs w:val="20"/>
              </w:rPr>
              <w:t xml:space="preserve"> </w:t>
            </w:r>
            <w:proofErr w:type="spellStart"/>
            <w:r w:rsidRPr="00373732">
              <w:rPr>
                <w:rFonts w:ascii="Calibri" w:eastAsia="Calibri" w:hAnsi="Calibri" w:cs="Times New Roman"/>
                <w:sz w:val="20"/>
                <w:szCs w:val="20"/>
              </w:rPr>
              <w:t>Evangelientexte</w:t>
            </w:r>
            <w:proofErr w:type="spellEnd"/>
            <w:r w:rsidRPr="00373732">
              <w:rPr>
                <w:rFonts w:ascii="Calibri" w:eastAsia="Calibri" w:hAnsi="Calibri" w:cs="Times New Roman"/>
                <w:sz w:val="20"/>
                <w:szCs w:val="20"/>
              </w:rPr>
              <w:t xml:space="preserve"> zur Passion in Auswahl; </w:t>
            </w:r>
            <w:proofErr w:type="spellStart"/>
            <w:r w:rsidRPr="00373732">
              <w:rPr>
                <w:rFonts w:ascii="Calibri" w:eastAsia="Calibri" w:hAnsi="Calibri" w:cs="Times New Roman"/>
                <w:sz w:val="20"/>
                <w:szCs w:val="20"/>
              </w:rPr>
              <w:t>Lk</w:t>
            </w:r>
            <w:proofErr w:type="spellEnd"/>
            <w:r w:rsidRPr="00373732">
              <w:rPr>
                <w:rFonts w:ascii="Calibri" w:eastAsia="Calibri" w:hAnsi="Calibri" w:cs="Times New Roman"/>
                <w:sz w:val="20"/>
                <w:szCs w:val="20"/>
              </w:rPr>
              <w:t xml:space="preserve"> 24,13-35; 1. Kor 15,1-11; Phil 2,5-11</w:t>
            </w:r>
          </w:p>
          <w:p w14:paraId="4CA03140" w14:textId="49271A29" w:rsidR="00104F8A" w:rsidRDefault="00104F8A" w:rsidP="00373732">
            <w:pPr>
              <w:spacing w:after="0" w:line="240" w:lineRule="auto"/>
              <w:rPr>
                <w:rFonts w:ascii="Calibri" w:eastAsia="Calibri" w:hAnsi="Calibri" w:cs="Times New Roman"/>
                <w:sz w:val="20"/>
                <w:szCs w:val="20"/>
              </w:rPr>
            </w:pPr>
          </w:p>
          <w:p w14:paraId="7C236ABC" w14:textId="77777777" w:rsidR="00521F6B" w:rsidRPr="00373732" w:rsidRDefault="00521F6B" w:rsidP="00373732">
            <w:pPr>
              <w:spacing w:after="0" w:line="240" w:lineRule="auto"/>
              <w:rPr>
                <w:rFonts w:ascii="Calibri" w:eastAsia="Calibri" w:hAnsi="Calibri" w:cs="Times New Roman"/>
                <w:sz w:val="20"/>
                <w:szCs w:val="20"/>
              </w:rPr>
            </w:pPr>
          </w:p>
          <w:p w14:paraId="21691E22" w14:textId="7F6EF67C" w:rsidR="00EB5D79" w:rsidRPr="00373732" w:rsidRDefault="006973A1"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C4.</w:t>
            </w:r>
            <w:r w:rsidR="005360D2" w:rsidRPr="00373732">
              <w:rPr>
                <w:rFonts w:ascii="Calibri" w:eastAsia="Calibri" w:hAnsi="Calibri" w:cs="Times New Roman"/>
                <w:b/>
                <w:bCs/>
                <w:sz w:val="20"/>
                <w:szCs w:val="20"/>
              </w:rPr>
              <w:t>3:</w:t>
            </w:r>
            <w:r w:rsidR="005360D2" w:rsidRPr="00373732">
              <w:rPr>
                <w:rFonts w:ascii="Calibri" w:eastAsia="Calibri" w:hAnsi="Calibri" w:cs="Times New Roman"/>
                <w:sz w:val="20"/>
                <w:szCs w:val="20"/>
              </w:rPr>
              <w:t xml:space="preserve"> </w:t>
            </w:r>
            <w:r w:rsidR="00EB5D79" w:rsidRPr="00373732">
              <w:rPr>
                <w:rFonts w:ascii="Calibri" w:eastAsia="Calibri" w:hAnsi="Calibri" w:cs="Times New Roman"/>
                <w:sz w:val="20"/>
                <w:szCs w:val="20"/>
              </w:rPr>
              <w:t>Calwer Oberstufenheft „Wirklichkeit“, S.6-13</w:t>
            </w:r>
          </w:p>
          <w:p w14:paraId="3250FA47" w14:textId="291473E1" w:rsidR="00EB5D79" w:rsidRPr="00373732" w:rsidRDefault="006973A1"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C4.</w:t>
            </w:r>
            <w:r w:rsidR="005360D2" w:rsidRPr="00373732">
              <w:rPr>
                <w:rFonts w:ascii="Calibri" w:eastAsia="Calibri" w:hAnsi="Calibri" w:cs="Times New Roman"/>
                <w:b/>
                <w:bCs/>
                <w:sz w:val="20"/>
                <w:szCs w:val="20"/>
              </w:rPr>
              <w:t>4</w:t>
            </w:r>
            <w:r w:rsidR="00EB5D79" w:rsidRPr="00373732">
              <w:rPr>
                <w:rFonts w:ascii="Calibri" w:eastAsia="Calibri" w:hAnsi="Calibri" w:cs="Times New Roman"/>
                <w:b/>
                <w:bCs/>
                <w:sz w:val="20"/>
                <w:szCs w:val="20"/>
              </w:rPr>
              <w:t>:</w:t>
            </w:r>
            <w:r w:rsidR="00EB5D79" w:rsidRPr="00373732">
              <w:rPr>
                <w:rFonts w:ascii="Calibri" w:eastAsia="Calibri" w:hAnsi="Calibri" w:cs="Times New Roman"/>
                <w:sz w:val="20"/>
                <w:szCs w:val="20"/>
              </w:rPr>
              <w:t xml:space="preserve"> Kursbuch Religion Sek II, S.22-39, auch Anforderungssituationen S.12f.</w:t>
            </w:r>
          </w:p>
          <w:p w14:paraId="1CBE4CEF" w14:textId="3EDA102B" w:rsidR="00EB5D79" w:rsidRPr="00373732" w:rsidRDefault="00C73BB6"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 xml:space="preserve">Mögliche Bibeltexte: </w:t>
            </w:r>
            <w:r w:rsidRPr="00373732">
              <w:rPr>
                <w:rFonts w:ascii="Calibri" w:eastAsia="Calibri" w:hAnsi="Calibri" w:cs="Times New Roman"/>
                <w:sz w:val="20"/>
                <w:szCs w:val="20"/>
              </w:rPr>
              <w:t xml:space="preserve">1. Mose 1-2; </w:t>
            </w:r>
            <w:proofErr w:type="spellStart"/>
            <w:r w:rsidRPr="00373732">
              <w:rPr>
                <w:rFonts w:ascii="Calibri" w:eastAsia="Calibri" w:hAnsi="Calibri" w:cs="Times New Roman"/>
                <w:sz w:val="20"/>
                <w:szCs w:val="20"/>
              </w:rPr>
              <w:t>Joh</w:t>
            </w:r>
            <w:proofErr w:type="spellEnd"/>
            <w:r w:rsidRPr="00373732">
              <w:rPr>
                <w:rFonts w:ascii="Calibri" w:eastAsia="Calibri" w:hAnsi="Calibri" w:cs="Times New Roman"/>
                <w:sz w:val="20"/>
                <w:szCs w:val="20"/>
              </w:rPr>
              <w:t xml:space="preserve"> 20,24-29</w:t>
            </w:r>
          </w:p>
          <w:p w14:paraId="724921FB" w14:textId="7AA97DAF" w:rsidR="00EB5D79" w:rsidRPr="00373732" w:rsidRDefault="00EB5D79" w:rsidP="00373732">
            <w:pPr>
              <w:spacing w:after="0" w:line="240" w:lineRule="auto"/>
              <w:rPr>
                <w:rFonts w:ascii="Calibri" w:eastAsia="Calibri" w:hAnsi="Calibri" w:cs="Times New Roman"/>
                <w:sz w:val="20"/>
                <w:szCs w:val="20"/>
              </w:rPr>
            </w:pPr>
          </w:p>
          <w:p w14:paraId="7583AE5E" w14:textId="77777777" w:rsidR="00EB5D79" w:rsidRPr="00373732" w:rsidRDefault="00EB5D79" w:rsidP="00373732">
            <w:pPr>
              <w:spacing w:after="0" w:line="240" w:lineRule="auto"/>
              <w:rPr>
                <w:rFonts w:ascii="Calibri" w:eastAsia="Calibri" w:hAnsi="Calibri" w:cs="Times New Roman"/>
                <w:sz w:val="20"/>
                <w:szCs w:val="20"/>
              </w:rPr>
            </w:pPr>
          </w:p>
          <w:p w14:paraId="4385731B" w14:textId="77777777" w:rsidR="00EB5D79" w:rsidRPr="00373732" w:rsidRDefault="00EB5D79" w:rsidP="00373732">
            <w:pPr>
              <w:spacing w:after="0" w:line="240" w:lineRule="auto"/>
              <w:rPr>
                <w:rFonts w:ascii="Calibri" w:eastAsia="Calibri" w:hAnsi="Calibri" w:cs="Times New Roman"/>
                <w:sz w:val="20"/>
                <w:szCs w:val="20"/>
              </w:rPr>
            </w:pPr>
          </w:p>
          <w:p w14:paraId="3519916D" w14:textId="77777777" w:rsidR="00C73BB6" w:rsidRPr="00373732" w:rsidRDefault="00C73BB6" w:rsidP="00373732">
            <w:pPr>
              <w:spacing w:after="0" w:line="240" w:lineRule="auto"/>
              <w:rPr>
                <w:rFonts w:ascii="Calibri" w:eastAsia="Calibri" w:hAnsi="Calibri" w:cs="Times New Roman"/>
                <w:sz w:val="20"/>
                <w:szCs w:val="20"/>
              </w:rPr>
            </w:pPr>
          </w:p>
          <w:p w14:paraId="308A79BF" w14:textId="6C5C89A6" w:rsidR="00EB5D79" w:rsidRPr="00373732" w:rsidRDefault="006973A1"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C4.</w:t>
            </w:r>
            <w:r w:rsidR="005360D2" w:rsidRPr="00373732">
              <w:rPr>
                <w:rFonts w:ascii="Calibri" w:eastAsia="Calibri" w:hAnsi="Calibri" w:cs="Times New Roman"/>
                <w:b/>
                <w:bCs/>
                <w:sz w:val="20"/>
                <w:szCs w:val="20"/>
              </w:rPr>
              <w:t>5</w:t>
            </w:r>
            <w:r w:rsidR="00EB5D79" w:rsidRPr="00373732">
              <w:rPr>
                <w:rFonts w:ascii="Calibri" w:eastAsia="Calibri" w:hAnsi="Calibri" w:cs="Times New Roman"/>
                <w:b/>
                <w:bCs/>
                <w:sz w:val="20"/>
                <w:szCs w:val="20"/>
              </w:rPr>
              <w:t>:</w:t>
            </w:r>
            <w:r w:rsidR="00EB5D79" w:rsidRPr="00373732">
              <w:rPr>
                <w:rFonts w:ascii="Calibri" w:eastAsia="Calibri" w:hAnsi="Calibri" w:cs="Times New Roman"/>
                <w:sz w:val="20"/>
                <w:szCs w:val="20"/>
              </w:rPr>
              <w:t xml:space="preserve"> Kliemann: Glauben ist menschlich, S.20-41</w:t>
            </w:r>
          </w:p>
          <w:p w14:paraId="06B452D4" w14:textId="4F0F276E" w:rsidR="00EB5D79" w:rsidRPr="00373732" w:rsidRDefault="006973A1"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C4.</w:t>
            </w:r>
            <w:r w:rsidR="005360D2" w:rsidRPr="00373732">
              <w:rPr>
                <w:rFonts w:ascii="Calibri" w:eastAsia="Calibri" w:hAnsi="Calibri" w:cs="Times New Roman"/>
                <w:b/>
                <w:bCs/>
                <w:sz w:val="20"/>
                <w:szCs w:val="20"/>
              </w:rPr>
              <w:t>6</w:t>
            </w:r>
            <w:r w:rsidR="00EB5D79" w:rsidRPr="00373732">
              <w:rPr>
                <w:rFonts w:ascii="Calibri" w:eastAsia="Calibri" w:hAnsi="Calibri" w:cs="Times New Roman"/>
                <w:b/>
                <w:bCs/>
                <w:sz w:val="20"/>
                <w:szCs w:val="20"/>
              </w:rPr>
              <w:t>:</w:t>
            </w:r>
            <w:r w:rsidR="00EB5D79" w:rsidRPr="00373732">
              <w:rPr>
                <w:rFonts w:ascii="Calibri" w:eastAsia="Calibri" w:hAnsi="Calibri" w:cs="Times New Roman"/>
                <w:sz w:val="20"/>
                <w:szCs w:val="20"/>
              </w:rPr>
              <w:t xml:space="preserve"> Kursbuch Religion Sek II, S. 278-280 </w:t>
            </w:r>
          </w:p>
          <w:p w14:paraId="3E5E8D6F" w14:textId="4C64BBE8" w:rsidR="00EB5D79" w:rsidRPr="00373732" w:rsidRDefault="00EB5D79" w:rsidP="00373732">
            <w:pPr>
              <w:spacing w:after="0" w:line="240" w:lineRule="auto"/>
              <w:rPr>
                <w:rFonts w:ascii="Calibri" w:eastAsia="Calibri" w:hAnsi="Calibri" w:cs="Times New Roman"/>
                <w:sz w:val="20"/>
                <w:szCs w:val="20"/>
              </w:rPr>
            </w:pPr>
          </w:p>
          <w:p w14:paraId="4F89924A" w14:textId="6BBE0702" w:rsidR="00EB5D79" w:rsidRPr="00373732" w:rsidRDefault="00EB5D79" w:rsidP="00373732">
            <w:pPr>
              <w:spacing w:after="0" w:line="240" w:lineRule="auto"/>
              <w:rPr>
                <w:rFonts w:ascii="Calibri" w:eastAsia="Calibri" w:hAnsi="Calibri" w:cs="Times New Roman"/>
                <w:sz w:val="20"/>
                <w:szCs w:val="20"/>
              </w:rPr>
            </w:pPr>
          </w:p>
          <w:p w14:paraId="741FC7AB" w14:textId="023BD35A" w:rsidR="00EB5D79" w:rsidRPr="00373732" w:rsidRDefault="00EB5D79" w:rsidP="00373732">
            <w:pPr>
              <w:spacing w:after="0" w:line="240" w:lineRule="auto"/>
              <w:rPr>
                <w:rFonts w:ascii="Calibri" w:eastAsia="Calibri" w:hAnsi="Calibri" w:cs="Times New Roman"/>
                <w:sz w:val="20"/>
                <w:szCs w:val="20"/>
              </w:rPr>
            </w:pPr>
          </w:p>
          <w:p w14:paraId="3FCC45BF" w14:textId="77777777" w:rsidR="00104F8A" w:rsidRPr="00373732" w:rsidRDefault="00104F8A" w:rsidP="00373732">
            <w:pPr>
              <w:spacing w:after="0" w:line="240" w:lineRule="auto"/>
              <w:rPr>
                <w:rFonts w:ascii="Calibri" w:eastAsia="Calibri" w:hAnsi="Calibri" w:cs="Times New Roman"/>
                <w:sz w:val="20"/>
                <w:szCs w:val="20"/>
              </w:rPr>
            </w:pPr>
          </w:p>
          <w:p w14:paraId="08D3D765" w14:textId="75C2B850" w:rsidR="00EB5D79" w:rsidRPr="00373732" w:rsidRDefault="00EB5D79"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521F6B">
              <w:rPr>
                <w:rFonts w:ascii="Calibri" w:eastAsia="Calibri" w:hAnsi="Calibri" w:cs="Times New Roman"/>
                <w:sz w:val="20"/>
                <w:szCs w:val="20"/>
              </w:rPr>
              <w:t xml:space="preserve"> </w:t>
            </w:r>
            <w:proofErr w:type="spellStart"/>
            <w:r w:rsidRPr="00373732">
              <w:rPr>
                <w:rFonts w:ascii="Calibri" w:eastAsia="Calibri" w:hAnsi="Calibri" w:cs="Times New Roman"/>
                <w:sz w:val="20"/>
                <w:szCs w:val="20"/>
              </w:rPr>
              <w:t>Inklusivismus</w:t>
            </w:r>
            <w:proofErr w:type="spellEnd"/>
            <w:r w:rsidRPr="00373732">
              <w:rPr>
                <w:rFonts w:ascii="Calibri" w:eastAsia="Calibri" w:hAnsi="Calibri" w:cs="Times New Roman"/>
                <w:sz w:val="20"/>
                <w:szCs w:val="20"/>
              </w:rPr>
              <w:t xml:space="preserve"> - </w:t>
            </w:r>
            <w:proofErr w:type="spellStart"/>
            <w:r w:rsidRPr="00373732">
              <w:rPr>
                <w:rFonts w:ascii="Calibri" w:eastAsia="Calibri" w:hAnsi="Calibri" w:cs="Times New Roman"/>
                <w:sz w:val="20"/>
                <w:szCs w:val="20"/>
              </w:rPr>
              <w:t>Exklusivismus</w:t>
            </w:r>
            <w:proofErr w:type="spellEnd"/>
          </w:p>
          <w:p w14:paraId="40B45A40" w14:textId="4A25C561" w:rsidR="00EB5D79" w:rsidRPr="00373732" w:rsidRDefault="00EB5D79"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521F6B">
              <w:rPr>
                <w:rFonts w:ascii="Calibri" w:eastAsia="Calibri" w:hAnsi="Calibri" w:cs="Times New Roman"/>
                <w:sz w:val="20"/>
                <w:szCs w:val="20"/>
              </w:rPr>
              <w:t xml:space="preserve"> </w:t>
            </w:r>
            <w:r w:rsidRPr="00373732">
              <w:rPr>
                <w:rFonts w:ascii="Calibri" w:eastAsia="Calibri" w:hAnsi="Calibri" w:cs="Times New Roman"/>
                <w:sz w:val="20"/>
                <w:szCs w:val="20"/>
              </w:rPr>
              <w:t>Komplementäres Denken</w:t>
            </w:r>
          </w:p>
          <w:p w14:paraId="05350168" w14:textId="2611FEDE" w:rsidR="00EB5D79" w:rsidRPr="00373732" w:rsidRDefault="00EB5D79" w:rsidP="00373732">
            <w:pPr>
              <w:spacing w:after="0" w:line="240" w:lineRule="auto"/>
              <w:rPr>
                <w:rFonts w:ascii="Calibri" w:eastAsia="Calibri" w:hAnsi="Calibri" w:cs="Times New Roman"/>
                <w:sz w:val="20"/>
                <w:szCs w:val="20"/>
              </w:rPr>
            </w:pPr>
            <w:r w:rsidRPr="00373732">
              <w:rPr>
                <w:rFonts w:ascii="Calibri" w:eastAsia="Calibri" w:hAnsi="Calibri" w:cs="Times New Roman"/>
                <w:sz w:val="20"/>
                <w:szCs w:val="20"/>
              </w:rPr>
              <w:t>-</w:t>
            </w:r>
            <w:r w:rsidR="00521F6B">
              <w:rPr>
                <w:rFonts w:ascii="Calibri" w:eastAsia="Calibri" w:hAnsi="Calibri" w:cs="Times New Roman"/>
                <w:sz w:val="20"/>
                <w:szCs w:val="20"/>
              </w:rPr>
              <w:t xml:space="preserve"> </w:t>
            </w:r>
            <w:r w:rsidRPr="00373732">
              <w:rPr>
                <w:rFonts w:ascii="Calibri" w:eastAsia="Calibri" w:hAnsi="Calibri" w:cs="Times New Roman"/>
                <w:sz w:val="20"/>
                <w:szCs w:val="20"/>
              </w:rPr>
              <w:t>Härle: Positioneller Pluralismus</w:t>
            </w:r>
          </w:p>
          <w:p w14:paraId="22F69792" w14:textId="2C2D5E1E" w:rsidR="00EB5D79" w:rsidRPr="00373732" w:rsidRDefault="006973A1"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C4.</w:t>
            </w:r>
            <w:r w:rsidR="005360D2" w:rsidRPr="00373732">
              <w:rPr>
                <w:rFonts w:ascii="Calibri" w:eastAsia="Calibri" w:hAnsi="Calibri" w:cs="Times New Roman"/>
                <w:b/>
                <w:bCs/>
                <w:sz w:val="20"/>
                <w:szCs w:val="20"/>
              </w:rPr>
              <w:t>7</w:t>
            </w:r>
            <w:r w:rsidR="00EB5D79" w:rsidRPr="00373732">
              <w:rPr>
                <w:rFonts w:ascii="Calibri" w:eastAsia="Calibri" w:hAnsi="Calibri" w:cs="Times New Roman"/>
                <w:b/>
                <w:bCs/>
                <w:sz w:val="20"/>
                <w:szCs w:val="20"/>
              </w:rPr>
              <w:t>:</w:t>
            </w:r>
            <w:r w:rsidR="00EB5D79" w:rsidRPr="00373732">
              <w:rPr>
                <w:rFonts w:ascii="Calibri" w:eastAsia="Calibri" w:hAnsi="Calibri" w:cs="Times New Roman"/>
                <w:sz w:val="20"/>
                <w:szCs w:val="20"/>
              </w:rPr>
              <w:t xml:space="preserve"> Kursbuch Religion Sek II, S.34-36</w:t>
            </w:r>
            <w:r w:rsidR="00104F8A" w:rsidRPr="00373732">
              <w:rPr>
                <w:rFonts w:ascii="Calibri" w:eastAsia="Calibri" w:hAnsi="Calibri" w:cs="Times New Roman"/>
                <w:sz w:val="20"/>
                <w:szCs w:val="20"/>
              </w:rPr>
              <w:t>, S.276-281</w:t>
            </w:r>
            <w:r w:rsidR="003A0672" w:rsidRPr="00373732">
              <w:rPr>
                <w:rFonts w:ascii="Calibri" w:eastAsia="Calibri" w:hAnsi="Calibri" w:cs="Times New Roman"/>
                <w:sz w:val="20"/>
                <w:szCs w:val="20"/>
              </w:rPr>
              <w:t>, besonders S.278f.</w:t>
            </w:r>
          </w:p>
          <w:p w14:paraId="21CA57D5" w14:textId="53880A76" w:rsidR="003A0672" w:rsidRPr="00373732" w:rsidRDefault="003A0672" w:rsidP="00373732">
            <w:pPr>
              <w:spacing w:after="0" w:line="240" w:lineRule="auto"/>
              <w:rPr>
                <w:rFonts w:ascii="Calibri" w:eastAsia="Calibri" w:hAnsi="Calibri" w:cs="Times New Roman"/>
                <w:sz w:val="20"/>
                <w:szCs w:val="20"/>
              </w:rPr>
            </w:pPr>
            <w:r w:rsidRPr="00373732">
              <w:rPr>
                <w:rFonts w:ascii="Calibri" w:eastAsia="Calibri" w:hAnsi="Calibri" w:cs="Times New Roman"/>
                <w:b/>
                <w:bCs/>
                <w:sz w:val="20"/>
                <w:szCs w:val="20"/>
              </w:rPr>
              <w:t>C4.</w:t>
            </w:r>
            <w:r w:rsidR="005360D2" w:rsidRPr="00373732">
              <w:rPr>
                <w:rFonts w:ascii="Calibri" w:eastAsia="Calibri" w:hAnsi="Calibri" w:cs="Times New Roman"/>
                <w:b/>
                <w:bCs/>
                <w:sz w:val="20"/>
                <w:szCs w:val="20"/>
              </w:rPr>
              <w:t>8</w:t>
            </w:r>
            <w:r w:rsidRPr="00373732">
              <w:rPr>
                <w:rFonts w:ascii="Calibri" w:eastAsia="Calibri" w:hAnsi="Calibri" w:cs="Times New Roman"/>
                <w:b/>
                <w:bCs/>
                <w:sz w:val="20"/>
                <w:szCs w:val="20"/>
              </w:rPr>
              <w:t>:</w:t>
            </w:r>
            <w:r w:rsidRPr="00373732">
              <w:rPr>
                <w:rFonts w:ascii="Calibri" w:eastAsia="Calibri" w:hAnsi="Calibri" w:cs="Times New Roman"/>
                <w:sz w:val="20"/>
                <w:szCs w:val="20"/>
              </w:rPr>
              <w:t xml:space="preserve"> Calwer Oberstufenheft „Gott“, S.78: Religionstheorien</w:t>
            </w:r>
          </w:p>
          <w:p w14:paraId="7A8459B4" w14:textId="7DF12750" w:rsidR="00076F6F" w:rsidRPr="00373732" w:rsidRDefault="006973A1" w:rsidP="00373732">
            <w:pPr>
              <w:pStyle w:val="NurText"/>
              <w:rPr>
                <w:rStyle w:val="Hyperlink"/>
                <w:sz w:val="20"/>
                <w:szCs w:val="20"/>
              </w:rPr>
            </w:pPr>
            <w:r w:rsidRPr="00373732">
              <w:rPr>
                <w:rFonts w:eastAsia="Calibri" w:cs="Times New Roman"/>
                <w:b/>
                <w:bCs/>
                <w:sz w:val="20"/>
                <w:szCs w:val="20"/>
              </w:rPr>
              <w:t>C4.</w:t>
            </w:r>
            <w:r w:rsidR="005360D2" w:rsidRPr="00373732">
              <w:rPr>
                <w:rFonts w:eastAsia="Calibri" w:cs="Times New Roman"/>
                <w:b/>
                <w:bCs/>
                <w:sz w:val="20"/>
                <w:szCs w:val="20"/>
              </w:rPr>
              <w:t>9</w:t>
            </w:r>
            <w:r w:rsidR="00EB5D79" w:rsidRPr="00373732">
              <w:rPr>
                <w:rFonts w:eastAsia="Calibri" w:cs="Times New Roman"/>
                <w:b/>
                <w:bCs/>
                <w:sz w:val="20"/>
                <w:szCs w:val="20"/>
              </w:rPr>
              <w:t>:</w:t>
            </w:r>
            <w:r w:rsidR="00EB5D79" w:rsidRPr="00373732">
              <w:rPr>
                <w:rFonts w:eastAsia="Calibri" w:cs="Times New Roman"/>
                <w:sz w:val="20"/>
                <w:szCs w:val="20"/>
              </w:rPr>
              <w:t xml:space="preserve"> Unterrichtsentwurf</w:t>
            </w:r>
            <w:r w:rsidR="005360D2" w:rsidRPr="00373732">
              <w:rPr>
                <w:rFonts w:eastAsia="Calibri" w:cs="Times New Roman"/>
                <w:sz w:val="20"/>
                <w:szCs w:val="20"/>
              </w:rPr>
              <w:t xml:space="preserve"> </w:t>
            </w:r>
          </w:p>
          <w:p w14:paraId="32ABD818" w14:textId="277E2F03" w:rsidR="00076F6F" w:rsidRPr="00373732" w:rsidRDefault="00076F6F" w:rsidP="00373732">
            <w:pPr>
              <w:pStyle w:val="NurText"/>
              <w:rPr>
                <w:rStyle w:val="Hyperlink"/>
                <w:sz w:val="20"/>
                <w:szCs w:val="20"/>
              </w:rPr>
            </w:pPr>
          </w:p>
          <w:p w14:paraId="2EDE3ED0" w14:textId="77777777" w:rsidR="005360D2" w:rsidRPr="00373732" w:rsidRDefault="005360D2" w:rsidP="00373732">
            <w:pPr>
              <w:pStyle w:val="NurText"/>
              <w:rPr>
                <w:rStyle w:val="Hyperlink"/>
                <w:sz w:val="20"/>
                <w:szCs w:val="20"/>
              </w:rPr>
            </w:pPr>
          </w:p>
          <w:p w14:paraId="5D94894E" w14:textId="15D83FAE" w:rsidR="00EB5D79" w:rsidRPr="00373732" w:rsidRDefault="00EB5D79" w:rsidP="00373732">
            <w:pPr>
              <w:pStyle w:val="NurText"/>
              <w:rPr>
                <w:b/>
                <w:bCs/>
                <w:sz w:val="20"/>
                <w:szCs w:val="20"/>
              </w:rPr>
            </w:pPr>
          </w:p>
          <w:p w14:paraId="38FE4D45" w14:textId="3FE31A83" w:rsidR="00076F6F" w:rsidRPr="00373732" w:rsidRDefault="00076F6F" w:rsidP="00373732">
            <w:pPr>
              <w:pStyle w:val="NurText"/>
              <w:rPr>
                <w:sz w:val="20"/>
                <w:szCs w:val="20"/>
              </w:rPr>
            </w:pPr>
            <w:r w:rsidRPr="00373732">
              <w:rPr>
                <w:b/>
                <w:bCs/>
                <w:sz w:val="20"/>
                <w:szCs w:val="20"/>
              </w:rPr>
              <w:t xml:space="preserve">Mögliche Fachbegriffe: </w:t>
            </w:r>
            <w:r w:rsidRPr="00373732">
              <w:rPr>
                <w:sz w:val="20"/>
                <w:szCs w:val="20"/>
              </w:rPr>
              <w:t>Passion, Auferstehung, Auferweckung, Kreuzestheologie, Apostolikum</w:t>
            </w:r>
            <w:r w:rsidR="00B82BEB" w:rsidRPr="00373732">
              <w:rPr>
                <w:sz w:val="20"/>
                <w:szCs w:val="20"/>
              </w:rPr>
              <w:t xml:space="preserve">, Hermeneutik, Wahrheit und Wirklichkeit, Komplementarität, Konstruktivismus, messianisches Friedensreich, Reich Gottes, Religionskritik, theoretischer und praktischer Atheismus, Materialismus, Agnostizismus, Projektionsthese, Opium des Volkes, Gott ist tot, Gott der Philosophen, </w:t>
            </w:r>
            <w:proofErr w:type="spellStart"/>
            <w:r w:rsidR="00B82BEB" w:rsidRPr="00373732">
              <w:rPr>
                <w:sz w:val="20"/>
                <w:szCs w:val="20"/>
              </w:rPr>
              <w:t>Inklusivismus</w:t>
            </w:r>
            <w:proofErr w:type="spellEnd"/>
            <w:r w:rsidR="00B82BEB" w:rsidRPr="00373732">
              <w:rPr>
                <w:sz w:val="20"/>
                <w:szCs w:val="20"/>
              </w:rPr>
              <w:t xml:space="preserve">, </w:t>
            </w:r>
            <w:proofErr w:type="spellStart"/>
            <w:r w:rsidR="00B82BEB" w:rsidRPr="00373732">
              <w:rPr>
                <w:sz w:val="20"/>
                <w:szCs w:val="20"/>
              </w:rPr>
              <w:t>Exklusivismus</w:t>
            </w:r>
            <w:proofErr w:type="spellEnd"/>
            <w:r w:rsidR="00B82BEB" w:rsidRPr="00373732">
              <w:rPr>
                <w:sz w:val="20"/>
                <w:szCs w:val="20"/>
              </w:rPr>
              <w:t xml:space="preserve">, </w:t>
            </w:r>
            <w:proofErr w:type="spellStart"/>
            <w:r w:rsidR="00B82BEB" w:rsidRPr="00373732">
              <w:rPr>
                <w:sz w:val="20"/>
                <w:szCs w:val="20"/>
              </w:rPr>
              <w:t>Konvivenz</w:t>
            </w:r>
            <w:proofErr w:type="spellEnd"/>
            <w:r w:rsidR="00B82BEB" w:rsidRPr="00373732">
              <w:rPr>
                <w:sz w:val="20"/>
                <w:szCs w:val="20"/>
              </w:rPr>
              <w:t>, Pluralismus, positioneller Pluralismus, Projekt Weltethos</w:t>
            </w:r>
          </w:p>
          <w:p w14:paraId="71BEAB72" w14:textId="01751336" w:rsidR="00EB5D79" w:rsidRPr="00373732" w:rsidRDefault="00EB5D79" w:rsidP="00373732">
            <w:pPr>
              <w:spacing w:after="0" w:line="240" w:lineRule="auto"/>
              <w:rPr>
                <w:rFonts w:ascii="Calibri" w:eastAsia="Calibri" w:hAnsi="Calibri" w:cs="Times New Roman"/>
                <w:sz w:val="20"/>
                <w:szCs w:val="20"/>
              </w:rPr>
            </w:pPr>
          </w:p>
        </w:tc>
      </w:tr>
    </w:tbl>
    <w:p w14:paraId="0FD3ABBD" w14:textId="51DB6DEC" w:rsidR="00F8133B" w:rsidRDefault="00F8133B" w:rsidP="00373732">
      <w:pPr>
        <w:spacing w:after="0" w:line="240" w:lineRule="auto"/>
      </w:pPr>
    </w:p>
    <w:sectPr w:rsidR="00F8133B" w:rsidSect="00521F6B">
      <w:headerReference w:type="even" r:id="rId8"/>
      <w:headerReference w:type="default" r:id="rId9"/>
      <w:pgSz w:w="16838" w:h="11906" w:orient="landscape"/>
      <w:pgMar w:top="1366" w:right="1418" w:bottom="1134"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A529D" w14:textId="77777777" w:rsidR="0006355C" w:rsidRDefault="0006355C">
      <w:r>
        <w:separator/>
      </w:r>
    </w:p>
  </w:endnote>
  <w:endnote w:type="continuationSeparator" w:id="0">
    <w:p w14:paraId="60DFE23A" w14:textId="77777777" w:rsidR="0006355C" w:rsidRDefault="0006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4DD98" w14:textId="77777777" w:rsidR="0006355C" w:rsidRDefault="0006355C">
      <w:r>
        <w:separator/>
      </w:r>
    </w:p>
  </w:footnote>
  <w:footnote w:type="continuationSeparator" w:id="0">
    <w:p w14:paraId="6FDCB3B5" w14:textId="77777777" w:rsidR="0006355C" w:rsidRDefault="0006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F8D3D" w14:textId="77777777" w:rsidR="00B447D9" w:rsidRDefault="00B447D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A8A0B3F" w14:textId="77777777" w:rsidR="00B447D9" w:rsidRDefault="00B447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32BBB" w14:textId="4A4DF846" w:rsidR="00B447D9" w:rsidRDefault="00B447D9">
    <w:pPr>
      <w:pStyle w:val="Kopfzeile"/>
      <w:tabs>
        <w:tab w:val="clear" w:pos="4536"/>
      </w:tabs>
      <w:jc w:val="center"/>
    </w:pPr>
  </w:p>
  <w:p w14:paraId="54C15842" w14:textId="77777777" w:rsidR="00B447D9" w:rsidRDefault="00B447D9">
    <w:pPr>
      <w:pStyle w:val="Kopfzeile"/>
      <w:tabs>
        <w:tab w:val="clear" w:pos="4536"/>
      </w:tabs>
    </w:pPr>
  </w:p>
  <w:p w14:paraId="1863C614" w14:textId="77777777" w:rsidR="00B447D9" w:rsidRDefault="00B447D9">
    <w:pPr>
      <w:pStyle w:val="Kopfzeile"/>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57B7"/>
    <w:multiLevelType w:val="hybridMultilevel"/>
    <w:tmpl w:val="A22CFA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91592D"/>
    <w:multiLevelType w:val="hybridMultilevel"/>
    <w:tmpl w:val="DB62E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1B2BCE"/>
    <w:multiLevelType w:val="hybridMultilevel"/>
    <w:tmpl w:val="53D2F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983625"/>
    <w:multiLevelType w:val="hybridMultilevel"/>
    <w:tmpl w:val="04C66B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450DF"/>
    <w:multiLevelType w:val="hybridMultilevel"/>
    <w:tmpl w:val="50589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7A514F"/>
    <w:multiLevelType w:val="hybridMultilevel"/>
    <w:tmpl w:val="60F64DAA"/>
    <w:lvl w:ilvl="0" w:tplc="89A611D4">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744F0F"/>
    <w:multiLevelType w:val="hybridMultilevel"/>
    <w:tmpl w:val="8CB0D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7F6D21"/>
    <w:multiLevelType w:val="hybridMultilevel"/>
    <w:tmpl w:val="13FC13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B8D5C3B"/>
    <w:multiLevelType w:val="hybridMultilevel"/>
    <w:tmpl w:val="12A6D31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4BB754F"/>
    <w:multiLevelType w:val="hybridMultilevel"/>
    <w:tmpl w:val="71B0E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F510BF"/>
    <w:multiLevelType w:val="hybridMultilevel"/>
    <w:tmpl w:val="0BDEA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8A5BA8"/>
    <w:multiLevelType w:val="hybridMultilevel"/>
    <w:tmpl w:val="2264C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B9151F"/>
    <w:multiLevelType w:val="hybridMultilevel"/>
    <w:tmpl w:val="CFACA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C2B2F53"/>
    <w:multiLevelType w:val="hybridMultilevel"/>
    <w:tmpl w:val="90D819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8165AD"/>
    <w:multiLevelType w:val="hybridMultilevel"/>
    <w:tmpl w:val="B1C68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77636F1"/>
    <w:multiLevelType w:val="hybridMultilevel"/>
    <w:tmpl w:val="69DA4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A3F19F0"/>
    <w:multiLevelType w:val="hybridMultilevel"/>
    <w:tmpl w:val="9280AB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F6B0E84"/>
    <w:multiLevelType w:val="hybridMultilevel"/>
    <w:tmpl w:val="341099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3"/>
  </w:num>
  <w:num w:numId="4">
    <w:abstractNumId w:val="10"/>
  </w:num>
  <w:num w:numId="5">
    <w:abstractNumId w:val="17"/>
  </w:num>
  <w:num w:numId="6">
    <w:abstractNumId w:val="4"/>
  </w:num>
  <w:num w:numId="7">
    <w:abstractNumId w:val="16"/>
  </w:num>
  <w:num w:numId="8">
    <w:abstractNumId w:val="14"/>
  </w:num>
  <w:num w:numId="9">
    <w:abstractNumId w:val="0"/>
  </w:num>
  <w:num w:numId="10">
    <w:abstractNumId w:val="15"/>
  </w:num>
  <w:num w:numId="11">
    <w:abstractNumId w:val="6"/>
  </w:num>
  <w:num w:numId="12">
    <w:abstractNumId w:val="2"/>
  </w:num>
  <w:num w:numId="13">
    <w:abstractNumId w:val="9"/>
  </w:num>
  <w:num w:numId="14">
    <w:abstractNumId w:val="8"/>
  </w:num>
  <w:num w:numId="15">
    <w:abstractNumId w:val="11"/>
  </w:num>
  <w:num w:numId="16">
    <w:abstractNumId w:val="1"/>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AAD"/>
    <w:rsid w:val="00025A03"/>
    <w:rsid w:val="00042CAA"/>
    <w:rsid w:val="00043573"/>
    <w:rsid w:val="000451DA"/>
    <w:rsid w:val="00055C68"/>
    <w:rsid w:val="0006355C"/>
    <w:rsid w:val="00065080"/>
    <w:rsid w:val="000767DB"/>
    <w:rsid w:val="00076F6F"/>
    <w:rsid w:val="0008347B"/>
    <w:rsid w:val="000A458C"/>
    <w:rsid w:val="000B4284"/>
    <w:rsid w:val="000E7AC6"/>
    <w:rsid w:val="000F309A"/>
    <w:rsid w:val="00103197"/>
    <w:rsid w:val="00104F8A"/>
    <w:rsid w:val="001217DB"/>
    <w:rsid w:val="00126A92"/>
    <w:rsid w:val="00152D78"/>
    <w:rsid w:val="00153967"/>
    <w:rsid w:val="00156C74"/>
    <w:rsid w:val="001706F3"/>
    <w:rsid w:val="001934CA"/>
    <w:rsid w:val="00197C34"/>
    <w:rsid w:val="001A12D3"/>
    <w:rsid w:val="001B7496"/>
    <w:rsid w:val="001C2751"/>
    <w:rsid w:val="001D75D6"/>
    <w:rsid w:val="001E1B8A"/>
    <w:rsid w:val="001F4BD4"/>
    <w:rsid w:val="00201EF1"/>
    <w:rsid w:val="002020EC"/>
    <w:rsid w:val="00215A5D"/>
    <w:rsid w:val="0021785A"/>
    <w:rsid w:val="00232566"/>
    <w:rsid w:val="00242B58"/>
    <w:rsid w:val="00243B71"/>
    <w:rsid w:val="00245B3B"/>
    <w:rsid w:val="0025615E"/>
    <w:rsid w:val="0025628A"/>
    <w:rsid w:val="00264A61"/>
    <w:rsid w:val="00272C24"/>
    <w:rsid w:val="002A368F"/>
    <w:rsid w:val="002B24B1"/>
    <w:rsid w:val="002D3EFE"/>
    <w:rsid w:val="002D62B6"/>
    <w:rsid w:val="002E0A31"/>
    <w:rsid w:val="0032031F"/>
    <w:rsid w:val="00326099"/>
    <w:rsid w:val="00326EF4"/>
    <w:rsid w:val="00363DDB"/>
    <w:rsid w:val="00373732"/>
    <w:rsid w:val="0038555F"/>
    <w:rsid w:val="003A010A"/>
    <w:rsid w:val="003A0672"/>
    <w:rsid w:val="003B20E6"/>
    <w:rsid w:val="003B3F2C"/>
    <w:rsid w:val="003D245F"/>
    <w:rsid w:val="003D6637"/>
    <w:rsid w:val="003E6B00"/>
    <w:rsid w:val="003E7DE2"/>
    <w:rsid w:val="0040324C"/>
    <w:rsid w:val="00412CC0"/>
    <w:rsid w:val="00417AB9"/>
    <w:rsid w:val="00430FFE"/>
    <w:rsid w:val="00437B06"/>
    <w:rsid w:val="00442EE5"/>
    <w:rsid w:val="004455CA"/>
    <w:rsid w:val="00455E09"/>
    <w:rsid w:val="00473710"/>
    <w:rsid w:val="00484088"/>
    <w:rsid w:val="004870D1"/>
    <w:rsid w:val="0049221B"/>
    <w:rsid w:val="004B2A3E"/>
    <w:rsid w:val="004D35C9"/>
    <w:rsid w:val="004D518D"/>
    <w:rsid w:val="004D69C1"/>
    <w:rsid w:val="004F5E3B"/>
    <w:rsid w:val="00521F6B"/>
    <w:rsid w:val="00522B0E"/>
    <w:rsid w:val="005238D2"/>
    <w:rsid w:val="00526838"/>
    <w:rsid w:val="005360D2"/>
    <w:rsid w:val="005627B3"/>
    <w:rsid w:val="005766A4"/>
    <w:rsid w:val="005908F5"/>
    <w:rsid w:val="00592B05"/>
    <w:rsid w:val="005A6443"/>
    <w:rsid w:val="005B3F2D"/>
    <w:rsid w:val="005B4437"/>
    <w:rsid w:val="005D16FA"/>
    <w:rsid w:val="005F6CE8"/>
    <w:rsid w:val="00615A3A"/>
    <w:rsid w:val="00616868"/>
    <w:rsid w:val="006179F0"/>
    <w:rsid w:val="00622772"/>
    <w:rsid w:val="00626757"/>
    <w:rsid w:val="00637031"/>
    <w:rsid w:val="00647D7A"/>
    <w:rsid w:val="00650C93"/>
    <w:rsid w:val="00653FCB"/>
    <w:rsid w:val="00654BF9"/>
    <w:rsid w:val="00681426"/>
    <w:rsid w:val="006973A1"/>
    <w:rsid w:val="006C316A"/>
    <w:rsid w:val="006D0E74"/>
    <w:rsid w:val="006D105D"/>
    <w:rsid w:val="006D7267"/>
    <w:rsid w:val="006F38FB"/>
    <w:rsid w:val="006F4C8F"/>
    <w:rsid w:val="006F7A27"/>
    <w:rsid w:val="007072BF"/>
    <w:rsid w:val="00713D27"/>
    <w:rsid w:val="007327B1"/>
    <w:rsid w:val="00737DDD"/>
    <w:rsid w:val="007522AE"/>
    <w:rsid w:val="00761E30"/>
    <w:rsid w:val="00777361"/>
    <w:rsid w:val="0077785B"/>
    <w:rsid w:val="00781BDF"/>
    <w:rsid w:val="00791F1E"/>
    <w:rsid w:val="007A1D2C"/>
    <w:rsid w:val="007A7DA2"/>
    <w:rsid w:val="007B36B6"/>
    <w:rsid w:val="007B7E0C"/>
    <w:rsid w:val="007C2476"/>
    <w:rsid w:val="007C42D1"/>
    <w:rsid w:val="007E0E6D"/>
    <w:rsid w:val="007F2558"/>
    <w:rsid w:val="007F4C4C"/>
    <w:rsid w:val="00801CE6"/>
    <w:rsid w:val="00811FBF"/>
    <w:rsid w:val="0081319E"/>
    <w:rsid w:val="00834EE9"/>
    <w:rsid w:val="0083664A"/>
    <w:rsid w:val="008475A3"/>
    <w:rsid w:val="008600ED"/>
    <w:rsid w:val="00877EF6"/>
    <w:rsid w:val="00877F52"/>
    <w:rsid w:val="00886CAE"/>
    <w:rsid w:val="00892643"/>
    <w:rsid w:val="0089382C"/>
    <w:rsid w:val="008C1D20"/>
    <w:rsid w:val="008C2124"/>
    <w:rsid w:val="008D4B15"/>
    <w:rsid w:val="008F49FA"/>
    <w:rsid w:val="00903C0F"/>
    <w:rsid w:val="009049B0"/>
    <w:rsid w:val="009275E1"/>
    <w:rsid w:val="00930FD7"/>
    <w:rsid w:val="00931105"/>
    <w:rsid w:val="00936148"/>
    <w:rsid w:val="009461DF"/>
    <w:rsid w:val="00953157"/>
    <w:rsid w:val="009970B6"/>
    <w:rsid w:val="009B077B"/>
    <w:rsid w:val="009B1E19"/>
    <w:rsid w:val="009C0BF7"/>
    <w:rsid w:val="009C3CC8"/>
    <w:rsid w:val="009C3EE5"/>
    <w:rsid w:val="009D5657"/>
    <w:rsid w:val="009E2F70"/>
    <w:rsid w:val="009E7AAD"/>
    <w:rsid w:val="00A034E5"/>
    <w:rsid w:val="00A126C9"/>
    <w:rsid w:val="00A2115A"/>
    <w:rsid w:val="00A2133E"/>
    <w:rsid w:val="00A24290"/>
    <w:rsid w:val="00A57F2C"/>
    <w:rsid w:val="00A75439"/>
    <w:rsid w:val="00A81B87"/>
    <w:rsid w:val="00A91FB3"/>
    <w:rsid w:val="00AA0F2A"/>
    <w:rsid w:val="00AD6246"/>
    <w:rsid w:val="00AE09D8"/>
    <w:rsid w:val="00AE1BD6"/>
    <w:rsid w:val="00B02536"/>
    <w:rsid w:val="00B23A0A"/>
    <w:rsid w:val="00B447D9"/>
    <w:rsid w:val="00B52CE7"/>
    <w:rsid w:val="00B52DA9"/>
    <w:rsid w:val="00B57EA4"/>
    <w:rsid w:val="00B82BEB"/>
    <w:rsid w:val="00B8305F"/>
    <w:rsid w:val="00BA20D2"/>
    <w:rsid w:val="00BA30ED"/>
    <w:rsid w:val="00BB656C"/>
    <w:rsid w:val="00BC15AC"/>
    <w:rsid w:val="00BC4543"/>
    <w:rsid w:val="00BE2EFF"/>
    <w:rsid w:val="00BE4417"/>
    <w:rsid w:val="00C00CF3"/>
    <w:rsid w:val="00C047C2"/>
    <w:rsid w:val="00C13EB6"/>
    <w:rsid w:val="00C2192F"/>
    <w:rsid w:val="00C4130F"/>
    <w:rsid w:val="00C453B4"/>
    <w:rsid w:val="00C456BD"/>
    <w:rsid w:val="00C46282"/>
    <w:rsid w:val="00C724D0"/>
    <w:rsid w:val="00C73BB6"/>
    <w:rsid w:val="00CA04A4"/>
    <w:rsid w:val="00CA121E"/>
    <w:rsid w:val="00CC0453"/>
    <w:rsid w:val="00CD1CE4"/>
    <w:rsid w:val="00CD5D7E"/>
    <w:rsid w:val="00CF676C"/>
    <w:rsid w:val="00D047C1"/>
    <w:rsid w:val="00D078B7"/>
    <w:rsid w:val="00D16B00"/>
    <w:rsid w:val="00D35060"/>
    <w:rsid w:val="00D713EC"/>
    <w:rsid w:val="00D743BC"/>
    <w:rsid w:val="00D853E6"/>
    <w:rsid w:val="00D93AB0"/>
    <w:rsid w:val="00D93AC8"/>
    <w:rsid w:val="00DB1DD9"/>
    <w:rsid w:val="00DB3769"/>
    <w:rsid w:val="00DB5580"/>
    <w:rsid w:val="00DE101A"/>
    <w:rsid w:val="00DE7086"/>
    <w:rsid w:val="00DF5BB1"/>
    <w:rsid w:val="00E06ECF"/>
    <w:rsid w:val="00E17035"/>
    <w:rsid w:val="00E21E54"/>
    <w:rsid w:val="00E365F5"/>
    <w:rsid w:val="00E54C9A"/>
    <w:rsid w:val="00E83384"/>
    <w:rsid w:val="00E93841"/>
    <w:rsid w:val="00EA019A"/>
    <w:rsid w:val="00EA1672"/>
    <w:rsid w:val="00EB5D79"/>
    <w:rsid w:val="00EC0A3B"/>
    <w:rsid w:val="00EC38A1"/>
    <w:rsid w:val="00ED4CF3"/>
    <w:rsid w:val="00ED76BB"/>
    <w:rsid w:val="00EE416E"/>
    <w:rsid w:val="00EF4401"/>
    <w:rsid w:val="00EF5C3F"/>
    <w:rsid w:val="00F04690"/>
    <w:rsid w:val="00F04DEB"/>
    <w:rsid w:val="00F056FC"/>
    <w:rsid w:val="00F07AF8"/>
    <w:rsid w:val="00F13620"/>
    <w:rsid w:val="00F417C7"/>
    <w:rsid w:val="00F54DE2"/>
    <w:rsid w:val="00F731C4"/>
    <w:rsid w:val="00F776D9"/>
    <w:rsid w:val="00F77A96"/>
    <w:rsid w:val="00F8133B"/>
    <w:rsid w:val="00F81564"/>
    <w:rsid w:val="00F845A6"/>
    <w:rsid w:val="00FB63A9"/>
    <w:rsid w:val="00FD182A"/>
    <w:rsid w:val="00FD555B"/>
    <w:rsid w:val="00FE7469"/>
    <w:rsid w:val="00FF6432"/>
    <w:rsid w:val="00FF6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7750C"/>
  <w15:docId w15:val="{F9125AC4-1D2E-46B2-9225-061F6900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16868"/>
    <w:pPr>
      <w:spacing w:after="160" w:line="259"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link w:val="berschrift1Zchn"/>
    <w:uiPriority w:val="9"/>
    <w:qFormat/>
    <w:rsid w:val="009E7AAD"/>
    <w:pPr>
      <w:keepNext/>
      <w:keepLines/>
      <w:spacing w:before="240" w:after="0"/>
      <w:outlineLvl w:val="0"/>
    </w:pPr>
    <w:rPr>
      <w:rFonts w:asciiTheme="majorHAnsi" w:eastAsiaTheme="majorEastAsia" w:hAnsiTheme="majorHAnsi" w:cstheme="majorBidi"/>
      <w:b/>
      <w:sz w:val="36"/>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customStyle="1" w:styleId="berschrift1Zchn">
    <w:name w:val="Überschrift 1 Zchn"/>
    <w:basedOn w:val="Absatz-Standardschriftart"/>
    <w:link w:val="berschrift1"/>
    <w:uiPriority w:val="9"/>
    <w:rsid w:val="009E7AAD"/>
    <w:rPr>
      <w:rFonts w:asciiTheme="majorHAnsi" w:eastAsiaTheme="majorEastAsia" w:hAnsiTheme="majorHAnsi" w:cstheme="majorBidi"/>
      <w:b/>
      <w:sz w:val="36"/>
      <w:szCs w:val="32"/>
      <w:lang w:eastAsia="en-US"/>
    </w:rPr>
  </w:style>
  <w:style w:type="character" w:customStyle="1" w:styleId="Hyperlink1">
    <w:name w:val="Hyperlink1"/>
    <w:basedOn w:val="Absatz-Standardschriftart"/>
    <w:uiPriority w:val="99"/>
    <w:unhideWhenUsed/>
    <w:rsid w:val="009E7AAD"/>
    <w:rPr>
      <w:color w:val="0563C1"/>
      <w:u w:val="single"/>
    </w:rPr>
  </w:style>
  <w:style w:type="paragraph" w:styleId="Funotentext">
    <w:name w:val="footnote text"/>
    <w:basedOn w:val="Standard"/>
    <w:link w:val="FunotentextZchn"/>
    <w:unhideWhenUsed/>
    <w:rsid w:val="009E7AAD"/>
    <w:pPr>
      <w:spacing w:after="0" w:line="240" w:lineRule="auto"/>
    </w:pPr>
    <w:rPr>
      <w:sz w:val="20"/>
      <w:szCs w:val="20"/>
    </w:rPr>
  </w:style>
  <w:style w:type="character" w:customStyle="1" w:styleId="FunotentextZchn">
    <w:name w:val="Fußnotentext Zchn"/>
    <w:basedOn w:val="Absatz-Standardschriftart"/>
    <w:link w:val="Funotentext"/>
    <w:rsid w:val="009E7AAD"/>
    <w:rPr>
      <w:rFonts w:asciiTheme="minorHAnsi" w:eastAsiaTheme="minorHAnsi" w:hAnsiTheme="minorHAnsi" w:cstheme="minorBidi"/>
      <w:lang w:eastAsia="en-US"/>
    </w:rPr>
  </w:style>
  <w:style w:type="character" w:styleId="Funotenzeichen">
    <w:name w:val="footnote reference"/>
    <w:basedOn w:val="Absatz-Standardschriftart"/>
    <w:unhideWhenUsed/>
    <w:rsid w:val="009E7AAD"/>
    <w:rPr>
      <w:vertAlign w:val="superscript"/>
    </w:rPr>
  </w:style>
  <w:style w:type="paragraph" w:styleId="Listenabsatz">
    <w:name w:val="List Paragraph"/>
    <w:basedOn w:val="Standard"/>
    <w:uiPriority w:val="34"/>
    <w:qFormat/>
    <w:rsid w:val="00201EF1"/>
    <w:pPr>
      <w:ind w:left="720"/>
      <w:contextualSpacing/>
    </w:pPr>
  </w:style>
  <w:style w:type="character" w:styleId="Hyperlink">
    <w:name w:val="Hyperlink"/>
    <w:basedOn w:val="Absatz-Standardschriftart"/>
    <w:uiPriority w:val="99"/>
    <w:semiHidden/>
    <w:unhideWhenUsed/>
    <w:rsid w:val="005B4437"/>
    <w:rPr>
      <w:color w:val="0000FF" w:themeColor="hyperlink"/>
      <w:u w:val="single"/>
    </w:rPr>
  </w:style>
  <w:style w:type="paragraph" w:styleId="NurText">
    <w:name w:val="Plain Text"/>
    <w:basedOn w:val="Standard"/>
    <w:link w:val="NurTextZchn"/>
    <w:uiPriority w:val="99"/>
    <w:semiHidden/>
    <w:unhideWhenUsed/>
    <w:rsid w:val="005B4437"/>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5B4437"/>
    <w:rPr>
      <w:rFonts w:ascii="Calibri" w:eastAsiaTheme="minorHAnsi" w:hAnsi="Calibri" w:cstheme="minorBidi"/>
      <w:sz w:val="22"/>
      <w:szCs w:val="21"/>
      <w:lang w:eastAsia="en-US"/>
    </w:rPr>
  </w:style>
  <w:style w:type="character" w:styleId="BesuchterLink">
    <w:name w:val="FollowedHyperlink"/>
    <w:basedOn w:val="Absatz-Standardschriftart"/>
    <w:semiHidden/>
    <w:unhideWhenUsed/>
    <w:rsid w:val="00104F8A"/>
    <w:rPr>
      <w:color w:val="800080" w:themeColor="followedHyperlink"/>
      <w:u w:val="single"/>
    </w:rPr>
  </w:style>
  <w:style w:type="paragraph" w:styleId="Sprechblasentext">
    <w:name w:val="Balloon Text"/>
    <w:basedOn w:val="Standard"/>
    <w:link w:val="SprechblasentextZchn"/>
    <w:semiHidden/>
    <w:unhideWhenUsed/>
    <w:rsid w:val="008475A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semiHidden/>
    <w:rsid w:val="008475A3"/>
    <w:rPr>
      <w:rFonts w:eastAsiaTheme="minorHAns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49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87440-99DD-DB49-880D-6167A5A3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3254</Words>
  <Characters>20505</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23712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Frank (RPK)</dc:creator>
  <cp:lastModifiedBy>matthias imkampe</cp:lastModifiedBy>
  <cp:revision>3</cp:revision>
  <cp:lastPrinted>2019-11-05T17:47:00Z</cp:lastPrinted>
  <dcterms:created xsi:type="dcterms:W3CDTF">2019-11-05T17:47:00Z</dcterms:created>
  <dcterms:modified xsi:type="dcterms:W3CDTF">2019-11-05T18:55:00Z</dcterms:modified>
</cp:coreProperties>
</file>