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C23F1" w14:textId="77777777" w:rsidR="00C8052E" w:rsidRDefault="00C9482E" w:rsidP="00C8052E">
      <w:pPr>
        <w:jc w:val="both"/>
        <w:outlineLvl w:val="0"/>
        <w:rPr>
          <w:rFonts w:asciiTheme="minorHAnsi" w:eastAsia="Times New Roman" w:hAnsiTheme="minorHAnsi" w:cstheme="minorHAnsi"/>
          <w:b/>
          <w:bCs/>
          <w:kern w:val="36"/>
          <w:szCs w:val="24"/>
        </w:rPr>
      </w:pPr>
      <w:r w:rsidRPr="00C9482E">
        <w:rPr>
          <w:rFonts w:asciiTheme="minorHAnsi" w:eastAsia="Times New Roman" w:hAnsiTheme="minorHAnsi" w:cstheme="minorHAnsi"/>
          <w:b/>
          <w:bCs/>
          <w:kern w:val="36"/>
          <w:szCs w:val="24"/>
        </w:rPr>
        <w:t>Ulrich Körtner: Gott nur als Chiffre</w:t>
      </w:r>
    </w:p>
    <w:p w14:paraId="1EA70B30" w14:textId="77777777" w:rsidR="00C8052E" w:rsidRDefault="00C8052E" w:rsidP="00C8052E">
      <w:pPr>
        <w:jc w:val="both"/>
        <w:outlineLvl w:val="0"/>
        <w:rPr>
          <w:rFonts w:asciiTheme="minorHAnsi" w:eastAsia="Times New Roman" w:hAnsiTheme="minorHAnsi" w:cstheme="minorHAnsi"/>
          <w:b/>
          <w:bCs/>
          <w:kern w:val="36"/>
          <w:szCs w:val="24"/>
        </w:rPr>
      </w:pPr>
    </w:p>
    <w:p w14:paraId="5247D9B7" w14:textId="4A7D315B" w:rsidR="00C9482E" w:rsidRPr="00C9482E" w:rsidRDefault="00C9482E" w:rsidP="00C8052E">
      <w:pPr>
        <w:jc w:val="both"/>
        <w:outlineLvl w:val="0"/>
        <w:rPr>
          <w:rFonts w:asciiTheme="minorHAnsi" w:eastAsia="Times New Roman" w:hAnsiTheme="minorHAnsi" w:cstheme="minorHAnsi"/>
          <w:sz w:val="20"/>
        </w:rPr>
      </w:pPr>
    </w:p>
    <w:p w14:paraId="297835D9" w14:textId="29819BAD" w:rsidR="00C8052E" w:rsidRDefault="00C9482E" w:rsidP="00C8052E">
      <w:pPr>
        <w:jc w:val="both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C8052E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 xml:space="preserve">Quelle: </w:t>
      </w:r>
      <w:hyperlink r:id="rId7" w:history="1">
        <w:r w:rsidR="00C8052E" w:rsidRPr="00E320C1">
          <w:rPr>
            <w:rStyle w:val="Hyperlink"/>
            <w:rFonts w:asciiTheme="minorHAnsi" w:eastAsia="Times New Roman" w:hAnsiTheme="minorHAnsi" w:cstheme="minorHAnsi"/>
            <w:b/>
            <w:bCs/>
            <w:i/>
            <w:iCs/>
            <w:sz w:val="22"/>
            <w:szCs w:val="22"/>
          </w:rPr>
          <w:t>https://www.zeit.de/2020/32/ekd-zukunftspapier-glauben-diakonie-evangelische-kirche</w:t>
        </w:r>
      </w:hyperlink>
    </w:p>
    <w:p w14:paraId="1A2CBD0E" w14:textId="77777777" w:rsidR="00C8052E" w:rsidRDefault="00C8052E" w:rsidP="00C8052E">
      <w:pPr>
        <w:suppressLineNumbers/>
        <w:jc w:val="both"/>
        <w:outlineLvl w:val="2"/>
        <w:rPr>
          <w:rFonts w:asciiTheme="minorHAnsi" w:eastAsia="Times New Roman" w:hAnsiTheme="minorHAnsi" w:cstheme="minorHAnsi"/>
          <w:b/>
          <w:bCs/>
          <w:i/>
          <w:iCs/>
          <w:sz w:val="20"/>
        </w:rPr>
      </w:pPr>
    </w:p>
    <w:p w14:paraId="3D36DBA9" w14:textId="77777777" w:rsidR="00C8052E" w:rsidRDefault="00C8052E" w:rsidP="00C8052E">
      <w:pPr>
        <w:suppressLineNumbers/>
        <w:jc w:val="both"/>
        <w:outlineLvl w:val="2"/>
        <w:rPr>
          <w:rFonts w:asciiTheme="minorHAnsi" w:eastAsia="Times New Roman" w:hAnsiTheme="minorHAnsi" w:cstheme="minorHAnsi"/>
          <w:b/>
          <w:bCs/>
          <w:i/>
          <w:iCs/>
          <w:sz w:val="20"/>
        </w:rPr>
      </w:pPr>
    </w:p>
    <w:p w14:paraId="3C0A6B45" w14:textId="415D8EAA" w:rsidR="00281129" w:rsidRPr="00C9482E" w:rsidRDefault="00C9482E" w:rsidP="00C8052E">
      <w:pPr>
        <w:suppressLineNumbers/>
        <w:jc w:val="both"/>
        <w:outlineLvl w:val="2"/>
        <w:rPr>
          <w:rStyle w:val="Zeilennummer"/>
          <w:rFonts w:asciiTheme="minorHAnsi" w:hAnsiTheme="minorHAnsi"/>
        </w:rPr>
      </w:pPr>
      <w:r w:rsidRPr="00C9482E">
        <w:rPr>
          <w:rFonts w:asciiTheme="minorHAnsi" w:eastAsia="Times New Roman" w:hAnsiTheme="minorHAnsi" w:cstheme="minorHAnsi"/>
          <w:b/>
          <w:bCs/>
          <w:i/>
          <w:iCs/>
          <w:sz w:val="20"/>
        </w:rPr>
        <w:t xml:space="preserve">Ulrich H. J. Körtner </w:t>
      </w:r>
      <w:r w:rsidRPr="00C9482E">
        <w:rPr>
          <w:rFonts w:asciiTheme="minorHAnsi" w:eastAsia="Times New Roman" w:hAnsiTheme="minorHAnsi" w:cstheme="minorHAnsi"/>
          <w:i/>
          <w:iCs/>
          <w:sz w:val="20"/>
        </w:rPr>
        <w:t>ist Professor für Systematische Theologie an der Universität Wien</w:t>
      </w:r>
    </w:p>
    <w:p w14:paraId="76C1FCCC" w14:textId="77777777" w:rsidR="0051715D" w:rsidRPr="00C9482E" w:rsidRDefault="0051715D" w:rsidP="00C9482E">
      <w:pPr>
        <w:suppressLineNumbers/>
        <w:spacing w:before="8" w:after="191" w:line="248" w:lineRule="exact"/>
        <w:ind w:right="72"/>
        <w:jc w:val="both"/>
        <w:rPr>
          <w:rFonts w:asciiTheme="minorHAnsi" w:hAnsiTheme="minorHAnsi" w:cs="Calibri"/>
        </w:rPr>
      </w:pPr>
    </w:p>
    <w:p w14:paraId="0B0C09EF" w14:textId="77777777" w:rsidR="0051715D" w:rsidRPr="00C9482E" w:rsidRDefault="0051715D" w:rsidP="00C9482E">
      <w:pPr>
        <w:suppressLineNumbers/>
        <w:ind w:right="72"/>
        <w:jc w:val="both"/>
        <w:rPr>
          <w:rFonts w:asciiTheme="minorHAnsi" w:hAnsiTheme="minorHAnsi" w:cs="Calibri"/>
          <w:b/>
          <w:bCs/>
          <w:sz w:val="20"/>
        </w:rPr>
      </w:pPr>
      <w:r w:rsidRPr="00C9482E">
        <w:rPr>
          <w:rFonts w:asciiTheme="minorHAnsi" w:hAnsiTheme="minorHAnsi" w:cs="Calibri"/>
          <w:b/>
          <w:bCs/>
          <w:sz w:val="20"/>
        </w:rPr>
        <w:t>Aufgaben</w:t>
      </w:r>
      <w:r w:rsidR="00B62BA5" w:rsidRPr="00C9482E">
        <w:rPr>
          <w:rFonts w:asciiTheme="minorHAnsi" w:hAnsiTheme="minorHAnsi" w:cs="Calibri"/>
          <w:b/>
          <w:bCs/>
          <w:sz w:val="20"/>
        </w:rPr>
        <w:t>:</w:t>
      </w:r>
    </w:p>
    <w:p w14:paraId="67E5D7FC" w14:textId="77777777" w:rsidR="00C9482E" w:rsidRPr="00C9482E" w:rsidRDefault="00C9482E" w:rsidP="00C9482E">
      <w:pPr>
        <w:suppressLineNumbers/>
        <w:jc w:val="both"/>
        <w:rPr>
          <w:rFonts w:asciiTheme="minorHAnsi" w:eastAsia="Times New Roman" w:hAnsiTheme="minorHAnsi" w:cstheme="minorHAnsi"/>
          <w:sz w:val="20"/>
        </w:rPr>
      </w:pPr>
      <w:r w:rsidRPr="00C9482E">
        <w:rPr>
          <w:rFonts w:asciiTheme="minorHAnsi" w:eastAsia="Times New Roman" w:hAnsiTheme="minorHAnsi" w:cstheme="minorHAnsi"/>
          <w:sz w:val="20"/>
        </w:rPr>
        <w:t xml:space="preserve">1. </w:t>
      </w:r>
      <w:r w:rsidRPr="00C9482E">
        <w:rPr>
          <w:rFonts w:asciiTheme="minorHAnsi" w:eastAsia="Times New Roman" w:hAnsiTheme="minorHAnsi" w:cstheme="minorHAnsi"/>
          <w:i/>
          <w:iCs/>
          <w:sz w:val="20"/>
        </w:rPr>
        <w:t>Stellen Sie</w:t>
      </w:r>
      <w:r w:rsidRPr="00C9482E">
        <w:rPr>
          <w:rFonts w:asciiTheme="minorHAnsi" w:eastAsia="Times New Roman" w:hAnsiTheme="minorHAnsi" w:cstheme="minorHAnsi"/>
          <w:sz w:val="20"/>
        </w:rPr>
        <w:t xml:space="preserve"> </w:t>
      </w:r>
      <w:r w:rsidRPr="00C9482E">
        <w:rPr>
          <w:rFonts w:asciiTheme="minorHAnsi" w:eastAsia="Times New Roman" w:hAnsiTheme="minorHAnsi" w:cstheme="minorHAnsi"/>
          <w:i/>
          <w:iCs/>
          <w:sz w:val="20"/>
        </w:rPr>
        <w:t>dar</w:t>
      </w:r>
      <w:r w:rsidRPr="00C9482E">
        <w:rPr>
          <w:rFonts w:asciiTheme="minorHAnsi" w:eastAsia="Times New Roman" w:hAnsiTheme="minorHAnsi" w:cstheme="minorHAnsi"/>
          <w:sz w:val="20"/>
        </w:rPr>
        <w:t>, welche Kritik Körtner an den „Elf Leitsätzen für eine aufgeschlossene Kirche“ übt.</w:t>
      </w:r>
    </w:p>
    <w:p w14:paraId="779BC74B" w14:textId="77777777" w:rsidR="00C9482E" w:rsidRPr="00C9482E" w:rsidRDefault="00C9482E" w:rsidP="00C9482E">
      <w:pPr>
        <w:suppressLineNumbers/>
        <w:jc w:val="both"/>
        <w:rPr>
          <w:rFonts w:asciiTheme="minorHAnsi" w:hAnsiTheme="minorHAnsi" w:cstheme="minorHAnsi"/>
          <w:sz w:val="20"/>
        </w:rPr>
      </w:pPr>
      <w:r w:rsidRPr="00C9482E">
        <w:rPr>
          <w:rFonts w:asciiTheme="minorHAnsi" w:hAnsiTheme="minorHAnsi" w:cstheme="minorHAnsi"/>
          <w:sz w:val="20"/>
        </w:rPr>
        <w:t xml:space="preserve">2. </w:t>
      </w:r>
      <w:r w:rsidRPr="00C9482E">
        <w:rPr>
          <w:rFonts w:asciiTheme="minorHAnsi" w:hAnsiTheme="minorHAnsi" w:cstheme="minorHAnsi"/>
          <w:i/>
          <w:iCs/>
          <w:sz w:val="20"/>
        </w:rPr>
        <w:t>Überprüfen Sie</w:t>
      </w:r>
      <w:r w:rsidRPr="00C9482E">
        <w:rPr>
          <w:rFonts w:asciiTheme="minorHAnsi" w:hAnsiTheme="minorHAnsi" w:cstheme="minorHAnsi"/>
          <w:sz w:val="20"/>
        </w:rPr>
        <w:t xml:space="preserve">, inwiefern in den </w:t>
      </w:r>
      <w:r w:rsidRPr="00C9482E">
        <w:rPr>
          <w:rFonts w:asciiTheme="minorHAnsi" w:hAnsiTheme="minorHAnsi" w:cstheme="minorHAnsi"/>
          <w:i/>
          <w:iCs/>
          <w:sz w:val="20"/>
        </w:rPr>
        <w:t>Elf Leitsätzen</w:t>
      </w:r>
      <w:r w:rsidRPr="00C9482E">
        <w:rPr>
          <w:rFonts w:asciiTheme="minorHAnsi" w:hAnsiTheme="minorHAnsi" w:cstheme="minorHAnsi"/>
          <w:sz w:val="20"/>
        </w:rPr>
        <w:t xml:space="preserve"> bzw. in der Kritik Körtners an diesen auf die traditionelle Auftragsbestimmung der Kirche Bezug genommen wird.</w:t>
      </w:r>
    </w:p>
    <w:p w14:paraId="2E3985E7" w14:textId="77777777" w:rsidR="00773FC6" w:rsidRPr="00C9482E" w:rsidRDefault="00C9482E" w:rsidP="00C9482E">
      <w:pPr>
        <w:suppressLineNumbers/>
        <w:jc w:val="both"/>
        <w:rPr>
          <w:rFonts w:asciiTheme="minorHAnsi" w:hAnsiTheme="minorHAnsi" w:cstheme="minorHAnsi"/>
          <w:sz w:val="20"/>
        </w:rPr>
      </w:pPr>
      <w:r w:rsidRPr="00C9482E">
        <w:rPr>
          <w:rFonts w:asciiTheme="minorHAnsi" w:hAnsiTheme="minorHAnsi" w:cstheme="minorHAnsi"/>
          <w:sz w:val="20"/>
        </w:rPr>
        <w:t xml:space="preserve">3. </w:t>
      </w:r>
      <w:r w:rsidRPr="00C9482E">
        <w:rPr>
          <w:rFonts w:asciiTheme="minorHAnsi" w:hAnsiTheme="minorHAnsi" w:cstheme="minorHAnsi"/>
          <w:i/>
          <w:iCs/>
          <w:sz w:val="20"/>
        </w:rPr>
        <w:t>Nehmen Sie Stellung</w:t>
      </w:r>
      <w:r w:rsidRPr="00C9482E">
        <w:rPr>
          <w:rFonts w:asciiTheme="minorHAnsi" w:hAnsiTheme="minorHAnsi" w:cstheme="minorHAnsi"/>
          <w:sz w:val="20"/>
        </w:rPr>
        <w:t xml:space="preserve"> zu der Kritik Körtners, indem Sie ein begründetes eigenes Urteil entwickeln</w:t>
      </w:r>
      <w:r>
        <w:rPr>
          <w:rFonts w:asciiTheme="minorHAnsi" w:hAnsiTheme="minorHAnsi" w:cstheme="minorHAnsi"/>
          <w:sz w:val="20"/>
        </w:rPr>
        <w:t>.</w:t>
      </w:r>
    </w:p>
    <w:sectPr w:rsidR="00773FC6" w:rsidRPr="00C9482E" w:rsidSect="00281129">
      <w:pgSz w:w="11906" w:h="16838"/>
      <w:pgMar w:top="1418" w:right="1418" w:bottom="1134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9C703" w14:textId="77777777" w:rsidR="00034373" w:rsidRDefault="00034373" w:rsidP="0007563D">
      <w:r>
        <w:separator/>
      </w:r>
    </w:p>
  </w:endnote>
  <w:endnote w:type="continuationSeparator" w:id="0">
    <w:p w14:paraId="3DEC2FC1" w14:textId="77777777" w:rsidR="00034373" w:rsidRDefault="00034373" w:rsidP="000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2B9EB" w14:textId="77777777" w:rsidR="00034373" w:rsidRDefault="00034373" w:rsidP="0007563D">
      <w:r>
        <w:separator/>
      </w:r>
    </w:p>
  </w:footnote>
  <w:footnote w:type="continuationSeparator" w:id="0">
    <w:p w14:paraId="08D380D9" w14:textId="77777777" w:rsidR="00034373" w:rsidRDefault="00034373" w:rsidP="000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F21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26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0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C81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AA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E6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0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6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9357A"/>
    <w:multiLevelType w:val="hybridMultilevel"/>
    <w:tmpl w:val="707EF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2E"/>
    <w:rsid w:val="00034373"/>
    <w:rsid w:val="00041AA1"/>
    <w:rsid w:val="00043406"/>
    <w:rsid w:val="0007563D"/>
    <w:rsid w:val="00117E33"/>
    <w:rsid w:val="001A4E9A"/>
    <w:rsid w:val="00273034"/>
    <w:rsid w:val="00281129"/>
    <w:rsid w:val="002975B3"/>
    <w:rsid w:val="002C7C4F"/>
    <w:rsid w:val="002E5B38"/>
    <w:rsid w:val="00350913"/>
    <w:rsid w:val="003D36F2"/>
    <w:rsid w:val="00454CBE"/>
    <w:rsid w:val="004B362D"/>
    <w:rsid w:val="004C1FAC"/>
    <w:rsid w:val="004C3331"/>
    <w:rsid w:val="004E31C9"/>
    <w:rsid w:val="004F0C87"/>
    <w:rsid w:val="0051715D"/>
    <w:rsid w:val="0052172F"/>
    <w:rsid w:val="00543245"/>
    <w:rsid w:val="00571877"/>
    <w:rsid w:val="006221E3"/>
    <w:rsid w:val="00646B71"/>
    <w:rsid w:val="00773FC6"/>
    <w:rsid w:val="007924D4"/>
    <w:rsid w:val="00867454"/>
    <w:rsid w:val="00876D17"/>
    <w:rsid w:val="00900009"/>
    <w:rsid w:val="00B00702"/>
    <w:rsid w:val="00B62BA5"/>
    <w:rsid w:val="00C8052E"/>
    <w:rsid w:val="00C9482E"/>
    <w:rsid w:val="00CF50BB"/>
    <w:rsid w:val="00D2010C"/>
    <w:rsid w:val="00D72A0B"/>
    <w:rsid w:val="00D80A88"/>
    <w:rsid w:val="00E14AC7"/>
    <w:rsid w:val="00ED791A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D62279"/>
  <w14:defaultImageDpi w14:val="300"/>
  <w15:chartTrackingRefBased/>
  <w15:docId w15:val="{A665D24F-D4C2-104B-B8F1-172A75D7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867454"/>
    <w:rPr>
      <w:sz w:val="16"/>
    </w:rPr>
  </w:style>
  <w:style w:type="paragraph" w:styleId="Listenabsatz">
    <w:name w:val="List Paragraph"/>
    <w:basedOn w:val="Standard"/>
    <w:uiPriority w:val="72"/>
    <w:qFormat/>
    <w:rsid w:val="00041AA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948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482E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9482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9482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47"/>
    <w:rsid w:val="00C8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eit.de/2020/32/ekd-zukunftspapier-glauben-diakonie-evangelische-kir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Schenk, Stefan</cp:lastModifiedBy>
  <cp:revision>2</cp:revision>
  <dcterms:created xsi:type="dcterms:W3CDTF">2021-07-29T08:46:00Z</dcterms:created>
  <dcterms:modified xsi:type="dcterms:W3CDTF">2021-07-29T08:46:00Z</dcterms:modified>
</cp:coreProperties>
</file>