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70B" w14:textId="7B808955" w:rsidR="007032D9" w:rsidRPr="00A2397B" w:rsidRDefault="007032D9" w:rsidP="00ED0152">
      <w:pPr>
        <w:pStyle w:val="berschrift1"/>
        <w:rPr>
          <w:rFonts w:asciiTheme="minorHAnsi" w:hAnsiTheme="minorHAnsi" w:cstheme="minorHAnsi"/>
          <w:sz w:val="28"/>
          <w:szCs w:val="14"/>
        </w:rPr>
      </w:pPr>
      <w:r w:rsidRPr="00A2397B">
        <w:rPr>
          <w:rFonts w:asciiTheme="minorHAnsi" w:hAnsiTheme="minorHAnsi" w:cstheme="minorHAnsi"/>
          <w:sz w:val="28"/>
          <w:szCs w:val="14"/>
        </w:rPr>
        <w:t>Connection zu Gott - Ein Besuch im Augsburger Gebetshaus</w:t>
      </w:r>
    </w:p>
    <w:p w14:paraId="438CCA66" w14:textId="398533EE" w:rsidR="007032D9" w:rsidRPr="007032D9" w:rsidRDefault="007032D9" w:rsidP="007032D9">
      <w:pPr>
        <w:suppressLineNumbers/>
        <w:spacing w:after="0" w:line="360" w:lineRule="auto"/>
        <w:jc w:val="both"/>
        <w:rPr>
          <w:rFonts w:asciiTheme="minorHAnsi" w:hAnsiTheme="minorHAnsi" w:cstheme="minorHAnsi"/>
          <w:i/>
          <w:iCs/>
          <w:sz w:val="20"/>
        </w:rPr>
      </w:pPr>
      <w:r w:rsidRPr="007032D9">
        <w:rPr>
          <w:rFonts w:asciiTheme="minorHAnsi" w:hAnsiTheme="minorHAnsi" w:cstheme="minorHAnsi"/>
          <w:i/>
          <w:iCs/>
          <w:sz w:val="20"/>
        </w:rPr>
        <w:t xml:space="preserve">Johannes Hartl </w:t>
      </w:r>
      <w:r w:rsidR="00A0678D" w:rsidRPr="007032D9">
        <w:rPr>
          <w:rFonts w:asciiTheme="minorHAnsi" w:hAnsiTheme="minorHAnsi" w:cstheme="minorHAnsi"/>
          <w:i/>
          <w:iCs/>
          <w:sz w:val="20"/>
        </w:rPr>
        <w:t xml:space="preserve">gründete </w:t>
      </w:r>
      <w:r w:rsidR="00A0678D">
        <w:rPr>
          <w:rFonts w:asciiTheme="minorHAnsi" w:hAnsiTheme="minorHAnsi" w:cstheme="minorHAnsi"/>
          <w:i/>
          <w:iCs/>
          <w:sz w:val="20"/>
        </w:rPr>
        <w:t xml:space="preserve">2005 </w:t>
      </w:r>
      <w:r w:rsidRPr="007032D9">
        <w:rPr>
          <w:rFonts w:asciiTheme="minorHAnsi" w:hAnsiTheme="minorHAnsi" w:cstheme="minorHAnsi"/>
          <w:i/>
          <w:iCs/>
          <w:sz w:val="20"/>
        </w:rPr>
        <w:t>das Augsburger Gebetshaus. Rund um die Uhr wird hier gebetet.</w:t>
      </w:r>
    </w:p>
    <w:p w14:paraId="701EE9DA" w14:textId="43A6626A" w:rsidR="007032D9" w:rsidRPr="007032D9" w:rsidRDefault="007032D9" w:rsidP="007032D9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032D9">
        <w:rPr>
          <w:rFonts w:asciiTheme="minorHAnsi" w:hAnsiTheme="minorHAnsi" w:cstheme="minorHAnsi"/>
          <w:sz w:val="22"/>
          <w:szCs w:val="22"/>
        </w:rPr>
        <w:t>In einem Augsburger Gewerbegebiet</w:t>
      </w:r>
      <w:r w:rsidR="005013A2">
        <w:rPr>
          <w:rFonts w:asciiTheme="minorHAnsi" w:hAnsiTheme="minorHAnsi" w:cstheme="minorHAnsi"/>
          <w:sz w:val="22"/>
          <w:szCs w:val="22"/>
        </w:rPr>
        <w:t xml:space="preserve"> […]</w:t>
      </w:r>
      <w:r w:rsidR="00A2397B">
        <w:rPr>
          <w:rFonts w:asciiTheme="minorHAnsi" w:hAnsiTheme="minorHAnsi" w:cstheme="minorHAnsi"/>
          <w:sz w:val="22"/>
          <w:szCs w:val="22"/>
        </w:rPr>
        <w:t xml:space="preserve"> </w:t>
      </w:r>
      <w:r w:rsidRPr="007032D9">
        <w:rPr>
          <w:rFonts w:asciiTheme="minorHAnsi" w:hAnsiTheme="minorHAnsi" w:cstheme="minorHAnsi"/>
          <w:sz w:val="22"/>
          <w:szCs w:val="22"/>
        </w:rPr>
        <w:t>wie viele besuchen ihn noch?</w:t>
      </w:r>
    </w:p>
    <w:p w14:paraId="05EDB1E9" w14:textId="2C8CA1E0" w:rsidR="00E4545D" w:rsidRDefault="007032D9" w:rsidP="007032D9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A02D25">
        <w:rPr>
          <w:rFonts w:asciiTheme="minorHAnsi" w:hAnsiTheme="minorHAnsi" w:cstheme="minorHAnsi"/>
          <w:sz w:val="18"/>
          <w:szCs w:val="18"/>
        </w:rPr>
        <w:t>(Daniel Wirsching, in: Herder Korrespondenz HK Spezial, Heft S2</w:t>
      </w:r>
      <w:r w:rsidR="00881398">
        <w:rPr>
          <w:rFonts w:asciiTheme="minorHAnsi" w:hAnsiTheme="minorHAnsi" w:cstheme="minorHAnsi"/>
          <w:sz w:val="18"/>
          <w:szCs w:val="18"/>
        </w:rPr>
        <w:t>/202</w:t>
      </w:r>
      <w:r w:rsidR="00CE5D97">
        <w:rPr>
          <w:rFonts w:asciiTheme="minorHAnsi" w:hAnsiTheme="minorHAnsi" w:cstheme="minorHAnsi"/>
          <w:sz w:val="18"/>
          <w:szCs w:val="18"/>
        </w:rPr>
        <w:t>1</w:t>
      </w:r>
      <w:r w:rsidRPr="00A02D25">
        <w:rPr>
          <w:rFonts w:asciiTheme="minorHAnsi" w:hAnsiTheme="minorHAnsi" w:cstheme="minorHAnsi"/>
          <w:sz w:val="18"/>
          <w:szCs w:val="18"/>
        </w:rPr>
        <w:t>, S. 40-42)</w:t>
      </w:r>
    </w:p>
    <w:p w14:paraId="4A75265B" w14:textId="77777777" w:rsidR="001F2E93" w:rsidRDefault="001F2E93" w:rsidP="007032D9">
      <w:p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05BBE6D" w14:textId="66B311FC" w:rsidR="001F2E93" w:rsidRDefault="001F2E93" w:rsidP="00ED0152">
      <w:pPr>
        <w:pStyle w:val="berschrift2"/>
      </w:pPr>
      <w:r w:rsidRPr="00A02D25">
        <w:t>Arbeitsauftrag</w:t>
      </w:r>
    </w:p>
    <w:p w14:paraId="7C292210" w14:textId="09FE586C" w:rsidR="001F2E93" w:rsidRDefault="001F2E93" w:rsidP="001F2E93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Begründe, warum das Gebetshaus nach Meinung von Johannes Hartl als „Kraftort“ bezeichnet werden kann.</w:t>
      </w:r>
    </w:p>
    <w:p w14:paraId="6DF4EDA0" w14:textId="7D92D5C3" w:rsidR="001F2E93" w:rsidRPr="001F2E93" w:rsidRDefault="001F2E93" w:rsidP="007032D9">
      <w:pPr>
        <w:pStyle w:val="Listenabsatz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F2E93">
        <w:rPr>
          <w:rFonts w:asciiTheme="minorHAnsi" w:hAnsiTheme="minorHAnsi" w:cstheme="minorHAnsi"/>
          <w:sz w:val="22"/>
          <w:szCs w:val="22"/>
        </w:rPr>
        <w:t>Arbeite heraus, inwiefern sich freikirchliche Elemente im Gebetshaus finden lassen.</w:t>
      </w:r>
    </w:p>
    <w:sectPr w:rsidR="001F2E93" w:rsidRPr="001F2E93" w:rsidSect="00A2397B"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5963C" w14:textId="77777777" w:rsidR="00B5415B" w:rsidRDefault="00B5415B" w:rsidP="00F647D5">
      <w:pPr>
        <w:spacing w:after="0"/>
      </w:pPr>
      <w:r>
        <w:separator/>
      </w:r>
    </w:p>
  </w:endnote>
  <w:endnote w:type="continuationSeparator" w:id="0">
    <w:p w14:paraId="2AAA1CD7" w14:textId="77777777" w:rsidR="00B5415B" w:rsidRDefault="00B5415B" w:rsidP="00F647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2FE88" w14:textId="77777777" w:rsidR="00B5415B" w:rsidRDefault="00B5415B" w:rsidP="00F647D5">
      <w:pPr>
        <w:spacing w:after="0"/>
      </w:pPr>
      <w:r>
        <w:separator/>
      </w:r>
    </w:p>
  </w:footnote>
  <w:footnote w:type="continuationSeparator" w:id="0">
    <w:p w14:paraId="644FA33C" w14:textId="77777777" w:rsidR="00B5415B" w:rsidRDefault="00B5415B" w:rsidP="00F647D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221E7"/>
    <w:multiLevelType w:val="multilevel"/>
    <w:tmpl w:val="9D02BBB8"/>
    <w:lvl w:ilvl="0">
      <w:start w:val="1"/>
      <w:numFmt w:val="bullet"/>
      <w:lvlText w:val=""/>
      <w:lvlJc w:val="left"/>
      <w:pPr>
        <w:ind w:left="72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/>
      </w:pPr>
      <w:rPr>
        <w:rFonts w:ascii="Wingdings" w:eastAsia="Wingdings" w:hAnsi="Wingdings" w:cs="Wingdings"/>
      </w:rPr>
    </w:lvl>
  </w:abstractNum>
  <w:abstractNum w:abstractNumId="1" w15:restartNumberingAfterBreak="0">
    <w:nsid w:val="2EA10DC3"/>
    <w:multiLevelType w:val="multilevel"/>
    <w:tmpl w:val="5A341A5C"/>
    <w:lvl w:ilvl="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3F7D53ED"/>
    <w:multiLevelType w:val="hybridMultilevel"/>
    <w:tmpl w:val="0E88F2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45D"/>
    <w:rsid w:val="00052BE0"/>
    <w:rsid w:val="000D3BFC"/>
    <w:rsid w:val="001F2E93"/>
    <w:rsid w:val="00344694"/>
    <w:rsid w:val="003E4780"/>
    <w:rsid w:val="005013A2"/>
    <w:rsid w:val="005F2E57"/>
    <w:rsid w:val="007032D9"/>
    <w:rsid w:val="0075044E"/>
    <w:rsid w:val="008117D1"/>
    <w:rsid w:val="00881398"/>
    <w:rsid w:val="008A0B8D"/>
    <w:rsid w:val="008E7C91"/>
    <w:rsid w:val="00A02D25"/>
    <w:rsid w:val="00A0678D"/>
    <w:rsid w:val="00A2397B"/>
    <w:rsid w:val="00B5415B"/>
    <w:rsid w:val="00B877F3"/>
    <w:rsid w:val="00C11EFF"/>
    <w:rsid w:val="00CC6F48"/>
    <w:rsid w:val="00CE5D97"/>
    <w:rsid w:val="00D4223D"/>
    <w:rsid w:val="00D674F8"/>
    <w:rsid w:val="00DB2451"/>
    <w:rsid w:val="00E123B3"/>
    <w:rsid w:val="00E4545D"/>
    <w:rsid w:val="00ED0152"/>
    <w:rsid w:val="00F647D5"/>
    <w:rsid w:val="00F95521"/>
    <w:rsid w:val="00FB4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711FD"/>
  <w15:docId w15:val="{279279C7-7278-458A-9944-BCFE42A63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60"/>
    </w:pPr>
    <w:rPr>
      <w:sz w:val="24"/>
    </w:rPr>
  </w:style>
  <w:style w:type="paragraph" w:styleId="berschrift1">
    <w:name w:val="heading 1"/>
    <w:basedOn w:val="Standard"/>
    <w:uiPriority w:val="9"/>
    <w:qFormat/>
    <w:pPr>
      <w:keepNext/>
      <w:keepLines/>
      <w:spacing w:after="160"/>
      <w:outlineLvl w:val="0"/>
    </w:pPr>
    <w:rPr>
      <w:b/>
      <w:sz w:val="40"/>
    </w:rPr>
  </w:style>
  <w:style w:type="paragraph" w:styleId="berschrift2">
    <w:name w:val="heading 2"/>
    <w:basedOn w:val="Standard"/>
    <w:uiPriority w:val="9"/>
    <w:unhideWhenUsed/>
    <w:qFormat/>
    <w:pPr>
      <w:spacing w:before="24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erschrift3">
    <w:name w:val="heading 3"/>
    <w:basedOn w:val="Standard"/>
    <w:uiPriority w:val="9"/>
    <w:semiHidden/>
    <w:unhideWhenUsed/>
    <w:qFormat/>
    <w:pPr>
      <w:keepNext/>
      <w:keepLines/>
      <w:spacing w:after="160"/>
      <w:outlineLvl w:val="2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andardWeb">
    <w:name w:val="Normal (Web)"/>
    <w:basedOn w:val="Standard"/>
  </w:style>
  <w:style w:type="character" w:styleId="Hyperlink">
    <w:name w:val="Hyperlink"/>
    <w:rPr>
      <w:color w:val="0000FF"/>
      <w:u w:val="single"/>
    </w:rPr>
  </w:style>
  <w:style w:type="character" w:styleId="Zeilennummer">
    <w:name w:val="line number"/>
    <w:basedOn w:val="Absatz-Standardschriftart"/>
    <w:uiPriority w:val="99"/>
    <w:semiHidden/>
    <w:unhideWhenUsed/>
    <w:rsid w:val="007032D9"/>
  </w:style>
  <w:style w:type="paragraph" w:styleId="Listenabsatz">
    <w:name w:val="List Paragraph"/>
    <w:basedOn w:val="Standard"/>
    <w:uiPriority w:val="34"/>
    <w:qFormat/>
    <w:rsid w:val="001F2E93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F647D5"/>
    <w:pPr>
      <w:tabs>
        <w:tab w:val="center" w:pos="4536"/>
        <w:tab w:val="right" w:pos="9072"/>
      </w:tabs>
      <w:spacing w:after="0"/>
    </w:pPr>
  </w:style>
  <w:style w:type="character" w:customStyle="1" w:styleId="KopfzeileZchn">
    <w:name w:val="Kopfzeile Zchn"/>
    <w:basedOn w:val="Absatz-Standardschriftart"/>
    <w:link w:val="Kopfzeile"/>
    <w:uiPriority w:val="99"/>
    <w:rsid w:val="00F647D5"/>
    <w:rPr>
      <w:sz w:val="24"/>
    </w:rPr>
  </w:style>
  <w:style w:type="paragraph" w:styleId="Fuzeile">
    <w:name w:val="footer"/>
    <w:basedOn w:val="Standard"/>
    <w:link w:val="FuzeileZchn"/>
    <w:uiPriority w:val="99"/>
    <w:unhideWhenUsed/>
    <w:rsid w:val="00F647D5"/>
    <w:pPr>
      <w:tabs>
        <w:tab w:val="center" w:pos="4536"/>
        <w:tab w:val="right" w:pos="9072"/>
      </w:tabs>
      <w:spacing w:after="0"/>
    </w:pPr>
  </w:style>
  <w:style w:type="character" w:customStyle="1" w:styleId="FuzeileZchn">
    <w:name w:val="Fußzeile Zchn"/>
    <w:basedOn w:val="Absatz-Standardschriftart"/>
    <w:link w:val="Fuzeile"/>
    <w:uiPriority w:val="99"/>
    <w:rsid w:val="00F647D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</Words>
  <Characters>429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Matthias Hirt</dc:creator>
  <cp:lastModifiedBy>Lehrer</cp:lastModifiedBy>
  <cp:revision>7</cp:revision>
  <cp:lastPrinted>2026-04-08T19:05:00Z</cp:lastPrinted>
  <dcterms:created xsi:type="dcterms:W3CDTF">2024-03-22T10:46:00Z</dcterms:created>
  <dcterms:modified xsi:type="dcterms:W3CDTF">2026-04-08T19:06:00Z</dcterms:modified>
</cp:coreProperties>
</file>