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D" w:rsidRPr="00906ACE" w:rsidRDefault="00906ACE">
      <w:pPr>
        <w:rPr>
          <w:b/>
          <w:color w:val="FF0000"/>
          <w:sz w:val="144"/>
          <w:szCs w:val="144"/>
        </w:rPr>
      </w:pPr>
      <w:r w:rsidRPr="00906ACE">
        <w:rPr>
          <w:b/>
          <w:color w:val="FF0000"/>
          <w:sz w:val="144"/>
          <w:szCs w:val="144"/>
        </w:rPr>
        <w:t>Situationsanalyse</w:t>
      </w:r>
    </w:p>
    <w:p w:rsidR="00906ACE" w:rsidRPr="00906ACE" w:rsidRDefault="00906ACE">
      <w:pPr>
        <w:rPr>
          <w:sz w:val="144"/>
          <w:szCs w:val="144"/>
        </w:rPr>
      </w:pPr>
    </w:p>
    <w:p w:rsidR="00906ACE" w:rsidRPr="00906ACE" w:rsidRDefault="00906ACE">
      <w:pPr>
        <w:rPr>
          <w:sz w:val="144"/>
          <w:szCs w:val="144"/>
        </w:rPr>
      </w:pPr>
    </w:p>
    <w:p w:rsidR="00906ACE" w:rsidRPr="00906ACE" w:rsidRDefault="00906ACE">
      <w:pPr>
        <w:rPr>
          <w:b/>
          <w:color w:val="FF0000"/>
          <w:sz w:val="144"/>
          <w:szCs w:val="144"/>
        </w:rPr>
      </w:pPr>
      <w:r w:rsidRPr="00906ACE">
        <w:rPr>
          <w:b/>
          <w:color w:val="FF0000"/>
          <w:sz w:val="144"/>
          <w:szCs w:val="144"/>
        </w:rPr>
        <w:t>Interessenanalyse</w:t>
      </w:r>
    </w:p>
    <w:p w:rsidR="00906ACE" w:rsidRPr="00906ACE" w:rsidRDefault="00906ACE">
      <w:pPr>
        <w:rPr>
          <w:b/>
          <w:color w:val="FF0000"/>
          <w:sz w:val="144"/>
          <w:szCs w:val="144"/>
        </w:rPr>
      </w:pPr>
      <w:r w:rsidRPr="00906ACE">
        <w:rPr>
          <w:b/>
          <w:color w:val="FF0000"/>
          <w:sz w:val="144"/>
          <w:szCs w:val="144"/>
        </w:rPr>
        <w:lastRenderedPageBreak/>
        <w:t>Abwägen der Verhaltensalternativen</w:t>
      </w:r>
    </w:p>
    <w:p w:rsidR="00906ACE" w:rsidRDefault="00906ACE">
      <w:pPr>
        <w:rPr>
          <w:sz w:val="144"/>
          <w:szCs w:val="144"/>
        </w:rPr>
      </w:pPr>
    </w:p>
    <w:p w:rsidR="00906ACE" w:rsidRPr="00906ACE" w:rsidRDefault="00906ACE">
      <w:pPr>
        <w:rPr>
          <w:b/>
          <w:color w:val="FF0000"/>
          <w:sz w:val="144"/>
          <w:szCs w:val="144"/>
        </w:rPr>
      </w:pPr>
      <w:r w:rsidRPr="00906ACE">
        <w:rPr>
          <w:b/>
          <w:color w:val="FF0000"/>
          <w:sz w:val="144"/>
          <w:szCs w:val="144"/>
        </w:rPr>
        <w:t>Normenprüfung</w:t>
      </w:r>
    </w:p>
    <w:p w:rsidR="00906ACE" w:rsidRPr="00906ACE" w:rsidRDefault="00906ACE">
      <w:pPr>
        <w:rPr>
          <w:b/>
          <w:color w:val="FF0000"/>
          <w:sz w:val="144"/>
          <w:szCs w:val="144"/>
        </w:rPr>
      </w:pPr>
      <w:r w:rsidRPr="00906ACE">
        <w:rPr>
          <w:b/>
          <w:color w:val="FF0000"/>
          <w:sz w:val="144"/>
          <w:szCs w:val="144"/>
        </w:rPr>
        <w:lastRenderedPageBreak/>
        <w:t>Güterabwägung/Urteilsgemäßes Handeln</w:t>
      </w:r>
    </w:p>
    <w:sectPr w:rsidR="00906ACE" w:rsidRPr="00906ACE" w:rsidSect="00906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9E" w:rsidRDefault="0065569E" w:rsidP="007500D8">
      <w:pPr>
        <w:spacing w:after="0" w:line="240" w:lineRule="auto"/>
      </w:pPr>
      <w:r>
        <w:separator/>
      </w:r>
    </w:p>
  </w:endnote>
  <w:endnote w:type="continuationSeparator" w:id="0">
    <w:p w:rsidR="0065569E" w:rsidRDefault="0065569E" w:rsidP="0075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D8" w:rsidRDefault="007500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D8" w:rsidRPr="007500D8" w:rsidRDefault="007500D8" w:rsidP="007500D8">
    <w:pPr>
      <w:pStyle w:val="Kopfzeile"/>
      <w:rPr>
        <w:b/>
        <w:sz w:val="24"/>
        <w:szCs w:val="24"/>
      </w:rPr>
    </w:pPr>
    <w:r w:rsidRPr="007500D8">
      <w:rPr>
        <w:b/>
        <w:sz w:val="24"/>
        <w:szCs w:val="24"/>
      </w:rPr>
      <w:t>M7</w:t>
    </w:r>
  </w:p>
  <w:p w:rsidR="007500D8" w:rsidRDefault="007500D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D8" w:rsidRDefault="007500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9E" w:rsidRDefault="0065569E" w:rsidP="007500D8">
      <w:pPr>
        <w:spacing w:after="0" w:line="240" w:lineRule="auto"/>
      </w:pPr>
      <w:r>
        <w:separator/>
      </w:r>
    </w:p>
  </w:footnote>
  <w:footnote w:type="continuationSeparator" w:id="0">
    <w:p w:rsidR="0065569E" w:rsidRDefault="0065569E" w:rsidP="0075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D8" w:rsidRDefault="00750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86" w:rsidRDefault="00FD0686">
    <w:pPr>
      <w:pStyle w:val="Kopfzeile"/>
      <w:rPr>
        <w:b/>
        <w:sz w:val="24"/>
        <w:szCs w:val="24"/>
      </w:rPr>
    </w:pPr>
    <w:r>
      <w:rPr>
        <w:b/>
        <w:sz w:val="24"/>
        <w:szCs w:val="24"/>
      </w:rPr>
      <w:t>UE „(M)eine Welt“</w:t>
    </w:r>
    <w:r w:rsidR="004B0C86">
      <w:rPr>
        <w:b/>
        <w:sz w:val="24"/>
        <w:szCs w:val="24"/>
      </w:rPr>
      <w:t>: 1. Mode – Identität – Konsum</w:t>
    </w:r>
    <w:r w:rsidR="00957FEA">
      <w:rPr>
        <w:b/>
        <w:sz w:val="24"/>
        <w:szCs w:val="24"/>
      </w:rPr>
      <w:t xml:space="preserve"> </w:t>
    </w:r>
  </w:p>
  <w:p w:rsidR="007500D8" w:rsidRPr="007500D8" w:rsidRDefault="007500D8">
    <w:pPr>
      <w:pStyle w:val="Kopfzeile"/>
      <w:rPr>
        <w:b/>
        <w:sz w:val="24"/>
        <w:szCs w:val="24"/>
      </w:rPr>
    </w:pPr>
    <w:bookmarkStart w:id="0" w:name="_GoBack"/>
    <w:bookmarkEnd w:id="0"/>
    <w:r w:rsidRPr="007500D8">
      <w:rPr>
        <w:b/>
        <w:sz w:val="24"/>
        <w:szCs w:val="24"/>
      </w:rPr>
      <w:t>M7</w:t>
    </w:r>
    <w:r w:rsidR="00746465">
      <w:rPr>
        <w:b/>
        <w:sz w:val="24"/>
        <w:szCs w:val="24"/>
      </w:rPr>
      <w:t xml:space="preserve"> </w:t>
    </w:r>
    <w:r w:rsidR="00746465">
      <w:rPr>
        <w:sz w:val="20"/>
        <w:szCs w:val="20"/>
      </w:rPr>
      <w:t xml:space="preserve">(aus Mittendrin 3. Lernlandschaften Religion. Hrsg. von I. </w:t>
    </w:r>
    <w:proofErr w:type="spellStart"/>
    <w:r w:rsidR="00746465">
      <w:rPr>
        <w:sz w:val="20"/>
        <w:szCs w:val="20"/>
      </w:rPr>
      <w:t>Bosold</w:t>
    </w:r>
    <w:proofErr w:type="spellEnd"/>
    <w:r w:rsidR="00746465">
      <w:rPr>
        <w:sz w:val="20"/>
        <w:szCs w:val="20"/>
      </w:rPr>
      <w:t xml:space="preserve"> u.a. Erarbeitet von J. Baßler-Schipperges u.a. München: </w:t>
    </w:r>
    <w:proofErr w:type="spellStart"/>
    <w:r w:rsidR="00746465">
      <w:rPr>
        <w:sz w:val="20"/>
        <w:szCs w:val="20"/>
      </w:rPr>
      <w:t>Kösel</w:t>
    </w:r>
    <w:proofErr w:type="spellEnd"/>
    <w:r w:rsidR="00746465">
      <w:rPr>
        <w:sz w:val="20"/>
        <w:szCs w:val="20"/>
      </w:rPr>
      <w:t>-Verlag 2009. S.14)</w:t>
    </w:r>
  </w:p>
  <w:p w:rsidR="007500D8" w:rsidRDefault="007500D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D8" w:rsidRDefault="007500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CE"/>
    <w:rsid w:val="004B0C86"/>
    <w:rsid w:val="0065569E"/>
    <w:rsid w:val="00746465"/>
    <w:rsid w:val="007500D8"/>
    <w:rsid w:val="00906ACE"/>
    <w:rsid w:val="00927F61"/>
    <w:rsid w:val="00957FEA"/>
    <w:rsid w:val="0098027C"/>
    <w:rsid w:val="00B32D70"/>
    <w:rsid w:val="00E84B15"/>
    <w:rsid w:val="00F67C0A"/>
    <w:rsid w:val="00F91F02"/>
    <w:rsid w:val="00FD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E5A6"/>
  <w15:chartTrackingRefBased/>
  <w15:docId w15:val="{BB535E4A-208E-49A0-B700-2779EF6E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0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0D8"/>
  </w:style>
  <w:style w:type="paragraph" w:styleId="Fuzeile">
    <w:name w:val="footer"/>
    <w:basedOn w:val="Standard"/>
    <w:link w:val="FuzeileZchn"/>
    <w:uiPriority w:val="99"/>
    <w:unhideWhenUsed/>
    <w:rsid w:val="00750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6</cp:revision>
  <dcterms:created xsi:type="dcterms:W3CDTF">2017-04-08T08:05:00Z</dcterms:created>
  <dcterms:modified xsi:type="dcterms:W3CDTF">2017-10-11T13:01:00Z</dcterms:modified>
</cp:coreProperties>
</file>