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04" w:rsidRPr="009C63C7" w:rsidRDefault="00094704" w:rsidP="00094704">
      <w:pPr>
        <w:spacing w:before="0" w:after="0"/>
        <w:ind w:left="0" w:firstLine="0"/>
        <w:rPr>
          <w:rFonts w:asciiTheme="minorHAnsi" w:hAnsiTheme="minorHAnsi" w:cstheme="minorHAnsi"/>
          <w:b/>
          <w:sz w:val="24"/>
          <w:szCs w:val="24"/>
          <w:highlight w:val="lightGray"/>
        </w:rPr>
      </w:pPr>
      <w:r w:rsidRPr="009C63C7"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>Verhaltensalternative 1:</w:t>
      </w:r>
      <w:r w:rsidRPr="009C63C7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 Die Folgen von Rana Plaza - sie gehen mich etwas an.</w:t>
      </w:r>
    </w:p>
    <w:p w:rsidR="00094704" w:rsidRDefault="00094704" w:rsidP="00094704">
      <w:pPr>
        <w:rPr>
          <w:rFonts w:asciiTheme="minorHAnsi" w:hAnsiTheme="minorHAnsi" w:cstheme="minorHAnsi"/>
          <w:sz w:val="24"/>
          <w:szCs w:val="24"/>
        </w:rPr>
      </w:pPr>
      <w:r w:rsidRPr="009C63C7">
        <w:rPr>
          <w:rFonts w:asciiTheme="minorHAnsi" w:hAnsiTheme="minorHAnsi" w:cstheme="minorHAnsi"/>
          <w:sz w:val="24"/>
          <w:szCs w:val="24"/>
          <w:highlight w:val="lightGray"/>
        </w:rPr>
        <w:t>Wenn mich die Folgen von Rana Plaza etwas angehen, dann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4704" w:rsidRPr="00932721" w:rsidRDefault="00094704" w:rsidP="00094704">
      <w:pPr>
        <w:rPr>
          <w:rFonts w:asciiTheme="minorHAnsi" w:hAnsiTheme="minorHAnsi" w:cstheme="minorHAnsi"/>
          <w:b/>
          <w:sz w:val="24"/>
          <w:szCs w:val="24"/>
        </w:rPr>
      </w:pPr>
      <w:r w:rsidRPr="00932721">
        <w:rPr>
          <w:rFonts w:asciiTheme="minorHAnsi" w:hAnsiTheme="minorHAnsi" w:cstheme="minorHAnsi"/>
          <w:b/>
          <w:sz w:val="24"/>
          <w:szCs w:val="24"/>
        </w:rPr>
        <w:t xml:space="preserve">1. informiere ich mich, was damals zur Katastrophe in der Fabrik Rana Plaza in Dhaka in Bangladesch </w:t>
      </w:r>
      <w:r w:rsidR="000E144C">
        <w:rPr>
          <w:rFonts w:asciiTheme="minorHAnsi" w:hAnsiTheme="minorHAnsi" w:cstheme="minorHAnsi"/>
          <w:b/>
          <w:sz w:val="24"/>
          <w:szCs w:val="24"/>
        </w:rPr>
        <w:t xml:space="preserve">beigetragen </w:t>
      </w:r>
      <w:r w:rsidRPr="00932721">
        <w:rPr>
          <w:rFonts w:asciiTheme="minorHAnsi" w:hAnsiTheme="minorHAnsi" w:cstheme="minorHAnsi"/>
          <w:b/>
          <w:sz w:val="24"/>
          <w:szCs w:val="24"/>
        </w:rPr>
        <w:t>hat</w:t>
      </w:r>
    </w:p>
    <w:p w:rsidR="00094704" w:rsidRDefault="00094704" w:rsidP="000947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Arbeitszeit pro Tag: 12 h und mehr </w:t>
      </w:r>
    </w:p>
    <w:p w:rsidR="00094704" w:rsidRDefault="00094704" w:rsidP="000947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keine Sozialversicherungen: Entlassung bei Schwangerschaft oder Krankheit; deshalb konnten die Arbeiter</w:t>
      </w:r>
      <w:r w:rsidR="00FD7349">
        <w:rPr>
          <w:rFonts w:asciiTheme="minorHAnsi" w:hAnsiTheme="minorHAnsi" w:cstheme="minorHAnsi"/>
          <w:sz w:val="24"/>
          <w:szCs w:val="24"/>
        </w:rPr>
        <w:t xml:space="preserve"> vom Arbeitgeber </w:t>
      </w:r>
      <w:bookmarkStart w:id="0" w:name="_GoBack"/>
      <w:bookmarkEnd w:id="0"/>
      <w:r w:rsidR="00FD7349">
        <w:rPr>
          <w:rFonts w:asciiTheme="minorHAnsi" w:hAnsiTheme="minorHAnsi" w:cstheme="minorHAnsi"/>
          <w:sz w:val="24"/>
          <w:szCs w:val="24"/>
        </w:rPr>
        <w:t>gezwungen werden</w:t>
      </w:r>
      <w:r>
        <w:rPr>
          <w:rFonts w:asciiTheme="minorHAnsi" w:hAnsiTheme="minorHAnsi" w:cstheme="minorHAnsi"/>
          <w:sz w:val="24"/>
          <w:szCs w:val="24"/>
        </w:rPr>
        <w:t xml:space="preserve">, obwohl sie die Risse in den Wänden der </w:t>
      </w:r>
      <w:r w:rsidR="00FD7349">
        <w:rPr>
          <w:rFonts w:asciiTheme="minorHAnsi" w:hAnsiTheme="minorHAnsi" w:cstheme="minorHAnsi"/>
          <w:sz w:val="24"/>
          <w:szCs w:val="24"/>
        </w:rPr>
        <w:t>Fabrik sahen, nach der 1. Räumung des Gebäudes wieder an den Arbeitsplatz zurückzukehren</w:t>
      </w:r>
    </w:p>
    <w:p w:rsidR="00FD7349" w:rsidRDefault="00FD7349" w:rsidP="000947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kein Arbeitsschutz: fehlend in Hinblick auf das Gebäude, in dem produziert wird (illegal eingerichtete Stockwerke in Rana Plaza; Maschinen der Textilindustrie, die viel zu schwer für die Gebäudesubstanz waren); fehlend in Hinblick auf die Gestaltung des Arbeitsplatzes; fehlend in Hinblick auf chemische Stoffe, die bei der Textilproduktion benützt werden</w:t>
      </w:r>
    </w:p>
    <w:p w:rsidR="00FD7349" w:rsidRDefault="00FD7349" w:rsidP="000947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 keine Existenz sichernde Löhne</w:t>
      </w:r>
      <w:r w:rsidR="00932721">
        <w:rPr>
          <w:rFonts w:asciiTheme="minorHAnsi" w:hAnsiTheme="minorHAnsi" w:cstheme="minorHAnsi"/>
          <w:sz w:val="24"/>
          <w:szCs w:val="24"/>
        </w:rPr>
        <w:t>: 30-50 € Mona</w:t>
      </w:r>
      <w:r>
        <w:rPr>
          <w:rFonts w:asciiTheme="minorHAnsi" w:hAnsiTheme="minorHAnsi" w:cstheme="minorHAnsi"/>
          <w:sz w:val="24"/>
          <w:szCs w:val="24"/>
        </w:rPr>
        <w:t>tslohn</w:t>
      </w:r>
    </w:p>
    <w:p w:rsidR="00FD7349" w:rsidRDefault="00FD7349" w:rsidP="000947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e) keine Gewerkschaften, die vor Ort für menschenwürdige </w:t>
      </w:r>
      <w:r w:rsidR="00932721">
        <w:rPr>
          <w:rFonts w:asciiTheme="minorHAnsi" w:hAnsiTheme="minorHAnsi" w:cstheme="minorHAnsi"/>
          <w:sz w:val="24"/>
          <w:szCs w:val="24"/>
        </w:rPr>
        <w:t>Arbeitsbedingungen eintreten</w:t>
      </w:r>
    </w:p>
    <w:p w:rsidR="000E144C" w:rsidRDefault="000E144C" w:rsidP="000947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f) gleichzeitig: trotz prekärer Arbeits- und Lebensbedingungen sind die in der Textilindustrie in Bangladesch Arbeitenden froh, einen Arbeitsplatz zu haben</w:t>
      </w:r>
    </w:p>
    <w:p w:rsidR="005D7F68" w:rsidRDefault="005D7F68" w:rsidP="00094704">
      <w:pPr>
        <w:rPr>
          <w:rFonts w:asciiTheme="minorHAnsi" w:hAnsiTheme="minorHAnsi" w:cstheme="minorHAnsi"/>
          <w:b/>
          <w:sz w:val="24"/>
          <w:szCs w:val="24"/>
        </w:rPr>
      </w:pPr>
    </w:p>
    <w:p w:rsidR="00094704" w:rsidRDefault="00094704" w:rsidP="00094704">
      <w:pPr>
        <w:rPr>
          <w:rFonts w:asciiTheme="minorHAnsi" w:hAnsiTheme="minorHAnsi" w:cstheme="minorHAnsi"/>
          <w:b/>
          <w:sz w:val="24"/>
          <w:szCs w:val="24"/>
        </w:rPr>
      </w:pPr>
      <w:r w:rsidRPr="00932721">
        <w:rPr>
          <w:rFonts w:asciiTheme="minorHAnsi" w:hAnsiTheme="minorHAnsi" w:cstheme="minorHAnsi"/>
          <w:b/>
          <w:sz w:val="24"/>
          <w:szCs w:val="24"/>
        </w:rPr>
        <w:t>2.</w:t>
      </w:r>
      <w:r w:rsidR="009C63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7F68">
        <w:rPr>
          <w:rFonts w:asciiTheme="minorHAnsi" w:hAnsiTheme="minorHAnsi" w:cstheme="minorHAnsi"/>
          <w:b/>
          <w:sz w:val="24"/>
          <w:szCs w:val="24"/>
        </w:rPr>
        <w:t>mache ich mir bewusst</w:t>
      </w:r>
      <w:r w:rsidRPr="00932721">
        <w:rPr>
          <w:rFonts w:asciiTheme="minorHAnsi" w:hAnsiTheme="minorHAnsi" w:cstheme="minorHAnsi"/>
          <w:b/>
          <w:sz w:val="24"/>
          <w:szCs w:val="24"/>
        </w:rPr>
        <w:t xml:space="preserve">, inwieweit mein Kaufverhalten in einem Kontext mit der </w:t>
      </w:r>
      <w:r w:rsidR="000E144C">
        <w:rPr>
          <w:rFonts w:asciiTheme="minorHAnsi" w:hAnsiTheme="minorHAnsi" w:cstheme="minorHAnsi"/>
          <w:b/>
          <w:sz w:val="24"/>
          <w:szCs w:val="24"/>
        </w:rPr>
        <w:t>(</w:t>
      </w:r>
      <w:r w:rsidRPr="00932721">
        <w:rPr>
          <w:rFonts w:asciiTheme="minorHAnsi" w:hAnsiTheme="minorHAnsi" w:cstheme="minorHAnsi"/>
          <w:b/>
          <w:sz w:val="24"/>
          <w:szCs w:val="24"/>
        </w:rPr>
        <w:t>katastrophalen</w:t>
      </w:r>
      <w:r w:rsidR="000E144C">
        <w:rPr>
          <w:rFonts w:asciiTheme="minorHAnsi" w:hAnsiTheme="minorHAnsi" w:cstheme="minorHAnsi"/>
          <w:b/>
          <w:sz w:val="24"/>
          <w:szCs w:val="24"/>
        </w:rPr>
        <w:t>)</w:t>
      </w:r>
      <w:r w:rsidRPr="00932721">
        <w:rPr>
          <w:rFonts w:asciiTheme="minorHAnsi" w:hAnsiTheme="minorHAnsi" w:cstheme="minorHAnsi"/>
          <w:b/>
          <w:sz w:val="24"/>
          <w:szCs w:val="24"/>
        </w:rPr>
        <w:t xml:space="preserve"> Textilproduktion in Bangladesch steht</w:t>
      </w:r>
    </w:p>
    <w:p w:rsidR="004C2ACC" w:rsidRDefault="004C2ACC" w:rsidP="000947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5D7F68">
        <w:rPr>
          <w:rFonts w:asciiTheme="minorHAnsi" w:hAnsiTheme="minorHAnsi" w:cstheme="minorHAnsi"/>
          <w:sz w:val="24"/>
          <w:szCs w:val="24"/>
        </w:rPr>
        <w:t>ich s</w:t>
      </w:r>
      <w:r>
        <w:rPr>
          <w:rFonts w:asciiTheme="minorHAnsi" w:hAnsiTheme="minorHAnsi" w:cstheme="minorHAnsi"/>
          <w:sz w:val="24"/>
          <w:szCs w:val="24"/>
        </w:rPr>
        <w:t xml:space="preserve">chaue danach, wo die von mir getragenen Kleidungsstücke hergestellt werden </w:t>
      </w:r>
      <w:r w:rsidR="005D7F68">
        <w:rPr>
          <w:rFonts w:asciiTheme="minorHAnsi" w:hAnsiTheme="minorHAnsi" w:cstheme="minorHAnsi"/>
          <w:sz w:val="24"/>
          <w:szCs w:val="24"/>
        </w:rPr>
        <w:t xml:space="preserve">(China, Kambodscha, Indien; Bangladesch …) </w:t>
      </w:r>
      <w:r>
        <w:rPr>
          <w:rFonts w:asciiTheme="minorHAnsi" w:hAnsiTheme="minorHAnsi" w:cstheme="minorHAnsi"/>
          <w:sz w:val="24"/>
          <w:szCs w:val="24"/>
        </w:rPr>
        <w:t xml:space="preserve">und werde darauf aufmerksam, dass, wenn nur 1% der Kosten eines Kleidungsstücks für Lohn und nur 11% der Kosten eines Kleidungsstücks für Transport und Steuern ausgegeben wird, </w:t>
      </w:r>
      <w:r w:rsidR="005D7F68">
        <w:rPr>
          <w:rFonts w:asciiTheme="minorHAnsi" w:hAnsiTheme="minorHAnsi" w:cstheme="minorHAnsi"/>
          <w:sz w:val="24"/>
          <w:szCs w:val="24"/>
        </w:rPr>
        <w:t xml:space="preserve">sich </w:t>
      </w:r>
      <w:r>
        <w:rPr>
          <w:rFonts w:asciiTheme="minorHAnsi" w:hAnsiTheme="minorHAnsi" w:cstheme="minorHAnsi"/>
          <w:sz w:val="24"/>
          <w:szCs w:val="24"/>
        </w:rPr>
        <w:t>deshalb eine Produktion in den „Billiglohnländern“ lohnt.</w:t>
      </w:r>
    </w:p>
    <w:p w:rsidR="00932721" w:rsidRDefault="004C2ACC" w:rsidP="000947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932721" w:rsidRPr="00932721">
        <w:rPr>
          <w:rFonts w:asciiTheme="minorHAnsi" w:hAnsiTheme="minorHAnsi" w:cstheme="minorHAnsi"/>
          <w:sz w:val="24"/>
          <w:szCs w:val="24"/>
        </w:rPr>
        <w:t xml:space="preserve">) </w:t>
      </w:r>
      <w:r w:rsidR="005D7F68">
        <w:rPr>
          <w:rFonts w:asciiTheme="minorHAnsi" w:hAnsiTheme="minorHAnsi" w:cstheme="minorHAnsi"/>
          <w:sz w:val="24"/>
          <w:szCs w:val="24"/>
        </w:rPr>
        <w:t xml:space="preserve">ich </w:t>
      </w:r>
      <w:r>
        <w:rPr>
          <w:rFonts w:asciiTheme="minorHAnsi" w:hAnsiTheme="minorHAnsi" w:cstheme="minorHAnsi"/>
          <w:sz w:val="24"/>
          <w:szCs w:val="24"/>
        </w:rPr>
        <w:t xml:space="preserve">mache mir bewusst: </w:t>
      </w:r>
      <w:r w:rsidR="00932721">
        <w:rPr>
          <w:rFonts w:asciiTheme="minorHAnsi" w:hAnsiTheme="minorHAnsi" w:cstheme="minorHAnsi"/>
          <w:sz w:val="24"/>
          <w:szCs w:val="24"/>
        </w:rPr>
        <w:t>Fast Fashion führt weltweit zur einer Überproduktion von Textilien im Modebereich (750000 Tonnen Kleidung landen in der „Altkleidertonne“; =47000 LKWs=LKW-Schlange von Kiel nach München)</w:t>
      </w:r>
      <w:r>
        <w:rPr>
          <w:rFonts w:asciiTheme="minorHAnsi" w:hAnsiTheme="minorHAnsi" w:cstheme="minorHAnsi"/>
          <w:sz w:val="24"/>
          <w:szCs w:val="24"/>
        </w:rPr>
        <w:t>. Das steht im Zusammenhang mit den Arbeitszeiten von 12 h und mehr im Herstellungsland.</w:t>
      </w:r>
    </w:p>
    <w:p w:rsidR="00514EB3" w:rsidRDefault="004C2ACC" w:rsidP="000947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514EB3">
        <w:rPr>
          <w:rFonts w:asciiTheme="minorHAnsi" w:hAnsiTheme="minorHAnsi" w:cstheme="minorHAnsi"/>
          <w:sz w:val="24"/>
          <w:szCs w:val="24"/>
        </w:rPr>
        <w:t xml:space="preserve">) </w:t>
      </w:r>
      <w:r w:rsidR="005D7F68">
        <w:rPr>
          <w:rFonts w:asciiTheme="minorHAnsi" w:hAnsiTheme="minorHAnsi" w:cstheme="minorHAnsi"/>
          <w:sz w:val="24"/>
          <w:szCs w:val="24"/>
        </w:rPr>
        <w:t xml:space="preserve">ich </w:t>
      </w:r>
      <w:r w:rsidR="00514EB3">
        <w:rPr>
          <w:rFonts w:asciiTheme="minorHAnsi" w:hAnsiTheme="minorHAnsi" w:cstheme="minorHAnsi"/>
          <w:sz w:val="24"/>
          <w:szCs w:val="24"/>
        </w:rPr>
        <w:t xml:space="preserve">mache mir bewusst, dass </w:t>
      </w:r>
      <w:r>
        <w:rPr>
          <w:rFonts w:asciiTheme="minorHAnsi" w:hAnsiTheme="minorHAnsi" w:cstheme="minorHAnsi"/>
          <w:sz w:val="24"/>
          <w:szCs w:val="24"/>
        </w:rPr>
        <w:t xml:space="preserve">hinter einem günstig erworbenen Kleidungsstück Lohnkosten von 1% im Herstellungsland stehen (25% Markenwerbung; 50% Handel und Gewinn; 13% Fabrikkosten; 11% Transport und Steuern). Das steht im Zusammenhang mit den ausgezahlten Löhnen, die im Herstellungsland keine Existenzsicherung bedeuten. </w:t>
      </w:r>
    </w:p>
    <w:p w:rsidR="005D7F68" w:rsidRPr="00932721" w:rsidRDefault="005D7F68" w:rsidP="00094704">
      <w:pPr>
        <w:rPr>
          <w:rFonts w:asciiTheme="minorHAnsi" w:hAnsiTheme="minorHAnsi" w:cstheme="minorHAnsi"/>
          <w:sz w:val="24"/>
          <w:szCs w:val="24"/>
        </w:rPr>
      </w:pPr>
    </w:p>
    <w:p w:rsidR="00094704" w:rsidRPr="005D7F68" w:rsidRDefault="00094704" w:rsidP="00094704">
      <w:pPr>
        <w:rPr>
          <w:rFonts w:asciiTheme="minorHAnsi" w:hAnsiTheme="minorHAnsi" w:cstheme="minorHAnsi"/>
          <w:b/>
          <w:sz w:val="24"/>
          <w:szCs w:val="24"/>
        </w:rPr>
      </w:pPr>
      <w:r w:rsidRPr="005D7F68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9C63C7">
        <w:rPr>
          <w:rFonts w:asciiTheme="minorHAnsi" w:hAnsiTheme="minorHAnsi" w:cstheme="minorHAnsi"/>
          <w:b/>
          <w:sz w:val="24"/>
          <w:szCs w:val="24"/>
        </w:rPr>
        <w:t xml:space="preserve">erwäge </w:t>
      </w:r>
      <w:r w:rsidR="005D7F68" w:rsidRPr="005D7F68">
        <w:rPr>
          <w:rFonts w:asciiTheme="minorHAnsi" w:hAnsiTheme="minorHAnsi" w:cstheme="minorHAnsi"/>
          <w:b/>
          <w:sz w:val="24"/>
          <w:szCs w:val="24"/>
        </w:rPr>
        <w:t>ich, ob ich als Verbraucher/in realistische Mittel</w:t>
      </w:r>
      <w:r w:rsidR="0044418A">
        <w:rPr>
          <w:rFonts w:asciiTheme="minorHAnsi" w:hAnsiTheme="minorHAnsi" w:cstheme="minorHAnsi"/>
          <w:b/>
          <w:sz w:val="24"/>
          <w:szCs w:val="24"/>
        </w:rPr>
        <w:t>/Handlungsoptionen</w:t>
      </w:r>
      <w:r w:rsidR="005D7F68" w:rsidRPr="005D7F68">
        <w:rPr>
          <w:rFonts w:asciiTheme="minorHAnsi" w:hAnsiTheme="minorHAnsi" w:cstheme="minorHAnsi"/>
          <w:b/>
          <w:sz w:val="24"/>
          <w:szCs w:val="24"/>
        </w:rPr>
        <w:t xml:space="preserve"> habe, etwas gegen die katastrophale Textilproduktion in Bangladesch und anderswo </w:t>
      </w:r>
      <w:r w:rsidR="005D7F68">
        <w:rPr>
          <w:rFonts w:asciiTheme="minorHAnsi" w:hAnsiTheme="minorHAnsi" w:cstheme="minorHAnsi"/>
          <w:b/>
          <w:sz w:val="24"/>
          <w:szCs w:val="24"/>
        </w:rPr>
        <w:t xml:space="preserve">in sogenannten „Billiglohnländern“ </w:t>
      </w:r>
      <w:r w:rsidR="005D7F68" w:rsidRPr="005D7F68">
        <w:rPr>
          <w:rFonts w:asciiTheme="minorHAnsi" w:hAnsiTheme="minorHAnsi" w:cstheme="minorHAnsi"/>
          <w:b/>
          <w:sz w:val="24"/>
          <w:szCs w:val="24"/>
        </w:rPr>
        <w:t>zu tun.</w:t>
      </w:r>
    </w:p>
    <w:p w:rsidR="00094704" w:rsidRDefault="005D7F68" w:rsidP="00094704">
      <w:pPr>
        <w:rPr>
          <w:rFonts w:asciiTheme="minorHAnsi" w:hAnsiTheme="minorHAnsi" w:cstheme="minorHAnsi"/>
          <w:sz w:val="24"/>
          <w:szCs w:val="24"/>
        </w:rPr>
      </w:pPr>
      <w:r w:rsidRPr="005D7F68">
        <w:rPr>
          <w:rFonts w:asciiTheme="minorHAnsi" w:hAnsiTheme="minorHAnsi" w:cstheme="minorHAnsi"/>
          <w:sz w:val="24"/>
          <w:szCs w:val="24"/>
        </w:rPr>
        <w:t xml:space="preserve">a) </w:t>
      </w:r>
      <w:r w:rsidR="0044418A">
        <w:rPr>
          <w:rFonts w:asciiTheme="minorHAnsi" w:hAnsiTheme="minorHAnsi" w:cstheme="minorHAnsi"/>
          <w:sz w:val="24"/>
          <w:szCs w:val="24"/>
        </w:rPr>
        <w:t>ich überlege: ich habe keine direkten Mittel, mich für existenzsichernde Löhne Gewerkschaften, Arbeitsschutz … vor Ort einzusetzen.</w:t>
      </w:r>
    </w:p>
    <w:p w:rsidR="0044418A" w:rsidRDefault="0044418A" w:rsidP="000947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b) ich informiere andere (Freunde, Verwandte) über mein Wissen zur Herstellung und den Arbeitsbedingungen von Textilien in den sogenannten </w:t>
      </w:r>
      <w:r w:rsidR="009C63C7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>Billiglohnländern</w:t>
      </w:r>
      <w:r w:rsidR="009C63C7">
        <w:rPr>
          <w:rFonts w:asciiTheme="minorHAnsi" w:hAnsiTheme="minorHAnsi" w:cstheme="minorHAnsi"/>
          <w:sz w:val="24"/>
          <w:szCs w:val="24"/>
        </w:rPr>
        <w:t>“ und wir überlegen gemeinsam</w:t>
      </w:r>
    </w:p>
    <w:p w:rsidR="0044418A" w:rsidRDefault="009C63C7" w:rsidP="000947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44418A">
        <w:rPr>
          <w:rFonts w:asciiTheme="minorHAnsi" w:hAnsiTheme="minorHAnsi" w:cstheme="minorHAnsi"/>
          <w:sz w:val="24"/>
          <w:szCs w:val="24"/>
        </w:rPr>
        <w:t xml:space="preserve">) ich erkundige, mich nach Labeln von fair hergestellter Kleidung zu erkundigen </w:t>
      </w:r>
    </w:p>
    <w:p w:rsidR="0044418A" w:rsidRDefault="009C63C7" w:rsidP="000947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44418A">
        <w:rPr>
          <w:rFonts w:asciiTheme="minorHAnsi" w:hAnsiTheme="minorHAnsi" w:cstheme="minorHAnsi"/>
          <w:sz w:val="24"/>
          <w:szCs w:val="24"/>
        </w:rPr>
        <w:t xml:space="preserve">) ich kaufe </w:t>
      </w:r>
      <w:r>
        <w:rPr>
          <w:rFonts w:asciiTheme="minorHAnsi" w:hAnsiTheme="minorHAnsi" w:cstheme="minorHAnsi"/>
          <w:sz w:val="24"/>
          <w:szCs w:val="24"/>
        </w:rPr>
        <w:t xml:space="preserve">auch </w:t>
      </w:r>
      <w:r w:rsidR="0044418A">
        <w:rPr>
          <w:rFonts w:asciiTheme="minorHAnsi" w:hAnsiTheme="minorHAnsi" w:cstheme="minorHAnsi"/>
          <w:sz w:val="24"/>
          <w:szCs w:val="24"/>
        </w:rPr>
        <w:t>fair hergestellte Kleidung</w:t>
      </w:r>
    </w:p>
    <w:p w:rsidR="009C63C7" w:rsidRDefault="009C63C7" w:rsidP="000947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 ich kaufe in Secondhand-Läden ein</w:t>
      </w:r>
    </w:p>
    <w:p w:rsidR="0044418A" w:rsidRPr="005D7F68" w:rsidRDefault="009C63C7" w:rsidP="000947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44418A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ich engagiere mich für „</w:t>
      </w:r>
      <w:proofErr w:type="spellStart"/>
      <w:r>
        <w:rPr>
          <w:rFonts w:asciiTheme="minorHAnsi" w:hAnsiTheme="minorHAnsi" w:cstheme="minorHAnsi"/>
          <w:sz w:val="24"/>
          <w:szCs w:val="24"/>
        </w:rPr>
        <w:t>Upcycling</w:t>
      </w:r>
      <w:proofErr w:type="spellEnd"/>
      <w:r>
        <w:rPr>
          <w:rFonts w:asciiTheme="minorHAnsi" w:hAnsiTheme="minorHAnsi" w:cstheme="minorHAnsi"/>
          <w:sz w:val="24"/>
          <w:szCs w:val="24"/>
        </w:rPr>
        <w:t>“, d.h. schon getragenen Kleider umfärben, kürzen, bedrucken und so modisch aufwerten</w:t>
      </w:r>
    </w:p>
    <w:p w:rsidR="00094704" w:rsidRDefault="00094704" w:rsidP="00094704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094704" w:rsidRPr="009C63C7" w:rsidRDefault="00094704" w:rsidP="00094704">
      <w:pPr>
        <w:rPr>
          <w:rFonts w:asciiTheme="minorHAnsi" w:hAnsiTheme="minorHAnsi" w:cstheme="minorHAnsi"/>
          <w:b/>
          <w:sz w:val="24"/>
          <w:szCs w:val="24"/>
          <w:highlight w:val="lightGray"/>
        </w:rPr>
      </w:pPr>
      <w:r w:rsidRPr="009C63C7"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>Verhaltensalternative 2:</w:t>
      </w:r>
      <w:r w:rsidRPr="009C63C7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 Die Folgen von Rana Plaza – sie gehen mich </w:t>
      </w:r>
      <w:r w:rsidRPr="009C63C7">
        <w:rPr>
          <w:rFonts w:asciiTheme="minorHAnsi" w:hAnsiTheme="minorHAnsi" w:cstheme="minorHAnsi"/>
          <w:b/>
          <w:i/>
          <w:sz w:val="24"/>
          <w:szCs w:val="24"/>
          <w:highlight w:val="lightGray"/>
        </w:rPr>
        <w:t>nichts</w:t>
      </w:r>
      <w:r w:rsidRPr="009C63C7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 an.</w:t>
      </w:r>
    </w:p>
    <w:p w:rsidR="009C63C7" w:rsidRDefault="009C63C7" w:rsidP="009C63C7">
      <w:pPr>
        <w:rPr>
          <w:rFonts w:asciiTheme="minorHAnsi" w:hAnsiTheme="minorHAnsi" w:cstheme="minorHAnsi"/>
          <w:sz w:val="24"/>
          <w:szCs w:val="24"/>
        </w:rPr>
      </w:pPr>
      <w:r w:rsidRPr="009C63C7">
        <w:rPr>
          <w:rFonts w:asciiTheme="minorHAnsi" w:hAnsiTheme="minorHAnsi" w:cstheme="minorHAnsi"/>
          <w:sz w:val="24"/>
          <w:szCs w:val="24"/>
          <w:highlight w:val="lightGray"/>
        </w:rPr>
        <w:t xml:space="preserve">Wenn mich die Folgen von Rana Plaza etwas </w:t>
      </w:r>
      <w:r w:rsidRPr="009C63C7">
        <w:rPr>
          <w:rFonts w:asciiTheme="minorHAnsi" w:hAnsiTheme="minorHAnsi" w:cstheme="minorHAnsi"/>
          <w:i/>
          <w:sz w:val="24"/>
          <w:szCs w:val="24"/>
          <w:highlight w:val="lightGray"/>
        </w:rPr>
        <w:t xml:space="preserve">nichts </w:t>
      </w:r>
      <w:r w:rsidRPr="009C63C7">
        <w:rPr>
          <w:rFonts w:asciiTheme="minorHAnsi" w:hAnsiTheme="minorHAnsi" w:cstheme="minorHAnsi"/>
          <w:sz w:val="24"/>
          <w:szCs w:val="24"/>
          <w:highlight w:val="lightGray"/>
        </w:rPr>
        <w:t>angehen, dann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63C7" w:rsidRDefault="009C63C7" w:rsidP="009C63C7">
      <w:pPr>
        <w:rPr>
          <w:rFonts w:asciiTheme="minorHAnsi" w:hAnsiTheme="minorHAnsi" w:cstheme="minorHAnsi"/>
          <w:b/>
          <w:sz w:val="24"/>
          <w:szCs w:val="24"/>
        </w:rPr>
      </w:pPr>
      <w:r w:rsidRPr="00932721">
        <w:rPr>
          <w:rFonts w:asciiTheme="minorHAnsi" w:hAnsiTheme="minorHAnsi" w:cstheme="minorHAnsi"/>
          <w:b/>
          <w:sz w:val="24"/>
          <w:szCs w:val="24"/>
        </w:rPr>
        <w:t>1. informiere ich mich</w:t>
      </w:r>
      <w:r>
        <w:rPr>
          <w:rFonts w:asciiTheme="minorHAnsi" w:hAnsiTheme="minorHAnsi" w:cstheme="minorHAnsi"/>
          <w:b/>
          <w:sz w:val="24"/>
          <w:szCs w:val="24"/>
        </w:rPr>
        <w:t xml:space="preserve"> nicht</w:t>
      </w:r>
      <w:r w:rsidRPr="00932721">
        <w:rPr>
          <w:rFonts w:asciiTheme="minorHAnsi" w:hAnsiTheme="minorHAnsi" w:cstheme="minorHAnsi"/>
          <w:b/>
          <w:sz w:val="24"/>
          <w:szCs w:val="24"/>
        </w:rPr>
        <w:t xml:space="preserve">, was damals zur Katastrophe in der Fabrik Rana Plaza in Dhaka in Bangladesch </w:t>
      </w:r>
      <w:r>
        <w:rPr>
          <w:rFonts w:asciiTheme="minorHAnsi" w:hAnsiTheme="minorHAnsi" w:cstheme="minorHAnsi"/>
          <w:b/>
          <w:sz w:val="24"/>
          <w:szCs w:val="24"/>
        </w:rPr>
        <w:t xml:space="preserve">beigetragen </w:t>
      </w:r>
      <w:r w:rsidRPr="00932721">
        <w:rPr>
          <w:rFonts w:asciiTheme="minorHAnsi" w:hAnsiTheme="minorHAnsi" w:cstheme="minorHAnsi"/>
          <w:b/>
          <w:sz w:val="24"/>
          <w:szCs w:val="24"/>
        </w:rPr>
        <w:t>hat</w:t>
      </w:r>
    </w:p>
    <w:p w:rsidR="009C63C7" w:rsidRDefault="009C63C7" w:rsidP="009C63C7">
      <w:pPr>
        <w:rPr>
          <w:rFonts w:asciiTheme="minorHAnsi" w:hAnsiTheme="minorHAnsi" w:cstheme="minorHAnsi"/>
          <w:b/>
          <w:sz w:val="24"/>
          <w:szCs w:val="24"/>
        </w:rPr>
      </w:pPr>
      <w:r w:rsidRPr="00932721">
        <w:rPr>
          <w:rFonts w:asciiTheme="minorHAnsi" w:hAnsiTheme="minorHAnsi" w:cstheme="minorHAnsi"/>
          <w:b/>
          <w:sz w:val="24"/>
          <w:szCs w:val="24"/>
        </w:rPr>
        <w:t>2.</w:t>
      </w:r>
      <w:r>
        <w:rPr>
          <w:rFonts w:asciiTheme="minorHAnsi" w:hAnsiTheme="minorHAnsi" w:cstheme="minorHAnsi"/>
          <w:b/>
          <w:sz w:val="24"/>
          <w:szCs w:val="24"/>
        </w:rPr>
        <w:t xml:space="preserve"> mache ich mir nicht bewusst</w:t>
      </w:r>
      <w:r w:rsidRPr="00932721">
        <w:rPr>
          <w:rFonts w:asciiTheme="minorHAnsi" w:hAnsiTheme="minorHAnsi" w:cstheme="minorHAnsi"/>
          <w:b/>
          <w:sz w:val="24"/>
          <w:szCs w:val="24"/>
        </w:rPr>
        <w:t xml:space="preserve">, inwieweit mein Kaufverhalten in einem Kontext mit der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Pr="00932721">
        <w:rPr>
          <w:rFonts w:asciiTheme="minorHAnsi" w:hAnsiTheme="minorHAnsi" w:cstheme="minorHAnsi"/>
          <w:b/>
          <w:sz w:val="24"/>
          <w:szCs w:val="24"/>
        </w:rPr>
        <w:t>katastrophalen</w:t>
      </w:r>
      <w:r>
        <w:rPr>
          <w:rFonts w:asciiTheme="minorHAnsi" w:hAnsiTheme="minorHAnsi" w:cstheme="minorHAnsi"/>
          <w:b/>
          <w:sz w:val="24"/>
          <w:szCs w:val="24"/>
        </w:rPr>
        <w:t>)</w:t>
      </w:r>
      <w:r w:rsidRPr="00932721">
        <w:rPr>
          <w:rFonts w:asciiTheme="minorHAnsi" w:hAnsiTheme="minorHAnsi" w:cstheme="minorHAnsi"/>
          <w:b/>
          <w:sz w:val="24"/>
          <w:szCs w:val="24"/>
        </w:rPr>
        <w:t xml:space="preserve"> Textilproduktion in Bangladesch steht</w:t>
      </w:r>
    </w:p>
    <w:p w:rsidR="009C63C7" w:rsidRPr="005D7F68" w:rsidRDefault="009C63C7" w:rsidP="009C63C7">
      <w:pPr>
        <w:rPr>
          <w:rFonts w:asciiTheme="minorHAnsi" w:hAnsiTheme="minorHAnsi" w:cstheme="minorHAnsi"/>
          <w:b/>
          <w:sz w:val="24"/>
          <w:szCs w:val="24"/>
        </w:rPr>
      </w:pPr>
      <w:r w:rsidRPr="005D7F68">
        <w:rPr>
          <w:rFonts w:asciiTheme="minorHAnsi" w:hAnsiTheme="minorHAnsi" w:cstheme="minorHAnsi"/>
          <w:b/>
          <w:sz w:val="24"/>
          <w:szCs w:val="24"/>
        </w:rPr>
        <w:t xml:space="preserve">3. </w:t>
      </w:r>
      <w:r>
        <w:rPr>
          <w:rFonts w:asciiTheme="minorHAnsi" w:hAnsiTheme="minorHAnsi" w:cstheme="minorHAnsi"/>
          <w:b/>
          <w:sz w:val="24"/>
          <w:szCs w:val="24"/>
        </w:rPr>
        <w:t xml:space="preserve">erwäge </w:t>
      </w:r>
      <w:r w:rsidRPr="005D7F68">
        <w:rPr>
          <w:rFonts w:asciiTheme="minorHAnsi" w:hAnsiTheme="minorHAnsi" w:cstheme="minorHAnsi"/>
          <w:b/>
          <w:sz w:val="24"/>
          <w:szCs w:val="24"/>
        </w:rPr>
        <w:t>ich</w:t>
      </w:r>
      <w:r>
        <w:rPr>
          <w:rFonts w:asciiTheme="minorHAnsi" w:hAnsiTheme="minorHAnsi" w:cstheme="minorHAnsi"/>
          <w:b/>
          <w:sz w:val="24"/>
          <w:szCs w:val="24"/>
        </w:rPr>
        <w:t xml:space="preserve"> nicht</w:t>
      </w:r>
      <w:r w:rsidRPr="005D7F68">
        <w:rPr>
          <w:rFonts w:asciiTheme="minorHAnsi" w:hAnsiTheme="minorHAnsi" w:cstheme="minorHAnsi"/>
          <w:b/>
          <w:sz w:val="24"/>
          <w:szCs w:val="24"/>
        </w:rPr>
        <w:t>, ob ich als Verbraucher/in realistische Mittel</w:t>
      </w:r>
      <w:r>
        <w:rPr>
          <w:rFonts w:asciiTheme="minorHAnsi" w:hAnsiTheme="minorHAnsi" w:cstheme="minorHAnsi"/>
          <w:b/>
          <w:sz w:val="24"/>
          <w:szCs w:val="24"/>
        </w:rPr>
        <w:t>/Handlungsoptionen</w:t>
      </w:r>
      <w:r w:rsidRPr="005D7F68">
        <w:rPr>
          <w:rFonts w:asciiTheme="minorHAnsi" w:hAnsiTheme="minorHAnsi" w:cstheme="minorHAnsi"/>
          <w:b/>
          <w:sz w:val="24"/>
          <w:szCs w:val="24"/>
        </w:rPr>
        <w:t xml:space="preserve"> habe, etwas gegen die katastrophale Textilproduktion in Bangladesch und anderswo </w:t>
      </w:r>
      <w:r>
        <w:rPr>
          <w:rFonts w:asciiTheme="minorHAnsi" w:hAnsiTheme="minorHAnsi" w:cstheme="minorHAnsi"/>
          <w:b/>
          <w:sz w:val="24"/>
          <w:szCs w:val="24"/>
        </w:rPr>
        <w:t xml:space="preserve">in sogenannten „Billiglohnländern“ </w:t>
      </w:r>
      <w:r w:rsidRPr="005D7F68">
        <w:rPr>
          <w:rFonts w:asciiTheme="minorHAnsi" w:hAnsiTheme="minorHAnsi" w:cstheme="minorHAnsi"/>
          <w:b/>
          <w:sz w:val="24"/>
          <w:szCs w:val="24"/>
        </w:rPr>
        <w:t>zu tun.</w:t>
      </w:r>
    </w:p>
    <w:p w:rsidR="009C63C7" w:rsidRPr="00932721" w:rsidRDefault="009C63C7" w:rsidP="009C63C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4. shoppe ich weiter wie bisher.</w:t>
      </w:r>
    </w:p>
    <w:p w:rsidR="003D06FD" w:rsidRDefault="00932B21"/>
    <w:sectPr w:rsidR="003D06FD" w:rsidSect="00EF4444">
      <w:headerReference w:type="default" r:id="rId6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21" w:rsidRDefault="00932B21" w:rsidP="00A74D15">
      <w:pPr>
        <w:spacing w:before="0" w:after="0" w:line="240" w:lineRule="auto"/>
      </w:pPr>
      <w:r>
        <w:separator/>
      </w:r>
    </w:p>
  </w:endnote>
  <w:endnote w:type="continuationSeparator" w:id="0">
    <w:p w:rsidR="00932B21" w:rsidRDefault="00932B21" w:rsidP="00A74D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21" w:rsidRDefault="00932B21" w:rsidP="00A74D15">
      <w:pPr>
        <w:spacing w:before="0" w:after="0" w:line="240" w:lineRule="auto"/>
      </w:pPr>
      <w:r>
        <w:separator/>
      </w:r>
    </w:p>
  </w:footnote>
  <w:footnote w:type="continuationSeparator" w:id="0">
    <w:p w:rsidR="00932B21" w:rsidRDefault="00932B21" w:rsidP="00A74D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BF" w:rsidRDefault="005419BF" w:rsidP="005419BF">
    <w:pPr>
      <w:pStyle w:val="Kopfzeile"/>
      <w:ind w:left="0" w:firstLine="0"/>
      <w:rPr>
        <w:sz w:val="20"/>
        <w:szCs w:val="20"/>
      </w:rPr>
    </w:pPr>
    <w:r w:rsidRPr="005419BF">
      <w:rPr>
        <w:sz w:val="20"/>
        <w:szCs w:val="20"/>
      </w:rPr>
      <w:t>UE „(M)eine Welt“:</w:t>
    </w:r>
    <w:r>
      <w:rPr>
        <w:b/>
      </w:rPr>
      <w:t xml:space="preserve"> </w:t>
    </w:r>
    <w:r w:rsidR="00A91AB3" w:rsidRPr="00A91AB3">
      <w:t xml:space="preserve">3. </w:t>
    </w:r>
    <w:r w:rsidRPr="00A91AB3">
      <w:rPr>
        <w:sz w:val="20"/>
        <w:szCs w:val="20"/>
      </w:rPr>
      <w:t>Die</w:t>
    </w:r>
    <w:r w:rsidRPr="005419BF">
      <w:rPr>
        <w:sz w:val="20"/>
        <w:szCs w:val="20"/>
      </w:rPr>
      <w:t xml:space="preserve"> Folgen von Rana Plaza oder „Was geht’s mich an?“</w:t>
    </w:r>
  </w:p>
  <w:p w:rsidR="00A74D15" w:rsidRPr="00A74D15" w:rsidRDefault="00A74D15" w:rsidP="005419BF">
    <w:pPr>
      <w:pStyle w:val="Kopfzeile"/>
      <w:ind w:left="0" w:firstLine="0"/>
      <w:rPr>
        <w:b/>
      </w:rPr>
    </w:pPr>
    <w:r w:rsidRPr="00A74D15">
      <w:rPr>
        <w:b/>
      </w:rPr>
      <w:t>M12</w:t>
    </w:r>
    <w:r w:rsidR="00D62293">
      <w:rPr>
        <w:b/>
      </w:rPr>
      <w:t xml:space="preserve"> </w:t>
    </w:r>
    <w:r w:rsidR="00D62293" w:rsidRPr="001549CF">
      <w:t>(</w:t>
    </w:r>
    <w:r w:rsidR="001549CF" w:rsidRPr="001549CF">
      <w:t>Vorschlag</w:t>
    </w:r>
    <w:r w:rsidR="001549CF">
      <w:rPr>
        <w:b/>
      </w:rPr>
      <w:t xml:space="preserve"> </w:t>
    </w:r>
    <w:r w:rsidR="00D62293">
      <w:rPr>
        <w:sz w:val="20"/>
        <w:szCs w:val="20"/>
      </w:rPr>
      <w:t>zur Ergebnissicherung)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04"/>
    <w:rsid w:val="00094704"/>
    <w:rsid w:val="000D4F1B"/>
    <w:rsid w:val="000E144C"/>
    <w:rsid w:val="001549CF"/>
    <w:rsid w:val="0044418A"/>
    <w:rsid w:val="00474936"/>
    <w:rsid w:val="004C2ACC"/>
    <w:rsid w:val="00514EB3"/>
    <w:rsid w:val="005419BF"/>
    <w:rsid w:val="00564A5D"/>
    <w:rsid w:val="005D7F68"/>
    <w:rsid w:val="00932721"/>
    <w:rsid w:val="00932B21"/>
    <w:rsid w:val="0098027C"/>
    <w:rsid w:val="009C63C7"/>
    <w:rsid w:val="00A74D15"/>
    <w:rsid w:val="00A91AB3"/>
    <w:rsid w:val="00D62293"/>
    <w:rsid w:val="00F02BFA"/>
    <w:rsid w:val="00F67C0A"/>
    <w:rsid w:val="00FD7349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094E"/>
  <w15:chartTrackingRefBased/>
  <w15:docId w15:val="{6DDE7201-768C-49B3-839C-A1E53EC3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704"/>
    <w:pPr>
      <w:spacing w:before="60" w:after="60" w:line="276" w:lineRule="auto"/>
      <w:ind w:left="357" w:hanging="357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74D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D1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74D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D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11</cp:revision>
  <cp:lastPrinted>2017-05-09T10:18:00Z</cp:lastPrinted>
  <dcterms:created xsi:type="dcterms:W3CDTF">2017-05-09T08:46:00Z</dcterms:created>
  <dcterms:modified xsi:type="dcterms:W3CDTF">2017-10-11T13:04:00Z</dcterms:modified>
</cp:coreProperties>
</file>