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FED" w14:textId="4774415A" w:rsidR="001135EA" w:rsidRDefault="00A118D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FBF5EE" wp14:editId="3A00563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72600" cy="6057900"/>
                <wp:effectExtent l="50800" t="25400" r="76200" b="114300"/>
                <wp:wrapThrough wrapText="bothSides">
                  <wp:wrapPolygon edited="0">
                    <wp:start x="-117" y="-91"/>
                    <wp:lineTo x="-117" y="21917"/>
                    <wp:lineTo x="21717" y="21917"/>
                    <wp:lineTo x="21717" y="-91"/>
                    <wp:lineTo x="-117" y="-91"/>
                  </wp:wrapPolygon>
                </wp:wrapThrough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6057900"/>
                          <a:chOff x="0" y="0"/>
                          <a:chExt cx="9372600" cy="605790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9372600" cy="6057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29B11" w14:textId="77777777" w:rsidR="00BD4456" w:rsidRDefault="00BD44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3086100" y="1714500"/>
                            <a:ext cx="3200400" cy="2286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91592" w14:textId="77777777" w:rsidR="00724F51" w:rsidRDefault="00724F51" w:rsidP="00724F51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</w:rPr>
                              </w:pPr>
                            </w:p>
                            <w:p w14:paraId="72347788" w14:textId="109F8835" w:rsidR="00BD4456" w:rsidRPr="00E20257" w:rsidRDefault="00724F51" w:rsidP="00724F51">
                              <w:pPr>
                                <w:jc w:val="center"/>
                                <w:rPr>
                                  <w:rFonts w:ascii="Book Antiqua" w:hAnsi="Book Antiqua"/>
                                  <w:sz w:val="32"/>
                                </w:rPr>
                              </w:pPr>
                              <w:r w:rsidRPr="00E20257">
                                <w:rPr>
                                  <w:rFonts w:ascii="Book Antiqua" w:hAnsi="Book Antiqua"/>
                                  <w:i/>
                                  <w:sz w:val="32"/>
                                </w:rPr>
                                <w:t>Gott schuf den Menschen als sein Abbild</w:t>
                              </w:r>
                              <w:r w:rsidRPr="00E20257">
                                <w:rPr>
                                  <w:rFonts w:ascii="Book Antiqua" w:hAnsi="Book Antiqua"/>
                                  <w:sz w:val="32"/>
                                </w:rPr>
                                <w:t>.</w:t>
                              </w:r>
                            </w:p>
                            <w:p w14:paraId="4FFD6458" w14:textId="77777777" w:rsidR="00724F51" w:rsidRPr="00724F51" w:rsidRDefault="00724F51" w:rsidP="00724F51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</w:rPr>
                              </w:pPr>
                            </w:p>
                            <w:p w14:paraId="21EA8DF1" w14:textId="07FB9957" w:rsidR="00724F51" w:rsidRPr="00724F51" w:rsidRDefault="00724F51" w:rsidP="00724F51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</w:rPr>
                              </w:pPr>
                              <w:r w:rsidRPr="00724F51">
                                <w:rPr>
                                  <w:rFonts w:ascii="Book Antiqua" w:hAnsi="Book Antiqua"/>
                                  <w:sz w:val="28"/>
                                </w:rPr>
                                <w:t xml:space="preserve">Welche ethischen </w:t>
                              </w:r>
                              <w:r w:rsidR="00BA274F">
                                <w:rPr>
                                  <w:rFonts w:ascii="Book Antiqua" w:hAnsi="Book Antiqua"/>
                                  <w:sz w:val="28"/>
                                </w:rPr>
                                <w:t xml:space="preserve">Konsequenzen lassen sich aus dem 1. </w:t>
                              </w:r>
                              <w:r w:rsidRPr="00724F51">
                                <w:rPr>
                                  <w:rFonts w:ascii="Book Antiqua" w:hAnsi="Book Antiqua"/>
                                  <w:sz w:val="28"/>
                                </w:rPr>
                                <w:t xml:space="preserve"> Schöpfungs</w:t>
                              </w:r>
                              <w:r w:rsidR="00BA274F">
                                <w:rPr>
                                  <w:rFonts w:ascii="Book Antiqua" w:hAnsi="Book Antiqua"/>
                                  <w:sz w:val="28"/>
                                </w:rPr>
                                <w:t>text</w:t>
                              </w:r>
                              <w:r w:rsidRPr="00724F51">
                                <w:rPr>
                                  <w:rFonts w:ascii="Book Antiqua" w:hAnsi="Book Antiqua"/>
                                  <w:sz w:val="28"/>
                                </w:rPr>
                                <w:t xml:space="preserve"> in Gen 1 theologisch ableiten?</w:t>
                              </w:r>
                            </w:p>
                            <w:p w14:paraId="40ED5DBF" w14:textId="77777777" w:rsidR="00BD4456" w:rsidRDefault="00BD4456" w:rsidP="00BD4456"/>
                            <w:p w14:paraId="6D32449F" w14:textId="77777777" w:rsidR="00BD4456" w:rsidRDefault="00BD44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 flipV="1">
                            <a:off x="6286500" y="0"/>
                            <a:ext cx="3086100" cy="171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H="1" flipV="1">
                            <a:off x="0" y="0"/>
                            <a:ext cx="3086100" cy="1714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H="1">
                            <a:off x="0" y="4000500"/>
                            <a:ext cx="3086100" cy="2057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7"/>
                        <wps:cNvCnPr/>
                        <wps:spPr>
                          <a:xfrm>
                            <a:off x="6286500" y="4000500"/>
                            <a:ext cx="3086100" cy="2057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BF5EE" id="Gruppierung 4" o:spid="_x0000_s1026" style="position:absolute;margin-left:-9pt;margin-top:-9pt;width:738pt;height:477pt;z-index:251665408;mso-width-relative:margin;mso-height-relative:margin" coordsize="93726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93726;height:6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" filled="f" strokecolor="gray [1629]" strokeweight="2pt">
                  <v:textbox>
                    <w:txbxContent>
                      <w:p w14:paraId="01429B11" w14:textId="77777777" w:rsidR="00BD4456" w:rsidRDefault="00BD4456">
                        <w:bookmarkStart w:id="1" w:name="_GoBack"/>
                        <w:bookmarkEnd w:id="1"/>
                      </w:p>
                    </w:txbxContent>
                  </v:textbox>
                </v:shape>
                <v:shape id="Textfeld 2" o:spid="_x0000_s1028" type="#_x0000_t202" style="position:absolute;left:30861;top:17145;width:32004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" filled="f" strokecolor="gray [1629]" strokeweight="2pt">
                  <v:textbox>
                    <w:txbxContent>
                      <w:p w14:paraId="53391592" w14:textId="77777777" w:rsidR="00724F51" w:rsidRDefault="00724F51" w:rsidP="00724F51">
                        <w:pPr>
                          <w:jc w:val="center"/>
                          <w:rPr>
                            <w:rFonts w:ascii="Book Antiqua" w:hAnsi="Book Antiqua"/>
                            <w:sz w:val="28"/>
                          </w:rPr>
                        </w:pPr>
                      </w:p>
                      <w:p w14:paraId="72347788" w14:textId="109F8835" w:rsidR="00BD4456" w:rsidRPr="00E20257" w:rsidRDefault="00724F51" w:rsidP="00724F51">
                        <w:pPr>
                          <w:jc w:val="center"/>
                          <w:rPr>
                            <w:rFonts w:ascii="Book Antiqua" w:hAnsi="Book Antiqua"/>
                            <w:sz w:val="32"/>
                          </w:rPr>
                        </w:pPr>
                        <w:r w:rsidRPr="00E20257">
                          <w:rPr>
                            <w:rFonts w:ascii="Book Antiqua" w:hAnsi="Book Antiqua"/>
                            <w:i/>
                            <w:sz w:val="32"/>
                          </w:rPr>
                          <w:t>Gott schuf den Menschen als sein Abbild</w:t>
                        </w:r>
                        <w:r w:rsidRPr="00E20257">
                          <w:rPr>
                            <w:rFonts w:ascii="Book Antiqua" w:hAnsi="Book Antiqua"/>
                            <w:sz w:val="32"/>
                          </w:rPr>
                          <w:t>.</w:t>
                        </w:r>
                      </w:p>
                      <w:p w14:paraId="4FFD6458" w14:textId="77777777" w:rsidR="00724F51" w:rsidRPr="00724F51" w:rsidRDefault="00724F51" w:rsidP="00724F51">
                        <w:pPr>
                          <w:jc w:val="center"/>
                          <w:rPr>
                            <w:rFonts w:ascii="Book Antiqua" w:hAnsi="Book Antiqua"/>
                            <w:sz w:val="28"/>
                          </w:rPr>
                        </w:pPr>
                      </w:p>
                      <w:p w14:paraId="21EA8DF1" w14:textId="07FB9957" w:rsidR="00724F51" w:rsidRPr="00724F51" w:rsidRDefault="00724F51" w:rsidP="00724F51">
                        <w:pPr>
                          <w:jc w:val="center"/>
                          <w:rPr>
                            <w:rFonts w:ascii="Book Antiqua" w:hAnsi="Book Antiqua"/>
                            <w:sz w:val="28"/>
                          </w:rPr>
                        </w:pPr>
                        <w:r w:rsidRPr="00724F51">
                          <w:rPr>
                            <w:rFonts w:ascii="Book Antiqua" w:hAnsi="Book Antiqua"/>
                            <w:sz w:val="28"/>
                          </w:rPr>
                          <w:t xml:space="preserve">Welche ethischen </w:t>
                        </w:r>
                        <w:r w:rsidR="00BA274F">
                          <w:rPr>
                            <w:rFonts w:ascii="Book Antiqua" w:hAnsi="Book Antiqua"/>
                            <w:sz w:val="28"/>
                          </w:rPr>
                          <w:t xml:space="preserve">Konsequenzen lassen sich aus dem 1. </w:t>
                        </w:r>
                        <w:r w:rsidRPr="00724F51">
                          <w:rPr>
                            <w:rFonts w:ascii="Book Antiqua" w:hAnsi="Book Antiqua"/>
                            <w:sz w:val="28"/>
                          </w:rPr>
                          <w:t xml:space="preserve"> Schöpfungs</w:t>
                        </w:r>
                        <w:r w:rsidR="00BA274F">
                          <w:rPr>
                            <w:rFonts w:ascii="Book Antiqua" w:hAnsi="Book Antiqua"/>
                            <w:sz w:val="28"/>
                          </w:rPr>
                          <w:t>text</w:t>
                        </w:r>
                        <w:r w:rsidRPr="00724F51">
                          <w:rPr>
                            <w:rFonts w:ascii="Book Antiqua" w:hAnsi="Book Antiqua"/>
                            <w:sz w:val="28"/>
                          </w:rPr>
                          <w:t xml:space="preserve"> in Gen 1 theologisch ableiten?</w:t>
                        </w:r>
                      </w:p>
                      <w:p w14:paraId="40ED5DBF" w14:textId="77777777" w:rsidR="00BD4456" w:rsidRDefault="00BD4456" w:rsidP="00BD4456"/>
                      <w:p w14:paraId="6D32449F" w14:textId="77777777" w:rsidR="00BD4456" w:rsidRDefault="00BD4456"/>
                    </w:txbxContent>
                  </v:textbox>
                </v:shape>
                <v:line id="Gerade Verbindung 3" o:spid="_x0000_s1029" style="position:absolute;flip:y;visibility:visible;mso-wrap-style:square" from="62865,0" to="9372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" strokecolor="#4f81bd [3204]" strokeweight="2pt">
                  <v:shadow on="t" color="black" opacity="24903f" origin=",.5" offset="0,.55556mm"/>
                </v:line>
                <v:line id="Gerade Verbindung 5" o:spid="_x0000_s1030" style="position:absolute;flip:x y;visibility:visible;mso-wrap-style:square" from="0,0" to="30861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  <v:line id="Gerade Verbindung 6" o:spid="_x0000_s1031" style="position:absolute;flip:x;visibility:visible;mso-wrap-style:square" from="0,40005" to="30861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" strokecolor="#4f81bd [3204]" strokeweight="2pt">
                  <v:shadow on="t" color="black" opacity="24903f" origin=",.5" offset="0,.55556mm"/>
                </v:line>
                <v:line id="Gerade Verbindung 7" o:spid="_x0000_s1032" style="position:absolute;visibility:visible;mso-wrap-style:square" from="62865,40005" to="93726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sectPr w:rsidR="001135EA" w:rsidSect="00BA2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C150" w14:textId="77777777" w:rsidR="00C21505" w:rsidRDefault="00C21505" w:rsidP="007B3987">
      <w:r>
        <w:separator/>
      </w:r>
    </w:p>
  </w:endnote>
  <w:endnote w:type="continuationSeparator" w:id="0">
    <w:p w14:paraId="63C910C5" w14:textId="77777777" w:rsidR="00C21505" w:rsidRDefault="00C21505" w:rsidP="007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F1A2" w14:textId="77777777" w:rsidR="004F69DC" w:rsidRDefault="004F69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E336" w14:textId="77777777" w:rsidR="004F69DC" w:rsidRDefault="004F69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3444" w14:textId="77777777" w:rsidR="004F69DC" w:rsidRDefault="004F69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1A87" w14:textId="77777777" w:rsidR="00C21505" w:rsidRDefault="00C21505" w:rsidP="007B3987">
      <w:r>
        <w:separator/>
      </w:r>
    </w:p>
  </w:footnote>
  <w:footnote w:type="continuationSeparator" w:id="0">
    <w:p w14:paraId="177C8D50" w14:textId="77777777" w:rsidR="00C21505" w:rsidRDefault="00C21505" w:rsidP="007B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4339" w14:textId="77777777" w:rsidR="004F69DC" w:rsidRDefault="004F69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9E55" w14:textId="3E68D153" w:rsidR="00BA274F" w:rsidRDefault="00BA274F">
    <w:pPr>
      <w:pStyle w:val="Kopfzeile"/>
    </w:pPr>
    <w:bookmarkStart w:id="0" w:name="_GoBack"/>
    <w:bookmarkEnd w:id="0"/>
    <w:r>
      <w:rPr>
        <w:rFonts w:cstheme="minorHAnsi"/>
        <w:b/>
        <w:bCs/>
        <w:color w:val="000000"/>
        <w:sz w:val="27"/>
        <w:szCs w:val="27"/>
        <w:highlight w:val="lightGray"/>
      </w:rPr>
      <w:t xml:space="preserve">UE „(M)eine Welt“: 5. </w:t>
    </w:r>
    <w:r w:rsidRPr="00766C75">
      <w:rPr>
        <w:rFonts w:cstheme="minorHAnsi"/>
        <w:b/>
        <w:bCs/>
        <w:color w:val="000000"/>
        <w:sz w:val="27"/>
        <w:szCs w:val="27"/>
        <w:highlight w:val="lightGray"/>
      </w:rPr>
      <w:t>Leitlinien einer biblisch-christlichen Ethik</w:t>
    </w:r>
    <w:r>
      <w:rPr>
        <w:rFonts w:cstheme="minorHAnsi"/>
        <w:b/>
        <w:bCs/>
        <w:color w:val="000000"/>
        <w:sz w:val="27"/>
        <w:szCs w:val="27"/>
      </w:rPr>
      <w:tab/>
    </w:r>
    <w:r>
      <w:rPr>
        <w:rFonts w:cstheme="minorHAnsi"/>
        <w:b/>
        <w:bCs/>
        <w:color w:val="000000"/>
        <w:sz w:val="27"/>
        <w:szCs w:val="27"/>
      </w:rPr>
      <w:tab/>
    </w:r>
    <w:r>
      <w:rPr>
        <w:rFonts w:cstheme="minorHAnsi"/>
        <w:b/>
        <w:bCs/>
        <w:color w:val="000000"/>
        <w:sz w:val="27"/>
        <w:szCs w:val="27"/>
      </w:rPr>
      <w:tab/>
    </w:r>
    <w:r>
      <w:rPr>
        <w:rFonts w:cstheme="minorHAnsi"/>
        <w:b/>
        <w:bCs/>
        <w:color w:val="000000"/>
        <w:sz w:val="27"/>
        <w:szCs w:val="27"/>
      </w:rPr>
      <w:tab/>
    </w:r>
    <w:r>
      <w:rPr>
        <w:rFonts w:cstheme="minorHAnsi"/>
        <w:b/>
        <w:bCs/>
        <w:color w:val="000000"/>
        <w:sz w:val="27"/>
        <w:szCs w:val="27"/>
      </w:rPr>
      <w:tab/>
    </w:r>
    <w:r>
      <w:rPr>
        <w:rFonts w:cstheme="minorHAnsi"/>
        <w:b/>
        <w:bCs/>
        <w:color w:val="000000"/>
        <w:sz w:val="27"/>
        <w:szCs w:val="27"/>
      </w:rPr>
      <w:tab/>
    </w:r>
    <w:r>
      <w:rPr>
        <w:rFonts w:cstheme="minorHAnsi"/>
        <w:b/>
        <w:bCs/>
        <w:color w:val="000000"/>
        <w:sz w:val="27"/>
        <w:szCs w:val="27"/>
      </w:rPr>
      <w:tab/>
    </w:r>
  </w:p>
  <w:p w14:paraId="09F18423" w14:textId="77777777" w:rsidR="00BA274F" w:rsidRPr="009C44D9" w:rsidRDefault="00BA274F" w:rsidP="00BA274F">
    <w:pPr>
      <w:autoSpaceDE w:val="0"/>
      <w:autoSpaceDN w:val="0"/>
      <w:adjustRightInd w:val="0"/>
      <w:rPr>
        <w:rFonts w:cstheme="minorHAnsi"/>
        <w:b/>
        <w:bCs/>
        <w:color w:val="000000"/>
        <w:sz w:val="21"/>
        <w:szCs w:val="21"/>
      </w:rPr>
    </w:pPr>
    <w:r w:rsidRPr="00766C75">
      <w:rPr>
        <w:rFonts w:cstheme="minorHAnsi"/>
        <w:b/>
        <w:bCs/>
        <w:color w:val="000000"/>
        <w:sz w:val="21"/>
        <w:szCs w:val="21"/>
        <w:highlight w:val="lightGray"/>
      </w:rPr>
      <w:t>Gruppe 1: Der erste Schöpfungstext in Gen 1,1-2,4a</w:t>
    </w:r>
  </w:p>
  <w:p w14:paraId="11E5FA78" w14:textId="744049FD" w:rsidR="00BA274F" w:rsidRDefault="00BA274F" w:rsidP="00BA274F">
    <w:pPr>
      <w:autoSpaceDE w:val="0"/>
      <w:autoSpaceDN w:val="0"/>
      <w:adjustRightInd w:val="0"/>
      <w:rPr>
        <w:rFonts w:cstheme="minorHAnsi"/>
        <w:b/>
        <w:bCs/>
        <w:color w:val="000000"/>
        <w:sz w:val="19"/>
        <w:szCs w:val="19"/>
      </w:rPr>
    </w:pPr>
    <w:r>
      <w:rPr>
        <w:rFonts w:ascii="Calibri" w:hAnsi="Calibri"/>
        <w:sz w:val="20"/>
        <w:szCs w:val="20"/>
      </w:rPr>
      <w:t>(</w:t>
    </w:r>
    <w:r w:rsidRPr="00A26876">
      <w:rPr>
        <w:rFonts w:ascii="Calibri" w:hAnsi="Calibri"/>
        <w:b/>
        <w:sz w:val="20"/>
        <w:szCs w:val="20"/>
      </w:rPr>
      <w:t>M14a</w:t>
    </w:r>
    <w:r>
      <w:rPr>
        <w:rFonts w:ascii="Calibri" w:hAnsi="Calibri"/>
        <w:b/>
        <w:sz w:val="20"/>
        <w:szCs w:val="20"/>
      </w:rPr>
      <w:t>2</w:t>
    </w:r>
    <w:r>
      <w:rPr>
        <w:rFonts w:ascii="Calibri" w:hAnsi="Calibri"/>
        <w:sz w:val="20"/>
        <w:szCs w:val="20"/>
      </w:rPr>
      <w:t xml:space="preserve"> – </w:t>
    </w:r>
    <w:proofErr w:type="spellStart"/>
    <w:r>
      <w:rPr>
        <w:rFonts w:ascii="Calibri" w:hAnsi="Calibri"/>
        <w:sz w:val="20"/>
        <w:szCs w:val="20"/>
      </w:rPr>
      <w:t>Placemat</w:t>
    </w:r>
    <w:proofErr w:type="spellEnd"/>
    <w:r>
      <w:rPr>
        <w:rFonts w:ascii="Calibri" w:hAnsi="Calibri"/>
        <w:sz w:val="20"/>
        <w:szCs w:val="20"/>
      </w:rPr>
      <w:t xml:space="preserve"> gestaltet nach einer Vorlage aus: Dr. Carina Abs. Wenn Software über Leben und Tod entscheidet. Ethische Grundsätze für „autonomes Fahren“ – eine handlungsorientierte Einheit zum Themenfeld Werte und Normen in Klasse 10“. DUE am Studienseminar Freiburg 2016/17)</w:t>
    </w:r>
  </w:p>
  <w:p w14:paraId="3C8D2EE1" w14:textId="43673123" w:rsidR="00BA274F" w:rsidRDefault="00BA27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9B56" w14:textId="77777777" w:rsidR="004F69DC" w:rsidRDefault="004F69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0C"/>
    <w:rsid w:val="001135EA"/>
    <w:rsid w:val="0014534E"/>
    <w:rsid w:val="00385160"/>
    <w:rsid w:val="004F69DC"/>
    <w:rsid w:val="005E2B70"/>
    <w:rsid w:val="00724F51"/>
    <w:rsid w:val="007B3987"/>
    <w:rsid w:val="00830703"/>
    <w:rsid w:val="008C5753"/>
    <w:rsid w:val="00A118DF"/>
    <w:rsid w:val="00BA274F"/>
    <w:rsid w:val="00BD4456"/>
    <w:rsid w:val="00C21505"/>
    <w:rsid w:val="00C6530C"/>
    <w:rsid w:val="00C87E8F"/>
    <w:rsid w:val="00D6644D"/>
    <w:rsid w:val="00DD730E"/>
    <w:rsid w:val="00E20257"/>
    <w:rsid w:val="00E75C76"/>
    <w:rsid w:val="00F76197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C242C"/>
  <w14:defaultImageDpi w14:val="300"/>
  <w15:docId w15:val="{6F326397-129B-4AF3-9487-426D7C4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53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0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D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3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987"/>
  </w:style>
  <w:style w:type="paragraph" w:styleId="Fuzeile">
    <w:name w:val="footer"/>
    <w:basedOn w:val="Standard"/>
    <w:link w:val="FuzeileZchn"/>
    <w:uiPriority w:val="99"/>
    <w:unhideWhenUsed/>
    <w:rsid w:val="007B3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Abs</dc:creator>
  <cp:keywords/>
  <dc:description/>
  <cp:lastModifiedBy>Windows-Benutzer</cp:lastModifiedBy>
  <cp:revision>6</cp:revision>
  <dcterms:created xsi:type="dcterms:W3CDTF">2017-10-13T07:06:00Z</dcterms:created>
  <dcterms:modified xsi:type="dcterms:W3CDTF">2018-06-22T16:25:00Z</dcterms:modified>
</cp:coreProperties>
</file>