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8F" w:rsidRPr="00A11C60" w:rsidRDefault="0084421E" w:rsidP="00A14E8F">
      <w:pPr>
        <w:autoSpaceDE w:val="0"/>
        <w:autoSpaceDN w:val="0"/>
        <w:adjustRightInd w:val="0"/>
        <w:spacing w:after="0" w:line="240" w:lineRule="auto"/>
        <w:rPr>
          <w:rFonts w:cstheme="minorHAnsi"/>
          <w:b/>
          <w:bCs/>
          <w:color w:val="000000"/>
          <w:sz w:val="28"/>
          <w:szCs w:val="28"/>
          <w:highlight w:val="lightGray"/>
        </w:rPr>
      </w:pPr>
      <w:bookmarkStart w:id="0" w:name="_GoBack"/>
      <w:bookmarkEnd w:id="0"/>
      <w:r>
        <w:rPr>
          <w:rFonts w:cstheme="minorHAnsi"/>
          <w:b/>
          <w:bCs/>
          <w:color w:val="000000"/>
          <w:sz w:val="28"/>
          <w:szCs w:val="28"/>
          <w:highlight w:val="lightGray"/>
        </w:rPr>
        <w:t xml:space="preserve">UE „(M)eine Welt“: 5. </w:t>
      </w:r>
      <w:r w:rsidR="00A14E8F" w:rsidRPr="00A11C60">
        <w:rPr>
          <w:rFonts w:cstheme="minorHAnsi"/>
          <w:b/>
          <w:bCs/>
          <w:color w:val="000000"/>
          <w:sz w:val="28"/>
          <w:szCs w:val="28"/>
          <w:highlight w:val="lightGray"/>
        </w:rPr>
        <w:t>Leitlinien einer christlichen Ethik</w:t>
      </w:r>
    </w:p>
    <w:p w:rsidR="00A14E8F" w:rsidRPr="00EB21F0" w:rsidRDefault="00A14E8F" w:rsidP="00A14E8F">
      <w:pPr>
        <w:autoSpaceDE w:val="0"/>
        <w:autoSpaceDN w:val="0"/>
        <w:adjustRightInd w:val="0"/>
        <w:spacing w:after="0" w:line="240" w:lineRule="auto"/>
        <w:rPr>
          <w:rFonts w:cstheme="minorHAnsi"/>
          <w:b/>
          <w:bCs/>
          <w:color w:val="000000"/>
          <w:sz w:val="28"/>
          <w:szCs w:val="28"/>
        </w:rPr>
      </w:pPr>
      <w:r w:rsidRPr="00A11C60">
        <w:rPr>
          <w:rFonts w:cstheme="minorHAnsi"/>
          <w:b/>
          <w:bCs/>
          <w:color w:val="000000"/>
          <w:sz w:val="28"/>
          <w:szCs w:val="28"/>
          <w:highlight w:val="lightGray"/>
        </w:rPr>
        <w:t xml:space="preserve">Gruppe 4: </w:t>
      </w:r>
      <w:r w:rsidR="00EB21F0" w:rsidRPr="00A11C60">
        <w:rPr>
          <w:rFonts w:cstheme="minorHAnsi"/>
          <w:b/>
          <w:bCs/>
          <w:color w:val="000000"/>
          <w:sz w:val="28"/>
          <w:szCs w:val="28"/>
          <w:highlight w:val="lightGray"/>
        </w:rPr>
        <w:t>Das Gleichnis „</w:t>
      </w:r>
      <w:r w:rsidRPr="00A11C60">
        <w:rPr>
          <w:rFonts w:cstheme="minorHAnsi"/>
          <w:b/>
          <w:bCs/>
          <w:color w:val="000000"/>
          <w:sz w:val="28"/>
          <w:szCs w:val="28"/>
          <w:highlight w:val="lightGray"/>
        </w:rPr>
        <w:t>Der barmherzige Samariter</w:t>
      </w:r>
      <w:r w:rsidR="00EB21F0" w:rsidRPr="00A11C60">
        <w:rPr>
          <w:rFonts w:cstheme="minorHAnsi"/>
          <w:b/>
          <w:bCs/>
          <w:color w:val="000000"/>
          <w:sz w:val="28"/>
          <w:szCs w:val="28"/>
          <w:highlight w:val="lightGray"/>
        </w:rPr>
        <w:t xml:space="preserve">“ in </w:t>
      </w:r>
      <w:proofErr w:type="spellStart"/>
      <w:r w:rsidR="00EB21F0" w:rsidRPr="00A11C60">
        <w:rPr>
          <w:rFonts w:cstheme="minorHAnsi"/>
          <w:b/>
          <w:bCs/>
          <w:color w:val="000000"/>
          <w:sz w:val="28"/>
          <w:szCs w:val="28"/>
          <w:highlight w:val="lightGray"/>
        </w:rPr>
        <w:t>Lk</w:t>
      </w:r>
      <w:proofErr w:type="spellEnd"/>
      <w:r w:rsidR="00EB21F0" w:rsidRPr="00A11C60">
        <w:rPr>
          <w:rFonts w:cstheme="minorHAnsi"/>
          <w:b/>
          <w:bCs/>
          <w:color w:val="000000"/>
          <w:sz w:val="28"/>
          <w:szCs w:val="28"/>
          <w:highlight w:val="lightGray"/>
        </w:rPr>
        <w:t xml:space="preserve"> 10</w:t>
      </w:r>
    </w:p>
    <w:p w:rsidR="00282FC4" w:rsidRDefault="00282FC4" w:rsidP="00A14E8F">
      <w:pPr>
        <w:autoSpaceDE w:val="0"/>
        <w:autoSpaceDN w:val="0"/>
        <w:adjustRightInd w:val="0"/>
        <w:spacing w:after="0" w:line="240" w:lineRule="auto"/>
        <w:rPr>
          <w:rFonts w:cstheme="minorHAnsi"/>
        </w:rPr>
      </w:pPr>
    </w:p>
    <w:p w:rsidR="00641C3F" w:rsidRDefault="00641C3F" w:rsidP="00641C3F">
      <w:pPr>
        <w:autoSpaceDE w:val="0"/>
        <w:autoSpaceDN w:val="0"/>
        <w:adjustRightInd w:val="0"/>
        <w:spacing w:after="0" w:line="240" w:lineRule="auto"/>
        <w:rPr>
          <w:rFonts w:ascii="BookAntiqua-Italic" w:hAnsi="BookAntiqua-Italic" w:cs="BookAntiqua-Italic"/>
          <w:i/>
          <w:iCs/>
          <w:sz w:val="17"/>
          <w:szCs w:val="17"/>
        </w:rPr>
      </w:pPr>
      <w:r>
        <w:rPr>
          <w:rFonts w:ascii="BookAntiqua-Italic" w:hAnsi="BookAntiqua-Italic" w:cs="BookAntiqua-Italic"/>
          <w:i/>
          <w:iCs/>
          <w:sz w:val="17"/>
          <w:szCs w:val="17"/>
        </w:rPr>
        <w:t>Wer ist eigentlich mein „Nächster“? Und was heißt das, seinen Nächsten zu lieben? Das ist eine Frage, die sich am besten durch eine Geschichte beantworten lässt. Jesus antwortet auf die Frage eines Gesetzeslehrers, indem er folgendes Gleichnis erzählt:</w:t>
      </w:r>
    </w:p>
    <w:p w:rsidR="00641C3F" w:rsidRDefault="00641C3F" w:rsidP="00A14E8F">
      <w:pPr>
        <w:autoSpaceDE w:val="0"/>
        <w:autoSpaceDN w:val="0"/>
        <w:adjustRightInd w:val="0"/>
        <w:spacing w:after="0" w:line="240" w:lineRule="auto"/>
        <w:rPr>
          <w:rFonts w:cstheme="minorHAnsi"/>
        </w:rPr>
      </w:pPr>
    </w:p>
    <w:p w:rsidR="00282FC4" w:rsidRDefault="00A14E8F" w:rsidP="00A14E8F">
      <w:pPr>
        <w:autoSpaceDE w:val="0"/>
        <w:autoSpaceDN w:val="0"/>
        <w:adjustRightInd w:val="0"/>
        <w:spacing w:after="0" w:line="240" w:lineRule="auto"/>
        <w:rPr>
          <w:rFonts w:cstheme="minorHAnsi"/>
        </w:rPr>
      </w:pPr>
      <w:r w:rsidRPr="00282FC4">
        <w:rPr>
          <w:rFonts w:cstheme="minorHAnsi"/>
          <w:b/>
          <w:sz w:val="28"/>
          <w:szCs w:val="28"/>
        </w:rPr>
        <w:t>10</w:t>
      </w:r>
      <w:r w:rsidRPr="00EB21F0">
        <w:rPr>
          <w:rFonts w:cstheme="minorHAnsi"/>
        </w:rPr>
        <w:t xml:space="preserve"> 29 Der Gesetzeslehrer [...] sagte zu Jesus: Und wer ist mein Nächster? </w:t>
      </w:r>
    </w:p>
    <w:p w:rsidR="00A14E8F" w:rsidRPr="00EB21F0" w:rsidRDefault="00A14E8F" w:rsidP="00A14E8F">
      <w:pPr>
        <w:autoSpaceDE w:val="0"/>
        <w:autoSpaceDN w:val="0"/>
        <w:adjustRightInd w:val="0"/>
        <w:spacing w:after="0" w:line="240" w:lineRule="auto"/>
        <w:rPr>
          <w:rFonts w:cstheme="minorHAnsi"/>
        </w:rPr>
      </w:pPr>
      <w:r w:rsidRPr="00EB21F0">
        <w:rPr>
          <w:rFonts w:cstheme="minorHAnsi"/>
        </w:rPr>
        <w:t>30 Darauf antwortete ihm Jesus:</w:t>
      </w:r>
      <w:r w:rsidR="00EB21F0">
        <w:rPr>
          <w:rFonts w:cstheme="minorHAnsi"/>
        </w:rPr>
        <w:t xml:space="preserve"> </w:t>
      </w:r>
      <w:r w:rsidRPr="00EB21F0">
        <w:rPr>
          <w:rFonts w:cstheme="minorHAnsi"/>
        </w:rPr>
        <w:t>Ein Mann ging von Jerusalem nach Jericho hinab und wurde von Räubern überfallen. Sie plünderten ihn aus</w:t>
      </w:r>
      <w:r w:rsidR="00EB21F0">
        <w:rPr>
          <w:rFonts w:cstheme="minorHAnsi"/>
        </w:rPr>
        <w:t xml:space="preserve"> </w:t>
      </w:r>
      <w:r w:rsidRPr="00EB21F0">
        <w:rPr>
          <w:rFonts w:cstheme="minorHAnsi"/>
        </w:rPr>
        <w:t>und schlugen ihn nieder; dann gingen sie weg und ließen ihn halbtot liegen.</w:t>
      </w:r>
    </w:p>
    <w:p w:rsidR="00282FC4" w:rsidRDefault="00A14E8F" w:rsidP="00A14E8F">
      <w:pPr>
        <w:autoSpaceDE w:val="0"/>
        <w:autoSpaceDN w:val="0"/>
        <w:adjustRightInd w:val="0"/>
        <w:spacing w:after="0" w:line="240" w:lineRule="auto"/>
        <w:rPr>
          <w:rFonts w:cstheme="minorHAnsi"/>
        </w:rPr>
      </w:pPr>
      <w:r w:rsidRPr="00EB21F0">
        <w:rPr>
          <w:rFonts w:cstheme="minorHAnsi"/>
        </w:rPr>
        <w:t xml:space="preserve">31 Zufällig kam ein Priester denselben Weg herab; er sah ihn und ging weiter. </w:t>
      </w:r>
    </w:p>
    <w:p w:rsidR="00282FC4" w:rsidRDefault="00A14E8F" w:rsidP="00A14E8F">
      <w:pPr>
        <w:autoSpaceDE w:val="0"/>
        <w:autoSpaceDN w:val="0"/>
        <w:adjustRightInd w:val="0"/>
        <w:spacing w:after="0" w:line="240" w:lineRule="auto"/>
        <w:rPr>
          <w:rFonts w:cstheme="minorHAnsi"/>
        </w:rPr>
      </w:pPr>
      <w:r w:rsidRPr="00EB21F0">
        <w:rPr>
          <w:rFonts w:cstheme="minorHAnsi"/>
        </w:rPr>
        <w:t>32 Auch ein Levit kam zu der</w:t>
      </w:r>
      <w:r w:rsidR="00EB21F0">
        <w:rPr>
          <w:rFonts w:cstheme="minorHAnsi"/>
        </w:rPr>
        <w:t xml:space="preserve"> </w:t>
      </w:r>
      <w:r w:rsidRPr="00EB21F0">
        <w:rPr>
          <w:rFonts w:cstheme="minorHAnsi"/>
        </w:rPr>
        <w:t xml:space="preserve">Stelle; er sah ihn und ging weiter. </w:t>
      </w:r>
    </w:p>
    <w:p w:rsidR="00EB21F0" w:rsidRDefault="00A14E8F" w:rsidP="00A14E8F">
      <w:pPr>
        <w:autoSpaceDE w:val="0"/>
        <w:autoSpaceDN w:val="0"/>
        <w:adjustRightInd w:val="0"/>
        <w:spacing w:after="0" w:line="240" w:lineRule="auto"/>
        <w:rPr>
          <w:rFonts w:cstheme="minorHAnsi"/>
        </w:rPr>
      </w:pPr>
      <w:r w:rsidRPr="00EB21F0">
        <w:rPr>
          <w:rFonts w:cstheme="minorHAnsi"/>
        </w:rPr>
        <w:t xml:space="preserve">33 Dann kam ein Mann aus </w:t>
      </w:r>
      <w:proofErr w:type="spellStart"/>
      <w:r w:rsidRPr="00EB21F0">
        <w:rPr>
          <w:rFonts w:cstheme="minorHAnsi"/>
        </w:rPr>
        <w:t>Samarien</w:t>
      </w:r>
      <w:proofErr w:type="spellEnd"/>
      <w:r w:rsidRPr="00EB21F0">
        <w:rPr>
          <w:rFonts w:cstheme="minorHAnsi"/>
        </w:rPr>
        <w:t>, der auf der Reise war. Als er ihn sah,</w:t>
      </w:r>
      <w:r w:rsidR="00EB21F0">
        <w:rPr>
          <w:rFonts w:cstheme="minorHAnsi"/>
        </w:rPr>
        <w:t xml:space="preserve"> </w:t>
      </w:r>
      <w:r w:rsidRPr="00EB21F0">
        <w:rPr>
          <w:rFonts w:cstheme="minorHAnsi"/>
        </w:rPr>
        <w:t xml:space="preserve">hatte er Mitleid, </w:t>
      </w:r>
    </w:p>
    <w:p w:rsidR="00EB21F0" w:rsidRDefault="00A14E8F" w:rsidP="00A14E8F">
      <w:pPr>
        <w:autoSpaceDE w:val="0"/>
        <w:autoSpaceDN w:val="0"/>
        <w:adjustRightInd w:val="0"/>
        <w:spacing w:after="0" w:line="240" w:lineRule="auto"/>
        <w:rPr>
          <w:rFonts w:cstheme="minorHAnsi"/>
        </w:rPr>
      </w:pPr>
      <w:r w:rsidRPr="00EB21F0">
        <w:rPr>
          <w:rFonts w:cstheme="minorHAnsi"/>
        </w:rPr>
        <w:t xml:space="preserve">34 </w:t>
      </w:r>
      <w:r w:rsidR="00EB21F0">
        <w:rPr>
          <w:rFonts w:cstheme="minorHAnsi"/>
        </w:rPr>
        <w:t>ging zu ihm hin, goss</w:t>
      </w:r>
      <w:r w:rsidRPr="00EB21F0">
        <w:rPr>
          <w:rFonts w:cstheme="minorHAnsi"/>
        </w:rPr>
        <w:t xml:space="preserve"> Öl und Wein auf seine Wunden und verband sie. Dann hob er ihn auf</w:t>
      </w:r>
      <w:r w:rsidR="00EB21F0">
        <w:rPr>
          <w:rFonts w:cstheme="minorHAnsi"/>
        </w:rPr>
        <w:t xml:space="preserve"> </w:t>
      </w:r>
      <w:r w:rsidRPr="00EB21F0">
        <w:rPr>
          <w:rFonts w:cstheme="minorHAnsi"/>
        </w:rPr>
        <w:t xml:space="preserve">sein Reittier, brachte ihn zu einer Herberge und sorgte für ihn. </w:t>
      </w:r>
    </w:p>
    <w:p w:rsidR="00A14E8F" w:rsidRPr="00EB21F0" w:rsidRDefault="00A14E8F" w:rsidP="00A14E8F">
      <w:pPr>
        <w:autoSpaceDE w:val="0"/>
        <w:autoSpaceDN w:val="0"/>
        <w:adjustRightInd w:val="0"/>
        <w:spacing w:after="0" w:line="240" w:lineRule="auto"/>
        <w:rPr>
          <w:rFonts w:cstheme="minorHAnsi"/>
        </w:rPr>
      </w:pPr>
      <w:r w:rsidRPr="00EB21F0">
        <w:rPr>
          <w:rFonts w:cstheme="minorHAnsi"/>
        </w:rPr>
        <w:t>35 Am andern Morgen holte er zwei Denare</w:t>
      </w:r>
      <w:r w:rsidR="00EB21F0">
        <w:rPr>
          <w:rFonts w:cstheme="minorHAnsi"/>
        </w:rPr>
        <w:t xml:space="preserve"> </w:t>
      </w:r>
      <w:r w:rsidRPr="00EB21F0">
        <w:rPr>
          <w:rFonts w:cstheme="minorHAnsi"/>
        </w:rPr>
        <w:t>hervor, gab sie dem Wirt und sagte: Sorge für ihn, und wenn du mehr für ihn brauchst, werde ich es dir</w:t>
      </w:r>
      <w:r w:rsidR="00EB21F0">
        <w:rPr>
          <w:rFonts w:cstheme="minorHAnsi"/>
        </w:rPr>
        <w:t xml:space="preserve"> </w:t>
      </w:r>
      <w:r w:rsidRPr="00EB21F0">
        <w:rPr>
          <w:rFonts w:cstheme="minorHAnsi"/>
        </w:rPr>
        <w:t>bezahlen, wenn ich wiederkomme.</w:t>
      </w:r>
    </w:p>
    <w:p w:rsidR="00282FC4" w:rsidRDefault="00A14E8F" w:rsidP="00A14E8F">
      <w:pPr>
        <w:autoSpaceDE w:val="0"/>
        <w:autoSpaceDN w:val="0"/>
        <w:adjustRightInd w:val="0"/>
        <w:spacing w:after="0" w:line="240" w:lineRule="auto"/>
        <w:rPr>
          <w:rFonts w:cstheme="minorHAnsi"/>
        </w:rPr>
      </w:pPr>
      <w:r w:rsidRPr="00EB21F0">
        <w:rPr>
          <w:rFonts w:cstheme="minorHAnsi"/>
        </w:rPr>
        <w:t>36 Was meinst du: Wer von diesen dreien hat sich als der Nächste dessen erwiesen, der von den Räubern</w:t>
      </w:r>
      <w:r w:rsidR="00EB21F0">
        <w:rPr>
          <w:rFonts w:cstheme="minorHAnsi"/>
        </w:rPr>
        <w:t xml:space="preserve"> </w:t>
      </w:r>
      <w:r w:rsidRPr="00EB21F0">
        <w:rPr>
          <w:rFonts w:cstheme="minorHAnsi"/>
        </w:rPr>
        <w:t xml:space="preserve">überfallen wurde? </w:t>
      </w:r>
    </w:p>
    <w:p w:rsidR="00A14E8F" w:rsidRPr="00EB21F0" w:rsidRDefault="00A14E8F" w:rsidP="00A14E8F">
      <w:pPr>
        <w:autoSpaceDE w:val="0"/>
        <w:autoSpaceDN w:val="0"/>
        <w:adjustRightInd w:val="0"/>
        <w:spacing w:after="0" w:line="240" w:lineRule="auto"/>
        <w:rPr>
          <w:rFonts w:cstheme="minorHAnsi"/>
        </w:rPr>
      </w:pPr>
      <w:r w:rsidRPr="00EB21F0">
        <w:rPr>
          <w:rFonts w:cstheme="minorHAnsi"/>
        </w:rPr>
        <w:t>37 Der Gesetzeslehrer antwortete: Der, der barmherzig an ihm gehandelt hat. Da sagte Jesus</w:t>
      </w:r>
    </w:p>
    <w:p w:rsidR="00A14E8F" w:rsidRPr="00EB21F0" w:rsidRDefault="00A14E8F" w:rsidP="00A14E8F">
      <w:pPr>
        <w:autoSpaceDE w:val="0"/>
        <w:autoSpaceDN w:val="0"/>
        <w:adjustRightInd w:val="0"/>
        <w:spacing w:after="0" w:line="240" w:lineRule="auto"/>
        <w:rPr>
          <w:rFonts w:cstheme="minorHAnsi"/>
        </w:rPr>
      </w:pPr>
      <w:r w:rsidRPr="00EB21F0">
        <w:rPr>
          <w:rFonts w:cstheme="minorHAnsi"/>
        </w:rPr>
        <w:t>zu ihm: Dann geh und handle genauso!</w:t>
      </w:r>
    </w:p>
    <w:p w:rsidR="00A14E8F" w:rsidRPr="00EB21F0" w:rsidRDefault="00A14E8F" w:rsidP="00EB21F0">
      <w:pPr>
        <w:autoSpaceDE w:val="0"/>
        <w:autoSpaceDN w:val="0"/>
        <w:adjustRightInd w:val="0"/>
        <w:spacing w:after="0" w:line="240" w:lineRule="auto"/>
        <w:ind w:left="7080" w:firstLine="708"/>
        <w:rPr>
          <w:rFonts w:cstheme="minorHAnsi"/>
          <w:sz w:val="18"/>
          <w:szCs w:val="18"/>
        </w:rPr>
      </w:pPr>
      <w:proofErr w:type="spellStart"/>
      <w:r w:rsidRPr="00EB21F0">
        <w:rPr>
          <w:rFonts w:cstheme="minorHAnsi"/>
          <w:sz w:val="18"/>
          <w:szCs w:val="18"/>
        </w:rPr>
        <w:t>Lk</w:t>
      </w:r>
      <w:proofErr w:type="spellEnd"/>
      <w:r w:rsidRPr="00EB21F0">
        <w:rPr>
          <w:rFonts w:cstheme="minorHAnsi"/>
          <w:sz w:val="18"/>
          <w:szCs w:val="18"/>
        </w:rPr>
        <w:t xml:space="preserve"> 10, 29-37</w:t>
      </w:r>
    </w:p>
    <w:p w:rsidR="00282FC4" w:rsidRDefault="00282FC4" w:rsidP="00A14E8F">
      <w:pPr>
        <w:autoSpaceDE w:val="0"/>
        <w:autoSpaceDN w:val="0"/>
        <w:adjustRightInd w:val="0"/>
        <w:spacing w:after="0" w:line="240" w:lineRule="auto"/>
        <w:rPr>
          <w:rFonts w:cstheme="minorHAnsi"/>
          <w:b/>
          <w:bCs/>
        </w:rPr>
      </w:pPr>
    </w:p>
    <w:p w:rsidR="00A14E8F" w:rsidRPr="00282FC4" w:rsidRDefault="00A14E8F" w:rsidP="00A14E8F">
      <w:pPr>
        <w:autoSpaceDE w:val="0"/>
        <w:autoSpaceDN w:val="0"/>
        <w:adjustRightInd w:val="0"/>
        <w:spacing w:after="0" w:line="240" w:lineRule="auto"/>
        <w:rPr>
          <w:rFonts w:cstheme="minorHAnsi"/>
          <w:b/>
          <w:bCs/>
          <w:sz w:val="20"/>
          <w:szCs w:val="20"/>
        </w:rPr>
      </w:pPr>
      <w:r w:rsidRPr="00282FC4">
        <w:rPr>
          <w:rFonts w:cstheme="minorHAnsi"/>
          <w:b/>
          <w:bCs/>
          <w:sz w:val="20"/>
          <w:szCs w:val="20"/>
        </w:rPr>
        <w:t xml:space="preserve">Wem kann </w:t>
      </w:r>
      <w:r w:rsidRPr="00282FC4">
        <w:rPr>
          <w:rFonts w:cstheme="minorHAnsi"/>
          <w:b/>
          <w:bCs/>
          <w:i/>
          <w:iCs/>
          <w:sz w:val="20"/>
          <w:szCs w:val="20"/>
        </w:rPr>
        <w:t xml:space="preserve">ich </w:t>
      </w:r>
      <w:r w:rsidRPr="00282FC4">
        <w:rPr>
          <w:rFonts w:cstheme="minorHAnsi"/>
          <w:b/>
          <w:bCs/>
          <w:sz w:val="20"/>
          <w:szCs w:val="20"/>
        </w:rPr>
        <w:t>zum Nächsten werden?</w:t>
      </w:r>
    </w:p>
    <w:p w:rsidR="00A14E8F" w:rsidRPr="00282FC4" w:rsidRDefault="00A14E8F" w:rsidP="00A14E8F">
      <w:pPr>
        <w:autoSpaceDE w:val="0"/>
        <w:autoSpaceDN w:val="0"/>
        <w:adjustRightInd w:val="0"/>
        <w:spacing w:after="0" w:line="240" w:lineRule="auto"/>
        <w:rPr>
          <w:rFonts w:cstheme="minorHAnsi"/>
          <w:sz w:val="20"/>
          <w:szCs w:val="20"/>
        </w:rPr>
      </w:pPr>
      <w:r w:rsidRPr="00282FC4">
        <w:rPr>
          <w:rFonts w:cstheme="minorHAnsi"/>
          <w:sz w:val="20"/>
          <w:szCs w:val="20"/>
        </w:rPr>
        <w:t>Das Gleichnis vom barmherzigen Samariter gehört zu den eindrücklichsten Gleichnissen Jesu, da es in</w:t>
      </w:r>
      <w:r w:rsidR="00EB21F0" w:rsidRPr="00282FC4">
        <w:rPr>
          <w:rFonts w:cstheme="minorHAnsi"/>
          <w:sz w:val="20"/>
          <w:szCs w:val="20"/>
        </w:rPr>
        <w:t xml:space="preserve"> </w:t>
      </w:r>
      <w:r w:rsidRPr="00282FC4">
        <w:rPr>
          <w:rFonts w:cstheme="minorHAnsi"/>
          <w:sz w:val="20"/>
          <w:szCs w:val="20"/>
        </w:rPr>
        <w:t>einfachen Bildern sittliches Handeln darstellt und mit einem ethischen A</w:t>
      </w:r>
      <w:r w:rsidR="00282FC4" w:rsidRPr="00282FC4">
        <w:rPr>
          <w:rFonts w:cstheme="minorHAnsi"/>
          <w:sz w:val="20"/>
          <w:szCs w:val="20"/>
        </w:rPr>
        <w:t>p</w:t>
      </w:r>
      <w:r w:rsidRPr="00282FC4">
        <w:rPr>
          <w:rFonts w:cstheme="minorHAnsi"/>
          <w:sz w:val="20"/>
          <w:szCs w:val="20"/>
        </w:rPr>
        <w:t>pell an die Zuhörer endet. Um das</w:t>
      </w:r>
      <w:r w:rsidR="00EB21F0" w:rsidRPr="00282FC4">
        <w:rPr>
          <w:rFonts w:cstheme="minorHAnsi"/>
          <w:sz w:val="20"/>
          <w:szCs w:val="20"/>
        </w:rPr>
        <w:t xml:space="preserve"> </w:t>
      </w:r>
      <w:r w:rsidRPr="00282FC4">
        <w:rPr>
          <w:rFonts w:cstheme="minorHAnsi"/>
          <w:sz w:val="20"/>
          <w:szCs w:val="20"/>
        </w:rPr>
        <w:t>Besondere dieses Gleichnisses zu verstehen, muss man die Situation der Zeit kennen. Die jüdischen Ersthörer</w:t>
      </w:r>
      <w:r w:rsidR="00EB21F0" w:rsidRPr="00282FC4">
        <w:rPr>
          <w:rFonts w:cstheme="minorHAnsi"/>
          <w:sz w:val="20"/>
          <w:szCs w:val="20"/>
        </w:rPr>
        <w:t xml:space="preserve"> </w:t>
      </w:r>
      <w:r w:rsidRPr="00282FC4">
        <w:rPr>
          <w:rFonts w:cstheme="minorHAnsi"/>
          <w:sz w:val="20"/>
          <w:szCs w:val="20"/>
        </w:rPr>
        <w:t>hören in Jesu Erzählung von einem brutalen Überfall auf einen Menschen, den sie aufgrund der Ortsangabe als</w:t>
      </w:r>
      <w:r w:rsidR="00EB21F0" w:rsidRPr="00282FC4">
        <w:rPr>
          <w:rFonts w:cstheme="minorHAnsi"/>
          <w:sz w:val="20"/>
          <w:szCs w:val="20"/>
        </w:rPr>
        <w:t xml:space="preserve"> </w:t>
      </w:r>
      <w:r w:rsidRPr="00282FC4">
        <w:rPr>
          <w:rFonts w:cstheme="minorHAnsi"/>
          <w:sz w:val="20"/>
          <w:szCs w:val="20"/>
        </w:rPr>
        <w:t>Juden identifizieren. Die Hörer sind sich sicher, dass dem Verletzten durch seine nächsten Volksgenossen,</w:t>
      </w:r>
      <w:r w:rsidR="00EB21F0" w:rsidRPr="00282FC4">
        <w:rPr>
          <w:rFonts w:cstheme="minorHAnsi"/>
          <w:sz w:val="20"/>
          <w:szCs w:val="20"/>
        </w:rPr>
        <w:t xml:space="preserve"> </w:t>
      </w:r>
      <w:r w:rsidRPr="00282FC4">
        <w:rPr>
          <w:rFonts w:cstheme="minorHAnsi"/>
          <w:sz w:val="20"/>
          <w:szCs w:val="20"/>
        </w:rPr>
        <w:t>durch den Priester und den Leviten, geholfen wird. Doch diese sehen ihn und gehen weiter. Dann kommt ein</w:t>
      </w:r>
      <w:r w:rsidR="00EB21F0" w:rsidRPr="00282FC4">
        <w:rPr>
          <w:rFonts w:cstheme="minorHAnsi"/>
          <w:sz w:val="20"/>
          <w:szCs w:val="20"/>
        </w:rPr>
        <w:t xml:space="preserve"> </w:t>
      </w:r>
      <w:r w:rsidRPr="00282FC4">
        <w:rPr>
          <w:rFonts w:cstheme="minorHAnsi"/>
          <w:sz w:val="20"/>
          <w:szCs w:val="20"/>
        </w:rPr>
        <w:t>Samariter, ausgerechnet einer, der aus Sicht der jüdischen Hörer ein Feind der Juden ist. Die provozierende</w:t>
      </w:r>
      <w:r w:rsidR="00EB21F0" w:rsidRPr="00282FC4">
        <w:rPr>
          <w:rFonts w:cstheme="minorHAnsi"/>
          <w:sz w:val="20"/>
          <w:szCs w:val="20"/>
        </w:rPr>
        <w:t xml:space="preserve"> </w:t>
      </w:r>
      <w:r w:rsidRPr="00282FC4">
        <w:rPr>
          <w:rFonts w:cstheme="minorHAnsi"/>
          <w:sz w:val="20"/>
          <w:szCs w:val="20"/>
        </w:rPr>
        <w:t>Aussage des Gleichnisses besteht nun darin, dass eben dieser Mann dem überfallenen Juden hilft, obwohl er</w:t>
      </w:r>
      <w:r w:rsidR="00EB21F0" w:rsidRPr="00282FC4">
        <w:rPr>
          <w:rFonts w:cstheme="minorHAnsi"/>
          <w:sz w:val="20"/>
          <w:szCs w:val="20"/>
        </w:rPr>
        <w:t xml:space="preserve"> </w:t>
      </w:r>
      <w:r w:rsidRPr="00282FC4">
        <w:rPr>
          <w:rFonts w:cstheme="minorHAnsi"/>
          <w:sz w:val="20"/>
          <w:szCs w:val="20"/>
        </w:rPr>
        <w:t>aus der Perspektive der jüdischen Hörer gerade kein Nächster, sondern eher ein Feind ist. Von einem Samariter</w:t>
      </w:r>
      <w:r w:rsidR="00EB21F0" w:rsidRPr="00282FC4">
        <w:rPr>
          <w:rFonts w:cstheme="minorHAnsi"/>
          <w:sz w:val="20"/>
          <w:szCs w:val="20"/>
        </w:rPr>
        <w:t xml:space="preserve"> </w:t>
      </w:r>
      <w:r w:rsidRPr="00282FC4">
        <w:rPr>
          <w:rFonts w:cstheme="minorHAnsi"/>
          <w:sz w:val="20"/>
          <w:szCs w:val="20"/>
        </w:rPr>
        <w:t>kann man keine Hilfe erwarten, so mögen viele gedacht haben. Doch gerade dieser reagiert so, wie ein Mensch</w:t>
      </w:r>
      <w:r w:rsidR="00EB21F0" w:rsidRPr="00282FC4">
        <w:rPr>
          <w:rFonts w:cstheme="minorHAnsi"/>
          <w:sz w:val="20"/>
          <w:szCs w:val="20"/>
        </w:rPr>
        <w:t xml:space="preserve"> </w:t>
      </w:r>
      <w:r w:rsidRPr="00282FC4">
        <w:rPr>
          <w:rFonts w:cstheme="minorHAnsi"/>
          <w:sz w:val="20"/>
          <w:szCs w:val="20"/>
        </w:rPr>
        <w:t>reagieren muss, der nicht nur auf sich selbst achtet. Die Not des anderen hat ihn zum Nächsten gemacht. Die</w:t>
      </w:r>
      <w:r w:rsidR="00EB21F0" w:rsidRPr="00282FC4">
        <w:rPr>
          <w:rFonts w:cstheme="minorHAnsi"/>
          <w:sz w:val="20"/>
          <w:szCs w:val="20"/>
        </w:rPr>
        <w:t xml:space="preserve"> </w:t>
      </w:r>
      <w:r w:rsidRPr="00282FC4">
        <w:rPr>
          <w:rFonts w:cstheme="minorHAnsi"/>
          <w:sz w:val="20"/>
          <w:szCs w:val="20"/>
        </w:rPr>
        <w:t xml:space="preserve">anfängliche Frage Jesu „Wer ist nun </w:t>
      </w:r>
      <w:r w:rsidRPr="00282FC4">
        <w:rPr>
          <w:rFonts w:cstheme="minorHAnsi"/>
          <w:i/>
          <w:iCs/>
          <w:sz w:val="20"/>
          <w:szCs w:val="20"/>
        </w:rPr>
        <w:t>dein Nächster</w:t>
      </w:r>
      <w:r w:rsidRPr="00282FC4">
        <w:rPr>
          <w:rFonts w:cstheme="minorHAnsi"/>
          <w:sz w:val="20"/>
          <w:szCs w:val="20"/>
        </w:rPr>
        <w:t>?“ nimmt so nich</w:t>
      </w:r>
      <w:r w:rsidR="00282FC4">
        <w:rPr>
          <w:rFonts w:cstheme="minorHAnsi"/>
          <w:sz w:val="20"/>
          <w:szCs w:val="20"/>
        </w:rPr>
        <w:t xml:space="preserve">t mehr nur das Objekt der Liebe, </w:t>
      </w:r>
      <w:r w:rsidRPr="00282FC4">
        <w:rPr>
          <w:rFonts w:cstheme="minorHAnsi"/>
          <w:sz w:val="20"/>
          <w:szCs w:val="20"/>
        </w:rPr>
        <w:t>sondern das</w:t>
      </w:r>
      <w:r w:rsidR="00EB21F0" w:rsidRPr="00282FC4">
        <w:rPr>
          <w:rFonts w:cstheme="minorHAnsi"/>
          <w:sz w:val="20"/>
          <w:szCs w:val="20"/>
        </w:rPr>
        <w:t xml:space="preserve"> </w:t>
      </w:r>
      <w:r w:rsidRPr="00282FC4">
        <w:rPr>
          <w:rFonts w:cstheme="minorHAnsi"/>
          <w:sz w:val="20"/>
          <w:szCs w:val="20"/>
        </w:rPr>
        <w:t xml:space="preserve">Subjekt derselben wahr: Wem kann </w:t>
      </w:r>
      <w:r w:rsidRPr="00282FC4">
        <w:rPr>
          <w:rFonts w:cstheme="minorHAnsi"/>
          <w:i/>
          <w:iCs/>
          <w:sz w:val="20"/>
          <w:szCs w:val="20"/>
        </w:rPr>
        <w:t xml:space="preserve">ich </w:t>
      </w:r>
      <w:r w:rsidRPr="00282FC4">
        <w:rPr>
          <w:rFonts w:cstheme="minorHAnsi"/>
          <w:sz w:val="20"/>
          <w:szCs w:val="20"/>
        </w:rPr>
        <w:t>zum Nächsten werden?</w:t>
      </w:r>
    </w:p>
    <w:p w:rsidR="00A14E8F" w:rsidRPr="00282FC4" w:rsidRDefault="00A14E8F" w:rsidP="00A14E8F">
      <w:pPr>
        <w:autoSpaceDE w:val="0"/>
        <w:autoSpaceDN w:val="0"/>
        <w:adjustRightInd w:val="0"/>
        <w:spacing w:after="0" w:line="240" w:lineRule="auto"/>
        <w:rPr>
          <w:rFonts w:cstheme="minorHAnsi"/>
          <w:sz w:val="20"/>
          <w:szCs w:val="20"/>
        </w:rPr>
      </w:pPr>
      <w:r w:rsidRPr="00282FC4">
        <w:rPr>
          <w:rFonts w:cstheme="minorHAnsi"/>
          <w:sz w:val="20"/>
          <w:szCs w:val="20"/>
        </w:rPr>
        <w:t xml:space="preserve">Nächstenliebe ist die Haltung oder Bereitschaft einer Person, </w:t>
      </w:r>
      <w:r w:rsidRPr="00282FC4">
        <w:rPr>
          <w:rFonts w:cstheme="minorHAnsi"/>
          <w:i/>
          <w:iCs/>
          <w:sz w:val="20"/>
          <w:szCs w:val="20"/>
        </w:rPr>
        <w:t xml:space="preserve">jedem </w:t>
      </w:r>
      <w:r w:rsidRPr="00282FC4">
        <w:rPr>
          <w:rFonts w:cstheme="minorHAnsi"/>
          <w:sz w:val="20"/>
          <w:szCs w:val="20"/>
        </w:rPr>
        <w:t xml:space="preserve">Mitmenschen zu helfen und sich für </w:t>
      </w:r>
      <w:r w:rsidRPr="00282FC4">
        <w:rPr>
          <w:rFonts w:cstheme="minorHAnsi"/>
          <w:i/>
          <w:iCs/>
          <w:sz w:val="20"/>
          <w:szCs w:val="20"/>
        </w:rPr>
        <w:t>alle</w:t>
      </w:r>
      <w:r w:rsidR="00EB21F0" w:rsidRPr="00282FC4">
        <w:rPr>
          <w:rFonts w:cstheme="minorHAnsi"/>
          <w:i/>
          <w:iCs/>
          <w:sz w:val="20"/>
          <w:szCs w:val="20"/>
        </w:rPr>
        <w:t xml:space="preserve"> </w:t>
      </w:r>
      <w:r w:rsidRPr="00282FC4">
        <w:rPr>
          <w:rFonts w:cstheme="minorHAnsi"/>
          <w:sz w:val="20"/>
          <w:szCs w:val="20"/>
        </w:rPr>
        <w:t>uneigennützig und aktiv einzusetzen. Die Ausweitung des Gebotes der Nächstenliebe zeigt sich darüber hinaus</w:t>
      </w:r>
      <w:r w:rsidR="00EB21F0" w:rsidRPr="00282FC4">
        <w:rPr>
          <w:rFonts w:cstheme="minorHAnsi"/>
          <w:sz w:val="20"/>
          <w:szCs w:val="20"/>
        </w:rPr>
        <w:t xml:space="preserve"> </w:t>
      </w:r>
      <w:r w:rsidRPr="00282FC4">
        <w:rPr>
          <w:rFonts w:cstheme="minorHAnsi"/>
          <w:sz w:val="20"/>
          <w:szCs w:val="20"/>
        </w:rPr>
        <w:t>auch in Jesu eigenem Verhalten. Er wendet sich den Ausgeschlossenen der Gesellschaft zu. Er teilt die</w:t>
      </w:r>
      <w:r w:rsidR="00EB21F0" w:rsidRPr="00282FC4">
        <w:rPr>
          <w:rFonts w:cstheme="minorHAnsi"/>
          <w:sz w:val="20"/>
          <w:szCs w:val="20"/>
        </w:rPr>
        <w:t xml:space="preserve"> </w:t>
      </w:r>
      <w:r w:rsidRPr="00282FC4">
        <w:rPr>
          <w:rFonts w:cstheme="minorHAnsi"/>
          <w:sz w:val="20"/>
          <w:szCs w:val="20"/>
        </w:rPr>
        <w:t>Gemeinschaft mit Zöllnern, Ehebrechern, Betrügern und Aussätzigen und macht damit deutlich: Unter dem</w:t>
      </w:r>
      <w:r w:rsidR="00EB21F0" w:rsidRPr="00282FC4">
        <w:rPr>
          <w:rFonts w:cstheme="minorHAnsi"/>
          <w:sz w:val="20"/>
          <w:szCs w:val="20"/>
        </w:rPr>
        <w:t xml:space="preserve"> </w:t>
      </w:r>
      <w:r w:rsidRPr="00282FC4">
        <w:rPr>
          <w:rFonts w:cstheme="minorHAnsi"/>
          <w:sz w:val="20"/>
          <w:szCs w:val="20"/>
        </w:rPr>
        <w:t>Nächsten ist nicht nur der Volksgenosse zu verstehen, sondern jeder, der in Not ist und Hilfe braucht, ohne</w:t>
      </w:r>
      <w:r w:rsidR="00EB21F0" w:rsidRPr="00282FC4">
        <w:rPr>
          <w:rFonts w:cstheme="minorHAnsi"/>
          <w:sz w:val="20"/>
          <w:szCs w:val="20"/>
        </w:rPr>
        <w:t xml:space="preserve"> </w:t>
      </w:r>
      <w:r w:rsidRPr="00282FC4">
        <w:rPr>
          <w:rFonts w:cstheme="minorHAnsi"/>
          <w:sz w:val="20"/>
          <w:szCs w:val="20"/>
        </w:rPr>
        <w:t>Ansehen der Person und egal wie sie zu uns stehen.</w:t>
      </w:r>
    </w:p>
    <w:p w:rsidR="00A14E8F" w:rsidRDefault="00A14E8F" w:rsidP="00282FC4">
      <w:pPr>
        <w:autoSpaceDE w:val="0"/>
        <w:autoSpaceDN w:val="0"/>
        <w:adjustRightInd w:val="0"/>
        <w:spacing w:after="0" w:line="240" w:lineRule="auto"/>
        <w:ind w:left="3540" w:firstLine="708"/>
        <w:rPr>
          <w:rFonts w:ascii="BookAntiqua" w:hAnsi="BookAntiqua" w:cs="BookAntiqua"/>
          <w:sz w:val="15"/>
          <w:szCs w:val="15"/>
        </w:rPr>
      </w:pPr>
      <w:r>
        <w:rPr>
          <w:rFonts w:ascii="BookAntiqua" w:hAnsi="BookAntiqua" w:cs="BookAntiqua"/>
          <w:sz w:val="15"/>
          <w:szCs w:val="15"/>
        </w:rPr>
        <w:t>Einzelne Passagen sind entnommen aus: Leben gestalten 3, S. 148f.</w:t>
      </w:r>
    </w:p>
    <w:p w:rsidR="00EB21F0" w:rsidRDefault="00EB21F0" w:rsidP="00A14E8F">
      <w:pPr>
        <w:autoSpaceDE w:val="0"/>
        <w:autoSpaceDN w:val="0"/>
        <w:adjustRightInd w:val="0"/>
        <w:spacing w:after="0" w:line="240" w:lineRule="auto"/>
        <w:rPr>
          <w:rFonts w:ascii="BookAntiqua-Bold" w:hAnsi="BookAntiqua-Bold" w:cs="BookAntiqua-Bold"/>
          <w:b/>
          <w:bCs/>
          <w:sz w:val="19"/>
          <w:szCs w:val="19"/>
        </w:rPr>
      </w:pPr>
    </w:p>
    <w:p w:rsidR="00EB21F0" w:rsidRDefault="00EB21F0" w:rsidP="00A14E8F">
      <w:pPr>
        <w:autoSpaceDE w:val="0"/>
        <w:autoSpaceDN w:val="0"/>
        <w:adjustRightInd w:val="0"/>
        <w:spacing w:after="0" w:line="240" w:lineRule="auto"/>
        <w:rPr>
          <w:rFonts w:ascii="BookAntiqua-Bold" w:hAnsi="BookAntiqua-Bold" w:cs="BookAntiqua-Bold"/>
          <w:b/>
          <w:bCs/>
          <w:sz w:val="19"/>
          <w:szCs w:val="19"/>
        </w:rPr>
      </w:pPr>
    </w:p>
    <w:p w:rsidR="00EB21F0" w:rsidRDefault="00EB21F0" w:rsidP="00A14E8F">
      <w:pPr>
        <w:autoSpaceDE w:val="0"/>
        <w:autoSpaceDN w:val="0"/>
        <w:adjustRightInd w:val="0"/>
        <w:spacing w:after="0" w:line="240" w:lineRule="auto"/>
        <w:rPr>
          <w:rFonts w:ascii="BookAntiqua-Bold" w:hAnsi="BookAntiqua-Bold" w:cs="BookAntiqua-Bold"/>
          <w:b/>
          <w:bCs/>
          <w:sz w:val="19"/>
          <w:szCs w:val="19"/>
        </w:rPr>
      </w:pPr>
    </w:p>
    <w:p w:rsidR="00A14E8F" w:rsidRPr="00282FC4" w:rsidRDefault="00A14E8F" w:rsidP="00A14E8F">
      <w:pPr>
        <w:autoSpaceDE w:val="0"/>
        <w:autoSpaceDN w:val="0"/>
        <w:adjustRightInd w:val="0"/>
        <w:spacing w:after="0" w:line="240" w:lineRule="auto"/>
        <w:rPr>
          <w:rFonts w:cstheme="minorHAnsi"/>
          <w:sz w:val="24"/>
          <w:szCs w:val="24"/>
        </w:rPr>
      </w:pPr>
      <w:r w:rsidRPr="00282FC4">
        <w:rPr>
          <w:rFonts w:cstheme="minorHAnsi"/>
          <w:b/>
          <w:bCs/>
          <w:sz w:val="24"/>
          <w:szCs w:val="24"/>
        </w:rPr>
        <w:t>Aufgabe</w:t>
      </w:r>
      <w:r w:rsidRPr="00282FC4">
        <w:rPr>
          <w:rFonts w:cstheme="minorHAnsi"/>
          <w:sz w:val="24"/>
          <w:szCs w:val="24"/>
        </w:rPr>
        <w:t>:</w:t>
      </w:r>
    </w:p>
    <w:p w:rsidR="00A14E8F" w:rsidRPr="00282FC4" w:rsidRDefault="00A14E8F" w:rsidP="00A14E8F">
      <w:pPr>
        <w:autoSpaceDE w:val="0"/>
        <w:autoSpaceDN w:val="0"/>
        <w:adjustRightInd w:val="0"/>
        <w:spacing w:after="0" w:line="240" w:lineRule="auto"/>
        <w:rPr>
          <w:rFonts w:cstheme="minorHAnsi"/>
          <w:sz w:val="24"/>
          <w:szCs w:val="24"/>
        </w:rPr>
      </w:pPr>
      <w:r w:rsidRPr="00282FC4">
        <w:rPr>
          <w:rFonts w:cstheme="minorHAnsi"/>
          <w:sz w:val="24"/>
          <w:szCs w:val="24"/>
        </w:rPr>
        <w:t>1. Beschreib</w:t>
      </w:r>
      <w:r w:rsidR="00415E6F">
        <w:rPr>
          <w:rFonts w:cstheme="minorHAnsi"/>
          <w:sz w:val="24"/>
          <w:szCs w:val="24"/>
        </w:rPr>
        <w:t>t</w:t>
      </w:r>
      <w:r w:rsidRPr="00282FC4">
        <w:rPr>
          <w:rFonts w:cstheme="minorHAnsi"/>
          <w:sz w:val="24"/>
          <w:szCs w:val="24"/>
        </w:rPr>
        <w:t>, worin die provozierende Aussage des biblischen Gleichnisses besteht.</w:t>
      </w:r>
    </w:p>
    <w:p w:rsidR="00A14E8F" w:rsidRPr="00282FC4" w:rsidRDefault="00415E6F" w:rsidP="00A14E8F">
      <w:pPr>
        <w:autoSpaceDE w:val="0"/>
        <w:autoSpaceDN w:val="0"/>
        <w:adjustRightInd w:val="0"/>
        <w:spacing w:after="0" w:line="240" w:lineRule="auto"/>
        <w:rPr>
          <w:rFonts w:cstheme="minorHAnsi"/>
          <w:sz w:val="24"/>
          <w:szCs w:val="24"/>
        </w:rPr>
      </w:pPr>
      <w:r>
        <w:rPr>
          <w:rFonts w:cstheme="minorHAnsi"/>
          <w:sz w:val="24"/>
          <w:szCs w:val="24"/>
        </w:rPr>
        <w:t>2. Erklärt</w:t>
      </w:r>
      <w:r w:rsidR="00A14E8F" w:rsidRPr="00282FC4">
        <w:rPr>
          <w:rFonts w:cstheme="minorHAnsi"/>
          <w:sz w:val="24"/>
          <w:szCs w:val="24"/>
        </w:rPr>
        <w:t xml:space="preserve"> den Unte</w:t>
      </w:r>
      <w:r w:rsidR="00282FC4">
        <w:rPr>
          <w:rFonts w:cstheme="minorHAnsi"/>
          <w:sz w:val="24"/>
          <w:szCs w:val="24"/>
        </w:rPr>
        <w:t>rschied zwischen einer dir nahe</w:t>
      </w:r>
      <w:r w:rsidR="00A14E8F" w:rsidRPr="00282FC4">
        <w:rPr>
          <w:rFonts w:cstheme="minorHAnsi"/>
          <w:sz w:val="24"/>
          <w:szCs w:val="24"/>
        </w:rPr>
        <w:t>stehenden Person und dem, was Jesus mit dem</w:t>
      </w:r>
      <w:r w:rsidR="00282FC4">
        <w:rPr>
          <w:rFonts w:cstheme="minorHAnsi"/>
          <w:sz w:val="24"/>
          <w:szCs w:val="24"/>
        </w:rPr>
        <w:t xml:space="preserve"> </w:t>
      </w:r>
      <w:r w:rsidR="00A14E8F" w:rsidRPr="00282FC4">
        <w:rPr>
          <w:rFonts w:cstheme="minorHAnsi"/>
          <w:sz w:val="24"/>
          <w:szCs w:val="24"/>
        </w:rPr>
        <w:t>„Nächsten“ meint und begründe</w:t>
      </w:r>
      <w:r>
        <w:rPr>
          <w:rFonts w:cstheme="minorHAnsi"/>
          <w:sz w:val="24"/>
          <w:szCs w:val="24"/>
        </w:rPr>
        <w:t>t</w:t>
      </w:r>
      <w:r w:rsidR="00A14E8F" w:rsidRPr="00282FC4">
        <w:rPr>
          <w:rFonts w:cstheme="minorHAnsi"/>
          <w:sz w:val="24"/>
          <w:szCs w:val="24"/>
        </w:rPr>
        <w:t xml:space="preserve"> es an einem Beispiel aus dem Alltag.</w:t>
      </w:r>
    </w:p>
    <w:p w:rsidR="003D06FD" w:rsidRDefault="00A14E8F" w:rsidP="00282FC4">
      <w:pPr>
        <w:autoSpaceDE w:val="0"/>
        <w:autoSpaceDN w:val="0"/>
        <w:adjustRightInd w:val="0"/>
        <w:spacing w:after="0" w:line="240" w:lineRule="auto"/>
        <w:rPr>
          <w:rFonts w:cstheme="minorHAnsi"/>
          <w:sz w:val="24"/>
          <w:szCs w:val="24"/>
        </w:rPr>
      </w:pPr>
      <w:r w:rsidRPr="00282FC4">
        <w:rPr>
          <w:rFonts w:cstheme="minorHAnsi"/>
          <w:sz w:val="24"/>
          <w:szCs w:val="24"/>
        </w:rPr>
        <w:t xml:space="preserve">3. Formuliert gemeinsam einen </w:t>
      </w:r>
      <w:r w:rsidRPr="00B96993">
        <w:rPr>
          <w:rFonts w:cstheme="minorHAnsi"/>
          <w:b/>
          <w:sz w:val="24"/>
          <w:szCs w:val="24"/>
        </w:rPr>
        <w:t>Leitsatz</w:t>
      </w:r>
      <w:r w:rsidRPr="00282FC4">
        <w:rPr>
          <w:rFonts w:cstheme="minorHAnsi"/>
          <w:sz w:val="24"/>
          <w:szCs w:val="24"/>
        </w:rPr>
        <w:t xml:space="preserve">, der den biblischen Gedanken </w:t>
      </w:r>
      <w:r w:rsidR="00B96993">
        <w:rPr>
          <w:rFonts w:cstheme="minorHAnsi"/>
          <w:sz w:val="24"/>
          <w:szCs w:val="24"/>
        </w:rPr>
        <w:t xml:space="preserve">dieser Bibelstelle </w:t>
      </w:r>
      <w:r w:rsidR="00B96993" w:rsidRPr="00B96993">
        <w:rPr>
          <w:rFonts w:cstheme="minorHAnsi"/>
          <w:b/>
          <w:sz w:val="24"/>
          <w:szCs w:val="24"/>
        </w:rPr>
        <w:t>(vgl. Frage 1)</w:t>
      </w:r>
      <w:r w:rsidR="00B96993">
        <w:rPr>
          <w:rFonts w:cstheme="minorHAnsi"/>
          <w:sz w:val="24"/>
          <w:szCs w:val="24"/>
        </w:rPr>
        <w:t xml:space="preserve"> </w:t>
      </w:r>
      <w:r w:rsidRPr="00282FC4">
        <w:rPr>
          <w:rFonts w:cstheme="minorHAnsi"/>
          <w:sz w:val="24"/>
          <w:szCs w:val="24"/>
        </w:rPr>
        <w:t xml:space="preserve">und eure Ideen </w:t>
      </w:r>
      <w:r w:rsidR="00B96993" w:rsidRPr="00B96993">
        <w:rPr>
          <w:rFonts w:cstheme="minorHAnsi"/>
          <w:b/>
          <w:sz w:val="24"/>
          <w:szCs w:val="24"/>
        </w:rPr>
        <w:t xml:space="preserve">(vgl. Frage 2) </w:t>
      </w:r>
      <w:r w:rsidRPr="00282FC4">
        <w:rPr>
          <w:rFonts w:cstheme="minorHAnsi"/>
          <w:sz w:val="24"/>
          <w:szCs w:val="24"/>
        </w:rPr>
        <w:t>zum Ausdruck</w:t>
      </w:r>
      <w:r w:rsidR="00282FC4">
        <w:rPr>
          <w:rFonts w:cstheme="minorHAnsi"/>
          <w:sz w:val="24"/>
          <w:szCs w:val="24"/>
        </w:rPr>
        <w:t xml:space="preserve"> </w:t>
      </w:r>
      <w:r w:rsidRPr="00282FC4">
        <w:rPr>
          <w:rFonts w:cstheme="minorHAnsi"/>
          <w:sz w:val="24"/>
          <w:szCs w:val="24"/>
        </w:rPr>
        <w:t xml:space="preserve">bringt. </w:t>
      </w:r>
      <w:r w:rsidR="00B96993">
        <w:rPr>
          <w:rFonts w:cstheme="minorHAnsi"/>
          <w:sz w:val="24"/>
          <w:szCs w:val="24"/>
        </w:rPr>
        <w:t xml:space="preserve">Formuliert eine kurze </w:t>
      </w:r>
      <w:r w:rsidR="000A0ADE" w:rsidRPr="007E4239">
        <w:rPr>
          <w:rFonts w:cstheme="minorHAnsi"/>
          <w:b/>
          <w:sz w:val="24"/>
          <w:szCs w:val="24"/>
        </w:rPr>
        <w:t xml:space="preserve">biblische </w:t>
      </w:r>
      <w:r w:rsidR="00B96993" w:rsidRPr="007E4239">
        <w:rPr>
          <w:rFonts w:cstheme="minorHAnsi"/>
          <w:b/>
          <w:sz w:val="24"/>
          <w:szCs w:val="24"/>
        </w:rPr>
        <w:t>Begründung</w:t>
      </w:r>
      <w:r w:rsidR="000A0ADE">
        <w:rPr>
          <w:rFonts w:cstheme="minorHAnsi"/>
          <w:sz w:val="24"/>
          <w:szCs w:val="24"/>
        </w:rPr>
        <w:t xml:space="preserve"> zu Eurem </w:t>
      </w:r>
      <w:r w:rsidRPr="00282FC4">
        <w:rPr>
          <w:rFonts w:cstheme="minorHAnsi"/>
          <w:sz w:val="24"/>
          <w:szCs w:val="24"/>
        </w:rPr>
        <w:t>Leitsatz</w:t>
      </w:r>
      <w:r w:rsidR="000A0ADE">
        <w:rPr>
          <w:rFonts w:cstheme="minorHAnsi"/>
          <w:sz w:val="24"/>
          <w:szCs w:val="24"/>
        </w:rPr>
        <w:t>.</w:t>
      </w:r>
      <w:r w:rsidRPr="00282FC4">
        <w:rPr>
          <w:rFonts w:cstheme="minorHAnsi"/>
          <w:sz w:val="24"/>
          <w:szCs w:val="24"/>
        </w:rPr>
        <w:t xml:space="preserve"> Schreibt beides </w:t>
      </w:r>
      <w:r w:rsidR="000A0ADE">
        <w:rPr>
          <w:rFonts w:cstheme="minorHAnsi"/>
          <w:sz w:val="24"/>
          <w:szCs w:val="24"/>
        </w:rPr>
        <w:t xml:space="preserve">in die entsprechenden Spalten auf </w:t>
      </w:r>
      <w:r w:rsidR="00282FC4">
        <w:rPr>
          <w:rFonts w:cstheme="minorHAnsi"/>
          <w:sz w:val="24"/>
          <w:szCs w:val="24"/>
        </w:rPr>
        <w:t>Eu</w:t>
      </w:r>
      <w:r w:rsidR="000A0ADE">
        <w:rPr>
          <w:rFonts w:cstheme="minorHAnsi"/>
          <w:sz w:val="24"/>
          <w:szCs w:val="24"/>
        </w:rPr>
        <w:t>r</w:t>
      </w:r>
      <w:r w:rsidR="00282FC4">
        <w:rPr>
          <w:rFonts w:cstheme="minorHAnsi"/>
          <w:sz w:val="24"/>
          <w:szCs w:val="24"/>
        </w:rPr>
        <w:t>e</w:t>
      </w:r>
      <w:r w:rsidR="000A0ADE">
        <w:rPr>
          <w:rFonts w:cstheme="minorHAnsi"/>
          <w:sz w:val="24"/>
          <w:szCs w:val="24"/>
        </w:rPr>
        <w:t>m gemeinsamen</w:t>
      </w:r>
      <w:r w:rsidR="00282FC4">
        <w:rPr>
          <w:rFonts w:cstheme="minorHAnsi"/>
          <w:sz w:val="24"/>
          <w:szCs w:val="24"/>
        </w:rPr>
        <w:t xml:space="preserve"> </w:t>
      </w:r>
      <w:r w:rsidR="00282FC4" w:rsidRPr="007E4239">
        <w:rPr>
          <w:rFonts w:cstheme="minorHAnsi"/>
          <w:b/>
          <w:sz w:val="24"/>
          <w:szCs w:val="24"/>
        </w:rPr>
        <w:t>DinA3-Blatt</w:t>
      </w:r>
      <w:r w:rsidR="00282FC4">
        <w:rPr>
          <w:rFonts w:cstheme="minorHAnsi"/>
          <w:sz w:val="24"/>
          <w:szCs w:val="24"/>
        </w:rPr>
        <w:t>.</w:t>
      </w:r>
    </w:p>
    <w:p w:rsidR="00E143FB" w:rsidRDefault="00E143FB" w:rsidP="00282FC4">
      <w:pPr>
        <w:autoSpaceDE w:val="0"/>
        <w:autoSpaceDN w:val="0"/>
        <w:adjustRightInd w:val="0"/>
        <w:spacing w:after="0" w:line="240" w:lineRule="auto"/>
        <w:rPr>
          <w:rFonts w:cstheme="minorHAnsi"/>
          <w:sz w:val="24"/>
          <w:szCs w:val="24"/>
        </w:rPr>
      </w:pPr>
    </w:p>
    <w:p w:rsidR="00E143FB" w:rsidRPr="00340E4A" w:rsidRDefault="00E143FB" w:rsidP="00282FC4">
      <w:pPr>
        <w:autoSpaceDE w:val="0"/>
        <w:autoSpaceDN w:val="0"/>
        <w:adjustRightInd w:val="0"/>
        <w:spacing w:after="0" w:line="240" w:lineRule="auto"/>
        <w:rPr>
          <w:rFonts w:ascii="Calibri" w:hAnsi="Calibri"/>
          <w:sz w:val="20"/>
          <w:szCs w:val="20"/>
        </w:rPr>
      </w:pPr>
      <w:r w:rsidRPr="00340E4A">
        <w:rPr>
          <w:rFonts w:ascii="Calibri" w:hAnsi="Calibri"/>
          <w:sz w:val="20"/>
          <w:szCs w:val="20"/>
        </w:rPr>
        <w:t>(</w:t>
      </w:r>
      <w:r w:rsidR="007079DC" w:rsidRPr="007079DC">
        <w:rPr>
          <w:rFonts w:ascii="Calibri" w:hAnsi="Calibri"/>
          <w:b/>
          <w:sz w:val="20"/>
          <w:szCs w:val="20"/>
        </w:rPr>
        <w:t>M14d</w:t>
      </w:r>
      <w:r w:rsidR="007079DC">
        <w:rPr>
          <w:rFonts w:ascii="Calibri" w:hAnsi="Calibri"/>
          <w:sz w:val="20"/>
          <w:szCs w:val="20"/>
        </w:rPr>
        <w:t xml:space="preserve"> - </w:t>
      </w:r>
      <w:r w:rsidRPr="00340E4A">
        <w:rPr>
          <w:rFonts w:ascii="Calibri" w:hAnsi="Calibri"/>
          <w:sz w:val="20"/>
          <w:szCs w:val="20"/>
        </w:rPr>
        <w:t>AB</w:t>
      </w:r>
      <w:r w:rsidR="00E934E4" w:rsidRPr="00340E4A">
        <w:rPr>
          <w:rFonts w:ascii="Calibri" w:hAnsi="Calibri"/>
          <w:sz w:val="20"/>
          <w:szCs w:val="20"/>
        </w:rPr>
        <w:t xml:space="preserve"> gestaltet nach einer </w:t>
      </w:r>
      <w:r w:rsidRPr="00340E4A">
        <w:rPr>
          <w:rFonts w:ascii="Calibri" w:hAnsi="Calibri"/>
          <w:sz w:val="20"/>
          <w:szCs w:val="20"/>
        </w:rPr>
        <w:t xml:space="preserve">Vorlage </w:t>
      </w:r>
      <w:r w:rsidR="00340E4A" w:rsidRPr="00340E4A">
        <w:rPr>
          <w:rFonts w:ascii="Calibri" w:hAnsi="Calibri"/>
          <w:sz w:val="20"/>
          <w:szCs w:val="20"/>
        </w:rPr>
        <w:t xml:space="preserve">aus: </w:t>
      </w:r>
      <w:r w:rsidR="00D94571">
        <w:rPr>
          <w:rFonts w:ascii="Calibri" w:hAnsi="Calibri"/>
          <w:sz w:val="20"/>
          <w:szCs w:val="20"/>
        </w:rPr>
        <w:t xml:space="preserve">Dr. </w:t>
      </w:r>
      <w:r w:rsidRPr="00340E4A">
        <w:rPr>
          <w:rFonts w:ascii="Calibri" w:hAnsi="Calibri"/>
          <w:sz w:val="20"/>
          <w:szCs w:val="20"/>
        </w:rPr>
        <w:t>Carina Abs</w:t>
      </w:r>
      <w:r w:rsidR="00340E4A" w:rsidRPr="00340E4A">
        <w:rPr>
          <w:rFonts w:ascii="Calibri" w:hAnsi="Calibri"/>
          <w:sz w:val="20"/>
          <w:szCs w:val="20"/>
        </w:rPr>
        <w:t>. Wenn Software über Leben und Tod entscheidet. Ethische Grundsätze für „autonomes Fahren“ – eine handlungsorientierte Einheit zum Themenfel</w:t>
      </w:r>
      <w:r w:rsidR="00EB53D8">
        <w:rPr>
          <w:rFonts w:ascii="Calibri" w:hAnsi="Calibri"/>
          <w:sz w:val="20"/>
          <w:szCs w:val="20"/>
        </w:rPr>
        <w:t>d Werte und Normen in Klasse 10</w:t>
      </w:r>
      <w:r w:rsidR="00340E4A">
        <w:rPr>
          <w:rFonts w:ascii="Calibri" w:hAnsi="Calibri"/>
          <w:sz w:val="20"/>
          <w:szCs w:val="20"/>
        </w:rPr>
        <w:t xml:space="preserve">. DUE </w:t>
      </w:r>
      <w:r w:rsidR="001035C8">
        <w:rPr>
          <w:rFonts w:ascii="Calibri" w:hAnsi="Calibri"/>
          <w:sz w:val="20"/>
          <w:szCs w:val="20"/>
        </w:rPr>
        <w:t xml:space="preserve">am </w:t>
      </w:r>
      <w:r w:rsidR="00340E4A">
        <w:rPr>
          <w:rFonts w:ascii="Calibri" w:hAnsi="Calibri"/>
          <w:sz w:val="20"/>
          <w:szCs w:val="20"/>
        </w:rPr>
        <w:t>Studienseminar Freiburg 20</w:t>
      </w:r>
      <w:r w:rsidR="001035C8">
        <w:rPr>
          <w:rFonts w:ascii="Calibri" w:hAnsi="Calibri"/>
          <w:sz w:val="20"/>
          <w:szCs w:val="20"/>
        </w:rPr>
        <w:t>16/</w:t>
      </w:r>
      <w:r w:rsidR="00340E4A">
        <w:rPr>
          <w:rFonts w:ascii="Calibri" w:hAnsi="Calibri"/>
          <w:sz w:val="20"/>
          <w:szCs w:val="20"/>
        </w:rPr>
        <w:t>17</w:t>
      </w:r>
      <w:r w:rsidRPr="00340E4A">
        <w:rPr>
          <w:rFonts w:ascii="Calibri" w:hAnsi="Calibri"/>
          <w:sz w:val="20"/>
          <w:szCs w:val="20"/>
        </w:rPr>
        <w:t>)</w:t>
      </w:r>
    </w:p>
    <w:sectPr w:rsidR="00E143FB" w:rsidRPr="00340E4A" w:rsidSect="00641C3F">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Italic">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8F"/>
    <w:rsid w:val="000A0ADE"/>
    <w:rsid w:val="001035C8"/>
    <w:rsid w:val="00282FC4"/>
    <w:rsid w:val="003002D6"/>
    <w:rsid w:val="00340E4A"/>
    <w:rsid w:val="00415E6F"/>
    <w:rsid w:val="00641C3F"/>
    <w:rsid w:val="007079DC"/>
    <w:rsid w:val="007E4239"/>
    <w:rsid w:val="0084421E"/>
    <w:rsid w:val="0098027C"/>
    <w:rsid w:val="00A11C60"/>
    <w:rsid w:val="00A14E8F"/>
    <w:rsid w:val="00B96993"/>
    <w:rsid w:val="00BE60D0"/>
    <w:rsid w:val="00D94571"/>
    <w:rsid w:val="00E143FB"/>
    <w:rsid w:val="00E934E4"/>
    <w:rsid w:val="00EB21F0"/>
    <w:rsid w:val="00EB53D8"/>
    <w:rsid w:val="00F67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EA7A-215C-4506-A13D-7F8EA827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19</cp:revision>
  <dcterms:created xsi:type="dcterms:W3CDTF">2017-06-20T20:32:00Z</dcterms:created>
  <dcterms:modified xsi:type="dcterms:W3CDTF">2018-06-22T16:26:00Z</dcterms:modified>
</cp:coreProperties>
</file>