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EEC" w:rsidRPr="00766C75" w:rsidRDefault="009313C3" w:rsidP="00854EEC">
      <w:pPr>
        <w:autoSpaceDE w:val="0"/>
        <w:autoSpaceDN w:val="0"/>
        <w:adjustRightInd w:val="0"/>
        <w:spacing w:after="0" w:line="240" w:lineRule="auto"/>
        <w:rPr>
          <w:rFonts w:cstheme="minorHAnsi"/>
          <w:b/>
          <w:bCs/>
          <w:color w:val="000000"/>
          <w:sz w:val="27"/>
          <w:szCs w:val="27"/>
          <w:highlight w:val="lightGray"/>
        </w:rPr>
      </w:pPr>
      <w:r>
        <w:rPr>
          <w:rFonts w:cstheme="minorHAnsi"/>
          <w:b/>
          <w:bCs/>
          <w:color w:val="000000"/>
          <w:sz w:val="27"/>
          <w:szCs w:val="27"/>
          <w:highlight w:val="lightGray"/>
        </w:rPr>
        <w:t xml:space="preserve">UE „(M)eine Welt“: 5. </w:t>
      </w:r>
      <w:r w:rsidR="00854EEC" w:rsidRPr="00766C75">
        <w:rPr>
          <w:rFonts w:cstheme="minorHAnsi"/>
          <w:b/>
          <w:bCs/>
          <w:color w:val="000000"/>
          <w:sz w:val="27"/>
          <w:szCs w:val="27"/>
          <w:highlight w:val="lightGray"/>
        </w:rPr>
        <w:t xml:space="preserve">Leitlinien einer </w:t>
      </w:r>
      <w:r w:rsidR="00D20180" w:rsidRPr="00766C75">
        <w:rPr>
          <w:rFonts w:cstheme="minorHAnsi"/>
          <w:b/>
          <w:bCs/>
          <w:color w:val="000000"/>
          <w:sz w:val="27"/>
          <w:szCs w:val="27"/>
          <w:highlight w:val="lightGray"/>
        </w:rPr>
        <w:t>biblisch-</w:t>
      </w:r>
      <w:r w:rsidR="00854EEC" w:rsidRPr="00766C75">
        <w:rPr>
          <w:rFonts w:cstheme="minorHAnsi"/>
          <w:b/>
          <w:bCs/>
          <w:color w:val="000000"/>
          <w:sz w:val="27"/>
          <w:szCs w:val="27"/>
          <w:highlight w:val="lightGray"/>
        </w:rPr>
        <w:t>christlichen Ethik</w:t>
      </w:r>
    </w:p>
    <w:p w:rsidR="00854EEC" w:rsidRPr="009C44D9" w:rsidRDefault="00854EEC" w:rsidP="00854EEC">
      <w:pPr>
        <w:autoSpaceDE w:val="0"/>
        <w:autoSpaceDN w:val="0"/>
        <w:adjustRightInd w:val="0"/>
        <w:spacing w:after="0" w:line="240" w:lineRule="auto"/>
        <w:rPr>
          <w:rFonts w:cstheme="minorHAnsi"/>
          <w:b/>
          <w:bCs/>
          <w:color w:val="000000"/>
          <w:sz w:val="21"/>
          <w:szCs w:val="21"/>
        </w:rPr>
      </w:pPr>
      <w:r w:rsidRPr="00766C75">
        <w:rPr>
          <w:rFonts w:cstheme="minorHAnsi"/>
          <w:b/>
          <w:bCs/>
          <w:color w:val="000000"/>
          <w:sz w:val="21"/>
          <w:szCs w:val="21"/>
          <w:highlight w:val="lightGray"/>
        </w:rPr>
        <w:t xml:space="preserve">Gruppe 1: Der </w:t>
      </w:r>
      <w:r w:rsidR="009C44D9" w:rsidRPr="00766C75">
        <w:rPr>
          <w:rFonts w:cstheme="minorHAnsi"/>
          <w:b/>
          <w:bCs/>
          <w:color w:val="000000"/>
          <w:sz w:val="21"/>
          <w:szCs w:val="21"/>
          <w:highlight w:val="lightGray"/>
        </w:rPr>
        <w:t xml:space="preserve">erste </w:t>
      </w:r>
      <w:r w:rsidRPr="00766C75">
        <w:rPr>
          <w:rFonts w:cstheme="minorHAnsi"/>
          <w:b/>
          <w:bCs/>
          <w:color w:val="000000"/>
          <w:sz w:val="21"/>
          <w:szCs w:val="21"/>
          <w:highlight w:val="lightGray"/>
        </w:rPr>
        <w:t>Schöpfungs</w:t>
      </w:r>
      <w:r w:rsidR="009C44D9" w:rsidRPr="00766C75">
        <w:rPr>
          <w:rFonts w:cstheme="minorHAnsi"/>
          <w:b/>
          <w:bCs/>
          <w:color w:val="000000"/>
          <w:sz w:val="21"/>
          <w:szCs w:val="21"/>
          <w:highlight w:val="lightGray"/>
        </w:rPr>
        <w:t>text in Gen 1</w:t>
      </w:r>
      <w:r w:rsidR="00EA1623" w:rsidRPr="00766C75">
        <w:rPr>
          <w:rFonts w:cstheme="minorHAnsi"/>
          <w:b/>
          <w:bCs/>
          <w:color w:val="000000"/>
          <w:sz w:val="21"/>
          <w:szCs w:val="21"/>
          <w:highlight w:val="lightGray"/>
        </w:rPr>
        <w:t>,1-</w:t>
      </w:r>
      <w:r w:rsidR="0005767C" w:rsidRPr="00766C75">
        <w:rPr>
          <w:rFonts w:cstheme="minorHAnsi"/>
          <w:b/>
          <w:bCs/>
          <w:color w:val="000000"/>
          <w:sz w:val="21"/>
          <w:szCs w:val="21"/>
          <w:highlight w:val="lightGray"/>
        </w:rPr>
        <w:t>2,4a</w:t>
      </w:r>
    </w:p>
    <w:p w:rsidR="00766C75" w:rsidRPr="009C44D9" w:rsidRDefault="00766C75" w:rsidP="00766C75">
      <w:pPr>
        <w:autoSpaceDE w:val="0"/>
        <w:autoSpaceDN w:val="0"/>
        <w:adjustRightInd w:val="0"/>
        <w:spacing w:after="0" w:line="240" w:lineRule="auto"/>
        <w:rPr>
          <w:rFonts w:cstheme="minorHAnsi"/>
          <w:b/>
          <w:bCs/>
          <w:color w:val="000000"/>
          <w:sz w:val="19"/>
          <w:szCs w:val="19"/>
        </w:rPr>
      </w:pPr>
    </w:p>
    <w:p w:rsidR="00766C75" w:rsidRDefault="008C3B5F" w:rsidP="00766C75">
      <w:pPr>
        <w:autoSpaceDE w:val="0"/>
        <w:autoSpaceDN w:val="0"/>
        <w:adjustRightInd w:val="0"/>
        <w:spacing w:after="0" w:line="240" w:lineRule="auto"/>
        <w:rPr>
          <w:rFonts w:cstheme="minorHAnsi"/>
          <w:b/>
          <w:bCs/>
          <w:color w:val="000000"/>
          <w:sz w:val="19"/>
          <w:szCs w:val="19"/>
        </w:rPr>
      </w:pPr>
      <w:r>
        <w:rPr>
          <w:rFonts w:ascii="Calibri" w:hAnsi="Calibri"/>
          <w:sz w:val="20"/>
          <w:szCs w:val="20"/>
        </w:rPr>
        <w:t>(</w:t>
      </w:r>
      <w:r w:rsidR="00A26876" w:rsidRPr="00A26876">
        <w:rPr>
          <w:rFonts w:ascii="Calibri" w:hAnsi="Calibri"/>
          <w:b/>
          <w:sz w:val="20"/>
          <w:szCs w:val="20"/>
        </w:rPr>
        <w:t>M14a</w:t>
      </w:r>
      <w:r w:rsidR="00DE3652">
        <w:rPr>
          <w:rFonts w:ascii="Calibri" w:hAnsi="Calibri"/>
          <w:b/>
          <w:sz w:val="20"/>
          <w:szCs w:val="20"/>
        </w:rPr>
        <w:t>1</w:t>
      </w:r>
      <w:r w:rsidR="00A26876">
        <w:rPr>
          <w:rFonts w:ascii="Calibri" w:hAnsi="Calibri"/>
          <w:sz w:val="20"/>
          <w:szCs w:val="20"/>
        </w:rPr>
        <w:t xml:space="preserve"> - </w:t>
      </w:r>
      <w:r>
        <w:rPr>
          <w:rFonts w:ascii="Calibri" w:hAnsi="Calibri"/>
          <w:sz w:val="20"/>
          <w:szCs w:val="20"/>
        </w:rPr>
        <w:t xml:space="preserve">AB gestaltet nach einer Vorlage aus: </w:t>
      </w:r>
      <w:r w:rsidR="00A04CB3">
        <w:rPr>
          <w:rFonts w:ascii="Calibri" w:hAnsi="Calibri"/>
          <w:sz w:val="20"/>
          <w:szCs w:val="20"/>
        </w:rPr>
        <w:t xml:space="preserve">Dr. </w:t>
      </w:r>
      <w:r>
        <w:rPr>
          <w:rFonts w:ascii="Calibri" w:hAnsi="Calibri"/>
          <w:sz w:val="20"/>
          <w:szCs w:val="20"/>
        </w:rPr>
        <w:t>Carina Abs. Wenn Software über Leben und Tod entscheidet. Ethische Grundsätze für „autonomes Fahren“ – eine handlungsorientierte Einheit zum Themenfeld Werte und Normen in Klasse 10“. DUE am Studienseminar Freiburg 2016/17)</w:t>
      </w:r>
    </w:p>
    <w:p w:rsidR="00CE7983" w:rsidRPr="009C44D9" w:rsidRDefault="00CE7983" w:rsidP="00854EEC">
      <w:pPr>
        <w:autoSpaceDE w:val="0"/>
        <w:autoSpaceDN w:val="0"/>
        <w:adjustRightInd w:val="0"/>
        <w:spacing w:after="0" w:line="240" w:lineRule="auto"/>
        <w:rPr>
          <w:rFonts w:cstheme="minorHAnsi"/>
          <w:b/>
          <w:bCs/>
          <w:color w:val="000000"/>
          <w:sz w:val="19"/>
          <w:szCs w:val="19"/>
        </w:rPr>
      </w:pPr>
    </w:p>
    <w:tbl>
      <w:tblPr>
        <w:tblStyle w:val="Tabellenraster"/>
        <w:tblW w:w="10774" w:type="dxa"/>
        <w:tblInd w:w="-856" w:type="dxa"/>
        <w:tblLook w:val="04A0" w:firstRow="1" w:lastRow="0" w:firstColumn="1" w:lastColumn="0" w:noHBand="0" w:noVBand="1"/>
      </w:tblPr>
      <w:tblGrid>
        <w:gridCol w:w="5386"/>
        <w:gridCol w:w="5388"/>
      </w:tblGrid>
      <w:tr w:rsidR="009C44D9" w:rsidRPr="009C44D9" w:rsidTr="009C44D9">
        <w:tc>
          <w:tcPr>
            <w:tcW w:w="5386" w:type="dxa"/>
          </w:tcPr>
          <w:p w:rsidR="009C44D9" w:rsidRPr="009C44D9" w:rsidRDefault="009C44D9" w:rsidP="009C44D9">
            <w:pPr>
              <w:autoSpaceDE w:val="0"/>
              <w:autoSpaceDN w:val="0"/>
              <w:adjustRightInd w:val="0"/>
              <w:rPr>
                <w:rFonts w:cstheme="minorHAnsi"/>
                <w:color w:val="000000"/>
              </w:rPr>
            </w:pPr>
            <w:r w:rsidRPr="009C44D9">
              <w:rPr>
                <w:rFonts w:cstheme="minorHAnsi"/>
                <w:color w:val="000000"/>
              </w:rPr>
              <w:t>zentrale Aussagen</w:t>
            </w:r>
          </w:p>
          <w:p w:rsidR="009C44D9" w:rsidRPr="009C44D9" w:rsidRDefault="009C44D9" w:rsidP="00854EEC">
            <w:pPr>
              <w:autoSpaceDE w:val="0"/>
              <w:autoSpaceDN w:val="0"/>
              <w:adjustRightInd w:val="0"/>
              <w:rPr>
                <w:rFonts w:cstheme="minorHAnsi"/>
                <w:color w:val="000000"/>
              </w:rPr>
            </w:pPr>
          </w:p>
        </w:tc>
        <w:tc>
          <w:tcPr>
            <w:tcW w:w="5388" w:type="dxa"/>
          </w:tcPr>
          <w:p w:rsidR="009C44D9" w:rsidRPr="009C44D9" w:rsidRDefault="009C44D9" w:rsidP="00854EEC">
            <w:pPr>
              <w:autoSpaceDE w:val="0"/>
              <w:autoSpaceDN w:val="0"/>
              <w:adjustRightInd w:val="0"/>
              <w:rPr>
                <w:rFonts w:cstheme="minorHAnsi"/>
                <w:color w:val="000000"/>
              </w:rPr>
            </w:pPr>
            <w:r w:rsidRPr="009C44D9">
              <w:rPr>
                <w:rFonts w:cstheme="minorHAnsi"/>
                <w:color w:val="000000"/>
              </w:rPr>
              <w:t>Biblischer Text: Gen</w:t>
            </w:r>
            <w:r w:rsidR="00EA1623">
              <w:rPr>
                <w:rFonts w:cstheme="minorHAnsi"/>
                <w:color w:val="000000"/>
              </w:rPr>
              <w:t xml:space="preserve"> </w:t>
            </w:r>
            <w:r w:rsidRPr="009C44D9">
              <w:rPr>
                <w:rFonts w:cstheme="minorHAnsi"/>
                <w:color w:val="000000"/>
              </w:rPr>
              <w:t>1,26-31</w:t>
            </w:r>
          </w:p>
        </w:tc>
      </w:tr>
      <w:tr w:rsidR="009C44D9" w:rsidRPr="009C44D9" w:rsidTr="009C44D9">
        <w:tc>
          <w:tcPr>
            <w:tcW w:w="5386" w:type="dxa"/>
          </w:tcPr>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tc>
        <w:tc>
          <w:tcPr>
            <w:tcW w:w="5388" w:type="dxa"/>
          </w:tcPr>
          <w:p w:rsidR="009C44D9" w:rsidRPr="009C44D9" w:rsidRDefault="009C44D9" w:rsidP="009C44D9">
            <w:pPr>
              <w:autoSpaceDE w:val="0"/>
              <w:autoSpaceDN w:val="0"/>
              <w:adjustRightInd w:val="0"/>
              <w:rPr>
                <w:rFonts w:cstheme="minorHAnsi"/>
                <w:color w:val="000000"/>
              </w:rPr>
            </w:pPr>
            <w:r w:rsidRPr="009C44D9">
              <w:rPr>
                <w:rFonts w:cstheme="minorHAnsi"/>
                <w:color w:val="000000"/>
              </w:rPr>
              <w:t>26 Dann sprach Gott: Lasst uns Menschen machen als unser Abbild, uns ähnlich. Sie sollen herrschen über die Fische des Meeres, über die Vögel des Himmels, über das Vieh, über die ganze Erde und über alle Kriechtiere auf dem Land. 27 Gott schuf also den Menschen als sein Abbild; als Abbild Gottes schuf er ihn. Als Mann und Frau schuf er sie.</w:t>
            </w:r>
          </w:p>
        </w:tc>
      </w:tr>
      <w:tr w:rsidR="009C44D9" w:rsidRPr="009C44D9" w:rsidTr="009C44D9">
        <w:tc>
          <w:tcPr>
            <w:tcW w:w="5386" w:type="dxa"/>
          </w:tcPr>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Default="009C44D9" w:rsidP="009C44D9">
            <w:pPr>
              <w:autoSpaceDE w:val="0"/>
              <w:autoSpaceDN w:val="0"/>
              <w:adjustRightInd w:val="0"/>
              <w:rPr>
                <w:rFonts w:cstheme="minorHAnsi"/>
                <w:color w:val="000000"/>
              </w:rPr>
            </w:pPr>
          </w:p>
          <w:p w:rsidR="003227AE" w:rsidRPr="009C44D9" w:rsidRDefault="003227AE"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tc>
        <w:tc>
          <w:tcPr>
            <w:tcW w:w="5388" w:type="dxa"/>
          </w:tcPr>
          <w:p w:rsidR="009C44D9" w:rsidRPr="009C44D9" w:rsidRDefault="009C44D9" w:rsidP="009C44D9">
            <w:pPr>
              <w:autoSpaceDE w:val="0"/>
              <w:autoSpaceDN w:val="0"/>
              <w:adjustRightInd w:val="0"/>
              <w:rPr>
                <w:rFonts w:cstheme="minorHAnsi"/>
                <w:color w:val="000000"/>
              </w:rPr>
            </w:pPr>
            <w:r w:rsidRPr="009C44D9">
              <w:rPr>
                <w:rFonts w:cstheme="minorHAnsi"/>
                <w:color w:val="000000"/>
              </w:rPr>
              <w:t>28 Gott segnete sie und Gott sprach zu ihnen: Seid fruchtbar und vermehrt euch, bevölkert die Erde, unterwerft sie euch und herrscht über die Fische des Meeres, über die Vögel des Himmels und über alle Tiere, die sich auf dem Land regen.</w:t>
            </w:r>
          </w:p>
        </w:tc>
      </w:tr>
      <w:tr w:rsidR="009C44D9" w:rsidRPr="009C44D9" w:rsidTr="009C44D9">
        <w:tc>
          <w:tcPr>
            <w:tcW w:w="5386" w:type="dxa"/>
          </w:tcPr>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tc>
        <w:tc>
          <w:tcPr>
            <w:tcW w:w="5388" w:type="dxa"/>
          </w:tcPr>
          <w:p w:rsidR="009C44D9" w:rsidRPr="009C44D9" w:rsidRDefault="009C44D9" w:rsidP="009C44D9">
            <w:pPr>
              <w:autoSpaceDE w:val="0"/>
              <w:autoSpaceDN w:val="0"/>
              <w:adjustRightInd w:val="0"/>
              <w:rPr>
                <w:rFonts w:cstheme="minorHAnsi"/>
                <w:color w:val="000000"/>
              </w:rPr>
            </w:pPr>
            <w:r w:rsidRPr="009C44D9">
              <w:rPr>
                <w:rFonts w:cstheme="minorHAnsi"/>
                <w:color w:val="000000"/>
              </w:rPr>
              <w:t>29 Dann sprach Gott: Hiermit übergebe ich euch alle Pflanzen auf der ganzen Erde, die Samen tragen, und alle Bäume mit samenhaltigen Früchten. Euch sollen sie zur Nahrung dienen. 30 Allen Tieren des Feldes, allen Vögeln des Himmels und allem, was sich auf der Erde regt, was Lebensatem in sich hat, gebe ich alle grünen Pflanzen zur Nahrung. So geschah es.</w:t>
            </w:r>
          </w:p>
        </w:tc>
      </w:tr>
      <w:tr w:rsidR="009C44D9" w:rsidRPr="009C44D9" w:rsidTr="009C44D9">
        <w:tc>
          <w:tcPr>
            <w:tcW w:w="5386" w:type="dxa"/>
          </w:tcPr>
          <w:p w:rsidR="009C44D9" w:rsidRPr="009C44D9" w:rsidRDefault="009C44D9" w:rsidP="009C44D9">
            <w:pPr>
              <w:autoSpaceDE w:val="0"/>
              <w:autoSpaceDN w:val="0"/>
              <w:adjustRightInd w:val="0"/>
              <w:rPr>
                <w:rFonts w:cstheme="minorHAnsi"/>
                <w:color w:val="000000"/>
              </w:rPr>
            </w:pPr>
          </w:p>
          <w:p w:rsidR="009C44D9" w:rsidRDefault="009C44D9" w:rsidP="009C44D9">
            <w:pPr>
              <w:autoSpaceDE w:val="0"/>
              <w:autoSpaceDN w:val="0"/>
              <w:adjustRightInd w:val="0"/>
              <w:rPr>
                <w:rFonts w:cstheme="minorHAnsi"/>
                <w:color w:val="000000"/>
              </w:rPr>
            </w:pPr>
          </w:p>
          <w:p w:rsidR="003227AE" w:rsidRPr="009C44D9" w:rsidRDefault="003227AE"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tc>
        <w:tc>
          <w:tcPr>
            <w:tcW w:w="5388" w:type="dxa"/>
          </w:tcPr>
          <w:p w:rsidR="009C44D9" w:rsidRPr="009C44D9" w:rsidRDefault="009C44D9" w:rsidP="009C44D9">
            <w:pPr>
              <w:autoSpaceDE w:val="0"/>
              <w:autoSpaceDN w:val="0"/>
              <w:adjustRightInd w:val="0"/>
              <w:rPr>
                <w:rFonts w:cstheme="minorHAnsi"/>
                <w:color w:val="000000"/>
              </w:rPr>
            </w:pPr>
            <w:r w:rsidRPr="009C44D9">
              <w:rPr>
                <w:rFonts w:cstheme="minorHAnsi"/>
                <w:color w:val="000000"/>
              </w:rPr>
              <w:t>31 Gott sah alles an, was er gemacht hatte: Es war sehr gut. Es wurde Abend und es wurde Morgen: der sechste Tag.</w:t>
            </w: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p w:rsidR="009C44D9" w:rsidRPr="009C44D9" w:rsidRDefault="009C44D9" w:rsidP="009C44D9">
            <w:pPr>
              <w:autoSpaceDE w:val="0"/>
              <w:autoSpaceDN w:val="0"/>
              <w:adjustRightInd w:val="0"/>
              <w:rPr>
                <w:rFonts w:cstheme="minorHAnsi"/>
                <w:color w:val="000000"/>
              </w:rPr>
            </w:pPr>
          </w:p>
        </w:tc>
      </w:tr>
    </w:tbl>
    <w:p w:rsidR="003227AE" w:rsidRDefault="003227AE" w:rsidP="00854EEC">
      <w:pPr>
        <w:autoSpaceDE w:val="0"/>
        <w:autoSpaceDN w:val="0"/>
        <w:adjustRightInd w:val="0"/>
        <w:spacing w:after="0" w:line="240" w:lineRule="auto"/>
        <w:rPr>
          <w:rFonts w:ascii="BookAntiqua" w:hAnsi="BookAntiqua" w:cs="BookAntiqua"/>
          <w:color w:val="000000"/>
          <w:sz w:val="17"/>
          <w:szCs w:val="17"/>
        </w:rPr>
      </w:pPr>
    </w:p>
    <w:p w:rsidR="003227AE" w:rsidRDefault="00756EA4" w:rsidP="00854EEC">
      <w:pPr>
        <w:autoSpaceDE w:val="0"/>
        <w:autoSpaceDN w:val="0"/>
        <w:adjustRightInd w:val="0"/>
        <w:spacing w:after="0" w:line="240" w:lineRule="auto"/>
        <w:rPr>
          <w:rFonts w:ascii="BookAntiqua" w:hAnsi="BookAntiqua" w:cs="BookAntiqua"/>
          <w:color w:val="000000"/>
          <w:sz w:val="17"/>
          <w:szCs w:val="17"/>
        </w:rPr>
      </w:pPr>
      <w:r w:rsidRPr="00756EA4">
        <w:rPr>
          <w:rFonts w:ascii="BookAntiqua" w:hAnsi="BookAntiqua" w:cs="BookAntiqua"/>
          <w:noProof/>
          <w:color w:val="000000"/>
          <w:sz w:val="17"/>
          <w:szCs w:val="17"/>
          <w:lang w:eastAsia="de-DE"/>
        </w:rPr>
        <mc:AlternateContent>
          <mc:Choice Requires="wps">
            <w:drawing>
              <wp:anchor distT="45720" distB="45720" distL="114300" distR="114300" simplePos="0" relativeHeight="251663360" behindDoc="0" locked="0" layoutInCell="1" allowOverlap="1">
                <wp:simplePos x="0" y="0"/>
                <wp:positionH relativeFrom="column">
                  <wp:posOffset>-252730</wp:posOffset>
                </wp:positionH>
                <wp:positionV relativeFrom="paragraph">
                  <wp:posOffset>130810</wp:posOffset>
                </wp:positionV>
                <wp:extent cx="2360930" cy="1402080"/>
                <wp:effectExtent l="0" t="0" r="20320" b="266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2080"/>
                        </a:xfrm>
                        <a:prstGeom prst="rect">
                          <a:avLst/>
                        </a:prstGeom>
                        <a:solidFill>
                          <a:srgbClr val="FFFFFF"/>
                        </a:solidFill>
                        <a:ln w="9525">
                          <a:solidFill>
                            <a:srgbClr val="000000"/>
                          </a:solidFill>
                          <a:miter lim="800000"/>
                          <a:headEnd/>
                          <a:tailEnd/>
                        </a:ln>
                      </wps:spPr>
                      <wps:txbx>
                        <w:txbxContent>
                          <w:p w:rsidR="00756EA4" w:rsidRDefault="00756EA4">
                            <w:r>
                              <w:t xml:space="preserve">Aus rechtlichen Gründen kann an dieser Stelle nicht das Foto eines jungen lachenden Mannes mit Behinderung abgebildet </w:t>
                            </w:r>
                            <w:bookmarkStart w:id="0" w:name="_GoBack"/>
                            <w:bookmarkEnd w:id="0"/>
                            <w:r w:rsidR="00F47728">
                              <w:t>werden</w:t>
                            </w:r>
                            <w:r>
                              <w:t xml:space="preserve">, das bei der Ausstellung „Gott schuf den Menschen nach seinem Bilde“ gezeigt wurde.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9.9pt;margin-top:10.3pt;width:185.9pt;height:110.4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">
                <v:textbox>
                  <w:txbxContent>
                    <w:p w:rsidR="00756EA4" w:rsidRDefault="00756EA4">
                      <w:r>
                        <w:t xml:space="preserve">Aus rechtlichen Gründen kann an dieser Stelle nicht das Foto eines jungen lachenden Mannes mit Behinderung abgebildet </w:t>
                      </w:r>
                      <w:bookmarkStart w:id="1" w:name="_GoBack"/>
                      <w:bookmarkEnd w:id="1"/>
                      <w:r w:rsidR="00F47728">
                        <w:t>werden</w:t>
                      </w:r>
                      <w:r>
                        <w:t xml:space="preserve">, das bei der Ausstellung „Gott schuf den Menschen nach seinem Bilde“ gezeigt wurde. </w:t>
                      </w:r>
                    </w:p>
                  </w:txbxContent>
                </v:textbox>
                <w10:wrap type="square"/>
              </v:shape>
            </w:pict>
          </mc:Fallback>
        </mc:AlternateContent>
      </w:r>
    </w:p>
    <w:p w:rsidR="003227AE" w:rsidRPr="00E278AB" w:rsidRDefault="003227AE" w:rsidP="003227AE">
      <w:pPr>
        <w:autoSpaceDE w:val="0"/>
        <w:autoSpaceDN w:val="0"/>
        <w:adjustRightInd w:val="0"/>
        <w:spacing w:after="0" w:line="240" w:lineRule="auto"/>
        <w:rPr>
          <w:rFonts w:cstheme="minorHAnsi"/>
          <w:color w:val="000000"/>
        </w:rPr>
      </w:pPr>
      <w:r w:rsidRPr="00E278AB">
        <w:rPr>
          <w:rFonts w:cstheme="minorHAnsi"/>
          <w:color w:val="000000"/>
        </w:rPr>
        <w:t>Die Würde des Menschen wurzelt in seiner Erschaffung nach Gottes</w:t>
      </w:r>
      <w:r w:rsidR="00E278AB">
        <w:rPr>
          <w:rFonts w:cstheme="minorHAnsi"/>
          <w:color w:val="000000"/>
        </w:rPr>
        <w:t xml:space="preserve"> </w:t>
      </w:r>
      <w:r w:rsidRPr="00E278AB">
        <w:rPr>
          <w:rFonts w:cstheme="minorHAnsi"/>
          <w:color w:val="000000"/>
        </w:rPr>
        <w:t>Bild und Ähnlichkeit</w:t>
      </w:r>
    </w:p>
    <w:p w:rsidR="003227AE" w:rsidRPr="000D718F" w:rsidRDefault="000D718F" w:rsidP="000D718F">
      <w:pPr>
        <w:autoSpaceDE w:val="0"/>
        <w:autoSpaceDN w:val="0"/>
        <w:adjustRightInd w:val="0"/>
        <w:spacing w:after="0" w:line="240" w:lineRule="auto"/>
        <w:ind w:left="2832" w:firstLine="708"/>
        <w:rPr>
          <w:rFonts w:cstheme="minorHAnsi"/>
          <w:color w:val="000000"/>
          <w:sz w:val="18"/>
          <w:szCs w:val="18"/>
        </w:rPr>
      </w:pPr>
      <w:r>
        <w:rPr>
          <w:rFonts w:cstheme="minorHAnsi"/>
          <w:color w:val="000000"/>
          <w:sz w:val="18"/>
          <w:szCs w:val="18"/>
        </w:rPr>
        <w:t xml:space="preserve">                                      </w:t>
      </w:r>
      <w:r w:rsidR="003227AE" w:rsidRPr="000D718F">
        <w:rPr>
          <w:rFonts w:cstheme="minorHAnsi"/>
          <w:color w:val="000000"/>
          <w:sz w:val="18"/>
          <w:szCs w:val="18"/>
        </w:rPr>
        <w:t>Katechismus der Katholischen Kirche [1700]</w:t>
      </w:r>
    </w:p>
    <w:p w:rsidR="003227AE" w:rsidRPr="000D718F" w:rsidRDefault="003227AE" w:rsidP="00854EEC">
      <w:pPr>
        <w:autoSpaceDE w:val="0"/>
        <w:autoSpaceDN w:val="0"/>
        <w:adjustRightInd w:val="0"/>
        <w:spacing w:after="0" w:line="240" w:lineRule="auto"/>
        <w:rPr>
          <w:rFonts w:cstheme="minorHAnsi"/>
          <w:color w:val="000000"/>
          <w:sz w:val="18"/>
          <w:szCs w:val="18"/>
        </w:rPr>
      </w:pPr>
    </w:p>
    <w:p w:rsidR="000D718F" w:rsidRDefault="003227AE" w:rsidP="003227AE">
      <w:pPr>
        <w:autoSpaceDE w:val="0"/>
        <w:autoSpaceDN w:val="0"/>
        <w:adjustRightInd w:val="0"/>
        <w:spacing w:after="0" w:line="240" w:lineRule="auto"/>
        <w:rPr>
          <w:rFonts w:cstheme="minorHAnsi"/>
          <w:color w:val="000000"/>
        </w:rPr>
      </w:pPr>
      <w:r w:rsidRPr="00E278AB">
        <w:rPr>
          <w:rFonts w:cstheme="minorHAnsi"/>
          <w:color w:val="000000"/>
        </w:rPr>
        <w:t>Niemand ist perfekt, jeder ist anders, das zeigt die Ausstellung „Gott</w:t>
      </w:r>
      <w:r w:rsidR="00E278AB">
        <w:rPr>
          <w:rFonts w:cstheme="minorHAnsi"/>
          <w:color w:val="000000"/>
        </w:rPr>
        <w:t xml:space="preserve"> </w:t>
      </w:r>
      <w:r w:rsidRPr="00E278AB">
        <w:rPr>
          <w:rFonts w:cstheme="minorHAnsi"/>
          <w:color w:val="000000"/>
        </w:rPr>
        <w:t xml:space="preserve">schuf den Menschen nach seinem Bilde. Jeden“. </w:t>
      </w:r>
    </w:p>
    <w:p w:rsidR="003227AE" w:rsidRPr="00E278AB" w:rsidRDefault="003227AE" w:rsidP="003227AE">
      <w:pPr>
        <w:autoSpaceDE w:val="0"/>
        <w:autoSpaceDN w:val="0"/>
        <w:adjustRightInd w:val="0"/>
        <w:spacing w:after="0" w:line="240" w:lineRule="auto"/>
        <w:rPr>
          <w:rFonts w:cstheme="minorHAnsi"/>
          <w:color w:val="000000"/>
        </w:rPr>
      </w:pPr>
      <w:r w:rsidRPr="00E278AB">
        <w:rPr>
          <w:rFonts w:cstheme="minorHAnsi"/>
          <w:color w:val="000000"/>
        </w:rPr>
        <w:t>Menschen mit und</w:t>
      </w:r>
      <w:r w:rsidR="00E278AB">
        <w:rPr>
          <w:rFonts w:cstheme="minorHAnsi"/>
          <w:color w:val="000000"/>
        </w:rPr>
        <w:t xml:space="preserve"> </w:t>
      </w:r>
      <w:r w:rsidRPr="00E278AB">
        <w:rPr>
          <w:rFonts w:cstheme="minorHAnsi"/>
          <w:color w:val="000000"/>
        </w:rPr>
        <w:t>ohne Behinderung ließen sich für die Ausstellung porträtieren.</w:t>
      </w:r>
    </w:p>
    <w:p w:rsidR="003227AE" w:rsidRPr="000D718F" w:rsidRDefault="000D718F" w:rsidP="000D718F">
      <w:pPr>
        <w:autoSpaceDE w:val="0"/>
        <w:autoSpaceDN w:val="0"/>
        <w:adjustRightInd w:val="0"/>
        <w:spacing w:after="0" w:line="240" w:lineRule="auto"/>
        <w:ind w:left="1416" w:firstLine="1416"/>
        <w:rPr>
          <w:rFonts w:cstheme="minorHAnsi"/>
          <w:color w:val="000000"/>
          <w:sz w:val="18"/>
          <w:szCs w:val="18"/>
        </w:rPr>
      </w:pPr>
      <w:r>
        <w:rPr>
          <w:rFonts w:cstheme="minorHAnsi"/>
          <w:color w:val="000000"/>
          <w:sz w:val="18"/>
          <w:szCs w:val="18"/>
        </w:rPr>
        <w:t xml:space="preserve">    </w:t>
      </w:r>
      <w:r w:rsidR="0036576A">
        <w:rPr>
          <w:rFonts w:cstheme="minorHAnsi"/>
          <w:color w:val="000000"/>
          <w:sz w:val="18"/>
          <w:szCs w:val="18"/>
        </w:rPr>
        <w:t xml:space="preserve">                 </w:t>
      </w:r>
      <w:r w:rsidR="003227AE" w:rsidRPr="000D718F">
        <w:rPr>
          <w:rFonts w:cstheme="minorHAnsi"/>
          <w:color w:val="000000"/>
          <w:sz w:val="18"/>
          <w:szCs w:val="18"/>
        </w:rPr>
        <w:t xml:space="preserve">mehr Informationen unter: </w:t>
      </w:r>
      <w:r w:rsidR="00756EA4">
        <w:rPr>
          <w:rFonts w:cstheme="minorHAnsi"/>
          <w:color w:val="000000"/>
          <w:sz w:val="18"/>
          <w:szCs w:val="18"/>
        </w:rPr>
        <w:t>www.</w:t>
      </w:r>
      <w:r w:rsidR="003227AE" w:rsidRPr="000D718F">
        <w:rPr>
          <w:rFonts w:cstheme="minorHAnsi"/>
          <w:color w:val="000000"/>
          <w:sz w:val="18"/>
          <w:szCs w:val="18"/>
        </w:rPr>
        <w:t>vitus.info</w:t>
      </w:r>
    </w:p>
    <w:p w:rsidR="003227AE" w:rsidRDefault="003227AE" w:rsidP="00854EEC">
      <w:pPr>
        <w:autoSpaceDE w:val="0"/>
        <w:autoSpaceDN w:val="0"/>
        <w:adjustRightInd w:val="0"/>
        <w:spacing w:after="0" w:line="240" w:lineRule="auto"/>
        <w:rPr>
          <w:rFonts w:ascii="BookAntiqua" w:hAnsi="BookAntiqua" w:cs="BookAntiqua"/>
          <w:color w:val="000000"/>
          <w:sz w:val="17"/>
          <w:szCs w:val="17"/>
        </w:rPr>
      </w:pPr>
    </w:p>
    <w:p w:rsidR="00854EEC" w:rsidRPr="00E278AB" w:rsidRDefault="00854EEC" w:rsidP="00854EEC">
      <w:pPr>
        <w:autoSpaceDE w:val="0"/>
        <w:autoSpaceDN w:val="0"/>
        <w:adjustRightInd w:val="0"/>
        <w:spacing w:after="0" w:line="240" w:lineRule="auto"/>
        <w:rPr>
          <w:rFonts w:cstheme="minorHAnsi"/>
          <w:color w:val="000000"/>
        </w:rPr>
      </w:pPr>
      <w:r w:rsidRPr="00E278AB">
        <w:rPr>
          <w:rFonts w:cstheme="minorHAnsi"/>
          <w:b/>
          <w:color w:val="000000"/>
        </w:rPr>
        <w:t>Aufgaben</w:t>
      </w:r>
      <w:r w:rsidRPr="00E278AB">
        <w:rPr>
          <w:rFonts w:cstheme="minorHAnsi"/>
          <w:color w:val="000000"/>
        </w:rPr>
        <w:t>:</w:t>
      </w:r>
    </w:p>
    <w:p w:rsidR="00854EEC" w:rsidRPr="00E278AB" w:rsidRDefault="009E7870" w:rsidP="00854EEC">
      <w:pPr>
        <w:autoSpaceDE w:val="0"/>
        <w:autoSpaceDN w:val="0"/>
        <w:adjustRightInd w:val="0"/>
        <w:spacing w:after="0" w:line="240" w:lineRule="auto"/>
        <w:rPr>
          <w:rFonts w:cstheme="minorHAnsi"/>
          <w:color w:val="000000"/>
        </w:rPr>
      </w:pPr>
      <w:r w:rsidRPr="00E278AB">
        <w:rPr>
          <w:rFonts w:cstheme="minorHAnsi"/>
          <w:color w:val="000000"/>
        </w:rPr>
        <w:t xml:space="preserve">1. Fasse die </w:t>
      </w:r>
      <w:r w:rsidR="00854EEC" w:rsidRPr="00E278AB">
        <w:rPr>
          <w:rFonts w:cstheme="minorHAnsi"/>
          <w:color w:val="000000"/>
        </w:rPr>
        <w:t>zentrale</w:t>
      </w:r>
      <w:r w:rsidRPr="00E278AB">
        <w:rPr>
          <w:rFonts w:cstheme="minorHAnsi"/>
          <w:color w:val="000000"/>
        </w:rPr>
        <w:t>n</w:t>
      </w:r>
      <w:r w:rsidR="00854EEC" w:rsidRPr="00E278AB">
        <w:rPr>
          <w:rFonts w:cstheme="minorHAnsi"/>
          <w:color w:val="000000"/>
        </w:rPr>
        <w:t xml:space="preserve"> Aussagen des biblischen Schöpfungstextes über den Menschen in Schlüsselbegriffen</w:t>
      </w:r>
      <w:r w:rsidR="00E278AB">
        <w:rPr>
          <w:rFonts w:cstheme="minorHAnsi"/>
          <w:color w:val="000000"/>
        </w:rPr>
        <w:t xml:space="preserve"> </w:t>
      </w:r>
      <w:r w:rsidRPr="00E278AB">
        <w:rPr>
          <w:rFonts w:cstheme="minorHAnsi"/>
          <w:color w:val="000000"/>
        </w:rPr>
        <w:t>zusammen und notiere</w:t>
      </w:r>
      <w:r w:rsidR="00854EEC" w:rsidRPr="00E278AB">
        <w:rPr>
          <w:rFonts w:cstheme="minorHAnsi"/>
          <w:color w:val="000000"/>
        </w:rPr>
        <w:t xml:space="preserve"> sie in die obenstehende Tabelle.</w:t>
      </w:r>
    </w:p>
    <w:p w:rsidR="00E278AB" w:rsidRDefault="00854EEC" w:rsidP="00E278AB">
      <w:pPr>
        <w:autoSpaceDE w:val="0"/>
        <w:autoSpaceDN w:val="0"/>
        <w:adjustRightInd w:val="0"/>
        <w:spacing w:after="0" w:line="240" w:lineRule="auto"/>
        <w:rPr>
          <w:rFonts w:cstheme="minorHAnsi"/>
          <w:color w:val="000000"/>
        </w:rPr>
      </w:pPr>
      <w:r w:rsidRPr="00E278AB">
        <w:rPr>
          <w:rFonts w:cstheme="minorHAnsi"/>
          <w:color w:val="000000"/>
        </w:rPr>
        <w:t xml:space="preserve">2. </w:t>
      </w:r>
      <w:proofErr w:type="spellStart"/>
      <w:r w:rsidRPr="00E278AB">
        <w:rPr>
          <w:rFonts w:cstheme="minorHAnsi"/>
          <w:color w:val="000000"/>
        </w:rPr>
        <w:t>Placemat</w:t>
      </w:r>
      <w:proofErr w:type="spellEnd"/>
      <w:r w:rsidRPr="00E278AB">
        <w:rPr>
          <w:rFonts w:cstheme="minorHAnsi"/>
          <w:color w:val="000000"/>
        </w:rPr>
        <w:t>: „Gott schuf den Menschen als sein Abbild.“ Arbeite heraus, welche ethischen Konsequenzen</w:t>
      </w:r>
      <w:r w:rsidR="00E278AB">
        <w:rPr>
          <w:rFonts w:cstheme="minorHAnsi"/>
          <w:color w:val="000000"/>
        </w:rPr>
        <w:t xml:space="preserve"> </w:t>
      </w:r>
      <w:r w:rsidRPr="00E278AB">
        <w:rPr>
          <w:rFonts w:cstheme="minorHAnsi"/>
          <w:color w:val="000000"/>
        </w:rPr>
        <w:t>sich aus der Schöpfungsgeschichte in Gen 1 theologisch ableiten lassen und notiere sie in Stichpunkten.</w:t>
      </w:r>
      <w:r w:rsidR="00E278AB">
        <w:rPr>
          <w:rFonts w:cstheme="minorHAnsi"/>
          <w:color w:val="000000"/>
        </w:rPr>
        <w:t xml:space="preserve"> </w:t>
      </w:r>
      <w:r w:rsidRPr="00E278AB">
        <w:rPr>
          <w:rFonts w:cstheme="minorHAnsi"/>
          <w:color w:val="000000"/>
        </w:rPr>
        <w:t>Kommentiere in den folgenden Runden auch das, was deine Mitschüler</w:t>
      </w:r>
      <w:r w:rsidR="00E278AB">
        <w:rPr>
          <w:rFonts w:cstheme="minorHAnsi"/>
          <w:color w:val="000000"/>
        </w:rPr>
        <w:t>/-innen</w:t>
      </w:r>
      <w:r w:rsidRPr="00E278AB">
        <w:rPr>
          <w:rFonts w:cstheme="minorHAnsi"/>
          <w:color w:val="000000"/>
        </w:rPr>
        <w:t xml:space="preserve"> geschrieben haben.</w:t>
      </w:r>
    </w:p>
    <w:p w:rsidR="00E278AB" w:rsidRPr="00106047" w:rsidRDefault="00766C75" w:rsidP="00E278AB">
      <w:pPr>
        <w:autoSpaceDE w:val="0"/>
        <w:autoSpaceDN w:val="0"/>
        <w:adjustRightInd w:val="0"/>
        <w:spacing w:after="0" w:line="240" w:lineRule="auto"/>
        <w:rPr>
          <w:rFonts w:cstheme="minorHAnsi"/>
          <w:color w:val="000000"/>
        </w:rPr>
      </w:pPr>
      <w:r w:rsidRPr="00766C75">
        <w:rPr>
          <w:rFonts w:cstheme="minorHAnsi"/>
          <w:color w:val="000000"/>
        </w:rPr>
        <w:t xml:space="preserve">3. Formuliert gemeinsam einen Leitsatz, der den biblischen Gedanken dieser Bibelstelle </w:t>
      </w:r>
      <w:r w:rsidRPr="00766C75">
        <w:rPr>
          <w:rFonts w:cstheme="minorHAnsi"/>
          <w:b/>
          <w:color w:val="000000"/>
        </w:rPr>
        <w:t>(vgl. Frage 1)</w:t>
      </w:r>
      <w:r w:rsidRPr="00766C75">
        <w:rPr>
          <w:rFonts w:cstheme="minorHAnsi"/>
          <w:color w:val="000000"/>
        </w:rPr>
        <w:t xml:space="preserve"> und eure Ideen </w:t>
      </w:r>
      <w:r w:rsidRPr="00766C75">
        <w:rPr>
          <w:rFonts w:cstheme="minorHAnsi"/>
          <w:b/>
          <w:color w:val="000000"/>
        </w:rPr>
        <w:t>(vgl. Frage 2)</w:t>
      </w:r>
      <w:r w:rsidRPr="00766C75">
        <w:rPr>
          <w:rFonts w:cstheme="minorHAnsi"/>
          <w:color w:val="000000"/>
        </w:rPr>
        <w:t xml:space="preserve"> zum Ausdruck bringt. Formuliert eine kurze biblische Begründung zu Eurem Leitsatz. Schreibt beides in die entsprechenden Spalten auf Eurem gemeinsamen </w:t>
      </w:r>
      <w:r w:rsidRPr="00766C75">
        <w:rPr>
          <w:rFonts w:cstheme="minorHAnsi"/>
          <w:b/>
          <w:color w:val="000000"/>
        </w:rPr>
        <w:t>DinA3-Blatt</w:t>
      </w:r>
      <w:r w:rsidRPr="00766C75">
        <w:rPr>
          <w:rFonts w:cstheme="minorHAnsi"/>
          <w:color w:val="000000"/>
        </w:rPr>
        <w:t>.</w:t>
      </w:r>
      <w:r w:rsidR="00E278AB" w:rsidRPr="00766C75">
        <w:rPr>
          <w:b/>
        </w:rPr>
        <w:t>)</w:t>
      </w:r>
    </w:p>
    <w:sectPr w:rsidR="00E278AB" w:rsidRPr="00106047" w:rsidSect="00E278AB">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16395"/>
    <w:multiLevelType w:val="multilevel"/>
    <w:tmpl w:val="4658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EC"/>
    <w:rsid w:val="0005767C"/>
    <w:rsid w:val="00083BB6"/>
    <w:rsid w:val="000D718F"/>
    <w:rsid w:val="00106047"/>
    <w:rsid w:val="002A1FA2"/>
    <w:rsid w:val="003227AE"/>
    <w:rsid w:val="00364871"/>
    <w:rsid w:val="0036576A"/>
    <w:rsid w:val="00756EA4"/>
    <w:rsid w:val="00766C75"/>
    <w:rsid w:val="00854EEC"/>
    <w:rsid w:val="008C3B5F"/>
    <w:rsid w:val="009313C3"/>
    <w:rsid w:val="0098027C"/>
    <w:rsid w:val="009C44D9"/>
    <w:rsid w:val="009E7870"/>
    <w:rsid w:val="00A04CB3"/>
    <w:rsid w:val="00A26876"/>
    <w:rsid w:val="00A83F5F"/>
    <w:rsid w:val="00CE7983"/>
    <w:rsid w:val="00D20180"/>
    <w:rsid w:val="00DE3652"/>
    <w:rsid w:val="00E278AB"/>
    <w:rsid w:val="00EA1623"/>
    <w:rsid w:val="00EE611C"/>
    <w:rsid w:val="00F47728"/>
    <w:rsid w:val="00F67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C3B1"/>
  <w15:chartTrackingRefBased/>
  <w15:docId w15:val="{F314A654-859B-4C43-9E34-A832CC5F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C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6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3010">
      <w:bodyDiv w:val="1"/>
      <w:marLeft w:val="0"/>
      <w:marRight w:val="0"/>
      <w:marTop w:val="0"/>
      <w:marBottom w:val="0"/>
      <w:divBdr>
        <w:top w:val="none" w:sz="0" w:space="0" w:color="auto"/>
        <w:left w:val="none" w:sz="0" w:space="0" w:color="auto"/>
        <w:bottom w:val="none" w:sz="0" w:space="0" w:color="auto"/>
        <w:right w:val="none" w:sz="0" w:space="0" w:color="auto"/>
      </w:divBdr>
      <w:divsChild>
        <w:div w:id="1568760872">
          <w:marLeft w:val="0"/>
          <w:marRight w:val="0"/>
          <w:marTop w:val="0"/>
          <w:marBottom w:val="0"/>
          <w:divBdr>
            <w:top w:val="none" w:sz="0" w:space="0" w:color="auto"/>
            <w:left w:val="none" w:sz="0" w:space="0" w:color="auto"/>
            <w:bottom w:val="none" w:sz="0" w:space="0" w:color="auto"/>
            <w:right w:val="none" w:sz="0" w:space="0" w:color="auto"/>
          </w:divBdr>
          <w:divsChild>
            <w:div w:id="757099076">
              <w:marLeft w:val="0"/>
              <w:marRight w:val="0"/>
              <w:marTop w:val="0"/>
              <w:marBottom w:val="0"/>
              <w:divBdr>
                <w:top w:val="none" w:sz="0" w:space="0" w:color="auto"/>
                <w:left w:val="none" w:sz="0" w:space="0" w:color="auto"/>
                <w:bottom w:val="none" w:sz="0" w:space="0" w:color="auto"/>
                <w:right w:val="none" w:sz="0" w:space="0" w:color="auto"/>
              </w:divBdr>
              <w:divsChild>
                <w:div w:id="2986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036">
          <w:marLeft w:val="0"/>
          <w:marRight w:val="0"/>
          <w:marTop w:val="0"/>
          <w:marBottom w:val="0"/>
          <w:divBdr>
            <w:top w:val="none" w:sz="0" w:space="0" w:color="auto"/>
            <w:left w:val="none" w:sz="0" w:space="0" w:color="auto"/>
            <w:bottom w:val="none" w:sz="0" w:space="0" w:color="auto"/>
            <w:right w:val="none" w:sz="0" w:space="0" w:color="auto"/>
          </w:divBdr>
          <w:divsChild>
            <w:div w:id="570820113">
              <w:marLeft w:val="0"/>
              <w:marRight w:val="0"/>
              <w:marTop w:val="0"/>
              <w:marBottom w:val="0"/>
              <w:divBdr>
                <w:top w:val="none" w:sz="0" w:space="0" w:color="auto"/>
                <w:left w:val="none" w:sz="0" w:space="0" w:color="auto"/>
                <w:bottom w:val="none" w:sz="0" w:space="0" w:color="auto"/>
                <w:right w:val="none" w:sz="0" w:space="0" w:color="auto"/>
              </w:divBdr>
              <w:divsChild>
                <w:div w:id="172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24</cp:revision>
  <dcterms:created xsi:type="dcterms:W3CDTF">2017-06-24T14:30:00Z</dcterms:created>
  <dcterms:modified xsi:type="dcterms:W3CDTF">2018-06-23T08:58:00Z</dcterms:modified>
</cp:coreProperties>
</file>