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C" w:rsidRDefault="001A249C" w:rsidP="001A249C">
      <w:pPr>
        <w:rPr>
          <w:sz w:val="32"/>
          <w:szCs w:val="32"/>
        </w:rPr>
      </w:pPr>
      <w:r w:rsidRPr="00133BD1">
        <w:rPr>
          <w:sz w:val="32"/>
          <w:szCs w:val="32"/>
        </w:rPr>
        <w:t xml:space="preserve">Leider können hier nicht </w:t>
      </w:r>
      <w:r>
        <w:rPr>
          <w:sz w:val="32"/>
          <w:szCs w:val="32"/>
        </w:rPr>
        <w:t xml:space="preserve">die </w:t>
      </w:r>
      <w:r>
        <w:rPr>
          <w:sz w:val="32"/>
          <w:szCs w:val="32"/>
        </w:rPr>
        <w:t xml:space="preserve">Bilder zum veränderten Kirchenraum vor und nach dem II. </w:t>
      </w:r>
      <w:proofErr w:type="spellStart"/>
      <w:r>
        <w:rPr>
          <w:sz w:val="32"/>
          <w:szCs w:val="32"/>
        </w:rPr>
        <w:t>Vatikanum</w:t>
      </w:r>
      <w:proofErr w:type="spellEnd"/>
      <w:r>
        <w:rPr>
          <w:sz w:val="32"/>
          <w:szCs w:val="32"/>
        </w:rPr>
        <w:t xml:space="preserve"> </w:t>
      </w:r>
      <w:r w:rsidRPr="00133BD1">
        <w:rPr>
          <w:sz w:val="32"/>
          <w:szCs w:val="32"/>
        </w:rPr>
        <w:t>aus Gründen von Veröffentlichungs</w:t>
      </w:r>
      <w:r>
        <w:rPr>
          <w:sz w:val="32"/>
          <w:szCs w:val="32"/>
        </w:rPr>
        <w:t>-</w:t>
      </w:r>
      <w:r w:rsidRPr="00133BD1">
        <w:rPr>
          <w:sz w:val="32"/>
          <w:szCs w:val="32"/>
        </w:rPr>
        <w:t xml:space="preserve">rechten abgebildet werden. </w:t>
      </w:r>
    </w:p>
    <w:p w:rsidR="001A249C" w:rsidRPr="00133BD1" w:rsidRDefault="001A249C" w:rsidP="001A249C">
      <w:pPr>
        <w:rPr>
          <w:sz w:val="32"/>
          <w:szCs w:val="32"/>
        </w:rPr>
      </w:pPr>
      <w:r>
        <w:rPr>
          <w:sz w:val="32"/>
          <w:szCs w:val="32"/>
        </w:rPr>
        <w:t>Die B</w:t>
      </w:r>
      <w:bookmarkStart w:id="0" w:name="_GoBack"/>
      <w:bookmarkEnd w:id="0"/>
      <w:r>
        <w:rPr>
          <w:sz w:val="32"/>
          <w:szCs w:val="32"/>
        </w:rPr>
        <w:t xml:space="preserve">ilder sind zugänglich unter: </w:t>
      </w:r>
      <w:r w:rsidRPr="001A249C">
        <w:rPr>
          <w:sz w:val="32"/>
          <w:szCs w:val="32"/>
        </w:rPr>
        <w:t xml:space="preserve">Hartmut Rupp. Die Kirche als Volk Gottes. Evangelische Perspektiven. In: </w:t>
      </w:r>
      <w:proofErr w:type="spellStart"/>
      <w:r w:rsidRPr="001A249C">
        <w:rPr>
          <w:sz w:val="32"/>
          <w:szCs w:val="32"/>
        </w:rPr>
        <w:t>ReLLiS</w:t>
      </w:r>
      <w:proofErr w:type="spellEnd"/>
      <w:r w:rsidRPr="001A249C">
        <w:rPr>
          <w:sz w:val="32"/>
          <w:szCs w:val="32"/>
        </w:rPr>
        <w:t xml:space="preserve"> 2- 2016 – Nr.20, S. 13</w:t>
      </w:r>
      <w:r>
        <w:rPr>
          <w:sz w:val="32"/>
          <w:szCs w:val="32"/>
        </w:rPr>
        <w:t>-</w:t>
      </w:r>
    </w:p>
    <w:sectPr w:rsidR="001A249C" w:rsidRPr="00133BD1" w:rsidSect="00DC5E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4"/>
    <w:rsid w:val="001A249C"/>
    <w:rsid w:val="003D04D9"/>
    <w:rsid w:val="0098027C"/>
    <w:rsid w:val="00DC5EF4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3264"/>
  <w15:chartTrackingRefBased/>
  <w15:docId w15:val="{4D2330D5-7831-4A14-A19A-ECE53F84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5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2</cp:revision>
  <dcterms:created xsi:type="dcterms:W3CDTF">2018-04-03T10:10:00Z</dcterms:created>
  <dcterms:modified xsi:type="dcterms:W3CDTF">2019-04-05T15:48:00Z</dcterms:modified>
</cp:coreProperties>
</file>