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D48" w:rsidRPr="00DD7D38" w:rsidRDefault="00981D48" w:rsidP="00981D48">
      <w:pPr>
        <w:rPr>
          <w:sz w:val="28"/>
          <w:szCs w:val="28"/>
        </w:rPr>
      </w:pPr>
      <w:r w:rsidRPr="00DD7D38">
        <w:rPr>
          <w:sz w:val="28"/>
          <w:szCs w:val="28"/>
        </w:rPr>
        <w:t>Bildungsplan G8/2016</w:t>
      </w:r>
    </w:p>
    <w:p w:rsidR="00981D48" w:rsidRPr="00DD7D38" w:rsidRDefault="00981D48" w:rsidP="00981D48">
      <w:pPr>
        <w:ind w:left="0" w:firstLine="0"/>
        <w:rPr>
          <w:sz w:val="28"/>
          <w:szCs w:val="28"/>
        </w:rPr>
      </w:pPr>
      <w:r w:rsidRPr="00DD7D38">
        <w:rPr>
          <w:sz w:val="28"/>
          <w:szCs w:val="28"/>
        </w:rPr>
        <w:t>Katholische Religionslehre, Standardstufe 9/10</w:t>
      </w:r>
    </w:p>
    <w:p w:rsidR="00981D48" w:rsidRDefault="00981D48" w:rsidP="00981D48">
      <w:pPr>
        <w:spacing w:after="0"/>
        <w:rPr>
          <w:b/>
          <w:sz w:val="24"/>
          <w:highlight w:val="lightGray"/>
        </w:rPr>
      </w:pPr>
      <w:r w:rsidRPr="00DD7D38">
        <w:rPr>
          <w:sz w:val="24"/>
          <w:szCs w:val="24"/>
        </w:rPr>
        <w:t>„</w:t>
      </w:r>
      <w:r w:rsidRPr="00294772">
        <w:rPr>
          <w:b/>
          <w:sz w:val="24"/>
          <w:highlight w:val="lightGray"/>
        </w:rPr>
        <w:t>In Verantwortung leben - ange</w:t>
      </w:r>
      <w:r>
        <w:rPr>
          <w:b/>
          <w:sz w:val="24"/>
          <w:highlight w:val="lightGray"/>
        </w:rPr>
        <w:t xml:space="preserve">messen über Fragen </w:t>
      </w:r>
      <w:r w:rsidR="00652AE2">
        <w:rPr>
          <w:b/>
          <w:sz w:val="24"/>
          <w:highlight w:val="lightGray"/>
        </w:rPr>
        <w:t xml:space="preserve">nach </w:t>
      </w:r>
      <w:r>
        <w:rPr>
          <w:b/>
          <w:sz w:val="24"/>
          <w:highlight w:val="lightGray"/>
        </w:rPr>
        <w:t>Sinn und Transparenz sprechen</w:t>
      </w:r>
      <w:r w:rsidR="002D718C">
        <w:rPr>
          <w:b/>
          <w:sz w:val="24"/>
          <w:highlight w:val="lightGray"/>
        </w:rPr>
        <w:t>“</w:t>
      </w:r>
    </w:p>
    <w:p w:rsidR="00FF21AC" w:rsidRDefault="00FF21AC" w:rsidP="00981D48">
      <w:pPr>
        <w:spacing w:after="0"/>
        <w:rPr>
          <w:b/>
          <w:sz w:val="24"/>
          <w:highlight w:val="lightGray"/>
        </w:rPr>
      </w:pPr>
    </w:p>
    <w:p w:rsidR="00234085" w:rsidRPr="001D1AD6" w:rsidRDefault="00FF21AC" w:rsidP="00981D48">
      <w:pPr>
        <w:ind w:left="0" w:firstLine="0"/>
        <w:rPr>
          <w:sz w:val="24"/>
          <w:szCs w:val="24"/>
        </w:rPr>
      </w:pPr>
      <w:r w:rsidRPr="001D1AD6">
        <w:rPr>
          <w:noProof/>
          <w:sz w:val="24"/>
          <w:szCs w:val="24"/>
          <w:lang w:eastAsia="de-DE"/>
        </w:rPr>
        <w:drawing>
          <wp:inline distT="0" distB="0" distL="0" distR="0">
            <wp:extent cx="5684415" cy="4092778"/>
            <wp:effectExtent l="0" t="0" r="0" b="3175"/>
            <wp:docPr id="2" name="Grafik 2" descr="https://bilder.tibs.at/sites/default/files/styles/medium/public/pics/35703.jpg?itok=Oary37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lder.tibs.at/sites/default/files/styles/medium/public/pics/35703.jpg?itok=Oary37C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9686" cy="4118173"/>
                    </a:xfrm>
                    <a:prstGeom prst="rect">
                      <a:avLst/>
                    </a:prstGeom>
                    <a:noFill/>
                    <a:ln>
                      <a:noFill/>
                    </a:ln>
                  </pic:spPr>
                </pic:pic>
              </a:graphicData>
            </a:graphic>
          </wp:inline>
        </w:drawing>
      </w:r>
    </w:p>
    <w:p w:rsidR="008F7972" w:rsidRPr="008F7972" w:rsidRDefault="008F7972" w:rsidP="00981D48">
      <w:pPr>
        <w:ind w:left="0" w:firstLine="0"/>
        <w:jc w:val="center"/>
        <w:rPr>
          <w:sz w:val="20"/>
          <w:szCs w:val="20"/>
        </w:rPr>
      </w:pPr>
      <w:r w:rsidRPr="008F7972">
        <w:rPr>
          <w:sz w:val="20"/>
          <w:szCs w:val="20"/>
        </w:rPr>
        <w:t>Bild: Auge von Maria Klingler [CCBY-NC-SA3.0A] (http://bilder.tibs.at/node/35703)</w:t>
      </w:r>
    </w:p>
    <w:p w:rsidR="008F7972" w:rsidRDefault="008F7972" w:rsidP="00981D48">
      <w:pPr>
        <w:ind w:left="0" w:firstLine="0"/>
        <w:jc w:val="center"/>
        <w:rPr>
          <w:b/>
          <w:sz w:val="28"/>
          <w:szCs w:val="28"/>
        </w:rPr>
      </w:pPr>
    </w:p>
    <w:p w:rsidR="00981D48" w:rsidRPr="00BF512C" w:rsidRDefault="00981D48" w:rsidP="00981D48">
      <w:pPr>
        <w:ind w:left="0" w:firstLine="0"/>
        <w:jc w:val="center"/>
        <w:rPr>
          <w:b/>
          <w:sz w:val="28"/>
          <w:szCs w:val="28"/>
        </w:rPr>
      </w:pPr>
      <w:bookmarkStart w:id="0" w:name="_GoBack"/>
      <w:bookmarkEnd w:id="0"/>
      <w:r>
        <w:rPr>
          <w:b/>
          <w:sz w:val="28"/>
          <w:szCs w:val="28"/>
        </w:rPr>
        <w:t xml:space="preserve">Lernsequenz </w:t>
      </w:r>
      <w:r w:rsidRPr="00BF512C">
        <w:rPr>
          <w:b/>
          <w:sz w:val="28"/>
          <w:szCs w:val="28"/>
        </w:rPr>
        <w:t>„</w:t>
      </w:r>
      <w:r>
        <w:rPr>
          <w:b/>
          <w:sz w:val="28"/>
          <w:szCs w:val="28"/>
        </w:rPr>
        <w:t>Gelingende Partnerschaft“ zu der im 1 für Standardstufe 9/10 verorteten UE „</w:t>
      </w:r>
      <w:r w:rsidRPr="00981D48">
        <w:rPr>
          <w:b/>
          <w:sz w:val="28"/>
          <w:szCs w:val="28"/>
        </w:rPr>
        <w:t>Mit Leib und Seele – Liebe, Partnerschaft, Sexualität</w:t>
      </w:r>
      <w:r>
        <w:rPr>
          <w:b/>
          <w:sz w:val="28"/>
          <w:szCs w:val="28"/>
        </w:rPr>
        <w:t>“</w:t>
      </w:r>
    </w:p>
    <w:p w:rsidR="00981D48" w:rsidRDefault="00981D48" w:rsidP="00981D48">
      <w:pPr>
        <w:ind w:left="0" w:firstLine="0"/>
        <w:rPr>
          <w:b/>
          <w:sz w:val="24"/>
          <w:szCs w:val="24"/>
        </w:rPr>
      </w:pPr>
      <w:r>
        <w:rPr>
          <w:b/>
          <w:sz w:val="24"/>
          <w:szCs w:val="24"/>
        </w:rPr>
        <w:t xml:space="preserve">(Überblick mit </w:t>
      </w:r>
    </w:p>
    <w:p w:rsidR="00981D48" w:rsidRDefault="00234085" w:rsidP="00981D48">
      <w:pPr>
        <w:pStyle w:val="Listenabsatz"/>
        <w:numPr>
          <w:ilvl w:val="0"/>
          <w:numId w:val="36"/>
        </w:numPr>
        <w:rPr>
          <w:b/>
          <w:sz w:val="24"/>
          <w:szCs w:val="24"/>
        </w:rPr>
      </w:pPr>
      <w:r>
        <w:rPr>
          <w:b/>
          <w:sz w:val="24"/>
          <w:szCs w:val="24"/>
        </w:rPr>
        <w:t>konkretem</w:t>
      </w:r>
      <w:r w:rsidR="00981D48" w:rsidRPr="007A2605">
        <w:rPr>
          <w:b/>
          <w:sz w:val="24"/>
          <w:szCs w:val="24"/>
        </w:rPr>
        <w:t xml:space="preserve"> Unterrichts</w:t>
      </w:r>
      <w:r>
        <w:rPr>
          <w:b/>
          <w:sz w:val="24"/>
          <w:szCs w:val="24"/>
        </w:rPr>
        <w:t>verlauf</w:t>
      </w:r>
      <w:r w:rsidR="00981D48" w:rsidRPr="007A2605">
        <w:rPr>
          <w:b/>
          <w:sz w:val="24"/>
          <w:szCs w:val="24"/>
        </w:rPr>
        <w:t xml:space="preserve"> </w:t>
      </w:r>
    </w:p>
    <w:p w:rsidR="00981D48" w:rsidRDefault="00981D48" w:rsidP="00981D48">
      <w:pPr>
        <w:pStyle w:val="Listenabsatz"/>
        <w:numPr>
          <w:ilvl w:val="0"/>
          <w:numId w:val="36"/>
        </w:numPr>
        <w:rPr>
          <w:b/>
          <w:sz w:val="24"/>
          <w:szCs w:val="24"/>
        </w:rPr>
      </w:pPr>
      <w:r>
        <w:rPr>
          <w:b/>
          <w:sz w:val="24"/>
          <w:szCs w:val="24"/>
        </w:rPr>
        <w:t>Hinweisen auf das verwendete Material</w:t>
      </w:r>
    </w:p>
    <w:p w:rsidR="00981D48" w:rsidRDefault="00981D48" w:rsidP="00981D48">
      <w:pPr>
        <w:pStyle w:val="Listenabsatz"/>
        <w:numPr>
          <w:ilvl w:val="0"/>
          <w:numId w:val="36"/>
        </w:numPr>
        <w:rPr>
          <w:b/>
          <w:sz w:val="24"/>
          <w:szCs w:val="24"/>
        </w:rPr>
      </w:pPr>
      <w:r w:rsidRPr="007A2605">
        <w:rPr>
          <w:b/>
          <w:sz w:val="24"/>
          <w:szCs w:val="24"/>
        </w:rPr>
        <w:t xml:space="preserve">Auflistung </w:t>
      </w:r>
      <w:proofErr w:type="gramStart"/>
      <w:r w:rsidRPr="007A2605">
        <w:rPr>
          <w:b/>
          <w:sz w:val="24"/>
          <w:szCs w:val="24"/>
        </w:rPr>
        <w:t>der prozess- und inhaltsbezogene Kompetenzen</w:t>
      </w:r>
      <w:proofErr w:type="gramEnd"/>
      <w:r>
        <w:rPr>
          <w:b/>
          <w:sz w:val="24"/>
          <w:szCs w:val="24"/>
        </w:rPr>
        <w:t xml:space="preserve"> in dieser </w:t>
      </w:r>
      <w:r w:rsidR="00234085">
        <w:rPr>
          <w:b/>
          <w:sz w:val="24"/>
          <w:szCs w:val="24"/>
        </w:rPr>
        <w:t>Lernsequenz</w:t>
      </w:r>
    </w:p>
    <w:p w:rsidR="00981D48" w:rsidRPr="007A2605" w:rsidRDefault="00981D48" w:rsidP="00981D48">
      <w:pPr>
        <w:pStyle w:val="Listenabsatz"/>
        <w:numPr>
          <w:ilvl w:val="0"/>
          <w:numId w:val="36"/>
        </w:numPr>
        <w:rPr>
          <w:b/>
          <w:sz w:val="24"/>
          <w:szCs w:val="24"/>
        </w:rPr>
      </w:pPr>
      <w:r w:rsidRPr="007A2605">
        <w:rPr>
          <w:b/>
          <w:sz w:val="24"/>
          <w:szCs w:val="24"/>
        </w:rPr>
        <w:t xml:space="preserve">Kompetenzverweisen auf 5/6, 7/8 und 11/12) </w:t>
      </w:r>
    </w:p>
    <w:p w:rsidR="00981D48" w:rsidRDefault="00981D48" w:rsidP="00981D48">
      <w:pPr>
        <w:rPr>
          <w:b/>
          <w:sz w:val="24"/>
          <w:szCs w:val="24"/>
        </w:rPr>
      </w:pPr>
    </w:p>
    <w:p w:rsidR="00981D48" w:rsidRDefault="00981D48" w:rsidP="00981D48">
      <w:pPr>
        <w:rPr>
          <w:sz w:val="24"/>
          <w:szCs w:val="24"/>
        </w:rPr>
      </w:pPr>
      <w:r w:rsidRPr="007A2605">
        <w:rPr>
          <w:b/>
          <w:sz w:val="24"/>
          <w:szCs w:val="24"/>
        </w:rPr>
        <w:t>1./2. Stunde:</w:t>
      </w:r>
      <w:r w:rsidRPr="007A2605">
        <w:rPr>
          <w:sz w:val="24"/>
          <w:szCs w:val="24"/>
        </w:rPr>
        <w:t xml:space="preserve"> </w:t>
      </w:r>
      <w:r w:rsidR="00234085">
        <w:rPr>
          <w:sz w:val="24"/>
          <w:szCs w:val="24"/>
        </w:rPr>
        <w:t>Partnerschaft 4.0</w:t>
      </w:r>
    </w:p>
    <w:p w:rsidR="00981D48" w:rsidRPr="007A2605" w:rsidRDefault="00981D48" w:rsidP="00981D48">
      <w:pPr>
        <w:spacing w:after="0"/>
        <w:rPr>
          <w:sz w:val="24"/>
          <w:szCs w:val="24"/>
        </w:rPr>
      </w:pPr>
      <w:r w:rsidRPr="007A2605">
        <w:rPr>
          <w:b/>
          <w:sz w:val="24"/>
          <w:szCs w:val="24"/>
        </w:rPr>
        <w:t>3./4. Stunde:</w:t>
      </w:r>
      <w:r w:rsidRPr="007A2605">
        <w:rPr>
          <w:sz w:val="24"/>
          <w:szCs w:val="24"/>
        </w:rPr>
        <w:t xml:space="preserve"> </w:t>
      </w:r>
      <w:r w:rsidR="00234085">
        <w:rPr>
          <w:sz w:val="24"/>
          <w:szCs w:val="24"/>
        </w:rPr>
        <w:t>Gelingende Partnerschaft</w:t>
      </w:r>
    </w:p>
    <w:p w:rsidR="00981D48" w:rsidRDefault="00234085" w:rsidP="00234085">
      <w:pPr>
        <w:suppressLineNumbers/>
        <w:ind w:left="4901" w:firstLine="211"/>
        <w:rPr>
          <w:b/>
          <w:sz w:val="24"/>
          <w:szCs w:val="24"/>
        </w:rPr>
      </w:pPr>
      <w:r w:rsidRPr="00F26430">
        <w:rPr>
          <w:sz w:val="24"/>
          <w:szCs w:val="24"/>
        </w:rPr>
        <w:t>(konzipiert von Judith Baßler-Schipperges)</w:t>
      </w:r>
    </w:p>
    <w:p w:rsidR="00981D48" w:rsidRDefault="00981D48">
      <w:pPr>
        <w:rPr>
          <w:b/>
          <w:sz w:val="24"/>
          <w:szCs w:val="24"/>
        </w:rPr>
      </w:pPr>
      <w:r>
        <w:rPr>
          <w:b/>
          <w:sz w:val="24"/>
          <w:szCs w:val="24"/>
        </w:rPr>
        <w:br w:type="page"/>
      </w:r>
    </w:p>
    <w:p w:rsidR="00981D48" w:rsidRDefault="00981D48" w:rsidP="00AF6FDF">
      <w:pPr>
        <w:suppressLineNumbers/>
        <w:rPr>
          <w:b/>
          <w:sz w:val="24"/>
          <w:szCs w:val="24"/>
        </w:rPr>
        <w:sectPr w:rsidR="00981D48" w:rsidSect="00981D48">
          <w:pgSz w:w="11906" w:h="16838"/>
          <w:pgMar w:top="1418" w:right="1134" w:bottom="1418" w:left="1418" w:header="709" w:footer="709" w:gutter="0"/>
          <w:cols w:space="708"/>
          <w:docGrid w:linePitch="360"/>
        </w:sectPr>
      </w:pPr>
    </w:p>
    <w:p w:rsidR="007C37D2" w:rsidRPr="00F5476F" w:rsidRDefault="00892B56" w:rsidP="00AF6FDF">
      <w:pPr>
        <w:suppressLineNumbers/>
        <w:rPr>
          <w:b/>
          <w:sz w:val="24"/>
          <w:szCs w:val="24"/>
        </w:rPr>
      </w:pPr>
      <w:r>
        <w:rPr>
          <w:b/>
          <w:sz w:val="24"/>
          <w:szCs w:val="24"/>
        </w:rPr>
        <w:lastRenderedPageBreak/>
        <w:t>Lernsequenz</w:t>
      </w:r>
      <w:r w:rsidR="002345F0" w:rsidRPr="00F5476F">
        <w:rPr>
          <w:b/>
          <w:sz w:val="24"/>
          <w:szCs w:val="24"/>
        </w:rPr>
        <w:t xml:space="preserve"> </w:t>
      </w:r>
      <w:r w:rsidR="0059334B" w:rsidRPr="00F5476F">
        <w:rPr>
          <w:b/>
          <w:sz w:val="24"/>
          <w:szCs w:val="24"/>
        </w:rPr>
        <w:t>„</w:t>
      </w:r>
      <w:r w:rsidR="00890E95" w:rsidRPr="00F5476F">
        <w:rPr>
          <w:b/>
          <w:sz w:val="24"/>
          <w:szCs w:val="24"/>
        </w:rPr>
        <w:t>Gelingende Partnerschaft“</w:t>
      </w:r>
    </w:p>
    <w:tbl>
      <w:tblPr>
        <w:tblW w:w="15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2977"/>
        <w:gridCol w:w="5464"/>
        <w:gridCol w:w="3892"/>
        <w:gridCol w:w="17"/>
      </w:tblGrid>
      <w:tr w:rsidR="00F5476F" w:rsidRPr="00F5476F" w:rsidTr="00EE6454">
        <w:tc>
          <w:tcPr>
            <w:tcW w:w="15498" w:type="dxa"/>
            <w:gridSpan w:val="5"/>
            <w:shd w:val="clear" w:color="auto" w:fill="FBD4B4"/>
            <w:hideMark/>
          </w:tcPr>
          <w:p w:rsidR="0059334B" w:rsidRPr="00F5476F" w:rsidRDefault="00892B56" w:rsidP="002345F0">
            <w:pPr>
              <w:spacing w:before="0" w:after="0"/>
              <w:ind w:left="0" w:firstLine="0"/>
              <w:jc w:val="center"/>
              <w:rPr>
                <w:b/>
                <w:sz w:val="20"/>
                <w:szCs w:val="20"/>
              </w:rPr>
            </w:pPr>
            <w:r>
              <w:rPr>
                <w:b/>
                <w:sz w:val="20"/>
                <w:szCs w:val="20"/>
              </w:rPr>
              <w:t>Lernsequenz</w:t>
            </w:r>
            <w:r w:rsidR="00890E95" w:rsidRPr="00F5476F">
              <w:rPr>
                <w:b/>
                <w:sz w:val="20"/>
                <w:szCs w:val="20"/>
              </w:rPr>
              <w:t xml:space="preserve"> „Gelingende Partnerschaft“</w:t>
            </w:r>
          </w:p>
        </w:tc>
      </w:tr>
      <w:tr w:rsidR="00F5476F" w:rsidRPr="00F5476F" w:rsidTr="00EE6454">
        <w:tc>
          <w:tcPr>
            <w:tcW w:w="15498" w:type="dxa"/>
            <w:gridSpan w:val="5"/>
            <w:shd w:val="clear" w:color="auto" w:fill="FDE9D9"/>
          </w:tcPr>
          <w:p w:rsidR="000A4D6E" w:rsidRPr="00234085" w:rsidRDefault="00DE5E3E" w:rsidP="008E4652">
            <w:pPr>
              <w:spacing w:before="0" w:after="0"/>
              <w:ind w:left="0" w:firstLine="0"/>
              <w:rPr>
                <w:i/>
                <w:sz w:val="20"/>
                <w:szCs w:val="20"/>
              </w:rPr>
            </w:pPr>
            <w:r w:rsidRPr="00F5476F">
              <w:rPr>
                <w:i/>
                <w:sz w:val="20"/>
                <w:szCs w:val="20"/>
              </w:rPr>
              <w:t>Diese</w:t>
            </w:r>
            <w:r w:rsidR="00890E95" w:rsidRPr="00F5476F">
              <w:rPr>
                <w:i/>
                <w:sz w:val="20"/>
                <w:szCs w:val="20"/>
              </w:rPr>
              <w:t xml:space="preserve"> </w:t>
            </w:r>
            <w:r w:rsidR="00892B56">
              <w:rPr>
                <w:i/>
                <w:sz w:val="20"/>
                <w:szCs w:val="20"/>
              </w:rPr>
              <w:t>Lernsequenz</w:t>
            </w:r>
            <w:r w:rsidR="002345F0" w:rsidRPr="00F5476F">
              <w:rPr>
                <w:i/>
                <w:sz w:val="20"/>
                <w:szCs w:val="20"/>
              </w:rPr>
              <w:t xml:space="preserve"> </w:t>
            </w:r>
            <w:r w:rsidR="008E4652" w:rsidRPr="00F5476F">
              <w:rPr>
                <w:i/>
                <w:sz w:val="20"/>
                <w:szCs w:val="20"/>
              </w:rPr>
              <w:t xml:space="preserve">ist </w:t>
            </w:r>
            <w:r w:rsidR="00BF2B6B" w:rsidRPr="00F5476F">
              <w:rPr>
                <w:i/>
                <w:sz w:val="20"/>
                <w:szCs w:val="20"/>
              </w:rPr>
              <w:t xml:space="preserve">Teil der im Beispielcurriculum </w:t>
            </w:r>
            <w:r w:rsidR="00234085">
              <w:rPr>
                <w:i/>
                <w:sz w:val="20"/>
                <w:szCs w:val="20"/>
              </w:rPr>
              <w:t xml:space="preserve">1 </w:t>
            </w:r>
            <w:r w:rsidR="00234085" w:rsidRPr="00234085">
              <w:rPr>
                <w:i/>
                <w:sz w:val="20"/>
                <w:szCs w:val="20"/>
              </w:rPr>
              <w:t>der im Beispielcurriculum 1 für Standardstufe 9/10 verorteten UE „Mit Leib und Seele – Liebe, Partnerschaft, Sexualität“</w:t>
            </w:r>
            <w:r w:rsidR="00890E95" w:rsidRPr="00234085">
              <w:rPr>
                <w:i/>
                <w:sz w:val="20"/>
                <w:szCs w:val="20"/>
              </w:rPr>
              <w:t xml:space="preserve"> </w:t>
            </w:r>
          </w:p>
          <w:p w:rsidR="008E4652" w:rsidRPr="00F5476F" w:rsidRDefault="002345F0" w:rsidP="008E4652">
            <w:pPr>
              <w:spacing w:before="0" w:after="0"/>
              <w:ind w:left="0" w:firstLine="0"/>
              <w:rPr>
                <w:i/>
                <w:sz w:val="20"/>
                <w:szCs w:val="20"/>
              </w:rPr>
            </w:pPr>
            <w:r w:rsidRPr="00F5476F">
              <w:rPr>
                <w:i/>
                <w:sz w:val="20"/>
                <w:szCs w:val="20"/>
              </w:rPr>
              <w:t xml:space="preserve">Mittels des </w:t>
            </w:r>
            <w:r w:rsidRPr="00F5476F">
              <w:rPr>
                <w:b/>
                <w:i/>
                <w:sz w:val="20"/>
                <w:szCs w:val="20"/>
              </w:rPr>
              <w:t>Kurzfilms „</w:t>
            </w:r>
            <w:proofErr w:type="spellStart"/>
            <w:r w:rsidRPr="00F5476F">
              <w:rPr>
                <w:b/>
                <w:i/>
                <w:sz w:val="20"/>
                <w:szCs w:val="20"/>
              </w:rPr>
              <w:t>Sight</w:t>
            </w:r>
            <w:proofErr w:type="spellEnd"/>
            <w:r w:rsidRPr="00F5476F">
              <w:rPr>
                <w:b/>
                <w:i/>
                <w:sz w:val="20"/>
                <w:szCs w:val="20"/>
              </w:rPr>
              <w:t>“</w:t>
            </w:r>
            <w:r w:rsidRPr="00F5476F">
              <w:rPr>
                <w:i/>
                <w:sz w:val="20"/>
                <w:szCs w:val="20"/>
              </w:rPr>
              <w:t xml:space="preserve"> werden die </w:t>
            </w:r>
            <w:proofErr w:type="spellStart"/>
            <w:r w:rsidRPr="00F5476F">
              <w:rPr>
                <w:i/>
                <w:sz w:val="20"/>
                <w:szCs w:val="20"/>
              </w:rPr>
              <w:t>SuS</w:t>
            </w:r>
            <w:proofErr w:type="spellEnd"/>
            <w:r w:rsidRPr="00F5476F">
              <w:rPr>
                <w:i/>
                <w:sz w:val="20"/>
                <w:szCs w:val="20"/>
              </w:rPr>
              <w:t xml:space="preserve"> mit dem Thema der Technisierung von (Liebes-)</w:t>
            </w:r>
            <w:proofErr w:type="spellStart"/>
            <w:r w:rsidRPr="00F5476F">
              <w:rPr>
                <w:i/>
                <w:sz w:val="20"/>
                <w:szCs w:val="20"/>
              </w:rPr>
              <w:t>beziehungen</w:t>
            </w:r>
            <w:proofErr w:type="spellEnd"/>
            <w:r w:rsidRPr="00F5476F">
              <w:rPr>
                <w:i/>
                <w:sz w:val="20"/>
                <w:szCs w:val="20"/>
              </w:rPr>
              <w:t xml:space="preserve"> konfrontiert. Die Auseinandersetzung mit diesem Kurzfilm führt zu der </w:t>
            </w:r>
            <w:r w:rsidRPr="00F5476F">
              <w:rPr>
                <w:b/>
                <w:i/>
                <w:sz w:val="20"/>
                <w:szCs w:val="20"/>
              </w:rPr>
              <w:t xml:space="preserve">Leitfrage </w:t>
            </w:r>
            <w:r w:rsidR="00CE60C6" w:rsidRPr="00F5476F">
              <w:rPr>
                <w:b/>
                <w:i/>
                <w:sz w:val="20"/>
                <w:szCs w:val="20"/>
              </w:rPr>
              <w:t xml:space="preserve">„Welche Haltungen und Verhaltensweisen gehören </w:t>
            </w:r>
            <w:r w:rsidR="007D6AA8" w:rsidRPr="00F5476F">
              <w:rPr>
                <w:b/>
                <w:i/>
                <w:sz w:val="20"/>
                <w:szCs w:val="20"/>
              </w:rPr>
              <w:t xml:space="preserve">(für mich) </w:t>
            </w:r>
            <w:r w:rsidR="00CE60C6" w:rsidRPr="00F5476F">
              <w:rPr>
                <w:b/>
                <w:i/>
                <w:sz w:val="20"/>
                <w:szCs w:val="20"/>
              </w:rPr>
              <w:t>zu einer gelingenden Partnerschaft?“</w:t>
            </w:r>
            <w:r w:rsidRPr="00F5476F">
              <w:rPr>
                <w:i/>
                <w:sz w:val="20"/>
                <w:szCs w:val="20"/>
              </w:rPr>
              <w:t>, mit der</w:t>
            </w:r>
            <w:r w:rsidR="00892B56">
              <w:rPr>
                <w:i/>
                <w:sz w:val="20"/>
                <w:szCs w:val="20"/>
              </w:rPr>
              <w:t xml:space="preserve"> sich die </w:t>
            </w:r>
            <w:proofErr w:type="spellStart"/>
            <w:r w:rsidR="00892B56">
              <w:rPr>
                <w:i/>
                <w:sz w:val="20"/>
                <w:szCs w:val="20"/>
              </w:rPr>
              <w:t>SuS</w:t>
            </w:r>
            <w:proofErr w:type="spellEnd"/>
            <w:r w:rsidR="00892B56">
              <w:rPr>
                <w:i/>
                <w:sz w:val="20"/>
                <w:szCs w:val="20"/>
              </w:rPr>
              <w:t xml:space="preserve"> in dieser</w:t>
            </w:r>
            <w:r w:rsidRPr="00F5476F">
              <w:rPr>
                <w:i/>
                <w:sz w:val="20"/>
                <w:szCs w:val="20"/>
              </w:rPr>
              <w:t xml:space="preserve"> </w:t>
            </w:r>
            <w:r w:rsidR="00892B56">
              <w:rPr>
                <w:i/>
                <w:sz w:val="20"/>
                <w:szCs w:val="20"/>
              </w:rPr>
              <w:t>Lernsequenz</w:t>
            </w:r>
            <w:r w:rsidRPr="00F5476F">
              <w:rPr>
                <w:i/>
                <w:sz w:val="20"/>
                <w:szCs w:val="20"/>
              </w:rPr>
              <w:t xml:space="preserve"> beschäftigen.</w:t>
            </w:r>
            <w:r w:rsidR="007D6AA8" w:rsidRPr="00F5476F">
              <w:rPr>
                <w:i/>
                <w:sz w:val="20"/>
                <w:szCs w:val="20"/>
              </w:rPr>
              <w:t xml:space="preserve"> Weitere Anregungen für die Auseinandersetzung mit der Leitfrage geben </w:t>
            </w:r>
            <w:r w:rsidR="007D6AA8" w:rsidRPr="00F5476F">
              <w:rPr>
                <w:b/>
                <w:i/>
                <w:sz w:val="20"/>
                <w:szCs w:val="20"/>
              </w:rPr>
              <w:t>biblische Impulse und die Dokumentation „Die Liebesformel“</w:t>
            </w:r>
            <w:r w:rsidR="007D6AA8" w:rsidRPr="00F5476F">
              <w:rPr>
                <w:i/>
                <w:sz w:val="20"/>
                <w:szCs w:val="20"/>
              </w:rPr>
              <w:t xml:space="preserve"> aus der ZDF-Serie „37 Grad“. Es handelt sich hierbei um Interviews von drei Paaren, die fünfzig bzw. sechzig Jahre verheiratet sind.</w:t>
            </w:r>
          </w:p>
          <w:p w:rsidR="0059334B" w:rsidRDefault="00903269" w:rsidP="00B57887">
            <w:pPr>
              <w:spacing w:before="0" w:after="0"/>
              <w:ind w:left="0" w:firstLine="0"/>
              <w:rPr>
                <w:i/>
                <w:sz w:val="20"/>
                <w:szCs w:val="20"/>
              </w:rPr>
            </w:pPr>
            <w:r w:rsidRPr="00F5476F">
              <w:rPr>
                <w:i/>
                <w:sz w:val="20"/>
                <w:szCs w:val="20"/>
              </w:rPr>
              <w:t xml:space="preserve">Der BP 2016 </w:t>
            </w:r>
            <w:r w:rsidR="00D22DD3" w:rsidRPr="00F5476F">
              <w:rPr>
                <w:i/>
                <w:sz w:val="20"/>
                <w:szCs w:val="20"/>
              </w:rPr>
              <w:t>bietet im Fach Katholische Religionslehre</w:t>
            </w:r>
            <w:r w:rsidRPr="00F5476F">
              <w:rPr>
                <w:i/>
                <w:sz w:val="20"/>
                <w:szCs w:val="20"/>
              </w:rPr>
              <w:t xml:space="preserve"> vielerlei </w:t>
            </w:r>
            <w:r w:rsidR="00D22DD3" w:rsidRPr="00F5476F">
              <w:rPr>
                <w:b/>
                <w:i/>
                <w:sz w:val="20"/>
                <w:szCs w:val="20"/>
              </w:rPr>
              <w:t xml:space="preserve">Anhaltspunkte, </w:t>
            </w:r>
            <w:r w:rsidR="002345F0" w:rsidRPr="00F5476F">
              <w:rPr>
                <w:b/>
                <w:i/>
                <w:sz w:val="20"/>
                <w:szCs w:val="20"/>
              </w:rPr>
              <w:t xml:space="preserve">die </w:t>
            </w:r>
            <w:r w:rsidR="00D22DD3" w:rsidRPr="00F5476F">
              <w:rPr>
                <w:b/>
                <w:i/>
                <w:sz w:val="20"/>
                <w:szCs w:val="20"/>
              </w:rPr>
              <w:t>Kompetenz</w:t>
            </w:r>
            <w:r w:rsidR="00CE60C6" w:rsidRPr="00F5476F">
              <w:rPr>
                <w:b/>
                <w:i/>
                <w:sz w:val="20"/>
                <w:szCs w:val="20"/>
              </w:rPr>
              <w:t>en</w:t>
            </w:r>
            <w:r w:rsidR="00D22DD3" w:rsidRPr="00F5476F">
              <w:rPr>
                <w:b/>
                <w:i/>
                <w:sz w:val="20"/>
                <w:szCs w:val="20"/>
              </w:rPr>
              <w:t xml:space="preserve"> unserer </w:t>
            </w:r>
            <w:proofErr w:type="spellStart"/>
            <w:r w:rsidR="00D22DD3" w:rsidRPr="00F5476F">
              <w:rPr>
                <w:b/>
                <w:i/>
                <w:sz w:val="20"/>
                <w:szCs w:val="20"/>
              </w:rPr>
              <w:t>SuS</w:t>
            </w:r>
            <w:proofErr w:type="spellEnd"/>
            <w:r w:rsidR="00D22DD3" w:rsidRPr="00F5476F">
              <w:rPr>
                <w:b/>
                <w:i/>
                <w:sz w:val="20"/>
                <w:szCs w:val="20"/>
              </w:rPr>
              <w:t xml:space="preserve"> </w:t>
            </w:r>
            <w:r w:rsidR="00CE60C6" w:rsidRPr="00F5476F">
              <w:rPr>
                <w:b/>
                <w:i/>
                <w:sz w:val="20"/>
                <w:szCs w:val="20"/>
              </w:rPr>
              <w:t xml:space="preserve">in Bezug auf die Auseinandersetzung mit der genannten Leitfrage zu </w:t>
            </w:r>
            <w:r w:rsidR="00D22DD3" w:rsidRPr="00F5476F">
              <w:rPr>
                <w:b/>
                <w:i/>
                <w:sz w:val="20"/>
                <w:szCs w:val="20"/>
              </w:rPr>
              <w:t>fördern</w:t>
            </w:r>
            <w:r w:rsidR="00D22DD3" w:rsidRPr="00F5476F">
              <w:rPr>
                <w:i/>
                <w:sz w:val="20"/>
                <w:szCs w:val="20"/>
              </w:rPr>
              <w:t xml:space="preserve"> (siehe </w:t>
            </w:r>
            <w:r w:rsidR="0069107C">
              <w:rPr>
                <w:i/>
                <w:sz w:val="20"/>
                <w:szCs w:val="20"/>
              </w:rPr>
              <w:t xml:space="preserve">in der </w:t>
            </w:r>
            <w:r w:rsidR="00D22DD3" w:rsidRPr="00F5476F">
              <w:rPr>
                <w:i/>
                <w:sz w:val="20"/>
                <w:szCs w:val="20"/>
              </w:rPr>
              <w:t xml:space="preserve">vorliegenden </w:t>
            </w:r>
            <w:r w:rsidR="0069107C">
              <w:rPr>
                <w:i/>
                <w:sz w:val="20"/>
                <w:szCs w:val="20"/>
              </w:rPr>
              <w:t>Lernsequenz</w:t>
            </w:r>
            <w:r w:rsidR="00D22DD3" w:rsidRPr="00F5476F">
              <w:rPr>
                <w:i/>
                <w:sz w:val="20"/>
                <w:szCs w:val="20"/>
              </w:rPr>
              <w:t xml:space="preserve"> die Spalten </w:t>
            </w:r>
            <w:r w:rsidR="00D22DD3" w:rsidRPr="00F5476F">
              <w:rPr>
                <w:b/>
                <w:i/>
                <w:sz w:val="20"/>
                <w:szCs w:val="20"/>
              </w:rPr>
              <w:t>„Prozessbezogene Kompetenzen“</w:t>
            </w:r>
            <w:r w:rsidR="00D22DD3" w:rsidRPr="00F5476F">
              <w:rPr>
                <w:i/>
                <w:sz w:val="20"/>
                <w:szCs w:val="20"/>
              </w:rPr>
              <w:t xml:space="preserve"> und </w:t>
            </w:r>
            <w:r w:rsidR="00D22DD3" w:rsidRPr="00F5476F">
              <w:rPr>
                <w:b/>
                <w:i/>
                <w:sz w:val="20"/>
                <w:szCs w:val="20"/>
              </w:rPr>
              <w:t>„Inhaltsbezogene Kompetenzen“</w:t>
            </w:r>
            <w:r w:rsidR="00D22DD3" w:rsidRPr="00F5476F">
              <w:rPr>
                <w:i/>
                <w:sz w:val="20"/>
                <w:szCs w:val="20"/>
              </w:rPr>
              <w:t xml:space="preserve">) und auch den </w:t>
            </w:r>
            <w:r w:rsidR="00D22DD3" w:rsidRPr="00F5476F">
              <w:rPr>
                <w:b/>
                <w:i/>
                <w:sz w:val="20"/>
                <w:szCs w:val="20"/>
              </w:rPr>
              <w:t>Kompetenzaufbau</w:t>
            </w:r>
            <w:r w:rsidR="00CE60C6" w:rsidRPr="00F5476F">
              <w:rPr>
                <w:b/>
                <w:i/>
                <w:sz w:val="20"/>
                <w:szCs w:val="20"/>
              </w:rPr>
              <w:t xml:space="preserve"> zu dieser Leitfrage</w:t>
            </w:r>
            <w:r w:rsidR="0069107C">
              <w:rPr>
                <w:i/>
                <w:sz w:val="20"/>
                <w:szCs w:val="20"/>
              </w:rPr>
              <w:t xml:space="preserve"> zu verfolgen (siehe in der </w:t>
            </w:r>
            <w:r w:rsidR="00D22DD3" w:rsidRPr="00F5476F">
              <w:rPr>
                <w:i/>
                <w:sz w:val="20"/>
                <w:szCs w:val="20"/>
              </w:rPr>
              <w:t xml:space="preserve">vorliegenden </w:t>
            </w:r>
            <w:r w:rsidR="0069107C">
              <w:rPr>
                <w:i/>
                <w:sz w:val="20"/>
                <w:szCs w:val="20"/>
              </w:rPr>
              <w:t>Lernsequenz</w:t>
            </w:r>
            <w:r w:rsidR="00D22DD3" w:rsidRPr="00F5476F">
              <w:rPr>
                <w:i/>
                <w:sz w:val="20"/>
                <w:szCs w:val="20"/>
              </w:rPr>
              <w:t xml:space="preserve"> die 4. Spalte „Ergänzende Hinweise …“ und hier besonders die </w:t>
            </w:r>
            <w:r w:rsidR="00D22DD3" w:rsidRPr="00F5476F">
              <w:rPr>
                <w:b/>
                <w:i/>
                <w:sz w:val="20"/>
                <w:szCs w:val="20"/>
              </w:rPr>
              <w:t xml:space="preserve">Verweise auf die Fortführung von Klasse 5/6 und 7/8 </w:t>
            </w:r>
            <w:r w:rsidR="00D22DD3" w:rsidRPr="00F5476F">
              <w:rPr>
                <w:i/>
                <w:sz w:val="20"/>
                <w:szCs w:val="20"/>
              </w:rPr>
              <w:t xml:space="preserve">als auch auf die </w:t>
            </w:r>
            <w:r w:rsidR="00D22DD3" w:rsidRPr="00F5476F">
              <w:rPr>
                <w:b/>
                <w:i/>
                <w:sz w:val="20"/>
                <w:szCs w:val="20"/>
              </w:rPr>
              <w:t>Weiterführung in</w:t>
            </w:r>
            <w:r w:rsidR="002B5216" w:rsidRPr="00F5476F">
              <w:rPr>
                <w:b/>
                <w:i/>
                <w:sz w:val="20"/>
                <w:szCs w:val="20"/>
              </w:rPr>
              <w:t xml:space="preserve"> 11/12</w:t>
            </w:r>
            <w:r w:rsidR="00D22DD3" w:rsidRPr="00F5476F">
              <w:rPr>
                <w:i/>
                <w:sz w:val="20"/>
                <w:szCs w:val="20"/>
              </w:rPr>
              <w:t>)</w:t>
            </w:r>
            <w:r w:rsidR="00B57887" w:rsidRPr="00F5476F">
              <w:rPr>
                <w:i/>
                <w:sz w:val="20"/>
                <w:szCs w:val="20"/>
              </w:rPr>
              <w:t>.</w:t>
            </w:r>
          </w:p>
          <w:p w:rsidR="00180366" w:rsidRPr="00F5476F" w:rsidRDefault="00180366" w:rsidP="00B57887">
            <w:pPr>
              <w:spacing w:before="0" w:after="0"/>
              <w:ind w:left="0" w:firstLine="0"/>
              <w:rPr>
                <w:i/>
                <w:sz w:val="20"/>
                <w:szCs w:val="20"/>
              </w:rPr>
            </w:pPr>
            <w:r>
              <w:rPr>
                <w:i/>
                <w:sz w:val="20"/>
                <w:szCs w:val="20"/>
              </w:rPr>
              <w:t xml:space="preserve">Auch in Bezug auf das gewählte </w:t>
            </w:r>
            <w:r w:rsidRPr="00BE6309">
              <w:rPr>
                <w:b/>
                <w:i/>
                <w:sz w:val="20"/>
                <w:szCs w:val="20"/>
              </w:rPr>
              <w:t>Leitmotiv für die Standardstufe 9/10, nämlich „horizontal: In Ver-antwort-</w:t>
            </w:r>
            <w:proofErr w:type="spellStart"/>
            <w:r w:rsidRPr="00BE6309">
              <w:rPr>
                <w:b/>
                <w:i/>
                <w:sz w:val="20"/>
                <w:szCs w:val="20"/>
              </w:rPr>
              <w:t>ung</w:t>
            </w:r>
            <w:proofErr w:type="spellEnd"/>
            <w:r w:rsidRPr="00BE6309">
              <w:rPr>
                <w:b/>
                <w:i/>
                <w:sz w:val="20"/>
                <w:szCs w:val="20"/>
              </w:rPr>
              <w:t xml:space="preserve"> leben“ und „vertikal: </w:t>
            </w:r>
            <w:proofErr w:type="spellStart"/>
            <w:r w:rsidRPr="00BE6309">
              <w:rPr>
                <w:b/>
                <w:i/>
                <w:sz w:val="20"/>
                <w:szCs w:val="20"/>
              </w:rPr>
              <w:t>pbk</w:t>
            </w:r>
            <w:proofErr w:type="spellEnd"/>
            <w:r w:rsidRPr="00BE6309">
              <w:rPr>
                <w:b/>
                <w:i/>
                <w:sz w:val="20"/>
                <w:szCs w:val="20"/>
              </w:rPr>
              <w:t xml:space="preserve"> Gestalten (4) </w:t>
            </w:r>
            <w:r w:rsidR="00BE6309">
              <w:rPr>
                <w:b/>
                <w:i/>
                <w:sz w:val="20"/>
                <w:szCs w:val="20"/>
              </w:rPr>
              <w:t>‚</w:t>
            </w:r>
            <w:r w:rsidRPr="00BE6309">
              <w:rPr>
                <w:b/>
                <w:i/>
                <w:sz w:val="20"/>
                <w:szCs w:val="20"/>
              </w:rPr>
              <w:t xml:space="preserve">angemessen über Fragen nach Sinn </w:t>
            </w:r>
            <w:r w:rsidR="0019489D">
              <w:rPr>
                <w:b/>
                <w:i/>
                <w:sz w:val="20"/>
                <w:szCs w:val="20"/>
              </w:rPr>
              <w:t xml:space="preserve">und Transzendenz </w:t>
            </w:r>
            <w:r w:rsidRPr="00BE6309">
              <w:rPr>
                <w:b/>
                <w:i/>
                <w:sz w:val="20"/>
                <w:szCs w:val="20"/>
              </w:rPr>
              <w:t>sprechen</w:t>
            </w:r>
            <w:r w:rsidR="00BE6309">
              <w:rPr>
                <w:b/>
                <w:i/>
                <w:sz w:val="20"/>
                <w:szCs w:val="20"/>
              </w:rPr>
              <w:t>‘</w:t>
            </w:r>
            <w:r w:rsidRPr="00BE6309">
              <w:rPr>
                <w:b/>
                <w:i/>
                <w:sz w:val="20"/>
                <w:szCs w:val="20"/>
              </w:rPr>
              <w:t>“</w:t>
            </w:r>
            <w:r w:rsidRPr="00180366">
              <w:rPr>
                <w:i/>
                <w:sz w:val="20"/>
                <w:szCs w:val="20"/>
              </w:rPr>
              <w:t xml:space="preserve"> </w:t>
            </w:r>
            <w:r w:rsidR="00BE6309">
              <w:rPr>
                <w:i/>
                <w:sz w:val="20"/>
                <w:szCs w:val="20"/>
              </w:rPr>
              <w:t xml:space="preserve">zeigt </w:t>
            </w:r>
            <w:r w:rsidR="00892B56">
              <w:rPr>
                <w:i/>
                <w:sz w:val="20"/>
                <w:szCs w:val="20"/>
              </w:rPr>
              <w:t>diese</w:t>
            </w:r>
            <w:r w:rsidRPr="00180366">
              <w:rPr>
                <w:i/>
                <w:sz w:val="20"/>
                <w:szCs w:val="20"/>
              </w:rPr>
              <w:t xml:space="preserve"> </w:t>
            </w:r>
            <w:r w:rsidR="00892B56">
              <w:rPr>
                <w:i/>
                <w:sz w:val="20"/>
                <w:szCs w:val="20"/>
              </w:rPr>
              <w:t>Lernsequenz</w:t>
            </w:r>
            <w:r w:rsidRPr="00180366">
              <w:rPr>
                <w:i/>
                <w:sz w:val="20"/>
                <w:szCs w:val="20"/>
              </w:rPr>
              <w:t xml:space="preserve"> </w:t>
            </w:r>
            <w:r w:rsidR="00BE6309">
              <w:rPr>
                <w:i/>
                <w:sz w:val="20"/>
                <w:szCs w:val="20"/>
              </w:rPr>
              <w:t xml:space="preserve">Impulse auf, weil die </w:t>
            </w:r>
            <w:proofErr w:type="spellStart"/>
            <w:r w:rsidR="00BE6309">
              <w:rPr>
                <w:i/>
                <w:sz w:val="20"/>
                <w:szCs w:val="20"/>
              </w:rPr>
              <w:t>SuS</w:t>
            </w:r>
            <w:proofErr w:type="spellEnd"/>
            <w:r w:rsidR="00BE6309">
              <w:rPr>
                <w:i/>
                <w:sz w:val="20"/>
                <w:szCs w:val="20"/>
              </w:rPr>
              <w:t xml:space="preserve"> sich damit auseinandersetzen, was Verantwortung in einer Partnerschaft bedeutet und welche Anstöße sich dazu aufgrund des </w:t>
            </w:r>
            <w:r w:rsidR="004757B1">
              <w:rPr>
                <w:i/>
                <w:sz w:val="20"/>
                <w:szCs w:val="20"/>
              </w:rPr>
              <w:t>biblisch-</w:t>
            </w:r>
            <w:r w:rsidR="00BE6309">
              <w:rPr>
                <w:i/>
                <w:sz w:val="20"/>
                <w:szCs w:val="20"/>
              </w:rPr>
              <w:t>christlichen Menschenbildes ergeben.</w:t>
            </w:r>
          </w:p>
          <w:p w:rsidR="000A4D6E" w:rsidRPr="00F5476F" w:rsidRDefault="00180366" w:rsidP="0069107C">
            <w:pPr>
              <w:autoSpaceDE w:val="0"/>
              <w:autoSpaceDN w:val="0"/>
              <w:adjustRightInd w:val="0"/>
              <w:spacing w:before="0" w:after="0"/>
              <w:ind w:left="0" w:firstLine="0"/>
              <w:rPr>
                <w:i/>
                <w:sz w:val="20"/>
                <w:szCs w:val="20"/>
              </w:rPr>
            </w:pPr>
            <w:r>
              <w:rPr>
                <w:i/>
                <w:sz w:val="20"/>
                <w:szCs w:val="20"/>
              </w:rPr>
              <w:t xml:space="preserve">In Hinblick </w:t>
            </w:r>
            <w:r w:rsidR="000A4D6E" w:rsidRPr="00F5476F">
              <w:rPr>
                <w:i/>
                <w:sz w:val="20"/>
                <w:szCs w:val="20"/>
              </w:rPr>
              <w:t xml:space="preserve">auf den Beitrag des Faches Katholische Religionslehre zu den </w:t>
            </w:r>
            <w:r w:rsidR="000A4D6E" w:rsidRPr="00F5476F">
              <w:rPr>
                <w:b/>
                <w:i/>
                <w:sz w:val="20"/>
                <w:szCs w:val="20"/>
              </w:rPr>
              <w:t>Leitperspektiven</w:t>
            </w:r>
            <w:r w:rsidR="000A4D6E" w:rsidRPr="00F5476F">
              <w:rPr>
                <w:i/>
                <w:sz w:val="20"/>
                <w:szCs w:val="20"/>
              </w:rPr>
              <w:t xml:space="preserve"> steh</w:t>
            </w:r>
            <w:r w:rsidR="002345F0" w:rsidRPr="00F5476F">
              <w:rPr>
                <w:i/>
                <w:sz w:val="20"/>
                <w:szCs w:val="20"/>
              </w:rPr>
              <w:t>en</w:t>
            </w:r>
            <w:r w:rsidR="00CE60C6" w:rsidRPr="00F5476F">
              <w:rPr>
                <w:i/>
                <w:sz w:val="20"/>
                <w:szCs w:val="20"/>
              </w:rPr>
              <w:t xml:space="preserve"> </w:t>
            </w:r>
            <w:r w:rsidR="000A4D6E" w:rsidRPr="00F5476F">
              <w:rPr>
                <w:i/>
                <w:sz w:val="20"/>
                <w:szCs w:val="20"/>
              </w:rPr>
              <w:t xml:space="preserve">besonders </w:t>
            </w:r>
            <w:r w:rsidR="002345F0" w:rsidRPr="00F5476F">
              <w:rPr>
                <w:i/>
                <w:sz w:val="20"/>
                <w:szCs w:val="20"/>
              </w:rPr>
              <w:t xml:space="preserve">zwei </w:t>
            </w:r>
            <w:r w:rsidR="000A4D6E" w:rsidRPr="00F5476F">
              <w:rPr>
                <w:i/>
                <w:sz w:val="20"/>
                <w:szCs w:val="20"/>
              </w:rPr>
              <w:t xml:space="preserve">im Focus </w:t>
            </w:r>
            <w:r w:rsidR="00CE60C6" w:rsidRPr="00F5476F">
              <w:rPr>
                <w:i/>
                <w:sz w:val="20"/>
                <w:szCs w:val="20"/>
              </w:rPr>
              <w:t>diese</w:t>
            </w:r>
            <w:r w:rsidR="0069107C">
              <w:rPr>
                <w:i/>
                <w:sz w:val="20"/>
                <w:szCs w:val="20"/>
              </w:rPr>
              <w:t>r</w:t>
            </w:r>
            <w:r w:rsidR="00CE60C6" w:rsidRPr="00F5476F">
              <w:rPr>
                <w:i/>
                <w:sz w:val="20"/>
                <w:szCs w:val="20"/>
              </w:rPr>
              <w:t xml:space="preserve"> </w:t>
            </w:r>
            <w:r w:rsidR="0069107C">
              <w:rPr>
                <w:i/>
                <w:sz w:val="20"/>
                <w:szCs w:val="20"/>
              </w:rPr>
              <w:t>Lernsequenz</w:t>
            </w:r>
            <w:r w:rsidR="00CE60C6" w:rsidRPr="00F5476F">
              <w:rPr>
                <w:i/>
                <w:sz w:val="20"/>
                <w:szCs w:val="20"/>
              </w:rPr>
              <w:t xml:space="preserve"> und der gesamten U</w:t>
            </w:r>
            <w:r w:rsidR="0069107C">
              <w:rPr>
                <w:i/>
                <w:sz w:val="20"/>
                <w:szCs w:val="20"/>
              </w:rPr>
              <w:t>E</w:t>
            </w:r>
            <w:r w:rsidR="000A4D6E" w:rsidRPr="00F5476F">
              <w:rPr>
                <w:i/>
                <w:sz w:val="20"/>
                <w:szCs w:val="20"/>
              </w:rPr>
              <w:t xml:space="preserve">, nämlich die der </w:t>
            </w:r>
            <w:r w:rsidR="00CE60C6" w:rsidRPr="00F5476F">
              <w:rPr>
                <w:i/>
                <w:sz w:val="20"/>
                <w:szCs w:val="20"/>
              </w:rPr>
              <w:t>Prävention und Gesundheitsförderung (PG)</w:t>
            </w:r>
            <w:r w:rsidR="002345F0" w:rsidRPr="00F5476F">
              <w:rPr>
                <w:i/>
                <w:sz w:val="20"/>
                <w:szCs w:val="20"/>
              </w:rPr>
              <w:t xml:space="preserve"> und die </w:t>
            </w:r>
            <w:r w:rsidR="007D6AA8" w:rsidRPr="00F5476F">
              <w:rPr>
                <w:i/>
                <w:sz w:val="20"/>
                <w:szCs w:val="20"/>
              </w:rPr>
              <w:t>die der Medienbildung (MB)</w:t>
            </w:r>
            <w:r w:rsidR="00CE60C6" w:rsidRPr="00F5476F">
              <w:rPr>
                <w:i/>
                <w:sz w:val="20"/>
                <w:szCs w:val="20"/>
              </w:rPr>
              <w:t xml:space="preserve">. </w:t>
            </w:r>
            <w:r w:rsidR="000A4D6E" w:rsidRPr="00F5476F">
              <w:rPr>
                <w:b/>
                <w:i/>
                <w:sz w:val="20"/>
                <w:szCs w:val="20"/>
              </w:rPr>
              <w:t xml:space="preserve">Zu </w:t>
            </w:r>
            <w:r w:rsidR="00CE60C6" w:rsidRPr="00F5476F">
              <w:rPr>
                <w:b/>
                <w:i/>
                <w:sz w:val="20"/>
                <w:szCs w:val="20"/>
              </w:rPr>
              <w:t xml:space="preserve">PG </w:t>
            </w:r>
            <w:r w:rsidR="000A4D6E" w:rsidRPr="00F5476F">
              <w:rPr>
                <w:b/>
                <w:i/>
                <w:sz w:val="20"/>
                <w:szCs w:val="20"/>
              </w:rPr>
              <w:t>schreibt der BP</w:t>
            </w:r>
            <w:r w:rsidR="000A4D6E" w:rsidRPr="00F5476F">
              <w:rPr>
                <w:i/>
                <w:sz w:val="20"/>
                <w:szCs w:val="20"/>
              </w:rPr>
              <w:t>: „</w:t>
            </w:r>
            <w:r w:rsidR="00CE60C6" w:rsidRPr="00F5476F">
              <w:rPr>
                <w:i/>
                <w:sz w:val="20"/>
                <w:szCs w:val="20"/>
              </w:rPr>
              <w:t>Schülerinnen und Schüler in ihrer Persönlichkeit zu stärken, ist Ziel des katholischen Religionsunterrichts. Er unterstützt sie in ihrer Sensibilität für ihre körperliche, seelische und geistige Gesundheit. Er motiviert sie zu einer gesunden</w:t>
            </w:r>
            <w:r w:rsidR="00740E5D" w:rsidRPr="00F5476F">
              <w:rPr>
                <w:i/>
                <w:sz w:val="20"/>
                <w:szCs w:val="20"/>
              </w:rPr>
              <w:t xml:space="preserve"> Lebensweise und trägt dazu bei, ihre Resilienz zu stärken und sich mit Lebenskrisen auseinanderzusetzen.“ </w:t>
            </w:r>
            <w:r w:rsidR="007D6AA8" w:rsidRPr="00F5476F">
              <w:rPr>
                <w:b/>
                <w:i/>
                <w:sz w:val="20"/>
                <w:szCs w:val="20"/>
              </w:rPr>
              <w:t>Zu MB schreibt der BP:</w:t>
            </w:r>
            <w:r w:rsidR="007D6AA8" w:rsidRPr="00F5476F">
              <w:rPr>
                <w:i/>
                <w:sz w:val="20"/>
                <w:szCs w:val="20"/>
              </w:rPr>
              <w:t xml:space="preserve"> „Im katholischen Religionsunterricht erwerben Schülerinnen und Schüler Orientierungswissen, dass sie befähigt, Auswirkungen der Medien auf das eigene Leben zu erkennen und einen verantwortungsvollen Umgang mit ihnen zu entwickeln.“</w:t>
            </w:r>
          </w:p>
        </w:tc>
      </w:tr>
      <w:tr w:rsidR="00F5476F" w:rsidRPr="00F5476F" w:rsidTr="00A805DD">
        <w:trPr>
          <w:gridAfter w:val="1"/>
          <w:wAfter w:w="17" w:type="dxa"/>
        </w:trPr>
        <w:tc>
          <w:tcPr>
            <w:tcW w:w="3148" w:type="dxa"/>
            <w:tcBorders>
              <w:bottom w:val="single" w:sz="4" w:space="0" w:color="auto"/>
            </w:tcBorders>
            <w:shd w:val="clear" w:color="auto" w:fill="FBD4B4"/>
            <w:hideMark/>
          </w:tcPr>
          <w:p w:rsidR="0059334B" w:rsidRPr="00F5476F" w:rsidRDefault="0059334B" w:rsidP="0015328A">
            <w:pPr>
              <w:spacing w:before="0" w:after="0"/>
              <w:ind w:left="0" w:firstLine="0"/>
              <w:jc w:val="center"/>
              <w:rPr>
                <w:b/>
                <w:sz w:val="20"/>
                <w:szCs w:val="20"/>
              </w:rPr>
            </w:pPr>
            <w:r w:rsidRPr="00F5476F">
              <w:rPr>
                <w:b/>
                <w:sz w:val="20"/>
                <w:szCs w:val="20"/>
              </w:rPr>
              <w:t xml:space="preserve">Prozessbezogene Kompetenzen </w:t>
            </w:r>
          </w:p>
        </w:tc>
        <w:tc>
          <w:tcPr>
            <w:tcW w:w="2977" w:type="dxa"/>
            <w:tcBorders>
              <w:bottom w:val="single" w:sz="4" w:space="0" w:color="auto"/>
            </w:tcBorders>
            <w:shd w:val="clear" w:color="auto" w:fill="FBD4B4"/>
          </w:tcPr>
          <w:p w:rsidR="0059334B" w:rsidRPr="00F5476F" w:rsidRDefault="0059334B" w:rsidP="0015328A">
            <w:pPr>
              <w:spacing w:before="0" w:after="0"/>
              <w:ind w:left="0" w:firstLine="0"/>
              <w:jc w:val="center"/>
              <w:rPr>
                <w:b/>
                <w:sz w:val="20"/>
                <w:szCs w:val="20"/>
              </w:rPr>
            </w:pPr>
            <w:r w:rsidRPr="00F5476F">
              <w:rPr>
                <w:b/>
                <w:sz w:val="20"/>
                <w:szCs w:val="20"/>
              </w:rPr>
              <w:t>Inhaltsbezogene Kompetenzen</w:t>
            </w:r>
          </w:p>
          <w:p w:rsidR="0059334B" w:rsidRPr="00F5476F" w:rsidRDefault="0059334B" w:rsidP="0015328A">
            <w:pPr>
              <w:spacing w:before="0" w:after="0"/>
              <w:ind w:left="0" w:firstLine="0"/>
              <w:jc w:val="center"/>
              <w:rPr>
                <w:b/>
                <w:sz w:val="20"/>
                <w:szCs w:val="20"/>
              </w:rPr>
            </w:pPr>
          </w:p>
        </w:tc>
        <w:tc>
          <w:tcPr>
            <w:tcW w:w="5464" w:type="dxa"/>
            <w:tcBorders>
              <w:bottom w:val="single" w:sz="4" w:space="0" w:color="auto"/>
            </w:tcBorders>
            <w:shd w:val="clear" w:color="auto" w:fill="FBD4B4"/>
            <w:hideMark/>
          </w:tcPr>
          <w:p w:rsidR="0059334B" w:rsidRPr="00F5476F" w:rsidRDefault="0059334B" w:rsidP="0015328A">
            <w:pPr>
              <w:spacing w:before="0" w:after="0"/>
              <w:ind w:left="0" w:firstLine="0"/>
              <w:jc w:val="center"/>
              <w:rPr>
                <w:b/>
                <w:sz w:val="20"/>
                <w:szCs w:val="20"/>
              </w:rPr>
            </w:pPr>
            <w:r w:rsidRPr="00F5476F">
              <w:rPr>
                <w:b/>
                <w:sz w:val="20"/>
                <w:szCs w:val="20"/>
              </w:rPr>
              <w:t>Konkretisierung,</w:t>
            </w:r>
            <w:r w:rsidRPr="00F5476F">
              <w:rPr>
                <w:b/>
                <w:sz w:val="20"/>
                <w:szCs w:val="20"/>
              </w:rPr>
              <w:br/>
              <w:t>Vorgehen im Unterricht</w:t>
            </w:r>
          </w:p>
        </w:tc>
        <w:tc>
          <w:tcPr>
            <w:tcW w:w="3892" w:type="dxa"/>
            <w:tcBorders>
              <w:bottom w:val="single" w:sz="4" w:space="0" w:color="auto"/>
            </w:tcBorders>
            <w:shd w:val="clear" w:color="auto" w:fill="FBD4B4"/>
          </w:tcPr>
          <w:p w:rsidR="0059334B" w:rsidRPr="00F5476F" w:rsidRDefault="0059334B" w:rsidP="0015328A">
            <w:pPr>
              <w:spacing w:before="0" w:after="0"/>
              <w:ind w:left="0" w:firstLine="0"/>
              <w:jc w:val="center"/>
              <w:rPr>
                <w:b/>
                <w:sz w:val="20"/>
                <w:szCs w:val="20"/>
              </w:rPr>
            </w:pPr>
            <w:r w:rsidRPr="00F5476F">
              <w:rPr>
                <w:b/>
                <w:sz w:val="20"/>
                <w:szCs w:val="20"/>
              </w:rPr>
              <w:t>Ergänzende Hinweise, Arbeitsmittel, Organisation, Verweise</w:t>
            </w:r>
          </w:p>
        </w:tc>
      </w:tr>
      <w:tr w:rsidR="00F5476F" w:rsidRPr="00F5476F" w:rsidTr="00A805DD">
        <w:trPr>
          <w:gridAfter w:val="1"/>
          <w:wAfter w:w="17" w:type="dxa"/>
        </w:trPr>
        <w:tc>
          <w:tcPr>
            <w:tcW w:w="3148" w:type="dxa"/>
            <w:shd w:val="clear" w:color="auto" w:fill="auto"/>
          </w:tcPr>
          <w:p w:rsidR="00B2208F" w:rsidRPr="00A805DD" w:rsidRDefault="00B2208F" w:rsidP="00EE6454">
            <w:pPr>
              <w:spacing w:before="0" w:after="0"/>
              <w:ind w:left="0" w:right="316" w:firstLine="0"/>
              <w:rPr>
                <w:b/>
                <w:sz w:val="20"/>
                <w:szCs w:val="20"/>
              </w:rPr>
            </w:pPr>
            <w:r w:rsidRPr="00A805DD">
              <w:rPr>
                <w:b/>
                <w:sz w:val="20"/>
                <w:szCs w:val="20"/>
              </w:rPr>
              <w:t>Die Schülerinnen und Schüler können</w:t>
            </w:r>
          </w:p>
          <w:p w:rsidR="007602F6" w:rsidRPr="003F504C" w:rsidRDefault="007602F6" w:rsidP="007602F6">
            <w:pPr>
              <w:spacing w:before="0" w:after="0"/>
              <w:ind w:left="0" w:firstLine="0"/>
              <w:rPr>
                <w:sz w:val="20"/>
                <w:szCs w:val="20"/>
                <w:u w:val="single"/>
              </w:rPr>
            </w:pPr>
            <w:r w:rsidRPr="003F504C">
              <w:rPr>
                <w:sz w:val="20"/>
                <w:szCs w:val="20"/>
                <w:u w:val="single"/>
              </w:rPr>
              <w:t>Wahrnehmen/Darstellen</w:t>
            </w:r>
          </w:p>
          <w:p w:rsidR="00C10B8C" w:rsidRDefault="00C10B8C" w:rsidP="00C10B8C">
            <w:pPr>
              <w:autoSpaceDE w:val="0"/>
              <w:autoSpaceDN w:val="0"/>
              <w:adjustRightInd w:val="0"/>
              <w:spacing w:before="0" w:after="0"/>
              <w:ind w:left="0" w:firstLine="0"/>
              <w:rPr>
                <w:sz w:val="20"/>
                <w:szCs w:val="20"/>
              </w:rPr>
            </w:pPr>
            <w:r w:rsidRPr="00C10B8C">
              <w:rPr>
                <w:sz w:val="20"/>
                <w:szCs w:val="20"/>
              </w:rPr>
              <w:t>(1) die</w:t>
            </w:r>
            <w:r>
              <w:rPr>
                <w:sz w:val="20"/>
                <w:szCs w:val="20"/>
              </w:rPr>
              <w:t xml:space="preserve"> existenzielle Dimension von Si</w:t>
            </w:r>
            <w:r w:rsidRPr="00C10B8C">
              <w:rPr>
                <w:sz w:val="20"/>
                <w:szCs w:val="20"/>
              </w:rPr>
              <w:t xml:space="preserve">tuationen und Erfahrungen beschreiben </w:t>
            </w:r>
          </w:p>
          <w:p w:rsidR="0059334B" w:rsidRDefault="007602F6" w:rsidP="007602F6">
            <w:pPr>
              <w:autoSpaceDE w:val="0"/>
              <w:autoSpaceDN w:val="0"/>
              <w:adjustRightInd w:val="0"/>
              <w:spacing w:before="0" w:after="0"/>
              <w:ind w:left="0" w:firstLine="0"/>
              <w:rPr>
                <w:sz w:val="20"/>
                <w:szCs w:val="20"/>
              </w:rPr>
            </w:pPr>
            <w:r w:rsidRPr="00C87D53">
              <w:rPr>
                <w:sz w:val="20"/>
                <w:szCs w:val="20"/>
              </w:rPr>
              <w:t>(2) Situationen erfassen, in denen Fragen nach Grund, Sinn, Ziel und Verantwortung des Lebens aufbrechen</w:t>
            </w:r>
            <w:r w:rsidRPr="003F504C">
              <w:rPr>
                <w:sz w:val="20"/>
                <w:szCs w:val="20"/>
              </w:rPr>
              <w:t xml:space="preserve"> </w:t>
            </w:r>
          </w:p>
          <w:p w:rsidR="005826A6" w:rsidRPr="003F504C" w:rsidRDefault="005826A6" w:rsidP="007602F6">
            <w:pPr>
              <w:autoSpaceDE w:val="0"/>
              <w:autoSpaceDN w:val="0"/>
              <w:adjustRightInd w:val="0"/>
              <w:spacing w:before="0" w:after="0"/>
              <w:ind w:left="0" w:firstLine="0"/>
              <w:rPr>
                <w:sz w:val="20"/>
                <w:szCs w:val="20"/>
              </w:rPr>
            </w:pPr>
          </w:p>
          <w:p w:rsidR="003F504C" w:rsidRPr="00A805DD" w:rsidRDefault="003F504C" w:rsidP="003F504C">
            <w:pPr>
              <w:pStyle w:val="Default"/>
              <w:rPr>
                <w:rFonts w:ascii="Calibri" w:hAnsi="Calibri" w:cs="Times New Roman"/>
                <w:color w:val="auto"/>
                <w:sz w:val="20"/>
                <w:szCs w:val="20"/>
                <w:u w:val="single"/>
                <w:lang w:eastAsia="en-US"/>
              </w:rPr>
            </w:pPr>
            <w:r w:rsidRPr="00A805DD">
              <w:rPr>
                <w:rFonts w:ascii="Calibri" w:hAnsi="Calibri" w:cs="Times New Roman"/>
                <w:color w:val="auto"/>
                <w:sz w:val="20"/>
                <w:szCs w:val="20"/>
                <w:u w:val="single"/>
                <w:lang w:eastAsia="en-US"/>
              </w:rPr>
              <w:lastRenderedPageBreak/>
              <w:t>Urteilen</w:t>
            </w:r>
          </w:p>
          <w:p w:rsidR="003F504C" w:rsidRDefault="003F504C" w:rsidP="003F504C">
            <w:pPr>
              <w:pStyle w:val="Default"/>
              <w:spacing w:line="276" w:lineRule="auto"/>
              <w:rPr>
                <w:rFonts w:ascii="Calibri" w:hAnsi="Calibri" w:cs="Times New Roman"/>
                <w:color w:val="auto"/>
                <w:sz w:val="20"/>
                <w:szCs w:val="20"/>
                <w:lang w:eastAsia="en-US"/>
              </w:rPr>
            </w:pPr>
            <w:r w:rsidRPr="003F504C">
              <w:rPr>
                <w:rFonts w:ascii="Calibri" w:hAnsi="Calibri" w:cs="Times New Roman"/>
                <w:color w:val="auto"/>
                <w:sz w:val="20"/>
                <w:szCs w:val="20"/>
                <w:lang w:eastAsia="en-US"/>
              </w:rPr>
              <w:t>(5)</w:t>
            </w:r>
            <w:r>
              <w:rPr>
                <w:rFonts w:ascii="Calibri" w:hAnsi="Calibri" w:cs="Times New Roman"/>
                <w:color w:val="auto"/>
                <w:sz w:val="20"/>
                <w:szCs w:val="20"/>
                <w:lang w:eastAsia="en-US"/>
              </w:rPr>
              <w:t xml:space="preserve"> </w:t>
            </w:r>
            <w:r w:rsidRPr="003F504C">
              <w:rPr>
                <w:rFonts w:ascii="Calibri" w:hAnsi="Calibri" w:cs="Times New Roman"/>
                <w:color w:val="auto"/>
                <w:sz w:val="20"/>
                <w:szCs w:val="20"/>
                <w:lang w:eastAsia="en-US"/>
              </w:rPr>
              <w:t>im Kontext der Pluralität einen eigenen St</w:t>
            </w:r>
            <w:r>
              <w:rPr>
                <w:rFonts w:ascii="Calibri" w:hAnsi="Calibri" w:cs="Times New Roman"/>
                <w:color w:val="auto"/>
                <w:sz w:val="20"/>
                <w:szCs w:val="20"/>
                <w:lang w:eastAsia="en-US"/>
              </w:rPr>
              <w:t>andpunkt zu religiösen und ethi</w:t>
            </w:r>
            <w:r w:rsidRPr="003F504C">
              <w:rPr>
                <w:rFonts w:ascii="Calibri" w:hAnsi="Calibri" w:cs="Times New Roman"/>
                <w:color w:val="auto"/>
                <w:sz w:val="20"/>
                <w:szCs w:val="20"/>
                <w:lang w:eastAsia="en-US"/>
              </w:rPr>
              <w:t>sch</w:t>
            </w:r>
            <w:r>
              <w:rPr>
                <w:rFonts w:ascii="Calibri" w:hAnsi="Calibri" w:cs="Times New Roman"/>
                <w:color w:val="auto"/>
                <w:sz w:val="20"/>
                <w:szCs w:val="20"/>
                <w:lang w:eastAsia="en-US"/>
              </w:rPr>
              <w:t>en Fragen einnehmen und argumen</w:t>
            </w:r>
            <w:r w:rsidRPr="003F504C">
              <w:rPr>
                <w:rFonts w:ascii="Calibri" w:hAnsi="Calibri" w:cs="Times New Roman"/>
                <w:color w:val="auto"/>
                <w:sz w:val="20"/>
                <w:szCs w:val="20"/>
                <w:lang w:eastAsia="en-US"/>
              </w:rPr>
              <w:t xml:space="preserve">tativ vertreten </w:t>
            </w:r>
          </w:p>
          <w:p w:rsidR="003F504C" w:rsidRPr="004C239C" w:rsidRDefault="003F504C" w:rsidP="003F504C">
            <w:pPr>
              <w:pStyle w:val="Default"/>
              <w:spacing w:line="276" w:lineRule="auto"/>
              <w:rPr>
                <w:rFonts w:ascii="Calibri" w:hAnsi="Calibri" w:cs="Times New Roman"/>
                <w:color w:val="auto"/>
                <w:sz w:val="20"/>
                <w:szCs w:val="20"/>
                <w:u w:val="single"/>
                <w:lang w:eastAsia="en-US"/>
              </w:rPr>
            </w:pPr>
            <w:r w:rsidRPr="004C239C">
              <w:rPr>
                <w:rFonts w:ascii="Calibri" w:hAnsi="Calibri" w:cs="Times New Roman"/>
                <w:color w:val="auto"/>
                <w:sz w:val="20"/>
                <w:szCs w:val="20"/>
                <w:u w:val="single"/>
                <w:lang w:eastAsia="en-US"/>
              </w:rPr>
              <w:t>Kommunizieren</w:t>
            </w:r>
          </w:p>
          <w:p w:rsidR="003F504C" w:rsidRPr="003F504C" w:rsidRDefault="003F504C" w:rsidP="003F504C">
            <w:pPr>
              <w:pStyle w:val="Default"/>
              <w:spacing w:line="276" w:lineRule="auto"/>
              <w:rPr>
                <w:rFonts w:ascii="Calibri" w:hAnsi="Calibri" w:cs="Times New Roman"/>
                <w:color w:val="auto"/>
                <w:sz w:val="20"/>
                <w:szCs w:val="20"/>
                <w:lang w:eastAsia="en-US"/>
              </w:rPr>
            </w:pPr>
            <w:r w:rsidRPr="003F504C">
              <w:rPr>
                <w:rFonts w:ascii="Calibri" w:hAnsi="Calibri" w:cs="Times New Roman"/>
                <w:color w:val="auto"/>
                <w:sz w:val="20"/>
                <w:szCs w:val="20"/>
                <w:lang w:eastAsia="en-US"/>
              </w:rPr>
              <w:t xml:space="preserve">(2) eigene Vorstellungen zu religiösen und ethischen Fragen [...] begründet vertreten </w:t>
            </w:r>
          </w:p>
          <w:p w:rsidR="003F504C" w:rsidRPr="00A805DD" w:rsidRDefault="003F504C" w:rsidP="003F504C">
            <w:pPr>
              <w:pStyle w:val="Default"/>
              <w:rPr>
                <w:rFonts w:ascii="Calibri" w:hAnsi="Calibri" w:cs="Times New Roman"/>
                <w:color w:val="auto"/>
                <w:sz w:val="20"/>
                <w:szCs w:val="20"/>
                <w:u w:val="single"/>
                <w:lang w:eastAsia="en-US"/>
              </w:rPr>
            </w:pPr>
            <w:r w:rsidRPr="00A805DD">
              <w:rPr>
                <w:rFonts w:ascii="Calibri" w:hAnsi="Calibri" w:cs="Times New Roman"/>
                <w:color w:val="auto"/>
                <w:sz w:val="20"/>
                <w:szCs w:val="20"/>
                <w:u w:val="single"/>
                <w:lang w:eastAsia="en-US"/>
              </w:rPr>
              <w:t xml:space="preserve">Gestalten </w:t>
            </w:r>
          </w:p>
          <w:p w:rsidR="003F504C" w:rsidRPr="003F504C" w:rsidRDefault="003F504C" w:rsidP="003F504C">
            <w:pPr>
              <w:autoSpaceDE w:val="0"/>
              <w:autoSpaceDN w:val="0"/>
              <w:adjustRightInd w:val="0"/>
              <w:spacing w:before="0" w:after="0"/>
              <w:ind w:left="0" w:firstLine="0"/>
              <w:rPr>
                <w:sz w:val="20"/>
                <w:szCs w:val="20"/>
              </w:rPr>
            </w:pPr>
            <w:r w:rsidRPr="003F504C">
              <w:rPr>
                <w:sz w:val="20"/>
                <w:szCs w:val="20"/>
              </w:rPr>
              <w:t xml:space="preserve">(4) </w:t>
            </w:r>
            <w:r w:rsidR="00A805DD">
              <w:rPr>
                <w:sz w:val="20"/>
                <w:szCs w:val="20"/>
              </w:rPr>
              <w:t>über Fragen nach Sinn und Trans</w:t>
            </w:r>
            <w:r w:rsidRPr="003F504C">
              <w:rPr>
                <w:sz w:val="20"/>
                <w:szCs w:val="20"/>
              </w:rPr>
              <w:t xml:space="preserve">zendenz angemessen sprechen </w:t>
            </w:r>
          </w:p>
        </w:tc>
        <w:tc>
          <w:tcPr>
            <w:tcW w:w="2977" w:type="dxa"/>
            <w:shd w:val="clear" w:color="auto" w:fill="auto"/>
          </w:tcPr>
          <w:p w:rsidR="00EE6454" w:rsidRDefault="007602F6" w:rsidP="00EE6454">
            <w:pPr>
              <w:spacing w:before="0" w:after="0"/>
              <w:ind w:left="0" w:right="30" w:firstLine="0"/>
              <w:rPr>
                <w:b/>
                <w:sz w:val="20"/>
                <w:szCs w:val="20"/>
              </w:rPr>
            </w:pPr>
            <w:r w:rsidRPr="00C87D53">
              <w:rPr>
                <w:b/>
                <w:sz w:val="20"/>
                <w:szCs w:val="20"/>
              </w:rPr>
              <w:lastRenderedPageBreak/>
              <w:t>Die Schülerinnen und Schüler können</w:t>
            </w:r>
          </w:p>
          <w:p w:rsidR="00C10B8C" w:rsidRPr="00C10B8C" w:rsidRDefault="00C10B8C" w:rsidP="00C10B8C">
            <w:pPr>
              <w:pStyle w:val="Default"/>
              <w:rPr>
                <w:rFonts w:ascii="Calibri" w:hAnsi="Calibri" w:cs="Times New Roman"/>
                <w:color w:val="auto"/>
                <w:sz w:val="20"/>
                <w:szCs w:val="20"/>
                <w:u w:val="single"/>
                <w:lang w:eastAsia="en-US"/>
              </w:rPr>
            </w:pPr>
            <w:r w:rsidRPr="00C10B8C">
              <w:rPr>
                <w:rFonts w:ascii="Calibri" w:hAnsi="Calibri" w:cs="Times New Roman"/>
                <w:color w:val="auto"/>
                <w:sz w:val="20"/>
                <w:szCs w:val="20"/>
                <w:u w:val="single"/>
                <w:lang w:eastAsia="en-US"/>
              </w:rPr>
              <w:t xml:space="preserve">3.3.1 Mensch </w:t>
            </w:r>
          </w:p>
          <w:p w:rsidR="00C10B8C" w:rsidRPr="00212B78" w:rsidRDefault="00C10B8C" w:rsidP="00C10B8C">
            <w:pPr>
              <w:spacing w:before="0" w:after="0"/>
              <w:ind w:left="0" w:firstLine="0"/>
              <w:rPr>
                <w:sz w:val="20"/>
                <w:szCs w:val="20"/>
              </w:rPr>
            </w:pPr>
            <w:r w:rsidRPr="00C10B8C">
              <w:rPr>
                <w:sz w:val="20"/>
                <w:szCs w:val="20"/>
              </w:rPr>
              <w:t>(1) eigene Begabungen und Fähigkeiten mit der Frage nach einer sinnvollen Lebensgestaltung in Beziehung setzen (zum</w:t>
            </w:r>
            <w:r>
              <w:rPr>
                <w:sz w:val="20"/>
                <w:szCs w:val="20"/>
              </w:rPr>
              <w:t xml:space="preserve"> Beispiel Freundschaft und Part</w:t>
            </w:r>
            <w:r w:rsidRPr="00C10B8C">
              <w:rPr>
                <w:sz w:val="20"/>
                <w:szCs w:val="20"/>
              </w:rPr>
              <w:t xml:space="preserve">nerschaft, Liebe und Sexualität, Ehe und Familie, Beruf und Ehrenamt, </w:t>
            </w:r>
            <w:proofErr w:type="spellStart"/>
            <w:r w:rsidRPr="00C10B8C">
              <w:rPr>
                <w:sz w:val="20"/>
                <w:szCs w:val="20"/>
              </w:rPr>
              <w:t>Erho-lung</w:t>
            </w:r>
            <w:proofErr w:type="spellEnd"/>
            <w:r w:rsidRPr="00C10B8C">
              <w:rPr>
                <w:sz w:val="20"/>
                <w:szCs w:val="20"/>
              </w:rPr>
              <w:t xml:space="preserve"> und Freizeit)</w:t>
            </w:r>
            <w:r>
              <w:rPr>
                <w:sz w:val="18"/>
                <w:szCs w:val="18"/>
              </w:rPr>
              <w:t xml:space="preserve"> </w:t>
            </w:r>
          </w:p>
          <w:p w:rsidR="00212B78" w:rsidRPr="00212B78" w:rsidRDefault="00212B78" w:rsidP="00212B78">
            <w:pPr>
              <w:spacing w:before="0" w:after="0"/>
              <w:ind w:left="0" w:firstLine="0"/>
              <w:rPr>
                <w:sz w:val="20"/>
                <w:szCs w:val="20"/>
              </w:rPr>
            </w:pPr>
          </w:p>
          <w:p w:rsidR="0059334B" w:rsidRPr="00C87D53" w:rsidRDefault="0059334B" w:rsidP="00EE6454">
            <w:pPr>
              <w:spacing w:before="0" w:after="0"/>
              <w:ind w:left="0" w:right="30" w:firstLine="0"/>
              <w:rPr>
                <w:b/>
                <w:sz w:val="20"/>
                <w:szCs w:val="20"/>
              </w:rPr>
            </w:pPr>
          </w:p>
        </w:tc>
        <w:tc>
          <w:tcPr>
            <w:tcW w:w="5464" w:type="dxa"/>
            <w:shd w:val="clear" w:color="auto" w:fill="auto"/>
          </w:tcPr>
          <w:p w:rsidR="00DE5E3E" w:rsidRPr="00C87D53" w:rsidRDefault="0069107C" w:rsidP="0015328A">
            <w:pPr>
              <w:spacing w:before="0" w:after="0"/>
              <w:ind w:left="0" w:firstLine="0"/>
              <w:rPr>
                <w:b/>
                <w:sz w:val="20"/>
                <w:szCs w:val="20"/>
              </w:rPr>
            </w:pPr>
            <w:r>
              <w:rPr>
                <w:b/>
                <w:sz w:val="20"/>
                <w:szCs w:val="20"/>
              </w:rPr>
              <w:lastRenderedPageBreak/>
              <w:t>1./2. Stunde: „Partnerschaft 4</w:t>
            </w:r>
            <w:r w:rsidR="00234085">
              <w:rPr>
                <w:b/>
                <w:sz w:val="20"/>
                <w:szCs w:val="20"/>
              </w:rPr>
              <w:t>.</w:t>
            </w:r>
            <w:r w:rsidR="00DE5E3E" w:rsidRPr="00C87D53">
              <w:rPr>
                <w:b/>
                <w:sz w:val="20"/>
                <w:szCs w:val="20"/>
              </w:rPr>
              <w:t>0“</w:t>
            </w:r>
          </w:p>
          <w:p w:rsidR="00F8006D" w:rsidRPr="00EE6454" w:rsidRDefault="00F8006D" w:rsidP="0015328A">
            <w:pPr>
              <w:spacing w:before="0" w:after="0"/>
              <w:ind w:left="0" w:firstLine="0"/>
              <w:rPr>
                <w:sz w:val="20"/>
                <w:szCs w:val="20"/>
                <w:u w:val="single"/>
              </w:rPr>
            </w:pPr>
            <w:r w:rsidRPr="00EE6454">
              <w:rPr>
                <w:sz w:val="20"/>
                <w:szCs w:val="20"/>
                <w:highlight w:val="lightGray"/>
                <w:u w:val="single"/>
              </w:rPr>
              <w:t>Einstieg:</w:t>
            </w:r>
            <w:r w:rsidRPr="00EE6454">
              <w:rPr>
                <w:sz w:val="20"/>
                <w:szCs w:val="20"/>
                <w:u w:val="single"/>
              </w:rPr>
              <w:t xml:space="preserve"> </w:t>
            </w:r>
          </w:p>
          <w:p w:rsidR="00804F02" w:rsidRPr="00C87D53" w:rsidRDefault="00804F02" w:rsidP="0015328A">
            <w:pPr>
              <w:pStyle w:val="Listenabsatz"/>
              <w:spacing w:before="0" w:after="0"/>
              <w:ind w:left="0" w:firstLine="0"/>
              <w:rPr>
                <w:sz w:val="20"/>
                <w:szCs w:val="20"/>
              </w:rPr>
            </w:pPr>
            <w:r w:rsidRPr="00C87D53">
              <w:rPr>
                <w:sz w:val="20"/>
                <w:szCs w:val="20"/>
              </w:rPr>
              <w:t xml:space="preserve">Einstiegsfragen im </w:t>
            </w:r>
            <w:r w:rsidRPr="00C87D53">
              <w:rPr>
                <w:b/>
                <w:sz w:val="20"/>
                <w:szCs w:val="20"/>
              </w:rPr>
              <w:t>UG</w:t>
            </w:r>
            <w:r w:rsidRPr="00C87D53">
              <w:rPr>
                <w:sz w:val="20"/>
                <w:szCs w:val="20"/>
              </w:rPr>
              <w:t xml:space="preserve">: </w:t>
            </w:r>
          </w:p>
          <w:p w:rsidR="00804F02" w:rsidRPr="00C87D53" w:rsidRDefault="00804F02" w:rsidP="0015328A">
            <w:pPr>
              <w:pStyle w:val="Listenabsatz"/>
              <w:spacing w:before="0" w:after="0"/>
              <w:ind w:left="0" w:firstLine="0"/>
              <w:rPr>
                <w:sz w:val="20"/>
                <w:szCs w:val="20"/>
              </w:rPr>
            </w:pPr>
            <w:r w:rsidRPr="00C87D53">
              <w:rPr>
                <w:rFonts w:hint="eastAsia"/>
                <w:sz w:val="20"/>
                <w:szCs w:val="20"/>
              </w:rPr>
              <w:t>*</w:t>
            </w:r>
            <w:r w:rsidRPr="00C87D53">
              <w:rPr>
                <w:sz w:val="20"/>
                <w:szCs w:val="20"/>
              </w:rPr>
              <w:t xml:space="preserve"> Kennt Ihr Dating-Apps? (</w:t>
            </w:r>
            <w:proofErr w:type="spellStart"/>
            <w:r w:rsidRPr="00C87D53">
              <w:rPr>
                <w:sz w:val="20"/>
                <w:szCs w:val="20"/>
              </w:rPr>
              <w:t>SuS</w:t>
            </w:r>
            <w:proofErr w:type="spellEnd"/>
            <w:r w:rsidRPr="00C87D53">
              <w:rPr>
                <w:sz w:val="20"/>
                <w:szCs w:val="20"/>
              </w:rPr>
              <w:t xml:space="preserve"> nennen ev. Tinder, </w:t>
            </w:r>
            <w:proofErr w:type="spellStart"/>
            <w:r w:rsidRPr="00C87D53">
              <w:rPr>
                <w:sz w:val="20"/>
                <w:szCs w:val="20"/>
              </w:rPr>
              <w:t>Lovoo</w:t>
            </w:r>
            <w:proofErr w:type="spellEnd"/>
            <w:r w:rsidRPr="00C87D53">
              <w:rPr>
                <w:sz w:val="20"/>
                <w:szCs w:val="20"/>
              </w:rPr>
              <w:t>, Parship …)</w:t>
            </w:r>
          </w:p>
          <w:p w:rsidR="00804F02" w:rsidRPr="00C87D53" w:rsidRDefault="00804F02" w:rsidP="0015328A">
            <w:pPr>
              <w:pStyle w:val="Listenabsatz"/>
              <w:spacing w:before="0" w:after="0"/>
              <w:ind w:left="0" w:firstLine="0"/>
              <w:rPr>
                <w:sz w:val="20"/>
                <w:szCs w:val="20"/>
              </w:rPr>
            </w:pPr>
            <w:r w:rsidRPr="00C87D53">
              <w:rPr>
                <w:rFonts w:hint="eastAsia"/>
                <w:sz w:val="20"/>
                <w:szCs w:val="20"/>
              </w:rPr>
              <w:t>*</w:t>
            </w:r>
            <w:r w:rsidRPr="00C87D53">
              <w:rPr>
                <w:sz w:val="20"/>
                <w:szCs w:val="20"/>
              </w:rPr>
              <w:t xml:space="preserve"> Was wollen diese Dating-Apps?</w:t>
            </w:r>
          </w:p>
          <w:p w:rsidR="00804F02" w:rsidRPr="00C87D53" w:rsidRDefault="00804F02" w:rsidP="0015328A">
            <w:pPr>
              <w:pStyle w:val="Listenabsatz"/>
              <w:spacing w:before="0" w:after="0"/>
              <w:ind w:left="0" w:firstLine="0"/>
              <w:rPr>
                <w:sz w:val="20"/>
                <w:szCs w:val="20"/>
              </w:rPr>
            </w:pPr>
            <w:r w:rsidRPr="00C87D53">
              <w:rPr>
                <w:rFonts w:hint="eastAsia"/>
                <w:sz w:val="20"/>
                <w:szCs w:val="20"/>
              </w:rPr>
              <w:t>*</w:t>
            </w:r>
            <w:r w:rsidRPr="00C87D53">
              <w:rPr>
                <w:sz w:val="20"/>
                <w:szCs w:val="20"/>
              </w:rPr>
              <w:t xml:space="preserve"> Welche Vor- und Nachteil</w:t>
            </w:r>
            <w:r w:rsidR="00D61400" w:rsidRPr="00C87D53">
              <w:rPr>
                <w:sz w:val="20"/>
                <w:szCs w:val="20"/>
              </w:rPr>
              <w:t>e</w:t>
            </w:r>
            <w:r w:rsidRPr="00C87D53">
              <w:rPr>
                <w:sz w:val="20"/>
                <w:szCs w:val="20"/>
              </w:rPr>
              <w:t xml:space="preserve"> haben sie?</w:t>
            </w:r>
          </w:p>
          <w:p w:rsidR="005826A6" w:rsidRDefault="005826A6" w:rsidP="0015328A">
            <w:pPr>
              <w:pStyle w:val="Listenabsatz"/>
              <w:spacing w:before="0" w:after="0"/>
              <w:ind w:left="0" w:firstLine="0"/>
              <w:rPr>
                <w:sz w:val="20"/>
                <w:szCs w:val="20"/>
                <w:highlight w:val="lightGray"/>
                <w:u w:val="single"/>
              </w:rPr>
            </w:pPr>
          </w:p>
          <w:p w:rsidR="0015328A" w:rsidRPr="00EE6454" w:rsidRDefault="0015328A" w:rsidP="0015328A">
            <w:pPr>
              <w:pStyle w:val="Listenabsatz"/>
              <w:spacing w:before="0" w:after="0"/>
              <w:ind w:left="0" w:firstLine="0"/>
              <w:rPr>
                <w:sz w:val="20"/>
                <w:szCs w:val="20"/>
                <w:u w:val="single"/>
              </w:rPr>
            </w:pPr>
            <w:r w:rsidRPr="00EE6454">
              <w:rPr>
                <w:sz w:val="20"/>
                <w:szCs w:val="20"/>
                <w:highlight w:val="lightGray"/>
                <w:u w:val="single"/>
              </w:rPr>
              <w:t>Erarbeitung:</w:t>
            </w:r>
            <w:r w:rsidRPr="00EE6454">
              <w:rPr>
                <w:sz w:val="20"/>
                <w:szCs w:val="20"/>
                <w:u w:val="single"/>
              </w:rPr>
              <w:t xml:space="preserve"> </w:t>
            </w:r>
          </w:p>
          <w:p w:rsidR="00804F02" w:rsidRPr="00C87D53" w:rsidRDefault="00804F02" w:rsidP="00804F02">
            <w:pPr>
              <w:pStyle w:val="Listenabsatz"/>
              <w:spacing w:before="0" w:after="0"/>
              <w:ind w:left="0" w:firstLine="0"/>
              <w:rPr>
                <w:sz w:val="20"/>
                <w:szCs w:val="20"/>
              </w:rPr>
            </w:pPr>
            <w:r w:rsidRPr="00C87D53">
              <w:rPr>
                <w:b/>
                <w:sz w:val="20"/>
                <w:szCs w:val="20"/>
              </w:rPr>
              <w:t>a)</w:t>
            </w:r>
            <w:r w:rsidRPr="00C87D53">
              <w:rPr>
                <w:sz w:val="20"/>
                <w:szCs w:val="20"/>
              </w:rPr>
              <w:t xml:space="preserve"> Kennt Ihr auch </w:t>
            </w:r>
            <w:r w:rsidRPr="00C87D53">
              <w:rPr>
                <w:b/>
                <w:sz w:val="20"/>
                <w:szCs w:val="20"/>
              </w:rPr>
              <w:t>diese</w:t>
            </w:r>
            <w:r w:rsidRPr="00C87D53">
              <w:rPr>
                <w:sz w:val="20"/>
                <w:szCs w:val="20"/>
              </w:rPr>
              <w:t xml:space="preserve"> Dating-App</w:t>
            </w:r>
            <w:r w:rsidR="00092704" w:rsidRPr="00C87D53">
              <w:rPr>
                <w:sz w:val="20"/>
                <w:szCs w:val="20"/>
              </w:rPr>
              <w:t xml:space="preserve"> hier</w:t>
            </w:r>
            <w:r w:rsidRPr="00C87D53">
              <w:rPr>
                <w:sz w:val="20"/>
                <w:szCs w:val="20"/>
              </w:rPr>
              <w:t>?</w:t>
            </w:r>
          </w:p>
          <w:p w:rsidR="005826A6" w:rsidRDefault="00804F02" w:rsidP="00804F02">
            <w:pPr>
              <w:pStyle w:val="Listenabsatz"/>
              <w:spacing w:before="0" w:after="0"/>
              <w:ind w:left="0" w:firstLine="0"/>
              <w:rPr>
                <w:sz w:val="20"/>
                <w:szCs w:val="20"/>
              </w:rPr>
            </w:pPr>
            <w:r w:rsidRPr="00C87D53">
              <w:rPr>
                <w:sz w:val="20"/>
                <w:szCs w:val="20"/>
              </w:rPr>
              <w:t xml:space="preserve">Erste </w:t>
            </w:r>
            <w:r w:rsidRPr="00D467EF">
              <w:rPr>
                <w:b/>
                <w:sz w:val="20"/>
                <w:szCs w:val="20"/>
              </w:rPr>
              <w:t xml:space="preserve">Betrachtung </w:t>
            </w:r>
            <w:r w:rsidRPr="00C87D53">
              <w:rPr>
                <w:sz w:val="20"/>
                <w:szCs w:val="20"/>
              </w:rPr>
              <w:t>des Kurzfilms „</w:t>
            </w:r>
            <w:proofErr w:type="spellStart"/>
            <w:r w:rsidR="0076742C" w:rsidRPr="00C87D53">
              <w:rPr>
                <w:sz w:val="20"/>
                <w:szCs w:val="20"/>
              </w:rPr>
              <w:t>Sight</w:t>
            </w:r>
            <w:proofErr w:type="spellEnd"/>
            <w:r w:rsidR="0076742C" w:rsidRPr="00C87D53">
              <w:rPr>
                <w:sz w:val="20"/>
                <w:szCs w:val="20"/>
              </w:rPr>
              <w:t>“, in dem die App „Wing</w:t>
            </w:r>
          </w:p>
          <w:p w:rsidR="00D61400" w:rsidRPr="00C87D53" w:rsidRDefault="0076742C" w:rsidP="00804F02">
            <w:pPr>
              <w:pStyle w:val="Listenabsatz"/>
              <w:spacing w:before="0" w:after="0"/>
              <w:ind w:left="0" w:firstLine="0"/>
              <w:rPr>
                <w:sz w:val="20"/>
                <w:szCs w:val="20"/>
              </w:rPr>
            </w:pPr>
            <w:r w:rsidRPr="00C87D53">
              <w:rPr>
                <w:sz w:val="20"/>
                <w:szCs w:val="20"/>
              </w:rPr>
              <w:lastRenderedPageBreak/>
              <w:t>man</w:t>
            </w:r>
            <w:r w:rsidR="00804F02" w:rsidRPr="00C87D53">
              <w:rPr>
                <w:sz w:val="20"/>
                <w:szCs w:val="20"/>
              </w:rPr>
              <w:t xml:space="preserve">“ eine Hauptrolle spielt, die das Verhalten etc. eines </w:t>
            </w:r>
            <w:proofErr w:type="spellStart"/>
            <w:r w:rsidR="00804F02" w:rsidRPr="00C87D53">
              <w:rPr>
                <w:sz w:val="20"/>
                <w:szCs w:val="20"/>
              </w:rPr>
              <w:t>Datingpartners</w:t>
            </w:r>
            <w:proofErr w:type="spellEnd"/>
            <w:r w:rsidR="00804F02" w:rsidRPr="00C87D53">
              <w:rPr>
                <w:sz w:val="20"/>
                <w:szCs w:val="20"/>
              </w:rPr>
              <w:t xml:space="preserve">/einer </w:t>
            </w:r>
            <w:proofErr w:type="spellStart"/>
            <w:r w:rsidR="00804F02" w:rsidRPr="00C87D53">
              <w:rPr>
                <w:sz w:val="20"/>
                <w:szCs w:val="20"/>
              </w:rPr>
              <w:t>Datingpartnerin</w:t>
            </w:r>
            <w:proofErr w:type="spellEnd"/>
            <w:r w:rsidR="00804F02" w:rsidRPr="00C87D53">
              <w:rPr>
                <w:sz w:val="20"/>
                <w:szCs w:val="20"/>
              </w:rPr>
              <w:t xml:space="preserve"> analysiert und dem Anwender/der Anwenderin Tipps gibt</w:t>
            </w:r>
            <w:r w:rsidR="00D61400" w:rsidRPr="00C87D53">
              <w:rPr>
                <w:sz w:val="20"/>
                <w:szCs w:val="20"/>
              </w:rPr>
              <w:t>.</w:t>
            </w:r>
            <w:r w:rsidR="00804F02" w:rsidRPr="00C87D53">
              <w:rPr>
                <w:sz w:val="20"/>
                <w:szCs w:val="20"/>
              </w:rPr>
              <w:t xml:space="preserve"> </w:t>
            </w:r>
          </w:p>
          <w:p w:rsidR="00804F02" w:rsidRDefault="00D61400" w:rsidP="00804F02">
            <w:pPr>
              <w:pStyle w:val="Listenabsatz"/>
              <w:spacing w:before="0" w:after="0"/>
              <w:ind w:left="0" w:firstLine="0"/>
              <w:rPr>
                <w:b/>
                <w:sz w:val="20"/>
                <w:szCs w:val="20"/>
              </w:rPr>
            </w:pPr>
            <w:r w:rsidRPr="00C87D53">
              <w:rPr>
                <w:sz w:val="20"/>
                <w:szCs w:val="20"/>
              </w:rPr>
              <w:t>P</w:t>
            </w:r>
            <w:r w:rsidR="00804F02" w:rsidRPr="00C87D53">
              <w:rPr>
                <w:sz w:val="20"/>
                <w:szCs w:val="20"/>
              </w:rPr>
              <w:t xml:space="preserve">lus erste Eindrücke der </w:t>
            </w:r>
            <w:proofErr w:type="spellStart"/>
            <w:r w:rsidR="00804F02" w:rsidRPr="00C87D53">
              <w:rPr>
                <w:sz w:val="20"/>
                <w:szCs w:val="20"/>
              </w:rPr>
              <w:t>SuS</w:t>
            </w:r>
            <w:proofErr w:type="spellEnd"/>
            <w:r w:rsidR="00804F02" w:rsidRPr="00C87D53">
              <w:rPr>
                <w:sz w:val="20"/>
                <w:szCs w:val="20"/>
              </w:rPr>
              <w:t xml:space="preserve"> </w:t>
            </w:r>
            <w:r w:rsidRPr="00C87D53">
              <w:rPr>
                <w:sz w:val="20"/>
                <w:szCs w:val="20"/>
              </w:rPr>
              <w:t xml:space="preserve">nach der Film-Betrachtung </w:t>
            </w:r>
            <w:r w:rsidR="00804F02" w:rsidRPr="00C87D53">
              <w:rPr>
                <w:sz w:val="20"/>
                <w:szCs w:val="20"/>
              </w:rPr>
              <w:t xml:space="preserve">im </w:t>
            </w:r>
            <w:r w:rsidR="00804F02" w:rsidRPr="00C87D53">
              <w:rPr>
                <w:b/>
                <w:sz w:val="20"/>
                <w:szCs w:val="20"/>
              </w:rPr>
              <w:t>Plenum</w:t>
            </w:r>
          </w:p>
          <w:p w:rsidR="00A913CE" w:rsidRPr="00C87D53" w:rsidRDefault="00804F02" w:rsidP="00DB6C64">
            <w:pPr>
              <w:pStyle w:val="Listenabsatz"/>
              <w:spacing w:before="0" w:after="0"/>
              <w:ind w:left="0" w:firstLine="0"/>
              <w:rPr>
                <w:b/>
                <w:sz w:val="20"/>
                <w:szCs w:val="20"/>
              </w:rPr>
            </w:pPr>
            <w:r w:rsidRPr="00C87D53">
              <w:rPr>
                <w:b/>
                <w:sz w:val="20"/>
                <w:szCs w:val="20"/>
              </w:rPr>
              <w:t>b)</w:t>
            </w:r>
            <w:r w:rsidRPr="00C87D53">
              <w:rPr>
                <w:sz w:val="20"/>
                <w:szCs w:val="20"/>
              </w:rPr>
              <w:t xml:space="preserve"> </w:t>
            </w:r>
            <w:r w:rsidRPr="00D467EF">
              <w:rPr>
                <w:b/>
                <w:sz w:val="20"/>
                <w:szCs w:val="20"/>
              </w:rPr>
              <w:t>Filmanalyse</w:t>
            </w:r>
            <w:r w:rsidRPr="00C87D53">
              <w:rPr>
                <w:sz w:val="20"/>
                <w:szCs w:val="20"/>
              </w:rPr>
              <w:t xml:space="preserve"> mittels </w:t>
            </w:r>
            <w:r w:rsidRPr="00C87D53">
              <w:rPr>
                <w:b/>
                <w:sz w:val="20"/>
                <w:szCs w:val="20"/>
              </w:rPr>
              <w:t>M2</w:t>
            </w:r>
          </w:p>
          <w:p w:rsidR="005F7EDA" w:rsidRPr="00C87D53" w:rsidRDefault="005F7EDA" w:rsidP="00DB6C64">
            <w:pPr>
              <w:pStyle w:val="Listenabsatz"/>
              <w:spacing w:before="0" w:after="0"/>
              <w:ind w:left="0" w:firstLine="0"/>
              <w:rPr>
                <w:sz w:val="20"/>
                <w:szCs w:val="20"/>
              </w:rPr>
            </w:pPr>
            <w:r w:rsidRPr="00C87D53">
              <w:rPr>
                <w:sz w:val="20"/>
                <w:szCs w:val="20"/>
              </w:rPr>
              <w:t xml:space="preserve">Der Kurzfilm wird in Sequenzen angeschaut und die </w:t>
            </w:r>
            <w:proofErr w:type="spellStart"/>
            <w:r w:rsidRPr="00C87D53">
              <w:rPr>
                <w:sz w:val="20"/>
                <w:szCs w:val="20"/>
              </w:rPr>
              <w:t>SuS</w:t>
            </w:r>
            <w:proofErr w:type="spellEnd"/>
            <w:r w:rsidRPr="00C87D53">
              <w:rPr>
                <w:sz w:val="20"/>
                <w:szCs w:val="20"/>
              </w:rPr>
              <w:t xml:space="preserve"> bearbeiten in </w:t>
            </w:r>
            <w:r w:rsidRPr="00C87D53">
              <w:rPr>
                <w:b/>
                <w:sz w:val="20"/>
                <w:szCs w:val="20"/>
              </w:rPr>
              <w:t xml:space="preserve">PA </w:t>
            </w:r>
            <w:r w:rsidRPr="00C87D53">
              <w:rPr>
                <w:sz w:val="20"/>
                <w:szCs w:val="20"/>
              </w:rPr>
              <w:t xml:space="preserve">dabei </w:t>
            </w:r>
            <w:r w:rsidRPr="00C87D53">
              <w:rPr>
                <w:b/>
                <w:sz w:val="20"/>
                <w:szCs w:val="20"/>
              </w:rPr>
              <w:t>M2</w:t>
            </w:r>
          </w:p>
          <w:p w:rsidR="00804F02" w:rsidRPr="00C87D53" w:rsidRDefault="005F7EDA" w:rsidP="00DB6C64">
            <w:pPr>
              <w:pStyle w:val="Listenabsatz"/>
              <w:spacing w:before="0" w:after="0"/>
              <w:ind w:left="0" w:firstLine="0"/>
              <w:rPr>
                <w:sz w:val="20"/>
                <w:szCs w:val="20"/>
              </w:rPr>
            </w:pPr>
            <w:r w:rsidRPr="00C87D53">
              <w:rPr>
                <w:sz w:val="20"/>
                <w:szCs w:val="20"/>
              </w:rPr>
              <w:t xml:space="preserve">c) Einholung der Filmanalyse im </w:t>
            </w:r>
            <w:r w:rsidRPr="00C87D53">
              <w:rPr>
                <w:b/>
                <w:sz w:val="20"/>
                <w:szCs w:val="20"/>
              </w:rPr>
              <w:t>UG</w:t>
            </w:r>
            <w:r w:rsidRPr="00C87D53">
              <w:rPr>
                <w:sz w:val="20"/>
                <w:szCs w:val="20"/>
              </w:rPr>
              <w:t xml:space="preserve"> (</w:t>
            </w:r>
            <w:r w:rsidR="004F75E5" w:rsidRPr="00C87D53">
              <w:rPr>
                <w:sz w:val="20"/>
                <w:szCs w:val="20"/>
              </w:rPr>
              <w:t xml:space="preserve">vgl. auch </w:t>
            </w:r>
            <w:r w:rsidR="004F75E5" w:rsidRPr="00C87D53">
              <w:rPr>
                <w:b/>
                <w:sz w:val="20"/>
                <w:szCs w:val="20"/>
              </w:rPr>
              <w:t>M3</w:t>
            </w:r>
            <w:r w:rsidR="004F75E5" w:rsidRPr="00C87D53">
              <w:rPr>
                <w:sz w:val="20"/>
                <w:szCs w:val="20"/>
              </w:rPr>
              <w:t>)</w:t>
            </w:r>
          </w:p>
          <w:p w:rsidR="00804F02" w:rsidRPr="00C87D53" w:rsidRDefault="004F75E5" w:rsidP="00DB6C64">
            <w:pPr>
              <w:pStyle w:val="Listenabsatz"/>
              <w:spacing w:before="0" w:after="0"/>
              <w:ind w:left="0" w:firstLine="0"/>
              <w:rPr>
                <w:sz w:val="20"/>
                <w:szCs w:val="20"/>
              </w:rPr>
            </w:pPr>
            <w:r w:rsidRPr="00C87D53">
              <w:rPr>
                <w:sz w:val="20"/>
                <w:szCs w:val="20"/>
              </w:rPr>
              <w:t>plus Fragen</w:t>
            </w:r>
          </w:p>
          <w:p w:rsidR="004F75E5" w:rsidRPr="00C87D53" w:rsidRDefault="00D61400" w:rsidP="00D61400">
            <w:pPr>
              <w:spacing w:before="0" w:after="0"/>
              <w:ind w:left="0" w:firstLine="0"/>
              <w:rPr>
                <w:sz w:val="20"/>
                <w:szCs w:val="20"/>
              </w:rPr>
            </w:pPr>
            <w:r w:rsidRPr="00C87D53">
              <w:rPr>
                <w:rFonts w:hint="eastAsia"/>
                <w:sz w:val="20"/>
                <w:szCs w:val="20"/>
              </w:rPr>
              <w:t>*</w:t>
            </w:r>
            <w:r w:rsidRPr="00C87D53">
              <w:rPr>
                <w:sz w:val="20"/>
                <w:szCs w:val="20"/>
              </w:rPr>
              <w:t xml:space="preserve"> Nennt Gründe, warum sich Daphne am Ende so aufregt, als sie merkt, dass ihr Date (Patrick) eine Dating-App benutzt?</w:t>
            </w:r>
          </w:p>
          <w:p w:rsidR="00DB6C64" w:rsidRPr="00C87D53" w:rsidRDefault="00D61400" w:rsidP="00D61400">
            <w:pPr>
              <w:spacing w:before="0" w:after="0"/>
              <w:ind w:left="0" w:firstLine="0"/>
              <w:rPr>
                <w:sz w:val="20"/>
                <w:szCs w:val="20"/>
              </w:rPr>
            </w:pPr>
            <w:r w:rsidRPr="00C87D53">
              <w:rPr>
                <w:rFonts w:hint="eastAsia"/>
                <w:sz w:val="20"/>
                <w:szCs w:val="20"/>
              </w:rPr>
              <w:t>*</w:t>
            </w:r>
            <w:r w:rsidRPr="00C87D53">
              <w:rPr>
                <w:sz w:val="20"/>
                <w:szCs w:val="20"/>
              </w:rPr>
              <w:t xml:space="preserve"> Beschreibt, inwiefern Patrick am Ende Daphne manipuliert?</w:t>
            </w:r>
          </w:p>
          <w:p w:rsidR="00D61400" w:rsidRPr="00C87D53" w:rsidRDefault="00D61400" w:rsidP="00D61400">
            <w:pPr>
              <w:spacing w:before="0" w:after="0"/>
              <w:ind w:left="0" w:firstLine="0"/>
              <w:rPr>
                <w:sz w:val="20"/>
                <w:szCs w:val="20"/>
              </w:rPr>
            </w:pPr>
            <w:r w:rsidRPr="00C87D53">
              <w:rPr>
                <w:rFonts w:hint="eastAsia"/>
                <w:sz w:val="20"/>
                <w:szCs w:val="20"/>
              </w:rPr>
              <w:t>*</w:t>
            </w:r>
            <w:r w:rsidRPr="00C87D53">
              <w:rPr>
                <w:sz w:val="20"/>
                <w:szCs w:val="20"/>
              </w:rPr>
              <w:t xml:space="preserve"> Stellt besonders aufgrund der Schlussszene dar, welche Bedeutung für ihn die Themen „Sexualität und Partnerschaft“ haben</w:t>
            </w:r>
          </w:p>
          <w:p w:rsidR="00DE5E3E" w:rsidRPr="00C87D53" w:rsidRDefault="00D61400" w:rsidP="00DE5E3E">
            <w:pPr>
              <w:pStyle w:val="Listenabsatz"/>
              <w:spacing w:before="0" w:after="0"/>
              <w:ind w:left="0" w:firstLine="0"/>
              <w:rPr>
                <w:sz w:val="20"/>
                <w:szCs w:val="20"/>
              </w:rPr>
            </w:pPr>
            <w:r w:rsidRPr="00C87D53">
              <w:rPr>
                <w:rFonts w:hint="eastAsia"/>
                <w:sz w:val="20"/>
                <w:szCs w:val="20"/>
              </w:rPr>
              <w:t>*</w:t>
            </w:r>
            <w:r w:rsidRPr="00C87D53">
              <w:rPr>
                <w:sz w:val="20"/>
                <w:szCs w:val="20"/>
              </w:rPr>
              <w:t xml:space="preserve"> Was hat der Film Deiner/Eurer Meinung nach mit Partnerschaft und Sexualität zu tun?</w:t>
            </w:r>
          </w:p>
          <w:p w:rsidR="005826A6" w:rsidRDefault="005826A6" w:rsidP="00D61400">
            <w:pPr>
              <w:spacing w:before="0" w:after="0"/>
              <w:ind w:left="0" w:firstLine="0"/>
              <w:rPr>
                <w:sz w:val="20"/>
                <w:szCs w:val="20"/>
                <w:highlight w:val="lightGray"/>
                <w:u w:val="single"/>
              </w:rPr>
            </w:pPr>
          </w:p>
          <w:p w:rsidR="00D61400" w:rsidRPr="00EE6454" w:rsidRDefault="00D61400" w:rsidP="00D61400">
            <w:pPr>
              <w:spacing w:before="0" w:after="0"/>
              <w:ind w:left="0" w:firstLine="0"/>
              <w:rPr>
                <w:sz w:val="20"/>
                <w:szCs w:val="20"/>
                <w:u w:val="single"/>
              </w:rPr>
            </w:pPr>
            <w:r w:rsidRPr="00EE6454">
              <w:rPr>
                <w:sz w:val="20"/>
                <w:szCs w:val="20"/>
                <w:highlight w:val="lightGray"/>
                <w:u w:val="single"/>
              </w:rPr>
              <w:t>Vertiefung:</w:t>
            </w:r>
            <w:r w:rsidRPr="00EE6454">
              <w:rPr>
                <w:sz w:val="20"/>
                <w:szCs w:val="20"/>
                <w:u w:val="single"/>
              </w:rPr>
              <w:t xml:space="preserve"> </w:t>
            </w:r>
          </w:p>
          <w:p w:rsidR="00DD0747" w:rsidRPr="00C87D53" w:rsidRDefault="00FD53BA" w:rsidP="00773A8B">
            <w:pPr>
              <w:pStyle w:val="Listenabsatz"/>
              <w:spacing w:before="0" w:after="0"/>
              <w:ind w:left="0" w:firstLine="0"/>
              <w:rPr>
                <w:sz w:val="20"/>
                <w:szCs w:val="20"/>
              </w:rPr>
            </w:pPr>
            <w:r w:rsidRPr="003F118B">
              <w:rPr>
                <w:b/>
                <w:sz w:val="20"/>
                <w:szCs w:val="20"/>
              </w:rPr>
              <w:t>a)</w:t>
            </w:r>
            <w:r>
              <w:rPr>
                <w:sz w:val="20"/>
                <w:szCs w:val="20"/>
              </w:rPr>
              <w:t xml:space="preserve"> </w:t>
            </w:r>
            <w:r w:rsidR="00D61400" w:rsidRPr="00C87D53">
              <w:rPr>
                <w:sz w:val="20"/>
                <w:szCs w:val="20"/>
              </w:rPr>
              <w:t>Unter der Überschrift „Partnerschaft 2.0“</w:t>
            </w:r>
            <w:r w:rsidR="00092704" w:rsidRPr="00C87D53">
              <w:rPr>
                <w:sz w:val="20"/>
                <w:szCs w:val="20"/>
              </w:rPr>
              <w:t>/</w:t>
            </w:r>
            <w:r w:rsidR="00092704" w:rsidRPr="00C87D53">
              <w:rPr>
                <w:b/>
                <w:sz w:val="20"/>
                <w:szCs w:val="20"/>
              </w:rPr>
              <w:t>TA</w:t>
            </w:r>
            <w:r w:rsidR="00D61400" w:rsidRPr="00C87D53">
              <w:rPr>
                <w:sz w:val="20"/>
                <w:szCs w:val="20"/>
              </w:rPr>
              <w:t xml:space="preserve"> bearbeiten die </w:t>
            </w:r>
            <w:proofErr w:type="spellStart"/>
            <w:r w:rsidR="00D61400" w:rsidRPr="00C87D53">
              <w:rPr>
                <w:sz w:val="20"/>
                <w:szCs w:val="20"/>
              </w:rPr>
              <w:t>SuS</w:t>
            </w:r>
            <w:proofErr w:type="spellEnd"/>
            <w:r w:rsidR="00D61400" w:rsidRPr="00C87D53">
              <w:rPr>
                <w:sz w:val="20"/>
                <w:szCs w:val="20"/>
              </w:rPr>
              <w:t xml:space="preserve"> in </w:t>
            </w:r>
            <w:r w:rsidR="00D61400" w:rsidRPr="00C87D53">
              <w:rPr>
                <w:b/>
                <w:sz w:val="20"/>
                <w:szCs w:val="20"/>
              </w:rPr>
              <w:t>EA</w:t>
            </w:r>
            <w:r w:rsidR="00D61400" w:rsidRPr="00C87D53">
              <w:rPr>
                <w:sz w:val="20"/>
                <w:szCs w:val="20"/>
              </w:rPr>
              <w:t xml:space="preserve"> </w:t>
            </w:r>
            <w:r w:rsidR="0076742C" w:rsidRPr="00C87D53">
              <w:rPr>
                <w:sz w:val="20"/>
                <w:szCs w:val="20"/>
              </w:rPr>
              <w:t xml:space="preserve">folgenden </w:t>
            </w:r>
            <w:r w:rsidR="0076742C" w:rsidRPr="00C87D53">
              <w:rPr>
                <w:b/>
                <w:sz w:val="20"/>
                <w:szCs w:val="20"/>
              </w:rPr>
              <w:t>AA</w:t>
            </w:r>
            <w:r w:rsidR="0087092D">
              <w:rPr>
                <w:b/>
                <w:sz w:val="20"/>
                <w:szCs w:val="20"/>
              </w:rPr>
              <w:t xml:space="preserve"> (vgl. M4)</w:t>
            </w:r>
            <w:r w:rsidR="0076742C" w:rsidRPr="00C87D53">
              <w:rPr>
                <w:b/>
                <w:sz w:val="20"/>
                <w:szCs w:val="20"/>
              </w:rPr>
              <w:t>:</w:t>
            </w:r>
            <w:r w:rsidR="0076742C" w:rsidRPr="00C87D53">
              <w:rPr>
                <w:sz w:val="20"/>
                <w:szCs w:val="20"/>
              </w:rPr>
              <w:t xml:space="preserve"> </w:t>
            </w:r>
          </w:p>
          <w:p w:rsidR="0076742C" w:rsidRPr="00C87D53" w:rsidRDefault="0076742C" w:rsidP="0076742C">
            <w:pPr>
              <w:pStyle w:val="Listenabsatz"/>
              <w:numPr>
                <w:ilvl w:val="0"/>
                <w:numId w:val="28"/>
              </w:numPr>
              <w:spacing w:before="0" w:after="0"/>
              <w:rPr>
                <w:sz w:val="20"/>
                <w:szCs w:val="20"/>
              </w:rPr>
            </w:pPr>
            <w:r w:rsidRPr="00C87D53">
              <w:rPr>
                <w:sz w:val="20"/>
                <w:szCs w:val="20"/>
              </w:rPr>
              <w:t>Begründe, ob Du „</w:t>
            </w:r>
            <w:proofErr w:type="spellStart"/>
            <w:r w:rsidRPr="00C87D53">
              <w:rPr>
                <w:sz w:val="20"/>
                <w:szCs w:val="20"/>
              </w:rPr>
              <w:t>Sight</w:t>
            </w:r>
            <w:proofErr w:type="spellEnd"/>
            <w:r w:rsidRPr="00C87D53">
              <w:rPr>
                <w:sz w:val="20"/>
                <w:szCs w:val="20"/>
              </w:rPr>
              <w:t>“ bzw. die Dating-App „</w:t>
            </w:r>
            <w:proofErr w:type="spellStart"/>
            <w:r w:rsidRPr="00C87D53">
              <w:rPr>
                <w:sz w:val="20"/>
                <w:szCs w:val="20"/>
              </w:rPr>
              <w:t>Wingman</w:t>
            </w:r>
            <w:proofErr w:type="spellEnd"/>
            <w:r w:rsidRPr="00C87D53">
              <w:rPr>
                <w:sz w:val="20"/>
                <w:szCs w:val="20"/>
              </w:rPr>
              <w:t>“ für eine Partnerschaft benützen würdest.</w:t>
            </w:r>
          </w:p>
          <w:p w:rsidR="00D61400" w:rsidRDefault="0076742C" w:rsidP="00F1698A">
            <w:pPr>
              <w:pStyle w:val="Listenabsatz"/>
              <w:numPr>
                <w:ilvl w:val="0"/>
                <w:numId w:val="28"/>
              </w:numPr>
              <w:spacing w:before="0" w:after="0"/>
              <w:rPr>
                <w:sz w:val="20"/>
                <w:szCs w:val="20"/>
              </w:rPr>
            </w:pPr>
            <w:r w:rsidRPr="00C87D53">
              <w:rPr>
                <w:sz w:val="20"/>
                <w:szCs w:val="20"/>
              </w:rPr>
              <w:t xml:space="preserve">Notiere </w:t>
            </w:r>
            <w:r w:rsidR="007767B3">
              <w:rPr>
                <w:sz w:val="20"/>
                <w:szCs w:val="20"/>
              </w:rPr>
              <w:t xml:space="preserve">fünf </w:t>
            </w:r>
            <w:r w:rsidRPr="00C87D53">
              <w:rPr>
                <w:sz w:val="20"/>
                <w:szCs w:val="20"/>
              </w:rPr>
              <w:t>Werte, Haltungen, die Dir wichtig sind in punkto Partnerschaft.</w:t>
            </w:r>
            <w:r w:rsidR="003F504C">
              <w:rPr>
                <w:sz w:val="20"/>
                <w:szCs w:val="20"/>
              </w:rPr>
              <w:t xml:space="preserve"> Begründe auch.</w:t>
            </w:r>
          </w:p>
          <w:p w:rsidR="00FD53BA" w:rsidRDefault="00FD53BA" w:rsidP="00FD53BA">
            <w:pPr>
              <w:spacing w:before="0" w:after="0"/>
              <w:ind w:left="0" w:firstLine="0"/>
              <w:rPr>
                <w:sz w:val="20"/>
                <w:szCs w:val="20"/>
              </w:rPr>
            </w:pPr>
            <w:r w:rsidRPr="00FD53BA">
              <w:rPr>
                <w:b/>
                <w:sz w:val="20"/>
                <w:szCs w:val="20"/>
              </w:rPr>
              <w:t>b)</w:t>
            </w:r>
            <w:r>
              <w:rPr>
                <w:sz w:val="20"/>
                <w:szCs w:val="20"/>
              </w:rPr>
              <w:t xml:space="preserve"> Austausch in </w:t>
            </w:r>
            <w:r w:rsidRPr="00D467EF">
              <w:rPr>
                <w:b/>
                <w:sz w:val="20"/>
                <w:szCs w:val="20"/>
              </w:rPr>
              <w:t>PA</w:t>
            </w:r>
            <w:r>
              <w:rPr>
                <w:sz w:val="20"/>
                <w:szCs w:val="20"/>
              </w:rPr>
              <w:t xml:space="preserve"> über die fünf eigenen Werte und Haltungen in punkto Partnerschaft.</w:t>
            </w:r>
          </w:p>
          <w:p w:rsidR="00FD53BA" w:rsidRPr="00FD53BA" w:rsidRDefault="00FD53BA" w:rsidP="00FD53BA">
            <w:pPr>
              <w:spacing w:before="0" w:after="0"/>
              <w:ind w:left="0" w:firstLine="0"/>
              <w:rPr>
                <w:b/>
                <w:sz w:val="20"/>
                <w:szCs w:val="20"/>
              </w:rPr>
            </w:pPr>
            <w:r w:rsidRPr="00FD53BA">
              <w:rPr>
                <w:b/>
                <w:sz w:val="20"/>
                <w:szCs w:val="20"/>
              </w:rPr>
              <w:t xml:space="preserve">c) </w:t>
            </w:r>
            <w:r w:rsidRPr="00FD53BA">
              <w:rPr>
                <w:sz w:val="20"/>
                <w:szCs w:val="20"/>
              </w:rPr>
              <w:t xml:space="preserve">Austausch im </w:t>
            </w:r>
            <w:r w:rsidRPr="00FD53BA">
              <w:rPr>
                <w:b/>
                <w:sz w:val="20"/>
                <w:szCs w:val="20"/>
              </w:rPr>
              <w:t>UG</w:t>
            </w:r>
            <w:r w:rsidRPr="00FD53BA">
              <w:rPr>
                <w:sz w:val="20"/>
                <w:szCs w:val="20"/>
              </w:rPr>
              <w:t>, welche Gemeinsamkeiten und Unterschiede in Bezug auf Werte und Haltungen in puncto Partnerschaft</w:t>
            </w:r>
            <w:r w:rsidR="00E54BFB">
              <w:rPr>
                <w:sz w:val="20"/>
                <w:szCs w:val="20"/>
              </w:rPr>
              <w:t xml:space="preserve"> </w:t>
            </w:r>
            <w:r w:rsidRPr="00FD53BA">
              <w:rPr>
                <w:sz w:val="20"/>
                <w:szCs w:val="20"/>
              </w:rPr>
              <w:t>aufgetaucht sind</w:t>
            </w:r>
            <w:r>
              <w:rPr>
                <w:b/>
                <w:sz w:val="20"/>
                <w:szCs w:val="20"/>
              </w:rPr>
              <w:t xml:space="preserve"> </w:t>
            </w:r>
          </w:p>
        </w:tc>
        <w:tc>
          <w:tcPr>
            <w:tcW w:w="3892" w:type="dxa"/>
            <w:shd w:val="clear" w:color="auto" w:fill="auto"/>
          </w:tcPr>
          <w:p w:rsidR="00BF5883" w:rsidRPr="00C87D53" w:rsidRDefault="00BF5883" w:rsidP="00DB517A">
            <w:pPr>
              <w:spacing w:before="0" w:after="0"/>
              <w:ind w:left="0" w:firstLine="0"/>
              <w:rPr>
                <w:b/>
                <w:sz w:val="20"/>
                <w:szCs w:val="20"/>
              </w:rPr>
            </w:pPr>
            <w:r w:rsidRPr="00C87D53">
              <w:rPr>
                <w:b/>
                <w:sz w:val="20"/>
                <w:szCs w:val="20"/>
              </w:rPr>
              <w:lastRenderedPageBreak/>
              <w:t>Fortführung von 5/6:</w:t>
            </w:r>
          </w:p>
          <w:p w:rsidR="00BF5883" w:rsidRPr="00C87D53" w:rsidRDefault="00BF5883" w:rsidP="00DB517A">
            <w:pPr>
              <w:spacing w:before="0" w:after="0"/>
              <w:ind w:left="0" w:firstLine="0"/>
              <w:rPr>
                <w:b/>
                <w:sz w:val="20"/>
                <w:szCs w:val="20"/>
              </w:rPr>
            </w:pPr>
            <w:r w:rsidRPr="00C87D53">
              <w:rPr>
                <w:b/>
                <w:sz w:val="20"/>
                <w:szCs w:val="20"/>
              </w:rPr>
              <w:t>Die Schülerinnen und Schüler können</w:t>
            </w:r>
          </w:p>
          <w:p w:rsidR="004B6FE3" w:rsidRPr="00C10B8C" w:rsidRDefault="004B6FE3" w:rsidP="004B6FE3">
            <w:pPr>
              <w:pStyle w:val="Default"/>
              <w:rPr>
                <w:rFonts w:ascii="Calibri" w:hAnsi="Calibri" w:cs="Times New Roman"/>
                <w:color w:val="auto"/>
                <w:sz w:val="20"/>
                <w:szCs w:val="20"/>
                <w:u w:val="single"/>
                <w:lang w:eastAsia="en-US"/>
              </w:rPr>
            </w:pPr>
            <w:r>
              <w:rPr>
                <w:rFonts w:ascii="Calibri" w:hAnsi="Calibri" w:cs="Times New Roman"/>
                <w:color w:val="auto"/>
                <w:sz w:val="20"/>
                <w:szCs w:val="20"/>
                <w:u w:val="single"/>
                <w:lang w:eastAsia="en-US"/>
              </w:rPr>
              <w:t>3.1</w:t>
            </w:r>
            <w:r w:rsidRPr="00C10B8C">
              <w:rPr>
                <w:rFonts w:ascii="Calibri" w:hAnsi="Calibri" w:cs="Times New Roman"/>
                <w:color w:val="auto"/>
                <w:sz w:val="20"/>
                <w:szCs w:val="20"/>
                <w:u w:val="single"/>
                <w:lang w:eastAsia="en-US"/>
              </w:rPr>
              <w:t xml:space="preserve">.1 Mensch </w:t>
            </w:r>
          </w:p>
          <w:p w:rsidR="004B6FE3" w:rsidRDefault="004B6FE3" w:rsidP="004B6FE3">
            <w:pPr>
              <w:spacing w:before="0" w:after="0"/>
              <w:ind w:left="0" w:firstLine="0"/>
              <w:rPr>
                <w:sz w:val="20"/>
                <w:szCs w:val="20"/>
              </w:rPr>
            </w:pPr>
            <w:r w:rsidRPr="004B6FE3">
              <w:rPr>
                <w:sz w:val="20"/>
                <w:szCs w:val="20"/>
              </w:rPr>
              <w:t>(1) ausgehend von ihren Stärken und</w:t>
            </w:r>
            <w:r>
              <w:rPr>
                <w:sz w:val="20"/>
                <w:szCs w:val="20"/>
              </w:rPr>
              <w:t xml:space="preserve"> </w:t>
            </w:r>
            <w:r w:rsidRPr="004B6FE3">
              <w:rPr>
                <w:sz w:val="20"/>
                <w:szCs w:val="20"/>
              </w:rPr>
              <w:t>Schwächen – auch im Umgang mit</w:t>
            </w:r>
            <w:r>
              <w:rPr>
                <w:sz w:val="20"/>
                <w:szCs w:val="20"/>
              </w:rPr>
              <w:t xml:space="preserve"> </w:t>
            </w:r>
            <w:r w:rsidRPr="004B6FE3">
              <w:rPr>
                <w:sz w:val="20"/>
                <w:szCs w:val="20"/>
              </w:rPr>
              <w:t>anderen – sich mit den Fragen „Wer</w:t>
            </w:r>
            <w:r>
              <w:rPr>
                <w:sz w:val="20"/>
                <w:szCs w:val="20"/>
              </w:rPr>
              <w:t xml:space="preserve"> </w:t>
            </w:r>
            <w:r w:rsidRPr="004B6FE3">
              <w:rPr>
                <w:sz w:val="20"/>
                <w:szCs w:val="20"/>
              </w:rPr>
              <w:t>kann ich sein?“ und „Wer will ich sein?“</w:t>
            </w:r>
            <w:r>
              <w:rPr>
                <w:sz w:val="20"/>
                <w:szCs w:val="20"/>
              </w:rPr>
              <w:t xml:space="preserve"> </w:t>
            </w:r>
            <w:r w:rsidRPr="004B6FE3">
              <w:rPr>
                <w:sz w:val="20"/>
                <w:szCs w:val="20"/>
              </w:rPr>
              <w:t>auseinandersetzen</w:t>
            </w:r>
          </w:p>
          <w:p w:rsidR="004B6FE3" w:rsidRPr="004B6FE3" w:rsidRDefault="004B6FE3" w:rsidP="004B6FE3">
            <w:pPr>
              <w:spacing w:before="0" w:after="0"/>
              <w:ind w:left="0" w:firstLine="0"/>
              <w:rPr>
                <w:sz w:val="20"/>
                <w:szCs w:val="20"/>
              </w:rPr>
            </w:pPr>
            <w:r>
              <w:rPr>
                <w:sz w:val="20"/>
                <w:szCs w:val="20"/>
              </w:rPr>
              <w:t xml:space="preserve">(2) </w:t>
            </w:r>
            <w:r w:rsidRPr="004B6FE3">
              <w:rPr>
                <w:sz w:val="20"/>
                <w:szCs w:val="20"/>
              </w:rPr>
              <w:t>darstellen, wie sie und andere mit</w:t>
            </w:r>
            <w:r>
              <w:rPr>
                <w:sz w:val="20"/>
                <w:szCs w:val="20"/>
              </w:rPr>
              <w:t xml:space="preserve"> </w:t>
            </w:r>
            <w:r w:rsidRPr="004B6FE3">
              <w:rPr>
                <w:sz w:val="20"/>
                <w:szCs w:val="20"/>
              </w:rPr>
              <w:t>Erfahrungen von Gelingen und Misslingen</w:t>
            </w:r>
            <w:r>
              <w:rPr>
                <w:sz w:val="20"/>
                <w:szCs w:val="20"/>
              </w:rPr>
              <w:t xml:space="preserve"> </w:t>
            </w:r>
            <w:r w:rsidRPr="004B6FE3">
              <w:rPr>
                <w:sz w:val="20"/>
                <w:szCs w:val="20"/>
              </w:rPr>
              <w:t>umgehen</w:t>
            </w:r>
          </w:p>
          <w:p w:rsidR="005826A6" w:rsidRDefault="005826A6" w:rsidP="00DB517A">
            <w:pPr>
              <w:spacing w:before="0" w:after="0"/>
              <w:ind w:left="0" w:firstLine="0"/>
              <w:rPr>
                <w:b/>
                <w:sz w:val="20"/>
                <w:szCs w:val="20"/>
              </w:rPr>
            </w:pPr>
          </w:p>
          <w:p w:rsidR="00DB517A" w:rsidRPr="00C87D53" w:rsidRDefault="00DB517A" w:rsidP="00DB517A">
            <w:pPr>
              <w:spacing w:before="0" w:after="0"/>
              <w:ind w:left="0" w:firstLine="0"/>
              <w:rPr>
                <w:b/>
                <w:sz w:val="20"/>
                <w:szCs w:val="20"/>
              </w:rPr>
            </w:pPr>
            <w:r w:rsidRPr="00C87D53">
              <w:rPr>
                <w:b/>
                <w:sz w:val="20"/>
                <w:szCs w:val="20"/>
              </w:rPr>
              <w:lastRenderedPageBreak/>
              <w:t>Fortführung von 7/8:</w:t>
            </w:r>
          </w:p>
          <w:p w:rsidR="00DE5E3E" w:rsidRPr="00C87D53" w:rsidRDefault="00DE5E3E" w:rsidP="00DE5E3E">
            <w:pPr>
              <w:spacing w:before="0" w:after="0"/>
              <w:ind w:left="0" w:firstLine="0"/>
              <w:rPr>
                <w:b/>
                <w:sz w:val="20"/>
                <w:szCs w:val="20"/>
              </w:rPr>
            </w:pPr>
            <w:r w:rsidRPr="00C87D53">
              <w:rPr>
                <w:b/>
                <w:sz w:val="20"/>
                <w:szCs w:val="20"/>
              </w:rPr>
              <w:t>Die Schülerinnen und Schüler können</w:t>
            </w:r>
          </w:p>
          <w:p w:rsidR="004B6FE3" w:rsidRPr="00C10B8C" w:rsidRDefault="004B6FE3" w:rsidP="004B6FE3">
            <w:pPr>
              <w:pStyle w:val="Default"/>
              <w:rPr>
                <w:rFonts w:ascii="Calibri" w:hAnsi="Calibri" w:cs="Times New Roman"/>
                <w:color w:val="auto"/>
                <w:sz w:val="20"/>
                <w:szCs w:val="20"/>
                <w:u w:val="single"/>
                <w:lang w:eastAsia="en-US"/>
              </w:rPr>
            </w:pPr>
            <w:r>
              <w:rPr>
                <w:rFonts w:ascii="Calibri" w:hAnsi="Calibri" w:cs="Times New Roman"/>
                <w:color w:val="auto"/>
                <w:sz w:val="20"/>
                <w:szCs w:val="20"/>
                <w:u w:val="single"/>
                <w:lang w:eastAsia="en-US"/>
              </w:rPr>
              <w:t>3.2</w:t>
            </w:r>
            <w:r w:rsidRPr="00C10B8C">
              <w:rPr>
                <w:rFonts w:ascii="Calibri" w:hAnsi="Calibri" w:cs="Times New Roman"/>
                <w:color w:val="auto"/>
                <w:sz w:val="20"/>
                <w:szCs w:val="20"/>
                <w:u w:val="single"/>
                <w:lang w:eastAsia="en-US"/>
              </w:rPr>
              <w:t xml:space="preserve">.1 Mensch </w:t>
            </w:r>
          </w:p>
          <w:p w:rsidR="00DB517A" w:rsidRPr="004B6FE3" w:rsidRDefault="004B6FE3" w:rsidP="004B6FE3">
            <w:pPr>
              <w:autoSpaceDE w:val="0"/>
              <w:autoSpaceDN w:val="0"/>
              <w:adjustRightInd w:val="0"/>
              <w:spacing w:before="0" w:after="0"/>
              <w:ind w:left="0" w:firstLine="0"/>
              <w:rPr>
                <w:sz w:val="20"/>
                <w:szCs w:val="20"/>
              </w:rPr>
            </w:pPr>
            <w:r w:rsidRPr="004B6FE3">
              <w:rPr>
                <w:sz w:val="20"/>
                <w:szCs w:val="20"/>
              </w:rPr>
              <w:t>(2) zeigen, dass zum Erwachsenwerden</w:t>
            </w:r>
            <w:r>
              <w:rPr>
                <w:sz w:val="20"/>
                <w:szCs w:val="20"/>
              </w:rPr>
              <w:t xml:space="preserve"> </w:t>
            </w:r>
            <w:r w:rsidRPr="004B6FE3">
              <w:rPr>
                <w:sz w:val="20"/>
                <w:szCs w:val="20"/>
              </w:rPr>
              <w:t>ein verantwortlicher Umgang mit Freiheit</w:t>
            </w:r>
            <w:r>
              <w:rPr>
                <w:sz w:val="20"/>
                <w:szCs w:val="20"/>
              </w:rPr>
              <w:t xml:space="preserve"> </w:t>
            </w:r>
            <w:r w:rsidRPr="004B6FE3">
              <w:rPr>
                <w:sz w:val="20"/>
                <w:szCs w:val="20"/>
              </w:rPr>
              <w:t>gehört</w:t>
            </w:r>
          </w:p>
          <w:p w:rsidR="00EF02BE" w:rsidRPr="00C10B8C" w:rsidRDefault="00EF02BE" w:rsidP="00EF02BE">
            <w:pPr>
              <w:pStyle w:val="Default"/>
              <w:rPr>
                <w:rFonts w:ascii="Calibri" w:hAnsi="Calibri" w:cs="Times New Roman"/>
                <w:color w:val="auto"/>
                <w:sz w:val="20"/>
                <w:szCs w:val="20"/>
                <w:u w:val="single"/>
                <w:lang w:eastAsia="en-US"/>
              </w:rPr>
            </w:pPr>
            <w:r>
              <w:rPr>
                <w:rFonts w:ascii="Calibri" w:hAnsi="Calibri" w:cs="Times New Roman"/>
                <w:color w:val="auto"/>
                <w:sz w:val="20"/>
                <w:szCs w:val="20"/>
                <w:u w:val="single"/>
                <w:lang w:eastAsia="en-US"/>
              </w:rPr>
              <w:t>3.2.2</w:t>
            </w:r>
            <w:r w:rsidRPr="00C10B8C">
              <w:rPr>
                <w:rFonts w:ascii="Calibri" w:hAnsi="Calibri" w:cs="Times New Roman"/>
                <w:color w:val="auto"/>
                <w:sz w:val="20"/>
                <w:szCs w:val="20"/>
                <w:u w:val="single"/>
                <w:lang w:eastAsia="en-US"/>
              </w:rPr>
              <w:t xml:space="preserve"> </w:t>
            </w:r>
            <w:r>
              <w:rPr>
                <w:rFonts w:ascii="Calibri" w:hAnsi="Calibri" w:cs="Times New Roman"/>
                <w:color w:val="auto"/>
                <w:sz w:val="20"/>
                <w:szCs w:val="20"/>
                <w:u w:val="single"/>
                <w:lang w:eastAsia="en-US"/>
              </w:rPr>
              <w:t>Welt und Verantwortung</w:t>
            </w:r>
          </w:p>
          <w:p w:rsidR="004B6FE3" w:rsidRPr="00EF02BE" w:rsidRDefault="004B6FE3" w:rsidP="004B6FE3">
            <w:pPr>
              <w:spacing w:before="0" w:after="0"/>
              <w:ind w:left="0" w:firstLine="0"/>
              <w:rPr>
                <w:sz w:val="20"/>
                <w:szCs w:val="20"/>
              </w:rPr>
            </w:pPr>
            <w:r w:rsidRPr="00EF02BE">
              <w:rPr>
                <w:sz w:val="20"/>
                <w:szCs w:val="20"/>
              </w:rPr>
              <w:t>(2) ein gesellschaftliches Phänomen,</w:t>
            </w:r>
            <w:r w:rsidR="00EF02BE">
              <w:rPr>
                <w:sz w:val="20"/>
                <w:szCs w:val="20"/>
              </w:rPr>
              <w:t xml:space="preserve"> </w:t>
            </w:r>
            <w:r w:rsidRPr="00EF02BE">
              <w:rPr>
                <w:sz w:val="20"/>
                <w:szCs w:val="20"/>
              </w:rPr>
              <w:t>welches das Zusammenleben von</w:t>
            </w:r>
            <w:r w:rsidR="00EF02BE">
              <w:rPr>
                <w:sz w:val="20"/>
                <w:szCs w:val="20"/>
              </w:rPr>
              <w:t xml:space="preserve"> </w:t>
            </w:r>
            <w:r w:rsidRPr="00EF02BE">
              <w:rPr>
                <w:sz w:val="20"/>
                <w:szCs w:val="20"/>
              </w:rPr>
              <w:t>Menschen gefährdet, als ethische</w:t>
            </w:r>
            <w:r w:rsidR="00EF02BE">
              <w:rPr>
                <w:sz w:val="20"/>
                <w:szCs w:val="20"/>
              </w:rPr>
              <w:t xml:space="preserve"> </w:t>
            </w:r>
            <w:r w:rsidRPr="00EF02BE">
              <w:rPr>
                <w:sz w:val="20"/>
                <w:szCs w:val="20"/>
              </w:rPr>
              <w:t>Herausforderung erläutern (zum Beispiel</w:t>
            </w:r>
            <w:r w:rsidR="00EF02BE">
              <w:rPr>
                <w:sz w:val="20"/>
                <w:szCs w:val="20"/>
              </w:rPr>
              <w:t xml:space="preserve"> </w:t>
            </w:r>
            <w:r w:rsidRPr="00EF02BE">
              <w:rPr>
                <w:sz w:val="20"/>
                <w:szCs w:val="20"/>
              </w:rPr>
              <w:t>Cybermobbing, Diskriminierung,</w:t>
            </w:r>
            <w:r w:rsidR="00EF02BE">
              <w:rPr>
                <w:sz w:val="20"/>
                <w:szCs w:val="20"/>
              </w:rPr>
              <w:t xml:space="preserve"> </w:t>
            </w:r>
            <w:r w:rsidRPr="00EF02BE">
              <w:rPr>
                <w:sz w:val="20"/>
                <w:szCs w:val="20"/>
              </w:rPr>
              <w:t>Extremismus, Arm und Reich)</w:t>
            </w:r>
          </w:p>
          <w:p w:rsidR="005826A6" w:rsidRDefault="005826A6" w:rsidP="00B47751">
            <w:pPr>
              <w:spacing w:before="0" w:after="0"/>
              <w:ind w:left="0" w:firstLine="0"/>
              <w:rPr>
                <w:b/>
                <w:sz w:val="20"/>
                <w:szCs w:val="20"/>
              </w:rPr>
            </w:pPr>
          </w:p>
          <w:p w:rsidR="00B47751" w:rsidRPr="00C87D53" w:rsidRDefault="00B47751" w:rsidP="00B47751">
            <w:pPr>
              <w:spacing w:before="0" w:after="0"/>
              <w:ind w:left="0" w:firstLine="0"/>
              <w:rPr>
                <w:b/>
                <w:sz w:val="20"/>
                <w:szCs w:val="20"/>
              </w:rPr>
            </w:pPr>
            <w:r w:rsidRPr="00C87D53">
              <w:rPr>
                <w:b/>
                <w:sz w:val="20"/>
                <w:szCs w:val="20"/>
              </w:rPr>
              <w:t>Weiterführung in</w:t>
            </w:r>
            <w:r w:rsidR="00C42BBA" w:rsidRPr="00C87D53">
              <w:rPr>
                <w:b/>
                <w:sz w:val="20"/>
                <w:szCs w:val="20"/>
              </w:rPr>
              <w:t xml:space="preserve"> 11/12</w:t>
            </w:r>
            <w:r w:rsidRPr="00C87D53">
              <w:rPr>
                <w:b/>
                <w:sz w:val="20"/>
                <w:szCs w:val="20"/>
              </w:rPr>
              <w:t>:</w:t>
            </w:r>
          </w:p>
          <w:p w:rsidR="00DE5E3E" w:rsidRPr="00C87D53" w:rsidRDefault="00DE5E3E" w:rsidP="00DE5E3E">
            <w:pPr>
              <w:spacing w:before="0" w:after="0"/>
              <w:ind w:left="0" w:firstLine="0"/>
              <w:rPr>
                <w:b/>
                <w:sz w:val="20"/>
                <w:szCs w:val="20"/>
              </w:rPr>
            </w:pPr>
            <w:r w:rsidRPr="00C87D53">
              <w:rPr>
                <w:b/>
                <w:sz w:val="20"/>
                <w:szCs w:val="20"/>
              </w:rPr>
              <w:t>Die Schülerinnen und Schüler können</w:t>
            </w:r>
          </w:p>
          <w:p w:rsidR="00AE21A5" w:rsidRPr="00EF02BE" w:rsidRDefault="00EF02BE" w:rsidP="00E37D3F">
            <w:pPr>
              <w:spacing w:before="0" w:after="0"/>
              <w:ind w:left="0" w:firstLine="0"/>
              <w:rPr>
                <w:sz w:val="20"/>
                <w:szCs w:val="20"/>
                <w:u w:val="single"/>
              </w:rPr>
            </w:pPr>
            <w:r w:rsidRPr="00EF02BE">
              <w:rPr>
                <w:sz w:val="20"/>
                <w:szCs w:val="20"/>
                <w:u w:val="single"/>
              </w:rPr>
              <w:t xml:space="preserve">3.4.1 Mensch </w:t>
            </w:r>
          </w:p>
          <w:p w:rsidR="00EF02BE" w:rsidRPr="00EF02BE" w:rsidRDefault="00EF02BE" w:rsidP="00E37D3F">
            <w:pPr>
              <w:spacing w:before="0" w:after="0"/>
              <w:ind w:left="0" w:firstLine="0"/>
              <w:rPr>
                <w:sz w:val="20"/>
                <w:szCs w:val="20"/>
              </w:rPr>
            </w:pPr>
            <w:r>
              <w:rPr>
                <w:sz w:val="20"/>
                <w:szCs w:val="20"/>
              </w:rPr>
              <w:t>In Auseinandersetzung mit einer anderen Vorstellung die christliche Deutung von Freiheit und Verantwortung prüfen (zum Beispiel … Herausforderung durch die globale Medienindustrie …)</w:t>
            </w:r>
          </w:p>
          <w:p w:rsidR="005826A6" w:rsidRDefault="005826A6" w:rsidP="00DE5E3E">
            <w:pPr>
              <w:spacing w:before="0" w:after="0"/>
              <w:ind w:left="0" w:firstLine="0"/>
              <w:rPr>
                <w:b/>
                <w:sz w:val="20"/>
                <w:szCs w:val="20"/>
                <w:highlight w:val="lightGray"/>
              </w:rPr>
            </w:pPr>
          </w:p>
          <w:p w:rsidR="00740E5D" w:rsidRPr="00C87D53" w:rsidRDefault="00BE1519" w:rsidP="00DE5E3E">
            <w:pPr>
              <w:spacing w:before="0" w:after="0"/>
              <w:ind w:left="0" w:firstLine="0"/>
              <w:rPr>
                <w:b/>
                <w:sz w:val="20"/>
                <w:szCs w:val="20"/>
              </w:rPr>
            </w:pPr>
            <w:r w:rsidRPr="00EE6454">
              <w:rPr>
                <w:b/>
                <w:sz w:val="20"/>
                <w:szCs w:val="20"/>
                <w:highlight w:val="lightGray"/>
              </w:rPr>
              <w:t>Materialien:</w:t>
            </w:r>
            <w:r w:rsidRPr="00C87D53">
              <w:rPr>
                <w:b/>
                <w:sz w:val="20"/>
                <w:szCs w:val="20"/>
              </w:rPr>
              <w:t xml:space="preserve"> </w:t>
            </w:r>
          </w:p>
          <w:p w:rsidR="004F75E5" w:rsidRPr="00D5005D" w:rsidRDefault="004F75E5" w:rsidP="004F75E5">
            <w:pPr>
              <w:pStyle w:val="Listenabsatz"/>
              <w:numPr>
                <w:ilvl w:val="0"/>
                <w:numId w:val="6"/>
              </w:numPr>
              <w:spacing w:before="0" w:after="0"/>
              <w:rPr>
                <w:sz w:val="20"/>
                <w:szCs w:val="20"/>
              </w:rPr>
            </w:pPr>
            <w:r w:rsidRPr="00D5005D">
              <w:rPr>
                <w:sz w:val="20"/>
                <w:szCs w:val="20"/>
              </w:rPr>
              <w:t xml:space="preserve">Die hier vorgestellte DS ist eine Kompilation </w:t>
            </w:r>
            <w:r w:rsidR="00FF21AC" w:rsidRPr="00D5005D">
              <w:rPr>
                <w:sz w:val="20"/>
                <w:szCs w:val="20"/>
              </w:rPr>
              <w:t xml:space="preserve">und Weiterentwicklung </w:t>
            </w:r>
            <w:r w:rsidRPr="00D5005D">
              <w:rPr>
                <w:sz w:val="20"/>
                <w:szCs w:val="20"/>
              </w:rPr>
              <w:t xml:space="preserve">eines Unterrichtsentwurfs von: Jürgen Pelzer. </w:t>
            </w:r>
            <w:proofErr w:type="spellStart"/>
            <w:r w:rsidRPr="00D5005D">
              <w:rPr>
                <w:sz w:val="20"/>
                <w:szCs w:val="20"/>
              </w:rPr>
              <w:t>Sight</w:t>
            </w:r>
            <w:proofErr w:type="spellEnd"/>
            <w:r w:rsidRPr="00D5005D">
              <w:rPr>
                <w:sz w:val="20"/>
                <w:szCs w:val="20"/>
              </w:rPr>
              <w:t>. Zwischen Macht, Spiel und Kontrolle. Ein K</w:t>
            </w:r>
            <w:r w:rsidR="00092704" w:rsidRPr="00D5005D">
              <w:rPr>
                <w:sz w:val="20"/>
                <w:szCs w:val="20"/>
              </w:rPr>
              <w:t>urzfilm über Sexualität und Part</w:t>
            </w:r>
            <w:r w:rsidRPr="00D5005D">
              <w:rPr>
                <w:sz w:val="20"/>
                <w:szCs w:val="20"/>
              </w:rPr>
              <w:t xml:space="preserve">nerschaft 2.0. In: </w:t>
            </w:r>
            <w:proofErr w:type="spellStart"/>
            <w:r w:rsidRPr="00D5005D">
              <w:rPr>
                <w:sz w:val="20"/>
                <w:szCs w:val="20"/>
              </w:rPr>
              <w:t>ReLLiS</w:t>
            </w:r>
            <w:proofErr w:type="spellEnd"/>
            <w:r w:rsidRPr="00D5005D">
              <w:rPr>
                <w:sz w:val="20"/>
                <w:szCs w:val="20"/>
              </w:rPr>
              <w:t xml:space="preserve"> 3/2013 (Thema: Sexualität). S. 40-43.</w:t>
            </w:r>
            <w:r w:rsidR="001D1AD6" w:rsidRPr="00D5005D">
              <w:rPr>
                <w:rFonts w:ascii="Verdana" w:hAnsi="Verdana"/>
                <w:color w:val="1F497D"/>
                <w:sz w:val="18"/>
                <w:szCs w:val="18"/>
              </w:rPr>
              <w:t xml:space="preserve"> </w:t>
            </w:r>
            <w:r w:rsidR="001D1AD6" w:rsidRPr="00D5005D">
              <w:rPr>
                <w:sz w:val="20"/>
                <w:szCs w:val="20"/>
              </w:rPr>
              <w:t>©Westermann Gruppe</w:t>
            </w:r>
          </w:p>
          <w:p w:rsidR="004F75E5" w:rsidRPr="00C87D53" w:rsidRDefault="00A913CE" w:rsidP="004F75E5">
            <w:pPr>
              <w:pStyle w:val="Listenabsatz"/>
              <w:numPr>
                <w:ilvl w:val="0"/>
                <w:numId w:val="6"/>
              </w:numPr>
              <w:spacing w:before="0" w:after="0"/>
              <w:rPr>
                <w:sz w:val="20"/>
                <w:szCs w:val="20"/>
              </w:rPr>
            </w:pPr>
            <w:r w:rsidRPr="00C87D53">
              <w:rPr>
                <w:b/>
                <w:sz w:val="20"/>
                <w:szCs w:val="20"/>
              </w:rPr>
              <w:t>M1</w:t>
            </w:r>
            <w:r w:rsidRPr="00C87D53">
              <w:rPr>
                <w:sz w:val="20"/>
                <w:szCs w:val="20"/>
              </w:rPr>
              <w:t>: Kurzfilm „</w:t>
            </w:r>
            <w:proofErr w:type="spellStart"/>
            <w:r w:rsidRPr="00C87D53">
              <w:rPr>
                <w:sz w:val="20"/>
                <w:szCs w:val="20"/>
              </w:rPr>
              <w:t>Sight</w:t>
            </w:r>
            <w:proofErr w:type="spellEnd"/>
            <w:r w:rsidRPr="00C87D53">
              <w:rPr>
                <w:sz w:val="20"/>
                <w:szCs w:val="20"/>
              </w:rPr>
              <w:t xml:space="preserve">“ (07.48 min); </w:t>
            </w:r>
          </w:p>
          <w:p w:rsidR="00D61400" w:rsidRPr="00C87D53" w:rsidRDefault="00A913CE" w:rsidP="004F75E5">
            <w:pPr>
              <w:pStyle w:val="Listenabsatz"/>
              <w:spacing w:before="0" w:after="0"/>
              <w:ind w:firstLine="0"/>
              <w:rPr>
                <w:sz w:val="20"/>
                <w:szCs w:val="20"/>
              </w:rPr>
            </w:pPr>
            <w:proofErr w:type="spellStart"/>
            <w:r w:rsidRPr="00C87D53">
              <w:rPr>
                <w:sz w:val="20"/>
                <w:szCs w:val="20"/>
              </w:rPr>
              <w:t>Eran</w:t>
            </w:r>
            <w:proofErr w:type="spellEnd"/>
            <w:r w:rsidRPr="00C87D53">
              <w:rPr>
                <w:sz w:val="20"/>
                <w:szCs w:val="20"/>
              </w:rPr>
              <w:t xml:space="preserve"> May-</w:t>
            </w:r>
            <w:proofErr w:type="spellStart"/>
            <w:r w:rsidRPr="00C87D53">
              <w:rPr>
                <w:sz w:val="20"/>
                <w:szCs w:val="20"/>
              </w:rPr>
              <w:t>raz</w:t>
            </w:r>
            <w:proofErr w:type="spellEnd"/>
            <w:r w:rsidRPr="00C87D53">
              <w:rPr>
                <w:sz w:val="20"/>
                <w:szCs w:val="20"/>
              </w:rPr>
              <w:t xml:space="preserve">, Daniel Lazo. </w:t>
            </w:r>
            <w:proofErr w:type="spellStart"/>
            <w:r w:rsidRPr="00C87D53">
              <w:rPr>
                <w:sz w:val="20"/>
                <w:szCs w:val="20"/>
              </w:rPr>
              <w:t>Jerusa</w:t>
            </w:r>
            <w:proofErr w:type="spellEnd"/>
            <w:r w:rsidR="00D61400" w:rsidRPr="00C87D53">
              <w:rPr>
                <w:sz w:val="20"/>
                <w:szCs w:val="20"/>
              </w:rPr>
              <w:t>-</w:t>
            </w:r>
          </w:p>
          <w:p w:rsidR="00A913CE" w:rsidRPr="00C87D53" w:rsidRDefault="00A913CE" w:rsidP="004F75E5">
            <w:pPr>
              <w:pStyle w:val="Listenabsatz"/>
              <w:spacing w:before="0" w:after="0"/>
              <w:ind w:firstLine="0"/>
              <w:rPr>
                <w:sz w:val="20"/>
                <w:szCs w:val="20"/>
              </w:rPr>
            </w:pPr>
            <w:proofErr w:type="spellStart"/>
            <w:r w:rsidRPr="00C87D53">
              <w:rPr>
                <w:sz w:val="20"/>
                <w:szCs w:val="20"/>
              </w:rPr>
              <w:lastRenderedPageBreak/>
              <w:t>lem</w:t>
            </w:r>
            <w:proofErr w:type="spellEnd"/>
            <w:r w:rsidRPr="00C87D53">
              <w:rPr>
                <w:sz w:val="20"/>
                <w:szCs w:val="20"/>
              </w:rPr>
              <w:t xml:space="preserve"> 2008.</w:t>
            </w:r>
          </w:p>
          <w:p w:rsidR="00A913CE" w:rsidRPr="00C87D53" w:rsidRDefault="00A913CE" w:rsidP="004F75E5">
            <w:pPr>
              <w:pStyle w:val="Listenabsatz"/>
              <w:spacing w:before="0" w:after="0"/>
              <w:ind w:firstLine="0"/>
              <w:rPr>
                <w:sz w:val="20"/>
                <w:szCs w:val="20"/>
              </w:rPr>
            </w:pPr>
            <w:r w:rsidRPr="00C87D53">
              <w:rPr>
                <w:sz w:val="20"/>
                <w:szCs w:val="20"/>
                <w:u w:val="single"/>
              </w:rPr>
              <w:t>Online unter:</w:t>
            </w:r>
            <w:r w:rsidRPr="00C87D53">
              <w:rPr>
                <w:sz w:val="20"/>
                <w:szCs w:val="20"/>
              </w:rPr>
              <w:t xml:space="preserve"> </w:t>
            </w:r>
            <w:hyperlink r:id="rId8" w:history="1">
              <w:r w:rsidR="00804F02" w:rsidRPr="00C87D53">
                <w:rPr>
                  <w:rStyle w:val="Hyperlink"/>
                  <w:sz w:val="20"/>
                  <w:szCs w:val="20"/>
                </w:rPr>
                <w:t>https://www.youtube.com/watch?v=lK_cdkpazjI</w:t>
              </w:r>
            </w:hyperlink>
          </w:p>
          <w:p w:rsidR="00804F02" w:rsidRPr="00C87D53" w:rsidRDefault="00804F02" w:rsidP="004F75E5">
            <w:pPr>
              <w:pStyle w:val="Listenabsatz"/>
              <w:numPr>
                <w:ilvl w:val="0"/>
                <w:numId w:val="6"/>
              </w:numPr>
              <w:spacing w:before="0" w:after="0"/>
              <w:rPr>
                <w:sz w:val="20"/>
                <w:szCs w:val="20"/>
              </w:rPr>
            </w:pPr>
            <w:r w:rsidRPr="00C87D53">
              <w:rPr>
                <w:b/>
                <w:sz w:val="20"/>
                <w:szCs w:val="20"/>
              </w:rPr>
              <w:t xml:space="preserve">M2: </w:t>
            </w:r>
            <w:r w:rsidR="005F7EDA" w:rsidRPr="00C87D53">
              <w:rPr>
                <w:sz w:val="20"/>
                <w:szCs w:val="20"/>
              </w:rPr>
              <w:t xml:space="preserve">AB </w:t>
            </w:r>
            <w:r w:rsidR="004F75E5" w:rsidRPr="00C87D53">
              <w:rPr>
                <w:sz w:val="20"/>
                <w:szCs w:val="20"/>
              </w:rPr>
              <w:t>„</w:t>
            </w:r>
            <w:proofErr w:type="spellStart"/>
            <w:r w:rsidR="004F75E5" w:rsidRPr="00C87D53">
              <w:rPr>
                <w:sz w:val="20"/>
                <w:szCs w:val="20"/>
              </w:rPr>
              <w:t>Filmana</w:t>
            </w:r>
            <w:r w:rsidR="005F7EDA" w:rsidRPr="00C87D53">
              <w:rPr>
                <w:sz w:val="20"/>
                <w:szCs w:val="20"/>
              </w:rPr>
              <w:t>lyse_Sight</w:t>
            </w:r>
            <w:proofErr w:type="spellEnd"/>
            <w:r w:rsidR="005F7EDA" w:rsidRPr="00C87D53">
              <w:rPr>
                <w:sz w:val="20"/>
                <w:szCs w:val="20"/>
              </w:rPr>
              <w:t>“</w:t>
            </w:r>
          </w:p>
          <w:p w:rsidR="004F75E5" w:rsidRDefault="004F75E5" w:rsidP="004F75E5">
            <w:pPr>
              <w:pStyle w:val="Listenabsatz"/>
              <w:numPr>
                <w:ilvl w:val="0"/>
                <w:numId w:val="6"/>
              </w:numPr>
              <w:spacing w:before="0" w:after="0"/>
              <w:rPr>
                <w:sz w:val="20"/>
                <w:szCs w:val="20"/>
              </w:rPr>
            </w:pPr>
            <w:r w:rsidRPr="00C87D53">
              <w:rPr>
                <w:b/>
                <w:sz w:val="20"/>
                <w:szCs w:val="20"/>
              </w:rPr>
              <w:t>M3:</w:t>
            </w:r>
            <w:r w:rsidRPr="00C87D53">
              <w:rPr>
                <w:sz w:val="20"/>
                <w:szCs w:val="20"/>
              </w:rPr>
              <w:t xml:space="preserve"> </w:t>
            </w:r>
            <w:r w:rsidR="00A4660A">
              <w:rPr>
                <w:sz w:val="20"/>
                <w:szCs w:val="20"/>
              </w:rPr>
              <w:t>S-</w:t>
            </w:r>
            <w:r w:rsidRPr="00C87D53">
              <w:rPr>
                <w:sz w:val="20"/>
                <w:szCs w:val="20"/>
              </w:rPr>
              <w:t xml:space="preserve">Ergebnisblatt </w:t>
            </w:r>
          </w:p>
          <w:p w:rsidR="0087092D" w:rsidRPr="00C87D53" w:rsidRDefault="0087092D" w:rsidP="004F75E5">
            <w:pPr>
              <w:pStyle w:val="Listenabsatz"/>
              <w:numPr>
                <w:ilvl w:val="0"/>
                <w:numId w:val="6"/>
              </w:numPr>
              <w:spacing w:before="0" w:after="0"/>
              <w:rPr>
                <w:sz w:val="20"/>
                <w:szCs w:val="20"/>
              </w:rPr>
            </w:pPr>
            <w:r>
              <w:rPr>
                <w:b/>
                <w:sz w:val="20"/>
                <w:szCs w:val="20"/>
              </w:rPr>
              <w:t>M4:</w:t>
            </w:r>
            <w:r w:rsidR="00F16C6D">
              <w:rPr>
                <w:sz w:val="20"/>
                <w:szCs w:val="20"/>
              </w:rPr>
              <w:t xml:space="preserve"> AB</w:t>
            </w:r>
            <w:r>
              <w:rPr>
                <w:sz w:val="20"/>
                <w:szCs w:val="20"/>
              </w:rPr>
              <w:t xml:space="preserve"> „Aspekte gelingen</w:t>
            </w:r>
            <w:r w:rsidR="00FD53BA">
              <w:rPr>
                <w:sz w:val="20"/>
                <w:szCs w:val="20"/>
              </w:rPr>
              <w:t>d</w:t>
            </w:r>
            <w:r>
              <w:rPr>
                <w:sz w:val="20"/>
                <w:szCs w:val="20"/>
              </w:rPr>
              <w:t>er Partnerschaft“</w:t>
            </w:r>
          </w:p>
          <w:p w:rsidR="00374939" w:rsidRPr="00F5476F" w:rsidRDefault="00374939" w:rsidP="00DE5E3E">
            <w:pPr>
              <w:pStyle w:val="Listenabsatz"/>
              <w:spacing w:before="0" w:after="0"/>
              <w:ind w:firstLine="0"/>
              <w:rPr>
                <w:sz w:val="20"/>
                <w:szCs w:val="20"/>
              </w:rPr>
            </w:pPr>
          </w:p>
        </w:tc>
      </w:tr>
      <w:tr w:rsidR="001605DD" w:rsidRPr="00C87D53" w:rsidTr="00A805DD">
        <w:trPr>
          <w:gridAfter w:val="1"/>
          <w:wAfter w:w="17" w:type="dxa"/>
        </w:trPr>
        <w:tc>
          <w:tcPr>
            <w:tcW w:w="3148" w:type="dxa"/>
            <w:shd w:val="clear" w:color="auto" w:fill="auto"/>
          </w:tcPr>
          <w:p w:rsidR="004C239C" w:rsidRPr="00A805DD" w:rsidRDefault="004C239C" w:rsidP="004C239C">
            <w:pPr>
              <w:spacing w:before="0" w:after="0"/>
              <w:ind w:left="0" w:right="316" w:firstLine="0"/>
              <w:rPr>
                <w:b/>
                <w:sz w:val="20"/>
                <w:szCs w:val="20"/>
              </w:rPr>
            </w:pPr>
            <w:r w:rsidRPr="00A805DD">
              <w:rPr>
                <w:b/>
                <w:sz w:val="20"/>
                <w:szCs w:val="20"/>
              </w:rPr>
              <w:lastRenderedPageBreak/>
              <w:t>Die Schülerinnen und Schüler können</w:t>
            </w:r>
          </w:p>
          <w:p w:rsidR="004C239C" w:rsidRPr="003F504C" w:rsidRDefault="004C239C" w:rsidP="004C239C">
            <w:pPr>
              <w:spacing w:before="0" w:after="0"/>
              <w:ind w:left="0" w:firstLine="0"/>
              <w:rPr>
                <w:sz w:val="20"/>
                <w:szCs w:val="20"/>
                <w:u w:val="single"/>
              </w:rPr>
            </w:pPr>
            <w:r w:rsidRPr="003F504C">
              <w:rPr>
                <w:sz w:val="20"/>
                <w:szCs w:val="20"/>
                <w:u w:val="single"/>
              </w:rPr>
              <w:t>Wahrnehmen/Darstellen</w:t>
            </w:r>
          </w:p>
          <w:p w:rsidR="004C239C" w:rsidRDefault="004C239C" w:rsidP="004C239C">
            <w:pPr>
              <w:autoSpaceDE w:val="0"/>
              <w:autoSpaceDN w:val="0"/>
              <w:adjustRightInd w:val="0"/>
              <w:spacing w:before="0" w:after="0"/>
              <w:ind w:left="0" w:firstLine="0"/>
              <w:rPr>
                <w:sz w:val="20"/>
                <w:szCs w:val="20"/>
              </w:rPr>
            </w:pPr>
            <w:r w:rsidRPr="00C10B8C">
              <w:rPr>
                <w:sz w:val="20"/>
                <w:szCs w:val="20"/>
              </w:rPr>
              <w:t>(1) die</w:t>
            </w:r>
            <w:r>
              <w:rPr>
                <w:sz w:val="20"/>
                <w:szCs w:val="20"/>
              </w:rPr>
              <w:t xml:space="preserve"> existenzielle Dimension von Si</w:t>
            </w:r>
            <w:r w:rsidRPr="00C10B8C">
              <w:rPr>
                <w:sz w:val="20"/>
                <w:szCs w:val="20"/>
              </w:rPr>
              <w:t xml:space="preserve">tuationen und Erfahrungen beschreiben </w:t>
            </w:r>
          </w:p>
          <w:p w:rsidR="004C239C" w:rsidRPr="003F504C" w:rsidRDefault="004C239C" w:rsidP="004C239C">
            <w:pPr>
              <w:autoSpaceDE w:val="0"/>
              <w:autoSpaceDN w:val="0"/>
              <w:adjustRightInd w:val="0"/>
              <w:spacing w:before="0" w:after="0"/>
              <w:ind w:left="0" w:firstLine="0"/>
              <w:rPr>
                <w:sz w:val="20"/>
                <w:szCs w:val="20"/>
              </w:rPr>
            </w:pPr>
            <w:r w:rsidRPr="00C87D53">
              <w:rPr>
                <w:sz w:val="20"/>
                <w:szCs w:val="20"/>
              </w:rPr>
              <w:t>(2) Situationen erfassen, in denen Fragen nach Grund, Sinn, Ziel und Verantwortung des Lebens aufbrechen</w:t>
            </w:r>
            <w:r w:rsidRPr="003F504C">
              <w:rPr>
                <w:sz w:val="20"/>
                <w:szCs w:val="20"/>
              </w:rPr>
              <w:t xml:space="preserve"> </w:t>
            </w:r>
          </w:p>
          <w:p w:rsidR="004C239C" w:rsidRPr="00A805DD" w:rsidRDefault="004C239C" w:rsidP="004C239C">
            <w:pPr>
              <w:pStyle w:val="Default"/>
              <w:rPr>
                <w:rFonts w:ascii="Calibri" w:hAnsi="Calibri" w:cs="Times New Roman"/>
                <w:color w:val="auto"/>
                <w:sz w:val="20"/>
                <w:szCs w:val="20"/>
                <w:u w:val="single"/>
                <w:lang w:eastAsia="en-US"/>
              </w:rPr>
            </w:pPr>
            <w:r w:rsidRPr="00A805DD">
              <w:rPr>
                <w:rFonts w:ascii="Calibri" w:hAnsi="Calibri" w:cs="Times New Roman"/>
                <w:color w:val="auto"/>
                <w:sz w:val="20"/>
                <w:szCs w:val="20"/>
                <w:u w:val="single"/>
                <w:lang w:eastAsia="en-US"/>
              </w:rPr>
              <w:t>Urteilen</w:t>
            </w:r>
          </w:p>
          <w:p w:rsidR="004C239C" w:rsidRDefault="004C239C" w:rsidP="004C239C">
            <w:pPr>
              <w:pStyle w:val="Default"/>
              <w:spacing w:line="276" w:lineRule="auto"/>
              <w:rPr>
                <w:rFonts w:ascii="Calibri" w:hAnsi="Calibri" w:cs="Times New Roman"/>
                <w:color w:val="auto"/>
                <w:sz w:val="20"/>
                <w:szCs w:val="20"/>
                <w:lang w:eastAsia="en-US"/>
              </w:rPr>
            </w:pPr>
            <w:r w:rsidRPr="003F504C">
              <w:rPr>
                <w:rFonts w:ascii="Calibri" w:hAnsi="Calibri" w:cs="Times New Roman"/>
                <w:color w:val="auto"/>
                <w:sz w:val="20"/>
                <w:szCs w:val="20"/>
                <w:lang w:eastAsia="en-US"/>
              </w:rPr>
              <w:t>(5)</w:t>
            </w:r>
            <w:r>
              <w:rPr>
                <w:rFonts w:ascii="Calibri" w:hAnsi="Calibri" w:cs="Times New Roman"/>
                <w:color w:val="auto"/>
                <w:sz w:val="20"/>
                <w:szCs w:val="20"/>
                <w:lang w:eastAsia="en-US"/>
              </w:rPr>
              <w:t xml:space="preserve"> </w:t>
            </w:r>
            <w:r w:rsidRPr="003F504C">
              <w:rPr>
                <w:rFonts w:ascii="Calibri" w:hAnsi="Calibri" w:cs="Times New Roman"/>
                <w:color w:val="auto"/>
                <w:sz w:val="20"/>
                <w:szCs w:val="20"/>
                <w:lang w:eastAsia="en-US"/>
              </w:rPr>
              <w:t>im Kontext der Pluralität einen eigenen St</w:t>
            </w:r>
            <w:r>
              <w:rPr>
                <w:rFonts w:ascii="Calibri" w:hAnsi="Calibri" w:cs="Times New Roman"/>
                <w:color w:val="auto"/>
                <w:sz w:val="20"/>
                <w:szCs w:val="20"/>
                <w:lang w:eastAsia="en-US"/>
              </w:rPr>
              <w:t>andpunkt zu religiösen und ethi</w:t>
            </w:r>
            <w:r w:rsidRPr="003F504C">
              <w:rPr>
                <w:rFonts w:ascii="Calibri" w:hAnsi="Calibri" w:cs="Times New Roman"/>
                <w:color w:val="auto"/>
                <w:sz w:val="20"/>
                <w:szCs w:val="20"/>
                <w:lang w:eastAsia="en-US"/>
              </w:rPr>
              <w:t>sch</w:t>
            </w:r>
            <w:r>
              <w:rPr>
                <w:rFonts w:ascii="Calibri" w:hAnsi="Calibri" w:cs="Times New Roman"/>
                <w:color w:val="auto"/>
                <w:sz w:val="20"/>
                <w:szCs w:val="20"/>
                <w:lang w:eastAsia="en-US"/>
              </w:rPr>
              <w:t>en Fragen einnehmen und argumen</w:t>
            </w:r>
            <w:r w:rsidRPr="003F504C">
              <w:rPr>
                <w:rFonts w:ascii="Calibri" w:hAnsi="Calibri" w:cs="Times New Roman"/>
                <w:color w:val="auto"/>
                <w:sz w:val="20"/>
                <w:szCs w:val="20"/>
                <w:lang w:eastAsia="en-US"/>
              </w:rPr>
              <w:t xml:space="preserve">tativ vertreten </w:t>
            </w:r>
          </w:p>
          <w:p w:rsidR="004C239C" w:rsidRPr="004C239C" w:rsidRDefault="004C239C" w:rsidP="004C239C">
            <w:pPr>
              <w:pStyle w:val="Default"/>
              <w:spacing w:line="276" w:lineRule="auto"/>
              <w:rPr>
                <w:rFonts w:ascii="Calibri" w:hAnsi="Calibri" w:cs="Times New Roman"/>
                <w:color w:val="auto"/>
                <w:sz w:val="20"/>
                <w:szCs w:val="20"/>
                <w:u w:val="single"/>
                <w:lang w:eastAsia="en-US"/>
              </w:rPr>
            </w:pPr>
            <w:r w:rsidRPr="004C239C">
              <w:rPr>
                <w:rFonts w:ascii="Calibri" w:hAnsi="Calibri" w:cs="Times New Roman"/>
                <w:color w:val="auto"/>
                <w:sz w:val="20"/>
                <w:szCs w:val="20"/>
                <w:u w:val="single"/>
                <w:lang w:eastAsia="en-US"/>
              </w:rPr>
              <w:t>Kommunizieren</w:t>
            </w:r>
          </w:p>
          <w:p w:rsidR="004C239C" w:rsidRDefault="004C239C" w:rsidP="004C239C">
            <w:pPr>
              <w:pStyle w:val="Default"/>
              <w:spacing w:line="276" w:lineRule="auto"/>
              <w:rPr>
                <w:rFonts w:ascii="Calibri" w:hAnsi="Calibri" w:cs="Times New Roman"/>
                <w:color w:val="auto"/>
                <w:sz w:val="20"/>
                <w:szCs w:val="20"/>
                <w:lang w:eastAsia="en-US"/>
              </w:rPr>
            </w:pPr>
            <w:r w:rsidRPr="003F504C">
              <w:rPr>
                <w:rFonts w:ascii="Calibri" w:hAnsi="Calibri" w:cs="Times New Roman"/>
                <w:color w:val="auto"/>
                <w:sz w:val="20"/>
                <w:szCs w:val="20"/>
                <w:lang w:eastAsia="en-US"/>
              </w:rPr>
              <w:t>(2) eigene Vorstellungen zu religiös</w:t>
            </w:r>
            <w:r>
              <w:rPr>
                <w:rFonts w:ascii="Calibri" w:hAnsi="Calibri" w:cs="Times New Roman"/>
                <w:color w:val="auto"/>
                <w:sz w:val="20"/>
                <w:szCs w:val="20"/>
                <w:lang w:eastAsia="en-US"/>
              </w:rPr>
              <w:t>-</w:t>
            </w:r>
          </w:p>
          <w:p w:rsidR="004C239C" w:rsidRDefault="004C239C" w:rsidP="004C239C">
            <w:pPr>
              <w:pStyle w:val="Default"/>
              <w:spacing w:line="276" w:lineRule="auto"/>
              <w:rPr>
                <w:rFonts w:ascii="Calibri" w:hAnsi="Calibri" w:cs="Times New Roman"/>
                <w:color w:val="auto"/>
                <w:sz w:val="20"/>
                <w:szCs w:val="20"/>
                <w:lang w:eastAsia="en-US"/>
              </w:rPr>
            </w:pPr>
            <w:r w:rsidRPr="003F504C">
              <w:rPr>
                <w:rFonts w:ascii="Calibri" w:hAnsi="Calibri" w:cs="Times New Roman"/>
                <w:color w:val="auto"/>
                <w:sz w:val="20"/>
                <w:szCs w:val="20"/>
                <w:lang w:eastAsia="en-US"/>
              </w:rPr>
              <w:t xml:space="preserve">en und ethischen Fragen [...] begründet vertreten </w:t>
            </w:r>
          </w:p>
          <w:p w:rsidR="004C239C" w:rsidRPr="004C239C" w:rsidRDefault="004C239C" w:rsidP="004C239C">
            <w:pPr>
              <w:pStyle w:val="Default"/>
              <w:rPr>
                <w:rFonts w:ascii="Calibri" w:hAnsi="Calibri" w:cs="Times New Roman"/>
                <w:color w:val="auto"/>
                <w:sz w:val="20"/>
                <w:szCs w:val="20"/>
                <w:lang w:eastAsia="en-US"/>
              </w:rPr>
            </w:pPr>
            <w:r>
              <w:rPr>
                <w:rFonts w:ascii="Calibri" w:hAnsi="Calibri" w:cs="Times New Roman"/>
                <w:color w:val="auto"/>
                <w:sz w:val="20"/>
                <w:szCs w:val="20"/>
                <w:lang w:eastAsia="en-US"/>
              </w:rPr>
              <w:t>(3)</w:t>
            </w:r>
            <w:r w:rsidRPr="004C239C">
              <w:rPr>
                <w:rFonts w:ascii="Calibri" w:hAnsi="Calibri" w:cs="Times New Roman"/>
                <w:color w:val="auto"/>
                <w:sz w:val="20"/>
                <w:szCs w:val="20"/>
                <w:lang w:eastAsia="en-US"/>
              </w:rPr>
              <w:t xml:space="preserve"> erworbenes Wissen zu religiösen und ethischen Fragen verständlich erklären </w:t>
            </w:r>
          </w:p>
          <w:p w:rsidR="004C239C" w:rsidRPr="003F504C" w:rsidRDefault="004C239C" w:rsidP="004C239C">
            <w:pPr>
              <w:pStyle w:val="Default"/>
              <w:spacing w:line="276" w:lineRule="auto"/>
              <w:rPr>
                <w:rFonts w:ascii="Calibri" w:hAnsi="Calibri" w:cs="Times New Roman"/>
                <w:color w:val="auto"/>
                <w:sz w:val="20"/>
                <w:szCs w:val="20"/>
                <w:lang w:eastAsia="en-US"/>
              </w:rPr>
            </w:pPr>
            <w:r>
              <w:rPr>
                <w:rFonts w:ascii="Calibri" w:hAnsi="Calibri" w:cs="Times New Roman"/>
                <w:color w:val="auto"/>
                <w:sz w:val="20"/>
                <w:szCs w:val="20"/>
                <w:lang w:eastAsia="en-US"/>
              </w:rPr>
              <w:t>(4)</w:t>
            </w:r>
            <w:r w:rsidRPr="004C239C">
              <w:rPr>
                <w:rFonts w:ascii="Calibri" w:hAnsi="Calibri" w:cs="Times New Roman"/>
                <w:color w:val="auto"/>
                <w:sz w:val="20"/>
                <w:szCs w:val="20"/>
                <w:lang w:eastAsia="en-US"/>
              </w:rPr>
              <w:t xml:space="preserve"> die Perspektive eines anderen</w:t>
            </w:r>
            <w:r>
              <w:rPr>
                <w:rFonts w:ascii="Calibri" w:hAnsi="Calibri" w:cs="Times New Roman"/>
                <w:color w:val="auto"/>
                <w:sz w:val="20"/>
                <w:szCs w:val="20"/>
                <w:lang w:eastAsia="en-US"/>
              </w:rPr>
              <w:t xml:space="preserve"> ein</w:t>
            </w:r>
            <w:r w:rsidRPr="004C239C">
              <w:rPr>
                <w:rFonts w:ascii="Calibri" w:hAnsi="Calibri" w:cs="Times New Roman"/>
                <w:color w:val="auto"/>
                <w:sz w:val="20"/>
                <w:szCs w:val="20"/>
                <w:lang w:eastAsia="en-US"/>
              </w:rPr>
              <w:t>ne</w:t>
            </w:r>
            <w:r>
              <w:rPr>
                <w:rFonts w:ascii="Calibri" w:hAnsi="Calibri" w:cs="Times New Roman"/>
                <w:color w:val="auto"/>
                <w:sz w:val="20"/>
                <w:szCs w:val="20"/>
                <w:lang w:eastAsia="en-US"/>
              </w:rPr>
              <w:t>hmen und dadurch die eigene Per</w:t>
            </w:r>
            <w:r w:rsidRPr="004C239C">
              <w:rPr>
                <w:rFonts w:ascii="Calibri" w:hAnsi="Calibri" w:cs="Times New Roman"/>
                <w:color w:val="auto"/>
                <w:sz w:val="20"/>
                <w:szCs w:val="20"/>
                <w:lang w:eastAsia="en-US"/>
              </w:rPr>
              <w:t xml:space="preserve">spektive erweitern </w:t>
            </w:r>
          </w:p>
          <w:p w:rsidR="004C239C" w:rsidRPr="00A805DD" w:rsidRDefault="004C239C" w:rsidP="004C239C">
            <w:pPr>
              <w:pStyle w:val="Default"/>
              <w:rPr>
                <w:rFonts w:ascii="Calibri" w:hAnsi="Calibri" w:cs="Times New Roman"/>
                <w:color w:val="auto"/>
                <w:sz w:val="20"/>
                <w:szCs w:val="20"/>
                <w:u w:val="single"/>
                <w:lang w:eastAsia="en-US"/>
              </w:rPr>
            </w:pPr>
            <w:r w:rsidRPr="00A805DD">
              <w:rPr>
                <w:rFonts w:ascii="Calibri" w:hAnsi="Calibri" w:cs="Times New Roman"/>
                <w:color w:val="auto"/>
                <w:sz w:val="20"/>
                <w:szCs w:val="20"/>
                <w:u w:val="single"/>
                <w:lang w:eastAsia="en-US"/>
              </w:rPr>
              <w:lastRenderedPageBreak/>
              <w:t xml:space="preserve">Gestalten </w:t>
            </w:r>
          </w:p>
          <w:p w:rsidR="001605DD" w:rsidRPr="00F5476F" w:rsidRDefault="004C239C" w:rsidP="004C239C">
            <w:pPr>
              <w:spacing w:before="0" w:after="0"/>
              <w:ind w:left="0" w:firstLine="0"/>
              <w:rPr>
                <w:b/>
                <w:sz w:val="20"/>
                <w:szCs w:val="20"/>
              </w:rPr>
            </w:pPr>
            <w:r w:rsidRPr="003F504C">
              <w:rPr>
                <w:sz w:val="20"/>
                <w:szCs w:val="20"/>
              </w:rPr>
              <w:t xml:space="preserve">(4) </w:t>
            </w:r>
            <w:r>
              <w:rPr>
                <w:sz w:val="20"/>
                <w:szCs w:val="20"/>
              </w:rPr>
              <w:t>über Fragen nach Sinn und Trans</w:t>
            </w:r>
            <w:r w:rsidRPr="003F504C">
              <w:rPr>
                <w:sz w:val="20"/>
                <w:szCs w:val="20"/>
              </w:rPr>
              <w:t>zendenz angemessen sprechen</w:t>
            </w:r>
          </w:p>
        </w:tc>
        <w:tc>
          <w:tcPr>
            <w:tcW w:w="2977" w:type="dxa"/>
            <w:shd w:val="clear" w:color="auto" w:fill="auto"/>
          </w:tcPr>
          <w:p w:rsidR="004C239C" w:rsidRPr="00A805DD" w:rsidRDefault="004C239C" w:rsidP="004C239C">
            <w:pPr>
              <w:spacing w:before="0" w:after="0"/>
              <w:ind w:left="0" w:right="316" w:firstLine="0"/>
              <w:rPr>
                <w:b/>
                <w:sz w:val="20"/>
                <w:szCs w:val="20"/>
              </w:rPr>
            </w:pPr>
            <w:r w:rsidRPr="00A805DD">
              <w:rPr>
                <w:b/>
                <w:sz w:val="20"/>
                <w:szCs w:val="20"/>
              </w:rPr>
              <w:lastRenderedPageBreak/>
              <w:t>Die Schülerinnen und Schüler können</w:t>
            </w:r>
          </w:p>
          <w:p w:rsidR="00A805DD" w:rsidRPr="00C10B8C" w:rsidRDefault="00A805DD" w:rsidP="00A805DD">
            <w:pPr>
              <w:pStyle w:val="Default"/>
              <w:spacing w:line="276" w:lineRule="auto"/>
              <w:rPr>
                <w:rFonts w:ascii="Calibri" w:hAnsi="Calibri" w:cs="Times New Roman"/>
                <w:color w:val="auto"/>
                <w:sz w:val="20"/>
                <w:szCs w:val="20"/>
                <w:u w:val="single"/>
                <w:lang w:eastAsia="en-US"/>
              </w:rPr>
            </w:pPr>
            <w:r w:rsidRPr="00C10B8C">
              <w:rPr>
                <w:rFonts w:ascii="Calibri" w:hAnsi="Calibri" w:cs="Times New Roman"/>
                <w:color w:val="auto"/>
                <w:sz w:val="20"/>
                <w:szCs w:val="20"/>
                <w:u w:val="single"/>
                <w:lang w:eastAsia="en-US"/>
              </w:rPr>
              <w:t xml:space="preserve">3.3.1 Mensch </w:t>
            </w:r>
          </w:p>
          <w:p w:rsidR="00A805DD" w:rsidRDefault="00A805DD" w:rsidP="00A805DD">
            <w:pPr>
              <w:spacing w:before="0" w:after="0"/>
              <w:ind w:left="0" w:firstLine="0"/>
              <w:rPr>
                <w:sz w:val="18"/>
                <w:szCs w:val="18"/>
              </w:rPr>
            </w:pPr>
            <w:r w:rsidRPr="00C10B8C">
              <w:rPr>
                <w:sz w:val="20"/>
                <w:szCs w:val="20"/>
              </w:rPr>
              <w:t>(1) eigene Begabungen und Fähigkeiten mit der Frage nach einer sinnvollen Lebensgestaltung in Beziehung setzen (zum</w:t>
            </w:r>
            <w:r>
              <w:rPr>
                <w:sz w:val="20"/>
                <w:szCs w:val="20"/>
              </w:rPr>
              <w:t xml:space="preserve"> Beispiel Freundschaft und Part</w:t>
            </w:r>
            <w:r w:rsidRPr="00C10B8C">
              <w:rPr>
                <w:sz w:val="20"/>
                <w:szCs w:val="20"/>
              </w:rPr>
              <w:t xml:space="preserve">nerschaft, Liebe und Sexualität, Ehe und Familie, Beruf und Ehrenamt, </w:t>
            </w:r>
            <w:proofErr w:type="spellStart"/>
            <w:r w:rsidRPr="00C10B8C">
              <w:rPr>
                <w:sz w:val="20"/>
                <w:szCs w:val="20"/>
              </w:rPr>
              <w:t>Erho-lung</w:t>
            </w:r>
            <w:proofErr w:type="spellEnd"/>
            <w:r w:rsidRPr="00C10B8C">
              <w:rPr>
                <w:sz w:val="20"/>
                <w:szCs w:val="20"/>
              </w:rPr>
              <w:t xml:space="preserve"> und Freizeit)</w:t>
            </w:r>
            <w:r>
              <w:rPr>
                <w:sz w:val="18"/>
                <w:szCs w:val="18"/>
              </w:rPr>
              <w:t xml:space="preserve"> </w:t>
            </w:r>
          </w:p>
          <w:p w:rsidR="00EF02BE" w:rsidRDefault="00EF02BE" w:rsidP="00A805DD">
            <w:pPr>
              <w:pStyle w:val="Default"/>
              <w:rPr>
                <w:rFonts w:ascii="Calibri" w:hAnsi="Calibri" w:cs="Times New Roman"/>
                <w:color w:val="auto"/>
                <w:sz w:val="20"/>
                <w:szCs w:val="20"/>
                <w:u w:val="single"/>
                <w:lang w:eastAsia="en-US"/>
              </w:rPr>
            </w:pPr>
          </w:p>
          <w:p w:rsidR="00EF02BE" w:rsidRDefault="00EF02BE" w:rsidP="00A805DD">
            <w:pPr>
              <w:pStyle w:val="Default"/>
              <w:rPr>
                <w:rFonts w:ascii="Calibri" w:hAnsi="Calibri" w:cs="Times New Roman"/>
                <w:color w:val="auto"/>
                <w:sz w:val="20"/>
                <w:szCs w:val="20"/>
                <w:u w:val="single"/>
                <w:lang w:eastAsia="en-US"/>
              </w:rPr>
            </w:pPr>
          </w:p>
          <w:p w:rsidR="003C51C1" w:rsidRDefault="003C51C1" w:rsidP="00A805DD">
            <w:pPr>
              <w:pStyle w:val="Default"/>
              <w:rPr>
                <w:rFonts w:ascii="Calibri" w:hAnsi="Calibri" w:cs="Times New Roman"/>
                <w:color w:val="auto"/>
                <w:sz w:val="20"/>
                <w:szCs w:val="20"/>
                <w:u w:val="single"/>
                <w:lang w:eastAsia="en-US"/>
              </w:rPr>
            </w:pPr>
          </w:p>
          <w:p w:rsidR="005826A6" w:rsidRDefault="005826A6" w:rsidP="00A805DD">
            <w:pPr>
              <w:pStyle w:val="Default"/>
              <w:rPr>
                <w:rFonts w:ascii="Calibri" w:hAnsi="Calibri" w:cs="Times New Roman"/>
                <w:color w:val="auto"/>
                <w:sz w:val="20"/>
                <w:szCs w:val="20"/>
                <w:u w:val="single"/>
                <w:lang w:eastAsia="en-US"/>
              </w:rPr>
            </w:pPr>
          </w:p>
          <w:p w:rsidR="00A805DD" w:rsidRPr="00A805DD" w:rsidRDefault="00A805DD" w:rsidP="00A805DD">
            <w:pPr>
              <w:pStyle w:val="Default"/>
              <w:rPr>
                <w:rFonts w:ascii="Calibri" w:hAnsi="Calibri" w:cs="Times New Roman"/>
                <w:color w:val="auto"/>
                <w:sz w:val="20"/>
                <w:szCs w:val="20"/>
                <w:u w:val="single"/>
                <w:lang w:eastAsia="en-US"/>
              </w:rPr>
            </w:pPr>
            <w:r w:rsidRPr="00A805DD">
              <w:rPr>
                <w:rFonts w:ascii="Calibri" w:hAnsi="Calibri" w:cs="Times New Roman"/>
                <w:color w:val="auto"/>
                <w:sz w:val="20"/>
                <w:szCs w:val="20"/>
                <w:u w:val="single"/>
                <w:lang w:eastAsia="en-US"/>
              </w:rPr>
              <w:t xml:space="preserve">3.3.3 Bibel </w:t>
            </w:r>
          </w:p>
          <w:p w:rsidR="00A805DD" w:rsidRPr="00212B78" w:rsidRDefault="00A805DD" w:rsidP="00A805DD">
            <w:pPr>
              <w:spacing w:before="0" w:after="0"/>
              <w:ind w:left="0" w:firstLine="0"/>
              <w:rPr>
                <w:sz w:val="20"/>
                <w:szCs w:val="20"/>
              </w:rPr>
            </w:pPr>
            <w:r w:rsidRPr="00A805DD">
              <w:rPr>
                <w:sz w:val="20"/>
                <w:szCs w:val="20"/>
              </w:rPr>
              <w:t xml:space="preserve">(6) den Sinngehalt biblischer Texte in neuen Formen darstellen </w:t>
            </w:r>
          </w:p>
          <w:p w:rsidR="00A805DD" w:rsidRPr="00A805DD" w:rsidRDefault="00A805DD" w:rsidP="00A805DD">
            <w:pPr>
              <w:pStyle w:val="Default"/>
              <w:rPr>
                <w:rFonts w:ascii="Calibri" w:hAnsi="Calibri" w:cs="Times New Roman"/>
                <w:color w:val="auto"/>
                <w:sz w:val="20"/>
                <w:szCs w:val="20"/>
                <w:u w:val="single"/>
                <w:lang w:eastAsia="en-US"/>
              </w:rPr>
            </w:pPr>
            <w:r w:rsidRPr="00A805DD">
              <w:rPr>
                <w:rFonts w:ascii="Calibri" w:hAnsi="Calibri" w:cs="Times New Roman"/>
                <w:color w:val="auto"/>
                <w:sz w:val="20"/>
                <w:szCs w:val="20"/>
                <w:u w:val="single"/>
                <w:lang w:eastAsia="en-US"/>
              </w:rPr>
              <w:t xml:space="preserve">3.3.1 Mensch </w:t>
            </w:r>
          </w:p>
          <w:p w:rsidR="00A805DD" w:rsidRPr="00A805DD" w:rsidRDefault="00A805DD" w:rsidP="00A805DD">
            <w:pPr>
              <w:spacing w:before="0" w:after="0"/>
              <w:ind w:left="0" w:firstLine="0"/>
              <w:rPr>
                <w:sz w:val="20"/>
                <w:szCs w:val="20"/>
              </w:rPr>
            </w:pPr>
            <w:r w:rsidRPr="00A805DD">
              <w:rPr>
                <w:sz w:val="20"/>
                <w:szCs w:val="20"/>
              </w:rPr>
              <w:t>(5) erläutern, dass die christliche Sicht von der Würde und Unverfügbarkeit des Mens</w:t>
            </w:r>
            <w:r>
              <w:rPr>
                <w:sz w:val="20"/>
                <w:szCs w:val="20"/>
              </w:rPr>
              <w:t>chen in besonderer Weise heraus</w:t>
            </w:r>
            <w:r w:rsidRPr="00A805DD">
              <w:rPr>
                <w:sz w:val="20"/>
                <w:szCs w:val="20"/>
              </w:rPr>
              <w:t xml:space="preserve">fordert (zum Beispiel Leben in </w:t>
            </w:r>
            <w:proofErr w:type="spellStart"/>
            <w:r w:rsidRPr="00A805DD">
              <w:rPr>
                <w:sz w:val="20"/>
                <w:szCs w:val="20"/>
              </w:rPr>
              <w:t>Bezie-hung</w:t>
            </w:r>
            <w:proofErr w:type="spellEnd"/>
            <w:r w:rsidRPr="00A805DD">
              <w:rPr>
                <w:sz w:val="20"/>
                <w:szCs w:val="20"/>
              </w:rPr>
              <w:t xml:space="preserve">; Schutz am Anfang und </w:t>
            </w:r>
            <w:r w:rsidRPr="00A805DD">
              <w:rPr>
                <w:sz w:val="20"/>
                <w:szCs w:val="20"/>
              </w:rPr>
              <w:lastRenderedPageBreak/>
              <w:t xml:space="preserve">Ende des Lebens; Umgang mit Kranken und mit Menschen mit Behinderungen; Umgang mit Heterogenität und Vielfalt) </w:t>
            </w:r>
          </w:p>
          <w:p w:rsidR="00A805DD" w:rsidRDefault="00A805DD"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5826A6" w:rsidRDefault="005826A6" w:rsidP="00DE5E3E">
            <w:pPr>
              <w:spacing w:before="0" w:after="0"/>
              <w:ind w:left="0" w:firstLine="0"/>
              <w:rPr>
                <w:sz w:val="20"/>
                <w:szCs w:val="20"/>
              </w:rPr>
            </w:pPr>
          </w:p>
          <w:p w:rsidR="00A805DD" w:rsidRPr="00A805DD" w:rsidRDefault="00A805DD" w:rsidP="00A805DD">
            <w:pPr>
              <w:pStyle w:val="Default"/>
              <w:rPr>
                <w:rFonts w:ascii="Calibri" w:hAnsi="Calibri" w:cs="Times New Roman"/>
                <w:color w:val="auto"/>
                <w:sz w:val="20"/>
                <w:szCs w:val="20"/>
                <w:u w:val="single"/>
                <w:lang w:eastAsia="en-US"/>
              </w:rPr>
            </w:pPr>
            <w:r w:rsidRPr="00A805DD">
              <w:rPr>
                <w:rFonts w:ascii="Calibri" w:hAnsi="Calibri" w:cs="Times New Roman"/>
                <w:color w:val="auto"/>
                <w:sz w:val="20"/>
                <w:szCs w:val="20"/>
                <w:u w:val="single"/>
                <w:lang w:eastAsia="en-US"/>
              </w:rPr>
              <w:t xml:space="preserve">3.3.1 Mensch </w:t>
            </w:r>
          </w:p>
          <w:p w:rsidR="00A805DD" w:rsidRPr="00A805DD" w:rsidRDefault="00A805DD" w:rsidP="00A805DD">
            <w:pPr>
              <w:spacing w:before="0" w:after="0"/>
              <w:ind w:left="0" w:firstLine="0"/>
              <w:rPr>
                <w:b/>
                <w:sz w:val="20"/>
                <w:szCs w:val="20"/>
              </w:rPr>
            </w:pPr>
            <w:r w:rsidRPr="00A805DD">
              <w:rPr>
                <w:sz w:val="20"/>
                <w:szCs w:val="20"/>
              </w:rPr>
              <w:t xml:space="preserve">(2) Situationen von Glück und Leid als Erfahrungen charakterisieren, die Grundfragen des Lebens aufwerfen </w:t>
            </w:r>
          </w:p>
        </w:tc>
        <w:tc>
          <w:tcPr>
            <w:tcW w:w="5464" w:type="dxa"/>
            <w:shd w:val="clear" w:color="auto" w:fill="auto"/>
          </w:tcPr>
          <w:p w:rsidR="001605DD" w:rsidRPr="00C87D53" w:rsidRDefault="001605DD" w:rsidP="0015328A">
            <w:pPr>
              <w:spacing w:before="0" w:after="0"/>
              <w:ind w:left="0" w:firstLine="0"/>
              <w:rPr>
                <w:b/>
                <w:sz w:val="20"/>
                <w:szCs w:val="20"/>
              </w:rPr>
            </w:pPr>
            <w:r w:rsidRPr="00C87D53">
              <w:rPr>
                <w:b/>
                <w:sz w:val="20"/>
                <w:szCs w:val="20"/>
              </w:rPr>
              <w:lastRenderedPageBreak/>
              <w:t>3./4. Stunde: Gelingende Partnerschaft?</w:t>
            </w:r>
          </w:p>
          <w:p w:rsidR="001605DD" w:rsidRPr="00EE6454" w:rsidRDefault="001605DD" w:rsidP="001605DD">
            <w:pPr>
              <w:spacing w:before="0" w:after="0"/>
              <w:ind w:left="0" w:firstLine="0"/>
              <w:rPr>
                <w:sz w:val="20"/>
                <w:szCs w:val="20"/>
                <w:u w:val="single"/>
              </w:rPr>
            </w:pPr>
            <w:r w:rsidRPr="00EE6454">
              <w:rPr>
                <w:sz w:val="20"/>
                <w:szCs w:val="20"/>
                <w:highlight w:val="lightGray"/>
                <w:u w:val="single"/>
              </w:rPr>
              <w:t>Einstieg:</w:t>
            </w:r>
            <w:r w:rsidRPr="00EE6454">
              <w:rPr>
                <w:sz w:val="20"/>
                <w:szCs w:val="20"/>
                <w:u w:val="single"/>
              </w:rPr>
              <w:t xml:space="preserve"> </w:t>
            </w:r>
          </w:p>
          <w:p w:rsidR="008213D4" w:rsidRPr="00C87D53" w:rsidRDefault="008213D4" w:rsidP="008213D4">
            <w:pPr>
              <w:spacing w:before="0" w:after="0"/>
              <w:ind w:left="0" w:firstLine="0"/>
              <w:rPr>
                <w:sz w:val="20"/>
                <w:szCs w:val="20"/>
              </w:rPr>
            </w:pPr>
            <w:r w:rsidRPr="00C87D53">
              <w:rPr>
                <w:sz w:val="20"/>
                <w:szCs w:val="20"/>
              </w:rPr>
              <w:t xml:space="preserve">Den </w:t>
            </w:r>
            <w:proofErr w:type="spellStart"/>
            <w:r w:rsidRPr="00C87D53">
              <w:rPr>
                <w:sz w:val="20"/>
                <w:szCs w:val="20"/>
              </w:rPr>
              <w:t>SuS</w:t>
            </w:r>
            <w:proofErr w:type="spellEnd"/>
            <w:r w:rsidRPr="00C87D53">
              <w:rPr>
                <w:sz w:val="20"/>
                <w:szCs w:val="20"/>
              </w:rPr>
              <w:t xml:space="preserve"> wird der Dreischritt „Sehen – Urteilen – Handeln“ als </w:t>
            </w:r>
            <w:r w:rsidR="0087092D">
              <w:rPr>
                <w:sz w:val="20"/>
                <w:szCs w:val="20"/>
              </w:rPr>
              <w:t xml:space="preserve">Struktur </w:t>
            </w:r>
            <w:r w:rsidRPr="00C87D53">
              <w:rPr>
                <w:sz w:val="20"/>
                <w:szCs w:val="20"/>
              </w:rPr>
              <w:t xml:space="preserve">vorgestellt oder je nach dem wieder ins Bewusstsein gerufen durch </w:t>
            </w:r>
            <w:r w:rsidRPr="00C87D53">
              <w:rPr>
                <w:b/>
                <w:sz w:val="20"/>
                <w:szCs w:val="20"/>
              </w:rPr>
              <w:t>L-Info</w:t>
            </w:r>
          </w:p>
          <w:p w:rsidR="003C51C1" w:rsidRDefault="001605DD" w:rsidP="008213D4">
            <w:pPr>
              <w:pStyle w:val="Listenabsatz"/>
              <w:numPr>
                <w:ilvl w:val="0"/>
                <w:numId w:val="28"/>
              </w:numPr>
              <w:spacing w:before="0" w:after="0"/>
              <w:rPr>
                <w:sz w:val="20"/>
                <w:szCs w:val="20"/>
              </w:rPr>
            </w:pPr>
            <w:r w:rsidRPr="00C87D53">
              <w:rPr>
                <w:sz w:val="20"/>
                <w:szCs w:val="20"/>
              </w:rPr>
              <w:t xml:space="preserve">Letzte Stunde </w:t>
            </w:r>
            <w:r w:rsidR="008213D4" w:rsidRPr="00C87D53">
              <w:rPr>
                <w:sz w:val="20"/>
                <w:szCs w:val="20"/>
              </w:rPr>
              <w:t xml:space="preserve">Thema „Partnerschaft“ </w:t>
            </w:r>
            <w:r w:rsidRPr="00C87D53">
              <w:rPr>
                <w:sz w:val="20"/>
                <w:szCs w:val="20"/>
              </w:rPr>
              <w:t>im eigenen Le</w:t>
            </w:r>
          </w:p>
          <w:p w:rsidR="008213D4" w:rsidRPr="00C87D53" w:rsidRDefault="001605DD" w:rsidP="003C51C1">
            <w:pPr>
              <w:pStyle w:val="Listenabsatz"/>
              <w:spacing w:before="0" w:after="0"/>
              <w:ind w:firstLine="0"/>
              <w:rPr>
                <w:sz w:val="20"/>
                <w:szCs w:val="20"/>
              </w:rPr>
            </w:pPr>
            <w:proofErr w:type="spellStart"/>
            <w:r w:rsidRPr="00C87D53">
              <w:rPr>
                <w:sz w:val="20"/>
                <w:szCs w:val="20"/>
              </w:rPr>
              <w:t>benshorizont</w:t>
            </w:r>
            <w:proofErr w:type="spellEnd"/>
            <w:r w:rsidR="008213D4" w:rsidRPr="00C87D53">
              <w:rPr>
                <w:sz w:val="20"/>
                <w:szCs w:val="20"/>
              </w:rPr>
              <w:t xml:space="preserve"> =SEHEN.</w:t>
            </w:r>
          </w:p>
          <w:p w:rsidR="008213D4" w:rsidRPr="00C87D53" w:rsidRDefault="008213D4" w:rsidP="008213D4">
            <w:pPr>
              <w:pStyle w:val="Listenabsatz"/>
              <w:numPr>
                <w:ilvl w:val="0"/>
                <w:numId w:val="28"/>
              </w:numPr>
              <w:spacing w:before="0" w:after="0"/>
              <w:rPr>
                <w:sz w:val="20"/>
                <w:szCs w:val="20"/>
              </w:rPr>
            </w:pPr>
            <w:r w:rsidRPr="00C87D53">
              <w:rPr>
                <w:sz w:val="20"/>
                <w:szCs w:val="20"/>
              </w:rPr>
              <w:t xml:space="preserve">Diese Stunde URTEILEN </w:t>
            </w:r>
            <w:r w:rsidR="00042635">
              <w:rPr>
                <w:sz w:val="20"/>
                <w:szCs w:val="20"/>
              </w:rPr>
              <w:t>- Maßstäbe an die Hand bekommen, um das Gesehene beurteilen zu können</w:t>
            </w:r>
            <w:r w:rsidRPr="00C87D53">
              <w:rPr>
                <w:sz w:val="20"/>
                <w:szCs w:val="20"/>
              </w:rPr>
              <w:t xml:space="preserve"> </w:t>
            </w:r>
          </w:p>
          <w:p w:rsidR="008213D4" w:rsidRPr="00C87D53" w:rsidRDefault="008213D4" w:rsidP="008213D4">
            <w:pPr>
              <w:pStyle w:val="Listenabsatz"/>
              <w:numPr>
                <w:ilvl w:val="0"/>
                <w:numId w:val="28"/>
              </w:numPr>
              <w:spacing w:before="0" w:after="0"/>
              <w:rPr>
                <w:sz w:val="20"/>
                <w:szCs w:val="20"/>
              </w:rPr>
            </w:pPr>
            <w:r w:rsidRPr="00C87D53">
              <w:rPr>
                <w:sz w:val="20"/>
                <w:szCs w:val="20"/>
              </w:rPr>
              <w:t xml:space="preserve">Und diese Stunde: HANDELN mit Blick auf das, was die </w:t>
            </w:r>
            <w:proofErr w:type="spellStart"/>
            <w:r w:rsidRPr="00C87D53">
              <w:rPr>
                <w:sz w:val="20"/>
                <w:szCs w:val="20"/>
              </w:rPr>
              <w:t>SuS</w:t>
            </w:r>
            <w:proofErr w:type="spellEnd"/>
            <w:r w:rsidRPr="00C87D53">
              <w:rPr>
                <w:sz w:val="20"/>
                <w:szCs w:val="20"/>
              </w:rPr>
              <w:t xml:space="preserve"> zu gelingender Partnerschaft aufgeschri</w:t>
            </w:r>
            <w:r w:rsidR="00430E18" w:rsidRPr="00C87D53">
              <w:rPr>
                <w:sz w:val="20"/>
                <w:szCs w:val="20"/>
              </w:rPr>
              <w:t>e</w:t>
            </w:r>
            <w:r w:rsidRPr="00C87D53">
              <w:rPr>
                <w:sz w:val="20"/>
                <w:szCs w:val="20"/>
              </w:rPr>
              <w:t>ben haben und mit Blick auf eine Dokumentation, die sich „Die Liebesformel</w:t>
            </w:r>
            <w:r w:rsidR="00430E18" w:rsidRPr="00C87D53">
              <w:rPr>
                <w:sz w:val="20"/>
                <w:szCs w:val="20"/>
              </w:rPr>
              <w:t>“</w:t>
            </w:r>
            <w:r w:rsidRPr="00C87D53">
              <w:rPr>
                <w:sz w:val="20"/>
                <w:szCs w:val="20"/>
              </w:rPr>
              <w:t xml:space="preserve"> nennt.</w:t>
            </w:r>
          </w:p>
          <w:p w:rsidR="005826A6" w:rsidRDefault="005826A6" w:rsidP="008213D4">
            <w:pPr>
              <w:spacing w:before="0" w:after="0"/>
              <w:ind w:left="0" w:firstLine="0"/>
              <w:rPr>
                <w:sz w:val="20"/>
                <w:szCs w:val="20"/>
                <w:highlight w:val="lightGray"/>
                <w:u w:val="single"/>
              </w:rPr>
            </w:pPr>
          </w:p>
          <w:p w:rsidR="008213D4" w:rsidRPr="00EE6454" w:rsidRDefault="008213D4" w:rsidP="008213D4">
            <w:pPr>
              <w:spacing w:before="0" w:after="0"/>
              <w:ind w:left="0" w:firstLine="0"/>
              <w:rPr>
                <w:sz w:val="20"/>
                <w:szCs w:val="20"/>
                <w:u w:val="single"/>
              </w:rPr>
            </w:pPr>
            <w:r w:rsidRPr="00EE6454">
              <w:rPr>
                <w:sz w:val="20"/>
                <w:szCs w:val="20"/>
                <w:highlight w:val="lightGray"/>
                <w:u w:val="single"/>
              </w:rPr>
              <w:t>Erarbeitung:</w:t>
            </w:r>
            <w:r w:rsidRPr="00EE6454">
              <w:rPr>
                <w:sz w:val="20"/>
                <w:szCs w:val="20"/>
                <w:u w:val="single"/>
              </w:rPr>
              <w:t xml:space="preserve"> </w:t>
            </w:r>
          </w:p>
          <w:p w:rsidR="00430E18" w:rsidRDefault="00430E18" w:rsidP="001605DD">
            <w:pPr>
              <w:spacing w:before="0" w:after="0"/>
              <w:ind w:left="0" w:firstLine="0"/>
              <w:rPr>
                <w:b/>
                <w:sz w:val="20"/>
                <w:szCs w:val="20"/>
              </w:rPr>
            </w:pPr>
            <w:r w:rsidRPr="00C87D53">
              <w:rPr>
                <w:b/>
                <w:sz w:val="20"/>
                <w:szCs w:val="20"/>
              </w:rPr>
              <w:t>a)</w:t>
            </w:r>
            <w:r w:rsidRPr="00C87D53">
              <w:rPr>
                <w:sz w:val="20"/>
                <w:szCs w:val="20"/>
              </w:rPr>
              <w:t xml:space="preserve"> </w:t>
            </w:r>
            <w:r w:rsidRPr="00FD53BA">
              <w:rPr>
                <w:sz w:val="20"/>
                <w:szCs w:val="20"/>
              </w:rPr>
              <w:t xml:space="preserve">Den </w:t>
            </w:r>
            <w:proofErr w:type="spellStart"/>
            <w:r w:rsidRPr="00FD53BA">
              <w:rPr>
                <w:sz w:val="20"/>
                <w:szCs w:val="20"/>
              </w:rPr>
              <w:t>SuS</w:t>
            </w:r>
            <w:proofErr w:type="spellEnd"/>
            <w:r w:rsidRPr="00FD53BA">
              <w:rPr>
                <w:sz w:val="20"/>
                <w:szCs w:val="20"/>
              </w:rPr>
              <w:t xml:space="preserve"> wird auf einem </w:t>
            </w:r>
            <w:r w:rsidRPr="00FD53BA">
              <w:rPr>
                <w:b/>
                <w:sz w:val="20"/>
                <w:szCs w:val="20"/>
              </w:rPr>
              <w:t>AB</w:t>
            </w:r>
            <w:r w:rsidRPr="00FD53BA">
              <w:rPr>
                <w:sz w:val="20"/>
                <w:szCs w:val="20"/>
              </w:rPr>
              <w:t xml:space="preserve"> </w:t>
            </w:r>
            <w:r w:rsidR="00FD53BA" w:rsidRPr="00FD53BA">
              <w:rPr>
                <w:sz w:val="20"/>
                <w:szCs w:val="20"/>
              </w:rPr>
              <w:t>der Text über die Liebe in 1 Kor 13 ausgeteilt</w:t>
            </w:r>
            <w:r w:rsidR="00042635">
              <w:rPr>
                <w:sz w:val="20"/>
                <w:szCs w:val="20"/>
              </w:rPr>
              <w:t>, ohne dass sie darüber informiert werden, dass dieser Text aus der Bibel stammt</w:t>
            </w:r>
            <w:r w:rsidR="00FD53BA" w:rsidRPr="00FD53BA">
              <w:rPr>
                <w:sz w:val="20"/>
                <w:szCs w:val="20"/>
              </w:rPr>
              <w:t xml:space="preserve"> </w:t>
            </w:r>
            <w:r w:rsidR="00042635">
              <w:rPr>
                <w:sz w:val="20"/>
                <w:szCs w:val="20"/>
              </w:rPr>
              <w:t>(</w:t>
            </w:r>
            <w:r w:rsidR="00FD53BA" w:rsidRPr="00FD53BA">
              <w:rPr>
                <w:b/>
                <w:sz w:val="20"/>
                <w:szCs w:val="20"/>
              </w:rPr>
              <w:t>vgl. M5)</w:t>
            </w:r>
            <w:r w:rsidR="00FD53BA" w:rsidRPr="00FD53BA">
              <w:rPr>
                <w:sz w:val="20"/>
                <w:szCs w:val="20"/>
              </w:rPr>
              <w:t>.</w:t>
            </w:r>
          </w:p>
          <w:p w:rsidR="00F16C6D" w:rsidRDefault="00FD53BA" w:rsidP="00F16C6D">
            <w:pPr>
              <w:spacing w:before="0" w:after="0"/>
              <w:ind w:left="0" w:firstLine="0"/>
              <w:rPr>
                <w:sz w:val="20"/>
                <w:szCs w:val="20"/>
              </w:rPr>
            </w:pPr>
            <w:r w:rsidRPr="00F16C6D">
              <w:rPr>
                <w:b/>
                <w:sz w:val="20"/>
                <w:szCs w:val="20"/>
              </w:rPr>
              <w:t>b)</w:t>
            </w:r>
            <w:r>
              <w:rPr>
                <w:sz w:val="20"/>
                <w:szCs w:val="20"/>
              </w:rPr>
              <w:t xml:space="preserve"> In </w:t>
            </w:r>
            <w:r w:rsidR="00F16C6D" w:rsidRPr="00F16C6D">
              <w:rPr>
                <w:b/>
                <w:sz w:val="20"/>
                <w:szCs w:val="20"/>
              </w:rPr>
              <w:t xml:space="preserve">EA </w:t>
            </w:r>
            <w:r w:rsidR="00F16C6D">
              <w:rPr>
                <w:sz w:val="20"/>
                <w:szCs w:val="20"/>
              </w:rPr>
              <w:t xml:space="preserve">beantworten die </w:t>
            </w:r>
            <w:proofErr w:type="spellStart"/>
            <w:r w:rsidR="00F16C6D">
              <w:rPr>
                <w:sz w:val="20"/>
                <w:szCs w:val="20"/>
              </w:rPr>
              <w:t>SuS</w:t>
            </w:r>
            <w:proofErr w:type="spellEnd"/>
            <w:r w:rsidR="00F16C6D">
              <w:rPr>
                <w:sz w:val="20"/>
                <w:szCs w:val="20"/>
              </w:rPr>
              <w:t xml:space="preserve"> Fragen zur Charakterisierung der Liebe in 1 Kor 13 </w:t>
            </w:r>
            <w:r w:rsidR="00F16C6D" w:rsidRPr="00F16C6D">
              <w:rPr>
                <w:b/>
                <w:sz w:val="20"/>
                <w:szCs w:val="20"/>
              </w:rPr>
              <w:t xml:space="preserve">(vgl. AA </w:t>
            </w:r>
            <w:r w:rsidR="000F03FE">
              <w:rPr>
                <w:b/>
                <w:sz w:val="20"/>
                <w:szCs w:val="20"/>
              </w:rPr>
              <w:t xml:space="preserve">1 und 2 </w:t>
            </w:r>
            <w:r w:rsidR="00F16C6D" w:rsidRPr="00F16C6D">
              <w:rPr>
                <w:b/>
                <w:sz w:val="20"/>
                <w:szCs w:val="20"/>
              </w:rPr>
              <w:t>auf M5</w:t>
            </w:r>
            <w:r w:rsidR="00F16C6D">
              <w:rPr>
                <w:sz w:val="20"/>
                <w:szCs w:val="20"/>
              </w:rPr>
              <w:t>)</w:t>
            </w:r>
          </w:p>
          <w:p w:rsidR="00F16C6D" w:rsidRDefault="00F16C6D" w:rsidP="00F16C6D">
            <w:pPr>
              <w:spacing w:before="0" w:after="0"/>
              <w:ind w:left="0" w:firstLine="0"/>
              <w:rPr>
                <w:sz w:val="20"/>
                <w:szCs w:val="20"/>
              </w:rPr>
            </w:pPr>
            <w:r w:rsidRPr="00F16C6D">
              <w:rPr>
                <w:b/>
                <w:sz w:val="20"/>
                <w:szCs w:val="20"/>
              </w:rPr>
              <w:t xml:space="preserve">c) </w:t>
            </w:r>
            <w:r w:rsidRPr="00F16C6D">
              <w:rPr>
                <w:sz w:val="20"/>
                <w:szCs w:val="20"/>
              </w:rPr>
              <w:t>Unter</w:t>
            </w:r>
            <w:r>
              <w:rPr>
                <w:b/>
                <w:sz w:val="20"/>
                <w:szCs w:val="20"/>
              </w:rPr>
              <w:t xml:space="preserve"> Dokumentenkamera: </w:t>
            </w:r>
            <w:r w:rsidRPr="00F16C6D">
              <w:rPr>
                <w:sz w:val="20"/>
                <w:szCs w:val="20"/>
              </w:rPr>
              <w:t>Vorstellung von S-Antworten, die in EA erstellt wurden</w:t>
            </w:r>
            <w:r w:rsidR="00747AF8">
              <w:rPr>
                <w:sz w:val="20"/>
                <w:szCs w:val="20"/>
              </w:rPr>
              <w:t xml:space="preserve"> </w:t>
            </w:r>
            <w:r w:rsidR="00747AF8" w:rsidRPr="00747AF8">
              <w:rPr>
                <w:b/>
                <w:sz w:val="20"/>
                <w:szCs w:val="20"/>
              </w:rPr>
              <w:t>(bes. AA1)</w:t>
            </w:r>
            <w:r w:rsidR="00747AF8">
              <w:rPr>
                <w:sz w:val="20"/>
                <w:szCs w:val="20"/>
              </w:rPr>
              <w:t xml:space="preserve"> </w:t>
            </w:r>
            <w:r w:rsidR="003F118B">
              <w:rPr>
                <w:sz w:val="20"/>
                <w:szCs w:val="20"/>
              </w:rPr>
              <w:t xml:space="preserve">plus </w:t>
            </w:r>
            <w:r w:rsidR="003F118B" w:rsidRPr="00747AF8">
              <w:rPr>
                <w:b/>
                <w:sz w:val="20"/>
                <w:szCs w:val="20"/>
              </w:rPr>
              <w:t>Fragen</w:t>
            </w:r>
            <w:r w:rsidR="003F118B">
              <w:rPr>
                <w:sz w:val="20"/>
                <w:szCs w:val="20"/>
              </w:rPr>
              <w:t xml:space="preserve">: </w:t>
            </w:r>
          </w:p>
          <w:p w:rsidR="003F118B" w:rsidRDefault="003F118B" w:rsidP="00F16C6D">
            <w:pPr>
              <w:spacing w:before="0" w:after="0"/>
              <w:ind w:left="0" w:firstLine="0"/>
              <w:rPr>
                <w:sz w:val="20"/>
                <w:szCs w:val="20"/>
              </w:rPr>
            </w:pPr>
            <w:r>
              <w:rPr>
                <w:rFonts w:ascii="SimSun" w:eastAsia="SimSun" w:hAnsi="SimSun" w:hint="eastAsia"/>
                <w:sz w:val="20"/>
                <w:szCs w:val="20"/>
              </w:rPr>
              <w:t>*</w:t>
            </w:r>
            <w:r>
              <w:rPr>
                <w:sz w:val="20"/>
                <w:szCs w:val="20"/>
              </w:rPr>
              <w:t xml:space="preserve"> Was haltet Ihr von diesem Text?</w:t>
            </w:r>
          </w:p>
          <w:p w:rsidR="000F03FE" w:rsidRDefault="000F03FE" w:rsidP="00D467EF">
            <w:pPr>
              <w:spacing w:before="0" w:after="0"/>
              <w:ind w:left="0" w:firstLine="0"/>
              <w:rPr>
                <w:sz w:val="20"/>
                <w:szCs w:val="20"/>
              </w:rPr>
            </w:pPr>
            <w:r>
              <w:rPr>
                <w:rFonts w:ascii="SimSun" w:eastAsia="SimSun" w:hAnsi="SimSun" w:hint="eastAsia"/>
                <w:sz w:val="20"/>
                <w:szCs w:val="20"/>
              </w:rPr>
              <w:t>*</w:t>
            </w:r>
            <w:r>
              <w:rPr>
                <w:rFonts w:ascii="SimSun" w:eastAsia="SimSun" w:hAnsi="SimSun"/>
                <w:sz w:val="20"/>
                <w:szCs w:val="20"/>
              </w:rPr>
              <w:t xml:space="preserve"> </w:t>
            </w:r>
            <w:r w:rsidRPr="000F03FE">
              <w:rPr>
                <w:sz w:val="20"/>
                <w:szCs w:val="20"/>
              </w:rPr>
              <w:t>W</w:t>
            </w:r>
            <w:r>
              <w:rPr>
                <w:sz w:val="20"/>
                <w:szCs w:val="20"/>
              </w:rPr>
              <w:t>oher stammt der Text Eurer Meinung nach?</w:t>
            </w:r>
          </w:p>
          <w:p w:rsidR="000F03FE" w:rsidRDefault="000F03FE" w:rsidP="00D467EF">
            <w:pPr>
              <w:pStyle w:val="Listenabsatz"/>
              <w:numPr>
                <w:ilvl w:val="0"/>
                <w:numId w:val="35"/>
              </w:numPr>
              <w:spacing w:before="0" w:after="0"/>
              <w:rPr>
                <w:sz w:val="20"/>
                <w:szCs w:val="20"/>
              </w:rPr>
            </w:pPr>
            <w:r w:rsidRPr="000F03FE">
              <w:rPr>
                <w:sz w:val="20"/>
                <w:szCs w:val="20"/>
              </w:rPr>
              <w:lastRenderedPageBreak/>
              <w:t xml:space="preserve">hier auch </w:t>
            </w:r>
            <w:r w:rsidRPr="000F03FE">
              <w:rPr>
                <w:b/>
                <w:sz w:val="20"/>
                <w:szCs w:val="20"/>
              </w:rPr>
              <w:t>L-Info:</w:t>
            </w:r>
            <w:r w:rsidRPr="000F03FE">
              <w:rPr>
                <w:sz w:val="20"/>
                <w:szCs w:val="20"/>
              </w:rPr>
              <w:t xml:space="preserve"> 1 Kor 13/gegliederte Einheitsübersetzung 2016. Diesen Brief verfasst der Apostel Paulus ca. 55 n. Chr. an die Gemeinde in Korinth. Im sogenannten Hohen Lied der Liebe zeigt er auf, dass alle Begabungen der Gemeindemitglieder erst durch die Liebe ihr Ziel erreichen. Dieser Text wird auch immer wieder bei kirchlichen Trauungen verwendet und ausgelegt.</w:t>
            </w:r>
            <w:r>
              <w:rPr>
                <w:sz w:val="20"/>
                <w:szCs w:val="20"/>
              </w:rPr>
              <w:t xml:space="preserve"> </w:t>
            </w:r>
          </w:p>
          <w:p w:rsidR="000F03FE" w:rsidRDefault="000F03FE" w:rsidP="000C3332">
            <w:pPr>
              <w:pStyle w:val="Listenabsatz"/>
              <w:numPr>
                <w:ilvl w:val="0"/>
                <w:numId w:val="35"/>
              </w:numPr>
              <w:spacing w:after="0" w:line="240" w:lineRule="auto"/>
              <w:rPr>
                <w:sz w:val="20"/>
                <w:szCs w:val="20"/>
              </w:rPr>
            </w:pPr>
            <w:r w:rsidRPr="000F03FE">
              <w:rPr>
                <w:sz w:val="20"/>
                <w:szCs w:val="20"/>
              </w:rPr>
              <w:t xml:space="preserve">© Katholisches Bibelwerk e.V.; </w:t>
            </w:r>
            <w:hyperlink r:id="rId9" w:history="1">
              <w:r w:rsidRPr="000F03FE">
                <w:rPr>
                  <w:sz w:val="20"/>
                  <w:szCs w:val="20"/>
                </w:rPr>
                <w:t>www.bibelwerk.de</w:t>
              </w:r>
            </w:hyperlink>
            <w:r w:rsidRPr="000F03FE">
              <w:rPr>
                <w:sz w:val="20"/>
                <w:szCs w:val="20"/>
              </w:rPr>
              <w:t xml:space="preserve">; </w:t>
            </w:r>
            <w:hyperlink r:id="rId10" w:history="1">
              <w:r w:rsidRPr="000F03FE">
                <w:rPr>
                  <w:sz w:val="20"/>
                  <w:szCs w:val="20"/>
                </w:rPr>
                <w:t>bibelinfo@bibelwerk.de</w:t>
              </w:r>
            </w:hyperlink>
          </w:p>
          <w:p w:rsidR="00D467EF" w:rsidRPr="000F03FE" w:rsidRDefault="00D467EF" w:rsidP="00D467EF">
            <w:pPr>
              <w:pStyle w:val="Listenabsatz"/>
              <w:numPr>
                <w:ilvl w:val="0"/>
                <w:numId w:val="35"/>
              </w:numPr>
              <w:spacing w:after="0" w:line="240" w:lineRule="auto"/>
              <w:rPr>
                <w:sz w:val="20"/>
                <w:szCs w:val="20"/>
              </w:rPr>
            </w:pPr>
            <w:r>
              <w:rPr>
                <w:sz w:val="20"/>
                <w:szCs w:val="20"/>
              </w:rPr>
              <w:t>a</w:t>
            </w:r>
            <w:r w:rsidRPr="00D467EF">
              <w:rPr>
                <w:sz w:val="20"/>
                <w:szCs w:val="20"/>
              </w:rPr>
              <w:t xml:space="preserve">uch </w:t>
            </w:r>
            <w:r>
              <w:rPr>
                <w:sz w:val="20"/>
                <w:szCs w:val="20"/>
              </w:rPr>
              <w:t xml:space="preserve">Hinweis </w:t>
            </w:r>
            <w:r w:rsidRPr="00D467EF">
              <w:rPr>
                <w:sz w:val="20"/>
                <w:szCs w:val="20"/>
              </w:rPr>
              <w:t>auf die Liebe Gottes in 1 Kor 13 als Geschenk Gottes an den Menschen im christl. Verständnis</w:t>
            </w:r>
          </w:p>
          <w:p w:rsidR="003F118B" w:rsidRDefault="003F118B" w:rsidP="00F16C6D">
            <w:pPr>
              <w:spacing w:before="0" w:after="0"/>
              <w:ind w:left="0" w:firstLine="0"/>
              <w:rPr>
                <w:sz w:val="20"/>
                <w:szCs w:val="20"/>
              </w:rPr>
            </w:pPr>
            <w:r>
              <w:rPr>
                <w:rFonts w:ascii="SimSun" w:eastAsia="SimSun" w:hAnsi="SimSun" w:hint="eastAsia"/>
                <w:sz w:val="20"/>
                <w:szCs w:val="20"/>
              </w:rPr>
              <w:t>*</w:t>
            </w:r>
            <w:r>
              <w:rPr>
                <w:sz w:val="20"/>
                <w:szCs w:val="20"/>
              </w:rPr>
              <w:t xml:space="preserve"> </w:t>
            </w:r>
            <w:r w:rsidR="00D467EF">
              <w:rPr>
                <w:sz w:val="20"/>
                <w:szCs w:val="20"/>
              </w:rPr>
              <w:t xml:space="preserve">Was meint Ihr: </w:t>
            </w:r>
            <w:r>
              <w:rPr>
                <w:sz w:val="20"/>
                <w:szCs w:val="20"/>
              </w:rPr>
              <w:t>Gehört so ein Text in die Bibel?</w:t>
            </w:r>
          </w:p>
          <w:p w:rsidR="001A27A7" w:rsidRDefault="001A27A7" w:rsidP="00F16C6D">
            <w:pPr>
              <w:spacing w:before="0" w:after="0"/>
              <w:ind w:left="0" w:firstLine="0"/>
              <w:rPr>
                <w:sz w:val="20"/>
                <w:szCs w:val="20"/>
              </w:rPr>
            </w:pPr>
            <w:r>
              <w:rPr>
                <w:rFonts w:ascii="SimSun" w:eastAsia="SimSun" w:hAnsi="SimSun" w:hint="eastAsia"/>
                <w:sz w:val="20"/>
                <w:szCs w:val="20"/>
              </w:rPr>
              <w:t>*</w:t>
            </w:r>
            <w:r>
              <w:rPr>
                <w:sz w:val="20"/>
                <w:szCs w:val="20"/>
              </w:rPr>
              <w:t xml:space="preserve"> Wie empfindet Ihr die Beschreibung der Liebe in 1 Kor 13? (falls Antworten in Hinsicht auf eine Idealisierung der Liebe in 1 Kor 13 kommen, kann man an dieser Stelle ansprechen, dass Paulus die menschliche Liebe getragen von der göttlichen Liebe sieht)</w:t>
            </w:r>
          </w:p>
          <w:p w:rsidR="003F118B" w:rsidRPr="00F16C6D" w:rsidRDefault="003F118B" w:rsidP="00F16C6D">
            <w:pPr>
              <w:spacing w:before="0" w:after="0"/>
              <w:ind w:left="0" w:firstLine="0"/>
              <w:rPr>
                <w:b/>
                <w:sz w:val="20"/>
                <w:szCs w:val="20"/>
              </w:rPr>
            </w:pPr>
            <w:r>
              <w:rPr>
                <w:rFonts w:ascii="SimSun" w:eastAsia="SimSun" w:hAnsi="SimSun" w:hint="eastAsia"/>
                <w:sz w:val="20"/>
                <w:szCs w:val="20"/>
              </w:rPr>
              <w:t>*</w:t>
            </w:r>
            <w:r>
              <w:rPr>
                <w:sz w:val="20"/>
                <w:szCs w:val="20"/>
              </w:rPr>
              <w:t xml:space="preserve"> Welches Menschenbild steht hinter dem Text über die Liebe in 1 Kor 13? (</w:t>
            </w:r>
            <w:r w:rsidR="00747AF8">
              <w:rPr>
                <w:sz w:val="20"/>
                <w:szCs w:val="20"/>
              </w:rPr>
              <w:t xml:space="preserve">=Einholung von </w:t>
            </w:r>
            <w:r w:rsidR="00747AF8" w:rsidRPr="00747AF8">
              <w:rPr>
                <w:b/>
                <w:sz w:val="20"/>
                <w:szCs w:val="20"/>
              </w:rPr>
              <w:t>AA2</w:t>
            </w:r>
            <w:r w:rsidR="00747AF8">
              <w:rPr>
                <w:sz w:val="20"/>
                <w:szCs w:val="20"/>
              </w:rPr>
              <w:t xml:space="preserve">; </w:t>
            </w:r>
            <w:r w:rsidR="003C51C1">
              <w:rPr>
                <w:sz w:val="20"/>
                <w:szCs w:val="20"/>
              </w:rPr>
              <w:t>ev. Verweis auf Gen 1,26f./ „uneinholbare Würde des Menschen“</w:t>
            </w:r>
            <w:r>
              <w:rPr>
                <w:sz w:val="20"/>
                <w:szCs w:val="20"/>
              </w:rPr>
              <w:t>)</w:t>
            </w:r>
          </w:p>
          <w:p w:rsidR="00EE6454" w:rsidRDefault="00F16C6D" w:rsidP="001605DD">
            <w:pPr>
              <w:spacing w:before="0" w:after="0"/>
              <w:ind w:left="0" w:firstLine="0"/>
              <w:rPr>
                <w:sz w:val="20"/>
                <w:szCs w:val="20"/>
              </w:rPr>
            </w:pPr>
            <w:r>
              <w:rPr>
                <w:b/>
                <w:sz w:val="20"/>
                <w:szCs w:val="20"/>
              </w:rPr>
              <w:t>d</w:t>
            </w:r>
            <w:r w:rsidR="00EE6454">
              <w:rPr>
                <w:b/>
                <w:sz w:val="20"/>
                <w:szCs w:val="20"/>
              </w:rPr>
              <w:t>) EA</w:t>
            </w:r>
            <w:r>
              <w:rPr>
                <w:b/>
                <w:sz w:val="20"/>
                <w:szCs w:val="20"/>
              </w:rPr>
              <w:t xml:space="preserve"> </w:t>
            </w:r>
            <w:r w:rsidRPr="00F16C6D">
              <w:rPr>
                <w:sz w:val="20"/>
                <w:szCs w:val="20"/>
              </w:rPr>
              <w:t>mittels</w:t>
            </w:r>
            <w:r>
              <w:rPr>
                <w:b/>
                <w:sz w:val="20"/>
                <w:szCs w:val="20"/>
              </w:rPr>
              <w:t xml:space="preserve"> AB </w:t>
            </w:r>
            <w:r w:rsidRPr="00F16C6D">
              <w:rPr>
                <w:sz w:val="20"/>
                <w:szCs w:val="20"/>
              </w:rPr>
              <w:t>„Aspekte gelingender Partnerschaft“</w:t>
            </w:r>
            <w:r>
              <w:rPr>
                <w:b/>
                <w:sz w:val="20"/>
                <w:szCs w:val="20"/>
              </w:rPr>
              <w:t xml:space="preserve"> (vgl. M4 aus 1./2. Stunde)</w:t>
            </w:r>
            <w:r w:rsidR="00EE6454">
              <w:rPr>
                <w:b/>
                <w:sz w:val="20"/>
                <w:szCs w:val="20"/>
              </w:rPr>
              <w:t xml:space="preserve">: </w:t>
            </w:r>
            <w:proofErr w:type="spellStart"/>
            <w:r w:rsidR="00EE6454">
              <w:rPr>
                <w:sz w:val="20"/>
                <w:szCs w:val="20"/>
              </w:rPr>
              <w:t>Replique</w:t>
            </w:r>
            <w:proofErr w:type="spellEnd"/>
            <w:r w:rsidR="00EE6454">
              <w:rPr>
                <w:sz w:val="20"/>
                <w:szCs w:val="20"/>
              </w:rPr>
              <w:t xml:space="preserve"> auf die Werte, H</w:t>
            </w:r>
            <w:r w:rsidR="00EE6454" w:rsidRPr="00C87D53">
              <w:rPr>
                <w:sz w:val="20"/>
                <w:szCs w:val="20"/>
              </w:rPr>
              <w:t xml:space="preserve">altungen, die </w:t>
            </w:r>
            <w:r w:rsidR="003C51C1" w:rsidRPr="00C87D53">
              <w:rPr>
                <w:sz w:val="20"/>
                <w:szCs w:val="20"/>
              </w:rPr>
              <w:t xml:space="preserve">sich die </w:t>
            </w:r>
            <w:proofErr w:type="spellStart"/>
            <w:r w:rsidR="003C51C1" w:rsidRPr="00C87D53">
              <w:rPr>
                <w:sz w:val="20"/>
                <w:szCs w:val="20"/>
              </w:rPr>
              <w:t>S</w:t>
            </w:r>
            <w:r w:rsidR="003C51C1">
              <w:rPr>
                <w:sz w:val="20"/>
                <w:szCs w:val="20"/>
              </w:rPr>
              <w:t>uS</w:t>
            </w:r>
            <w:proofErr w:type="spellEnd"/>
            <w:r w:rsidR="003C51C1">
              <w:rPr>
                <w:sz w:val="20"/>
                <w:szCs w:val="20"/>
              </w:rPr>
              <w:t xml:space="preserve"> in puncto Partnerschaft</w:t>
            </w:r>
            <w:r w:rsidR="00EE6454" w:rsidRPr="00C87D53">
              <w:rPr>
                <w:sz w:val="20"/>
                <w:szCs w:val="20"/>
              </w:rPr>
              <w:t xml:space="preserve"> </w:t>
            </w:r>
            <w:r>
              <w:rPr>
                <w:sz w:val="20"/>
                <w:szCs w:val="20"/>
              </w:rPr>
              <w:t xml:space="preserve">letzte Stunde notiert haben, </w:t>
            </w:r>
            <w:r w:rsidR="007767B3">
              <w:rPr>
                <w:sz w:val="20"/>
                <w:szCs w:val="20"/>
              </w:rPr>
              <w:t xml:space="preserve">unter Fragestellung: </w:t>
            </w:r>
            <w:r>
              <w:rPr>
                <w:sz w:val="20"/>
                <w:szCs w:val="20"/>
              </w:rPr>
              <w:t xml:space="preserve">Was </w:t>
            </w:r>
            <w:r w:rsidR="003F118B">
              <w:rPr>
                <w:sz w:val="20"/>
                <w:szCs w:val="20"/>
              </w:rPr>
              <w:t>würde der Protagonist des Films „</w:t>
            </w:r>
            <w:proofErr w:type="spellStart"/>
            <w:r w:rsidR="003F118B">
              <w:rPr>
                <w:sz w:val="20"/>
                <w:szCs w:val="20"/>
              </w:rPr>
              <w:t>Sight</w:t>
            </w:r>
            <w:proofErr w:type="spellEnd"/>
            <w:r w:rsidR="003F118B">
              <w:rPr>
                <w:sz w:val="20"/>
                <w:szCs w:val="20"/>
              </w:rPr>
              <w:t>“ und was würde der Autor von 1 Kor 13</w:t>
            </w:r>
            <w:r w:rsidR="00510A42">
              <w:rPr>
                <w:sz w:val="20"/>
                <w:szCs w:val="20"/>
              </w:rPr>
              <w:t>, der Apostel Paulus</w:t>
            </w:r>
            <w:r w:rsidR="003F118B">
              <w:rPr>
                <w:sz w:val="20"/>
                <w:szCs w:val="20"/>
              </w:rPr>
              <w:t xml:space="preserve"> zu Deinen Aspekten gelingender Partnerschaft sagen? (Eintrag in Sprechblasen</w:t>
            </w:r>
            <w:r w:rsidR="00510A42">
              <w:rPr>
                <w:sz w:val="20"/>
                <w:szCs w:val="20"/>
              </w:rPr>
              <w:t xml:space="preserve">; </w:t>
            </w:r>
            <w:r w:rsidR="00510A42" w:rsidRPr="00747AF8">
              <w:rPr>
                <w:b/>
                <w:sz w:val="20"/>
                <w:szCs w:val="20"/>
              </w:rPr>
              <w:t>Sprechblase 1=Protagonist Patrick; Sprechblase 2=Apostel Paulus</w:t>
            </w:r>
            <w:r w:rsidR="003F118B">
              <w:rPr>
                <w:sz w:val="20"/>
                <w:szCs w:val="20"/>
              </w:rPr>
              <w:t>)</w:t>
            </w:r>
          </w:p>
          <w:p w:rsidR="001A27A7" w:rsidRPr="00B7225A" w:rsidRDefault="003F118B" w:rsidP="001605DD">
            <w:pPr>
              <w:spacing w:before="0" w:after="0"/>
              <w:ind w:left="0" w:firstLine="0"/>
              <w:rPr>
                <w:sz w:val="20"/>
                <w:szCs w:val="20"/>
              </w:rPr>
            </w:pPr>
            <w:r w:rsidRPr="00212B78">
              <w:rPr>
                <w:b/>
                <w:sz w:val="20"/>
                <w:szCs w:val="20"/>
              </w:rPr>
              <w:t>e)</w:t>
            </w:r>
            <w:r>
              <w:rPr>
                <w:sz w:val="20"/>
                <w:szCs w:val="20"/>
              </w:rPr>
              <w:t xml:space="preserve"> Austausch über EA </w:t>
            </w:r>
            <w:r w:rsidR="00B7225A">
              <w:rPr>
                <w:sz w:val="20"/>
                <w:szCs w:val="20"/>
              </w:rPr>
              <w:t xml:space="preserve">und </w:t>
            </w:r>
            <w:r w:rsidR="00B7225A" w:rsidRPr="00B7225A">
              <w:rPr>
                <w:sz w:val="20"/>
                <w:szCs w:val="20"/>
              </w:rPr>
              <w:t xml:space="preserve">Ergebnissicherung </w:t>
            </w:r>
            <w:r w:rsidR="00296D1F">
              <w:rPr>
                <w:sz w:val="20"/>
                <w:szCs w:val="20"/>
              </w:rPr>
              <w:t xml:space="preserve">im </w:t>
            </w:r>
            <w:r w:rsidR="00296D1F" w:rsidRPr="003F118B">
              <w:rPr>
                <w:b/>
                <w:sz w:val="20"/>
                <w:szCs w:val="20"/>
              </w:rPr>
              <w:t>UG</w:t>
            </w:r>
            <w:r w:rsidR="00296D1F">
              <w:rPr>
                <w:sz w:val="20"/>
                <w:szCs w:val="20"/>
              </w:rPr>
              <w:t xml:space="preserve"> </w:t>
            </w:r>
            <w:r w:rsidR="00B7225A">
              <w:rPr>
                <w:sz w:val="20"/>
                <w:szCs w:val="20"/>
              </w:rPr>
              <w:t xml:space="preserve">mittels </w:t>
            </w:r>
            <w:r w:rsidR="00B7225A">
              <w:rPr>
                <w:b/>
                <w:sz w:val="20"/>
                <w:szCs w:val="20"/>
              </w:rPr>
              <w:t xml:space="preserve">TA (vgl. M7) </w:t>
            </w:r>
            <w:r w:rsidR="00B7225A" w:rsidRPr="00B7225A">
              <w:rPr>
                <w:sz w:val="20"/>
                <w:szCs w:val="20"/>
              </w:rPr>
              <w:t>über Partnerschaft</w:t>
            </w:r>
            <w:r w:rsidR="00B7225A">
              <w:rPr>
                <w:sz w:val="20"/>
                <w:szCs w:val="20"/>
              </w:rPr>
              <w:t>/</w:t>
            </w:r>
            <w:r w:rsidR="00296D1F">
              <w:rPr>
                <w:sz w:val="20"/>
                <w:szCs w:val="20"/>
              </w:rPr>
              <w:t>Liebe/</w:t>
            </w:r>
            <w:r w:rsidR="00B7225A">
              <w:rPr>
                <w:sz w:val="20"/>
                <w:szCs w:val="20"/>
              </w:rPr>
              <w:t xml:space="preserve">Menschenbild in der VR (virtual </w:t>
            </w:r>
            <w:proofErr w:type="spellStart"/>
            <w:r w:rsidR="00B7225A">
              <w:rPr>
                <w:sz w:val="20"/>
                <w:szCs w:val="20"/>
              </w:rPr>
              <w:t>reality</w:t>
            </w:r>
            <w:proofErr w:type="spellEnd"/>
            <w:r w:rsidR="00B7225A">
              <w:rPr>
                <w:sz w:val="20"/>
                <w:szCs w:val="20"/>
              </w:rPr>
              <w:t>) und in der Bibel</w:t>
            </w:r>
          </w:p>
          <w:p w:rsidR="005826A6" w:rsidRDefault="003F118B" w:rsidP="001605DD">
            <w:pPr>
              <w:spacing w:before="0" w:after="0"/>
              <w:ind w:left="0" w:firstLine="0"/>
              <w:rPr>
                <w:sz w:val="20"/>
                <w:szCs w:val="20"/>
              </w:rPr>
            </w:pPr>
            <w:r>
              <w:rPr>
                <w:rFonts w:ascii="SimSun" w:eastAsia="SimSun" w:hAnsi="SimSun" w:hint="eastAsia"/>
                <w:sz w:val="20"/>
                <w:szCs w:val="20"/>
              </w:rPr>
              <w:t>*</w:t>
            </w:r>
            <w:r>
              <w:rPr>
                <w:sz w:val="20"/>
                <w:szCs w:val="20"/>
              </w:rPr>
              <w:t xml:space="preserve"> Welcher Haltung zu Liebe/Partnerschaft stehst Du näher, der </w:t>
            </w:r>
          </w:p>
          <w:p w:rsidR="00234085" w:rsidRDefault="003F118B" w:rsidP="001605DD">
            <w:pPr>
              <w:spacing w:before="0" w:after="0"/>
              <w:ind w:left="0" w:firstLine="0"/>
              <w:rPr>
                <w:sz w:val="20"/>
                <w:szCs w:val="20"/>
              </w:rPr>
            </w:pPr>
            <w:r>
              <w:rPr>
                <w:sz w:val="20"/>
                <w:szCs w:val="20"/>
              </w:rPr>
              <w:lastRenderedPageBreak/>
              <w:t>des Protagonisten im Kurzfilm „</w:t>
            </w:r>
            <w:proofErr w:type="spellStart"/>
            <w:r>
              <w:rPr>
                <w:sz w:val="20"/>
                <w:szCs w:val="20"/>
              </w:rPr>
              <w:t>Sight</w:t>
            </w:r>
            <w:proofErr w:type="spellEnd"/>
            <w:r>
              <w:rPr>
                <w:sz w:val="20"/>
                <w:szCs w:val="20"/>
              </w:rPr>
              <w:t xml:space="preserve">“ oder der des Autors von 1 Kor 13? </w:t>
            </w:r>
          </w:p>
          <w:p w:rsidR="00234085" w:rsidRDefault="00234085" w:rsidP="001605DD">
            <w:pPr>
              <w:spacing w:before="0" w:after="0"/>
              <w:ind w:left="0" w:firstLine="0"/>
              <w:rPr>
                <w:sz w:val="20"/>
                <w:szCs w:val="20"/>
              </w:rPr>
            </w:pPr>
          </w:p>
          <w:p w:rsidR="003F118B" w:rsidRPr="00EE6454" w:rsidRDefault="003F118B" w:rsidP="003F118B">
            <w:pPr>
              <w:spacing w:before="0" w:after="0"/>
              <w:ind w:left="0" w:firstLine="0"/>
              <w:rPr>
                <w:sz w:val="20"/>
                <w:szCs w:val="20"/>
                <w:u w:val="single"/>
              </w:rPr>
            </w:pPr>
            <w:r>
              <w:rPr>
                <w:sz w:val="20"/>
                <w:szCs w:val="20"/>
                <w:highlight w:val="lightGray"/>
                <w:u w:val="single"/>
              </w:rPr>
              <w:t xml:space="preserve">Mögliche </w:t>
            </w:r>
            <w:r w:rsidRPr="00EE6454">
              <w:rPr>
                <w:sz w:val="20"/>
                <w:szCs w:val="20"/>
                <w:highlight w:val="lightGray"/>
                <w:u w:val="single"/>
              </w:rPr>
              <w:t>Vertiefung:</w:t>
            </w:r>
            <w:r w:rsidRPr="00EE6454">
              <w:rPr>
                <w:sz w:val="20"/>
                <w:szCs w:val="20"/>
                <w:u w:val="single"/>
              </w:rPr>
              <w:t xml:space="preserve"> </w:t>
            </w:r>
          </w:p>
          <w:p w:rsidR="003F118B" w:rsidRPr="00430E18" w:rsidRDefault="00212B78" w:rsidP="003F118B">
            <w:pPr>
              <w:spacing w:before="0" w:after="0"/>
              <w:ind w:left="0" w:firstLine="0"/>
              <w:rPr>
                <w:color w:val="FF0000"/>
                <w:sz w:val="20"/>
                <w:szCs w:val="20"/>
              </w:rPr>
            </w:pPr>
            <w:r w:rsidRPr="00212B78">
              <w:rPr>
                <w:b/>
                <w:sz w:val="20"/>
                <w:szCs w:val="20"/>
              </w:rPr>
              <w:t>a)</w:t>
            </w:r>
            <w:r>
              <w:rPr>
                <w:sz w:val="20"/>
                <w:szCs w:val="20"/>
              </w:rPr>
              <w:t xml:space="preserve"> </w:t>
            </w:r>
            <w:r w:rsidR="003F118B" w:rsidRPr="003F118B">
              <w:rPr>
                <w:sz w:val="20"/>
                <w:szCs w:val="20"/>
              </w:rPr>
              <w:t xml:space="preserve">Die </w:t>
            </w:r>
            <w:proofErr w:type="spellStart"/>
            <w:r w:rsidR="003F118B" w:rsidRPr="003F118B">
              <w:rPr>
                <w:sz w:val="20"/>
                <w:szCs w:val="20"/>
              </w:rPr>
              <w:t>SuS</w:t>
            </w:r>
            <w:proofErr w:type="spellEnd"/>
            <w:r w:rsidR="003F118B" w:rsidRPr="003F118B">
              <w:rPr>
                <w:sz w:val="20"/>
                <w:szCs w:val="20"/>
              </w:rPr>
              <w:t xml:space="preserve"> </w:t>
            </w:r>
            <w:r w:rsidR="003F118B" w:rsidRPr="00D467EF">
              <w:rPr>
                <w:b/>
                <w:sz w:val="20"/>
                <w:szCs w:val="20"/>
              </w:rPr>
              <w:t>schauen gemeinsam</w:t>
            </w:r>
            <w:r w:rsidR="003F118B" w:rsidRPr="003F118B">
              <w:rPr>
                <w:sz w:val="20"/>
                <w:szCs w:val="20"/>
              </w:rPr>
              <w:t xml:space="preserve"> sich die Dokumentation „Die Liebesformel“ (vom 19.04.2016; Länge 29 min) aus der ZDF-Serie „37 Grad“ an. Es handelt sich hierbei um das Interview von drei Paaren, die 50 bzw. 60 Jahre verheiratet sind.</w:t>
            </w:r>
            <w:r w:rsidR="003F118B" w:rsidRPr="00430E18">
              <w:rPr>
                <w:color w:val="FF0000"/>
                <w:sz w:val="20"/>
                <w:szCs w:val="20"/>
              </w:rPr>
              <w:t xml:space="preserve"> </w:t>
            </w:r>
            <w:r w:rsidR="003F118B" w:rsidRPr="00212B78">
              <w:rPr>
                <w:b/>
                <w:sz w:val="20"/>
                <w:szCs w:val="20"/>
              </w:rPr>
              <w:t xml:space="preserve">(vgl. </w:t>
            </w:r>
            <w:r w:rsidRPr="00212B78">
              <w:rPr>
                <w:b/>
                <w:sz w:val="20"/>
                <w:szCs w:val="20"/>
              </w:rPr>
              <w:t>M</w:t>
            </w:r>
            <w:r>
              <w:rPr>
                <w:b/>
                <w:sz w:val="20"/>
                <w:szCs w:val="20"/>
              </w:rPr>
              <w:t>6</w:t>
            </w:r>
            <w:r w:rsidR="003F118B" w:rsidRPr="00212B78">
              <w:rPr>
                <w:b/>
                <w:sz w:val="20"/>
                <w:szCs w:val="20"/>
              </w:rPr>
              <w:t>)</w:t>
            </w:r>
            <w:r w:rsidR="003F118B" w:rsidRPr="00212B78">
              <w:rPr>
                <w:sz w:val="20"/>
                <w:szCs w:val="20"/>
              </w:rPr>
              <w:t xml:space="preserve"> </w:t>
            </w:r>
          </w:p>
          <w:p w:rsidR="00212B78" w:rsidRPr="00212B78" w:rsidRDefault="00212B78" w:rsidP="00212B78">
            <w:pPr>
              <w:pStyle w:val="Listenabsatz"/>
              <w:spacing w:before="0" w:after="0"/>
              <w:ind w:left="0" w:firstLine="0"/>
              <w:rPr>
                <w:sz w:val="20"/>
                <w:szCs w:val="20"/>
              </w:rPr>
            </w:pPr>
            <w:r w:rsidRPr="00212B78">
              <w:rPr>
                <w:b/>
                <w:sz w:val="20"/>
                <w:szCs w:val="20"/>
              </w:rPr>
              <w:t>b)</w:t>
            </w:r>
            <w:r w:rsidRPr="00212B78">
              <w:rPr>
                <w:sz w:val="20"/>
                <w:szCs w:val="20"/>
              </w:rPr>
              <w:t xml:space="preserve"> Anschließend</w:t>
            </w:r>
            <w:r w:rsidRPr="00212B78">
              <w:rPr>
                <w:b/>
                <w:sz w:val="20"/>
                <w:szCs w:val="20"/>
              </w:rPr>
              <w:t xml:space="preserve"> </w:t>
            </w:r>
            <w:r w:rsidRPr="00D467EF">
              <w:rPr>
                <w:b/>
                <w:sz w:val="20"/>
                <w:szCs w:val="20"/>
              </w:rPr>
              <w:t xml:space="preserve">notieren die </w:t>
            </w:r>
            <w:proofErr w:type="spellStart"/>
            <w:r w:rsidRPr="00D467EF">
              <w:rPr>
                <w:b/>
                <w:sz w:val="20"/>
                <w:szCs w:val="20"/>
              </w:rPr>
              <w:t>SuS</w:t>
            </w:r>
            <w:proofErr w:type="spellEnd"/>
            <w:r w:rsidRPr="00212B78">
              <w:rPr>
                <w:sz w:val="20"/>
                <w:szCs w:val="20"/>
              </w:rPr>
              <w:t xml:space="preserve"> in Stichworten und Halbsätzen auf </w:t>
            </w:r>
            <w:r w:rsidRPr="00D467EF">
              <w:rPr>
                <w:b/>
                <w:sz w:val="20"/>
                <w:szCs w:val="20"/>
              </w:rPr>
              <w:t>Moderationskarten</w:t>
            </w:r>
            <w:r w:rsidRPr="00212B78">
              <w:rPr>
                <w:sz w:val="20"/>
                <w:szCs w:val="20"/>
              </w:rPr>
              <w:t>, welche Aspekte die Paare als Grundlage für ihre langjährige Partnerschaft nennen</w:t>
            </w:r>
            <w:r w:rsidRPr="00212B78">
              <w:rPr>
                <w:b/>
                <w:sz w:val="20"/>
                <w:szCs w:val="20"/>
              </w:rPr>
              <w:t xml:space="preserve">. </w:t>
            </w:r>
          </w:p>
          <w:p w:rsidR="00212B78" w:rsidRPr="00212B78" w:rsidRDefault="00212B78" w:rsidP="00212B78">
            <w:pPr>
              <w:pStyle w:val="Listenabsatz"/>
              <w:spacing w:before="0" w:after="0"/>
              <w:ind w:left="0" w:firstLine="0"/>
              <w:rPr>
                <w:sz w:val="20"/>
                <w:szCs w:val="20"/>
              </w:rPr>
            </w:pPr>
            <w:r w:rsidRPr="00212B78">
              <w:rPr>
                <w:b/>
                <w:sz w:val="20"/>
                <w:szCs w:val="20"/>
              </w:rPr>
              <w:t>Zum Beispiel:</w:t>
            </w:r>
            <w:r w:rsidRPr="00212B78">
              <w:rPr>
                <w:sz w:val="20"/>
                <w:szCs w:val="20"/>
              </w:rPr>
              <w:t xml:space="preserve"> auch die negativen Seiten des Partners lieben; Begeisterung für die Schönheit des anderen/der anderen; gleich stark sein – aber auch Schwächen b</w:t>
            </w:r>
            <w:r w:rsidR="003C51C1">
              <w:rPr>
                <w:sz w:val="20"/>
                <w:szCs w:val="20"/>
              </w:rPr>
              <w:t>e</w:t>
            </w:r>
            <w:r w:rsidRPr="00212B78">
              <w:rPr>
                <w:sz w:val="20"/>
                <w:szCs w:val="20"/>
              </w:rPr>
              <w:t>i sich und bei der anderen/beim anderen zulassen können; herausgefordert sein vom Partner/der Partnerin; intensive, tiefgründige Gespräche führen können; mit Frustrationen umgehen lernen; das je Eigene, die je eigene Leidenschaft/</w:t>
            </w:r>
            <w:proofErr w:type="spellStart"/>
            <w:r w:rsidRPr="00212B78">
              <w:rPr>
                <w:sz w:val="20"/>
                <w:szCs w:val="20"/>
              </w:rPr>
              <w:t>den</w:t>
            </w:r>
            <w:proofErr w:type="spellEnd"/>
            <w:r w:rsidRPr="00212B78">
              <w:rPr>
                <w:sz w:val="20"/>
                <w:szCs w:val="20"/>
              </w:rPr>
              <w:t xml:space="preserve"> je eigenen Beruf ausüben können; Krisen gemeinsam durchstehen; im Gespräch bleiben – auch in Krisen; Nachsicht – Verzeihen können; g</w:t>
            </w:r>
            <w:r>
              <w:rPr>
                <w:sz w:val="20"/>
                <w:szCs w:val="20"/>
              </w:rPr>
              <w:t xml:space="preserve">emeinsame Hobbies suchen (z.B. </w:t>
            </w:r>
            <w:r w:rsidRPr="00212B78">
              <w:rPr>
                <w:sz w:val="20"/>
                <w:szCs w:val="20"/>
              </w:rPr>
              <w:t>Musik machen, im Wald spazieren gehen; reisen); Hingabe – Sexualität; eine Kraftquelle suchen (Ave Maria in der Kirche); Erinnerungen pflegen (Hochzeitsfilm); besondere Tage miteinander verbringen (z.B. Hochzeitstag)</w:t>
            </w:r>
          </w:p>
          <w:p w:rsidR="001605DD" w:rsidRPr="00C87D53" w:rsidRDefault="00212B78" w:rsidP="00212B78">
            <w:pPr>
              <w:spacing w:before="0" w:after="0"/>
              <w:ind w:left="0" w:firstLine="0"/>
              <w:rPr>
                <w:b/>
                <w:sz w:val="20"/>
                <w:szCs w:val="20"/>
              </w:rPr>
            </w:pPr>
            <w:r>
              <w:rPr>
                <w:b/>
                <w:sz w:val="20"/>
                <w:szCs w:val="20"/>
              </w:rPr>
              <w:t xml:space="preserve">c) Hausaufgabe: </w:t>
            </w:r>
            <w:r w:rsidRPr="00212B78">
              <w:rPr>
                <w:sz w:val="20"/>
                <w:szCs w:val="20"/>
              </w:rPr>
              <w:t>Die gemeinsam angeschaute Dokumentation lautet „Die Liebesformel“. Beurteile, ob Du diesen Titel für richtig hältst.</w:t>
            </w:r>
            <w:r>
              <w:rPr>
                <w:b/>
                <w:sz w:val="20"/>
                <w:szCs w:val="20"/>
              </w:rPr>
              <w:t xml:space="preserve"> </w:t>
            </w:r>
          </w:p>
        </w:tc>
        <w:tc>
          <w:tcPr>
            <w:tcW w:w="3892" w:type="dxa"/>
            <w:shd w:val="clear" w:color="auto" w:fill="auto"/>
          </w:tcPr>
          <w:p w:rsidR="001605DD" w:rsidRPr="00C87D53" w:rsidRDefault="001605DD" w:rsidP="001605DD">
            <w:pPr>
              <w:spacing w:before="0" w:after="0"/>
              <w:ind w:left="0" w:firstLine="0"/>
              <w:rPr>
                <w:b/>
                <w:sz w:val="20"/>
                <w:szCs w:val="20"/>
              </w:rPr>
            </w:pPr>
            <w:r w:rsidRPr="00C87D53">
              <w:rPr>
                <w:b/>
                <w:sz w:val="20"/>
                <w:szCs w:val="20"/>
              </w:rPr>
              <w:lastRenderedPageBreak/>
              <w:t>Fortführung von 5/6:</w:t>
            </w:r>
          </w:p>
          <w:p w:rsidR="001605DD" w:rsidRPr="00C87D53" w:rsidRDefault="001605DD" w:rsidP="001605DD">
            <w:pPr>
              <w:spacing w:before="0" w:after="0"/>
              <w:ind w:left="0" w:firstLine="0"/>
              <w:rPr>
                <w:b/>
                <w:sz w:val="20"/>
                <w:szCs w:val="20"/>
              </w:rPr>
            </w:pPr>
            <w:r w:rsidRPr="00C87D53">
              <w:rPr>
                <w:b/>
                <w:sz w:val="20"/>
                <w:szCs w:val="20"/>
              </w:rPr>
              <w:t>Die Schülerinnen und Schüler können</w:t>
            </w:r>
          </w:p>
          <w:p w:rsidR="00BE51C9" w:rsidRPr="00BE51C9" w:rsidRDefault="00BE51C9" w:rsidP="001605DD">
            <w:pPr>
              <w:spacing w:before="0" w:after="0"/>
              <w:ind w:left="0" w:firstLine="0"/>
              <w:rPr>
                <w:sz w:val="20"/>
                <w:szCs w:val="20"/>
                <w:u w:val="single"/>
              </w:rPr>
            </w:pPr>
            <w:r>
              <w:rPr>
                <w:sz w:val="20"/>
                <w:szCs w:val="20"/>
                <w:u w:val="single"/>
              </w:rPr>
              <w:t>3.1</w:t>
            </w:r>
            <w:r w:rsidRPr="00BE51C9">
              <w:rPr>
                <w:sz w:val="20"/>
                <w:szCs w:val="20"/>
                <w:u w:val="single"/>
              </w:rPr>
              <w:t>.1 Mensch</w:t>
            </w:r>
          </w:p>
          <w:p w:rsidR="00BE51C9" w:rsidRDefault="00BE51C9" w:rsidP="001605DD">
            <w:pPr>
              <w:spacing w:before="0" w:after="0"/>
              <w:ind w:left="0" w:firstLine="0"/>
              <w:rPr>
                <w:sz w:val="20"/>
                <w:szCs w:val="20"/>
              </w:rPr>
            </w:pPr>
            <w:r w:rsidRPr="00BE51C9">
              <w:rPr>
                <w:sz w:val="20"/>
                <w:szCs w:val="20"/>
              </w:rPr>
              <w:t>(3) anhand von biblischen Texten</w:t>
            </w:r>
            <w:r>
              <w:rPr>
                <w:sz w:val="20"/>
                <w:szCs w:val="20"/>
              </w:rPr>
              <w:t xml:space="preserve"> </w:t>
            </w:r>
            <w:r w:rsidRPr="00BE51C9">
              <w:rPr>
                <w:sz w:val="20"/>
                <w:szCs w:val="20"/>
              </w:rPr>
              <w:t>erläutern, dass der Mensch aus</w:t>
            </w:r>
            <w:r>
              <w:rPr>
                <w:sz w:val="20"/>
                <w:szCs w:val="20"/>
              </w:rPr>
              <w:t xml:space="preserve"> </w:t>
            </w:r>
            <w:r w:rsidRPr="00BE51C9">
              <w:rPr>
                <w:sz w:val="20"/>
                <w:szCs w:val="20"/>
              </w:rPr>
              <w:t>christlicher Sicht Ge</w:t>
            </w:r>
            <w:r>
              <w:rPr>
                <w:sz w:val="20"/>
                <w:szCs w:val="20"/>
              </w:rPr>
              <w:t>-</w:t>
            </w:r>
            <w:r w:rsidRPr="00BE51C9">
              <w:rPr>
                <w:sz w:val="20"/>
                <w:szCs w:val="20"/>
              </w:rPr>
              <w:t>schöpf Gottes ist</w:t>
            </w:r>
            <w:r>
              <w:rPr>
                <w:sz w:val="20"/>
                <w:szCs w:val="20"/>
              </w:rPr>
              <w:t xml:space="preserve"> </w:t>
            </w:r>
            <w:r w:rsidRPr="00BE51C9">
              <w:rPr>
                <w:sz w:val="20"/>
                <w:szCs w:val="20"/>
              </w:rPr>
              <w:t>(zum Beispiel Gen 1,27 und</w:t>
            </w:r>
            <w:r>
              <w:rPr>
                <w:sz w:val="20"/>
                <w:szCs w:val="20"/>
              </w:rPr>
              <w:t xml:space="preserve"> </w:t>
            </w:r>
            <w:r w:rsidRPr="00BE51C9">
              <w:rPr>
                <w:sz w:val="20"/>
                <w:szCs w:val="20"/>
              </w:rPr>
              <w:t xml:space="preserve">Gen 2,4b–25; </w:t>
            </w:r>
            <w:proofErr w:type="spellStart"/>
            <w:r w:rsidRPr="00BE51C9">
              <w:rPr>
                <w:sz w:val="20"/>
                <w:szCs w:val="20"/>
              </w:rPr>
              <w:t>Ps</w:t>
            </w:r>
            <w:proofErr w:type="spellEnd"/>
            <w:r w:rsidRPr="00BE51C9">
              <w:rPr>
                <w:sz w:val="20"/>
                <w:szCs w:val="20"/>
              </w:rPr>
              <w:t xml:space="preserve"> 8; </w:t>
            </w:r>
            <w:proofErr w:type="spellStart"/>
            <w:r w:rsidRPr="00BE51C9">
              <w:rPr>
                <w:sz w:val="20"/>
                <w:szCs w:val="20"/>
              </w:rPr>
              <w:t>Ps</w:t>
            </w:r>
            <w:proofErr w:type="spellEnd"/>
            <w:r w:rsidRPr="00BE51C9">
              <w:rPr>
                <w:sz w:val="20"/>
                <w:szCs w:val="20"/>
              </w:rPr>
              <w:t xml:space="preserve"> 139,13–16)</w:t>
            </w:r>
            <w:r>
              <w:rPr>
                <w:sz w:val="20"/>
                <w:szCs w:val="20"/>
              </w:rPr>
              <w:t xml:space="preserve"> </w:t>
            </w:r>
          </w:p>
          <w:p w:rsidR="005826A6" w:rsidRDefault="005826A6" w:rsidP="001605DD">
            <w:pPr>
              <w:spacing w:before="0" w:after="0"/>
              <w:ind w:left="0" w:firstLine="0"/>
              <w:rPr>
                <w:b/>
                <w:sz w:val="20"/>
                <w:szCs w:val="20"/>
              </w:rPr>
            </w:pPr>
          </w:p>
          <w:p w:rsidR="001605DD" w:rsidRPr="00C87D53" w:rsidRDefault="001605DD" w:rsidP="001605DD">
            <w:pPr>
              <w:spacing w:before="0" w:after="0"/>
              <w:ind w:left="0" w:firstLine="0"/>
              <w:rPr>
                <w:b/>
                <w:sz w:val="20"/>
                <w:szCs w:val="20"/>
              </w:rPr>
            </w:pPr>
            <w:r w:rsidRPr="00C87D53">
              <w:rPr>
                <w:b/>
                <w:sz w:val="20"/>
                <w:szCs w:val="20"/>
              </w:rPr>
              <w:t>Fortführung von 7/8:</w:t>
            </w:r>
          </w:p>
          <w:p w:rsidR="001605DD" w:rsidRPr="00C87D53" w:rsidRDefault="001605DD" w:rsidP="001605DD">
            <w:pPr>
              <w:spacing w:before="0" w:after="0"/>
              <w:ind w:left="0" w:firstLine="0"/>
              <w:contextualSpacing/>
              <w:rPr>
                <w:b/>
                <w:sz w:val="18"/>
                <w:szCs w:val="18"/>
              </w:rPr>
            </w:pPr>
            <w:r w:rsidRPr="00C87D53">
              <w:rPr>
                <w:b/>
                <w:sz w:val="20"/>
                <w:szCs w:val="20"/>
              </w:rPr>
              <w:t>Die Schülerinnen und Schüler können</w:t>
            </w:r>
            <w:r w:rsidRPr="00C87D53">
              <w:rPr>
                <w:b/>
                <w:sz w:val="18"/>
                <w:szCs w:val="18"/>
              </w:rPr>
              <w:t xml:space="preserve"> </w:t>
            </w:r>
          </w:p>
          <w:p w:rsidR="001605DD" w:rsidRDefault="00C34406" w:rsidP="001605DD">
            <w:pPr>
              <w:autoSpaceDE w:val="0"/>
              <w:autoSpaceDN w:val="0"/>
              <w:adjustRightInd w:val="0"/>
              <w:spacing w:before="0" w:after="0" w:line="240" w:lineRule="auto"/>
              <w:ind w:left="0" w:firstLine="0"/>
              <w:rPr>
                <w:sz w:val="20"/>
                <w:szCs w:val="20"/>
                <w:u w:val="single"/>
              </w:rPr>
            </w:pPr>
            <w:r w:rsidRPr="00C34406">
              <w:rPr>
                <w:sz w:val="20"/>
                <w:szCs w:val="20"/>
                <w:u w:val="single"/>
              </w:rPr>
              <w:t>3.2.1. Mensch</w:t>
            </w:r>
          </w:p>
          <w:p w:rsidR="00C34406" w:rsidRDefault="00C34406" w:rsidP="00C34406">
            <w:pPr>
              <w:autoSpaceDE w:val="0"/>
              <w:autoSpaceDN w:val="0"/>
              <w:adjustRightInd w:val="0"/>
              <w:spacing w:before="0" w:after="0"/>
              <w:ind w:left="0" w:firstLine="0"/>
              <w:rPr>
                <w:sz w:val="20"/>
                <w:szCs w:val="20"/>
              </w:rPr>
            </w:pPr>
            <w:r w:rsidRPr="00C34406">
              <w:rPr>
                <w:sz w:val="20"/>
                <w:szCs w:val="20"/>
                <w:u w:val="single"/>
              </w:rPr>
              <w:t>(</w:t>
            </w:r>
            <w:r w:rsidRPr="00C34406">
              <w:rPr>
                <w:sz w:val="20"/>
                <w:szCs w:val="20"/>
              </w:rPr>
              <w:t>3) an biblischen Texten erläutern, dass</w:t>
            </w:r>
            <w:r>
              <w:rPr>
                <w:sz w:val="20"/>
                <w:szCs w:val="20"/>
              </w:rPr>
              <w:t xml:space="preserve"> </w:t>
            </w:r>
            <w:r w:rsidRPr="00C34406">
              <w:rPr>
                <w:sz w:val="20"/>
                <w:szCs w:val="20"/>
              </w:rPr>
              <w:t>Menschen nach christlicher Auffassung</w:t>
            </w:r>
            <w:r>
              <w:rPr>
                <w:sz w:val="20"/>
                <w:szCs w:val="20"/>
              </w:rPr>
              <w:t xml:space="preserve"> </w:t>
            </w:r>
            <w:r w:rsidRPr="00C34406">
              <w:rPr>
                <w:sz w:val="20"/>
                <w:szCs w:val="20"/>
              </w:rPr>
              <w:t>zur Freiheit und Verantwortung</w:t>
            </w:r>
            <w:r>
              <w:rPr>
                <w:sz w:val="20"/>
                <w:szCs w:val="20"/>
              </w:rPr>
              <w:t xml:space="preserve"> </w:t>
            </w:r>
            <w:r w:rsidRPr="00C34406">
              <w:rPr>
                <w:sz w:val="20"/>
                <w:szCs w:val="20"/>
              </w:rPr>
              <w:t>gegenüber Gott und den Mitmenschen</w:t>
            </w:r>
            <w:r>
              <w:rPr>
                <w:sz w:val="20"/>
                <w:szCs w:val="20"/>
              </w:rPr>
              <w:t xml:space="preserve"> </w:t>
            </w:r>
            <w:r w:rsidRPr="00C34406">
              <w:rPr>
                <w:sz w:val="20"/>
                <w:szCs w:val="20"/>
              </w:rPr>
              <w:t>berufen sind (zum</w:t>
            </w:r>
            <w:r w:rsidRPr="00C34406">
              <w:rPr>
                <w:sz w:val="20"/>
                <w:szCs w:val="20"/>
                <w:u w:val="single"/>
              </w:rPr>
              <w:t xml:space="preserve"> </w:t>
            </w:r>
            <w:r w:rsidRPr="00C34406">
              <w:rPr>
                <w:sz w:val="20"/>
                <w:szCs w:val="20"/>
              </w:rPr>
              <w:t>Beispiel Ex 20,2.15.16;</w:t>
            </w:r>
            <w:r>
              <w:rPr>
                <w:sz w:val="20"/>
                <w:szCs w:val="20"/>
              </w:rPr>
              <w:t xml:space="preserve"> </w:t>
            </w:r>
            <w:proofErr w:type="spellStart"/>
            <w:r w:rsidRPr="00C34406">
              <w:rPr>
                <w:sz w:val="20"/>
                <w:szCs w:val="20"/>
              </w:rPr>
              <w:t>Lk</w:t>
            </w:r>
            <w:proofErr w:type="spellEnd"/>
            <w:r w:rsidRPr="00C34406">
              <w:rPr>
                <w:sz w:val="20"/>
                <w:szCs w:val="20"/>
              </w:rPr>
              <w:t xml:space="preserve"> 10,25–27)</w:t>
            </w:r>
          </w:p>
          <w:p w:rsidR="00C34406" w:rsidRPr="00C34406" w:rsidRDefault="00C34406" w:rsidP="00C34406">
            <w:pPr>
              <w:autoSpaceDE w:val="0"/>
              <w:autoSpaceDN w:val="0"/>
              <w:adjustRightInd w:val="0"/>
              <w:spacing w:before="0" w:after="0"/>
              <w:ind w:left="0" w:firstLine="0"/>
              <w:rPr>
                <w:sz w:val="20"/>
                <w:szCs w:val="20"/>
              </w:rPr>
            </w:pPr>
            <w:r w:rsidRPr="00C34406">
              <w:rPr>
                <w:sz w:val="20"/>
                <w:szCs w:val="20"/>
              </w:rPr>
              <w:t>(6) sich vor dem Hintergrund der christlichen</w:t>
            </w:r>
            <w:r>
              <w:rPr>
                <w:sz w:val="20"/>
                <w:szCs w:val="20"/>
              </w:rPr>
              <w:t xml:space="preserve"> </w:t>
            </w:r>
            <w:r w:rsidRPr="00C34406">
              <w:rPr>
                <w:sz w:val="20"/>
                <w:szCs w:val="20"/>
              </w:rPr>
              <w:t>Auffassung von Freiheit, Verantwortung</w:t>
            </w:r>
            <w:r>
              <w:rPr>
                <w:sz w:val="20"/>
                <w:szCs w:val="20"/>
              </w:rPr>
              <w:t xml:space="preserve"> </w:t>
            </w:r>
            <w:r w:rsidRPr="00C34406">
              <w:rPr>
                <w:sz w:val="20"/>
                <w:szCs w:val="20"/>
              </w:rPr>
              <w:t>und Schuld mit Erwartungen und</w:t>
            </w:r>
            <w:r>
              <w:rPr>
                <w:sz w:val="20"/>
                <w:szCs w:val="20"/>
              </w:rPr>
              <w:t xml:space="preserve"> </w:t>
            </w:r>
            <w:r w:rsidRPr="00C34406">
              <w:rPr>
                <w:sz w:val="20"/>
                <w:szCs w:val="20"/>
              </w:rPr>
              <w:t>Anforderungen, die an sie gestellt werden,</w:t>
            </w:r>
            <w:r>
              <w:rPr>
                <w:sz w:val="20"/>
                <w:szCs w:val="20"/>
              </w:rPr>
              <w:t xml:space="preserve"> </w:t>
            </w:r>
            <w:r w:rsidRPr="00C34406">
              <w:rPr>
                <w:sz w:val="20"/>
                <w:szCs w:val="20"/>
              </w:rPr>
              <w:t>auseinandersetzen (zum Beispiel vonseiten</w:t>
            </w:r>
            <w:r>
              <w:rPr>
                <w:sz w:val="20"/>
                <w:szCs w:val="20"/>
              </w:rPr>
              <w:t xml:space="preserve"> </w:t>
            </w:r>
            <w:r w:rsidRPr="00C34406">
              <w:rPr>
                <w:sz w:val="20"/>
                <w:szCs w:val="20"/>
              </w:rPr>
              <w:t>der Peergroup, der Medien)</w:t>
            </w:r>
          </w:p>
          <w:p w:rsidR="005826A6" w:rsidRDefault="005826A6" w:rsidP="001605DD">
            <w:pPr>
              <w:spacing w:before="0" w:after="0"/>
              <w:ind w:left="0" w:firstLine="0"/>
              <w:rPr>
                <w:b/>
                <w:sz w:val="20"/>
                <w:szCs w:val="20"/>
              </w:rPr>
            </w:pPr>
          </w:p>
          <w:p w:rsidR="005826A6" w:rsidRDefault="005826A6" w:rsidP="001605DD">
            <w:pPr>
              <w:spacing w:before="0" w:after="0"/>
              <w:ind w:left="0" w:firstLine="0"/>
              <w:rPr>
                <w:b/>
                <w:sz w:val="20"/>
                <w:szCs w:val="20"/>
              </w:rPr>
            </w:pPr>
          </w:p>
          <w:p w:rsidR="005826A6" w:rsidRDefault="005826A6" w:rsidP="001605DD">
            <w:pPr>
              <w:spacing w:before="0" w:after="0"/>
              <w:ind w:left="0" w:firstLine="0"/>
              <w:rPr>
                <w:b/>
                <w:sz w:val="20"/>
                <w:szCs w:val="20"/>
              </w:rPr>
            </w:pPr>
          </w:p>
          <w:p w:rsidR="001605DD" w:rsidRPr="00C87D53" w:rsidRDefault="001605DD" w:rsidP="001605DD">
            <w:pPr>
              <w:spacing w:before="0" w:after="0"/>
              <w:ind w:left="0" w:firstLine="0"/>
              <w:rPr>
                <w:b/>
                <w:sz w:val="20"/>
                <w:szCs w:val="20"/>
              </w:rPr>
            </w:pPr>
            <w:r w:rsidRPr="00C87D53">
              <w:rPr>
                <w:b/>
                <w:sz w:val="20"/>
                <w:szCs w:val="20"/>
              </w:rPr>
              <w:lastRenderedPageBreak/>
              <w:t>Weiterführung in 11/12:</w:t>
            </w:r>
          </w:p>
          <w:p w:rsidR="001605DD" w:rsidRPr="00C87D53" w:rsidRDefault="001605DD" w:rsidP="001605DD">
            <w:pPr>
              <w:spacing w:before="0" w:after="0"/>
              <w:ind w:left="0" w:firstLine="0"/>
              <w:rPr>
                <w:b/>
                <w:sz w:val="20"/>
                <w:szCs w:val="20"/>
              </w:rPr>
            </w:pPr>
            <w:r w:rsidRPr="00C87D53">
              <w:rPr>
                <w:b/>
                <w:sz w:val="20"/>
                <w:szCs w:val="20"/>
              </w:rPr>
              <w:t>Die Schülerinnen und Schüler können</w:t>
            </w:r>
          </w:p>
          <w:p w:rsidR="00C34406" w:rsidRPr="00C34406" w:rsidRDefault="00C34406" w:rsidP="00C34406">
            <w:pPr>
              <w:spacing w:before="0" w:after="0"/>
              <w:ind w:left="0" w:firstLine="0"/>
              <w:rPr>
                <w:sz w:val="20"/>
                <w:szCs w:val="20"/>
                <w:u w:val="single"/>
              </w:rPr>
            </w:pPr>
            <w:r w:rsidRPr="00C34406">
              <w:rPr>
                <w:sz w:val="20"/>
                <w:szCs w:val="20"/>
                <w:u w:val="single"/>
              </w:rPr>
              <w:t xml:space="preserve">3.4.1 Mensch </w:t>
            </w:r>
          </w:p>
          <w:p w:rsidR="001605DD" w:rsidRPr="00C34406" w:rsidRDefault="00C34406" w:rsidP="00C34406">
            <w:pPr>
              <w:spacing w:before="0" w:after="0"/>
              <w:ind w:left="0" w:firstLine="0"/>
              <w:rPr>
                <w:sz w:val="20"/>
                <w:szCs w:val="20"/>
              </w:rPr>
            </w:pPr>
            <w:r w:rsidRPr="00C34406">
              <w:rPr>
                <w:sz w:val="20"/>
                <w:szCs w:val="20"/>
              </w:rPr>
              <w:t xml:space="preserve">In Auseinandersetzung mit einer anderen Vorstellung die christliche Deutung von Freiheit und Verantwortung prüfen (zum Beispiel </w:t>
            </w:r>
            <w:r>
              <w:rPr>
                <w:sz w:val="20"/>
                <w:szCs w:val="20"/>
              </w:rPr>
              <w:t>… Herausforderung durch die glo</w:t>
            </w:r>
            <w:r w:rsidRPr="00C34406">
              <w:rPr>
                <w:sz w:val="20"/>
                <w:szCs w:val="20"/>
              </w:rPr>
              <w:t>bale Medienindustrie …)</w:t>
            </w:r>
          </w:p>
          <w:p w:rsidR="0050778A" w:rsidRDefault="0050778A" w:rsidP="00C87D53">
            <w:pPr>
              <w:spacing w:before="0" w:after="0"/>
              <w:ind w:left="0" w:firstLine="0"/>
              <w:rPr>
                <w:b/>
                <w:sz w:val="20"/>
                <w:szCs w:val="20"/>
                <w:highlight w:val="lightGray"/>
              </w:rPr>
            </w:pPr>
          </w:p>
          <w:p w:rsidR="00C87D53" w:rsidRPr="00C87D53" w:rsidRDefault="00C87D53" w:rsidP="00C87D53">
            <w:pPr>
              <w:spacing w:before="0" w:after="0"/>
              <w:ind w:left="0" w:firstLine="0"/>
              <w:rPr>
                <w:b/>
                <w:sz w:val="20"/>
                <w:szCs w:val="20"/>
              </w:rPr>
            </w:pPr>
            <w:r w:rsidRPr="0050778A">
              <w:rPr>
                <w:b/>
                <w:sz w:val="20"/>
                <w:szCs w:val="20"/>
                <w:highlight w:val="lightGray"/>
              </w:rPr>
              <w:t>Materialien:</w:t>
            </w:r>
            <w:r w:rsidRPr="00C87D53">
              <w:rPr>
                <w:b/>
                <w:sz w:val="20"/>
                <w:szCs w:val="20"/>
              </w:rPr>
              <w:t xml:space="preserve"> </w:t>
            </w:r>
          </w:p>
          <w:p w:rsidR="00C87D53" w:rsidRPr="00EE6454" w:rsidRDefault="00C87D53" w:rsidP="003F118B">
            <w:pPr>
              <w:pStyle w:val="Listenabsatz"/>
              <w:numPr>
                <w:ilvl w:val="0"/>
                <w:numId w:val="31"/>
              </w:numPr>
              <w:spacing w:before="0" w:after="0"/>
              <w:rPr>
                <w:b/>
                <w:sz w:val="20"/>
                <w:szCs w:val="20"/>
              </w:rPr>
            </w:pPr>
            <w:r w:rsidRPr="0050778A">
              <w:rPr>
                <w:b/>
                <w:sz w:val="20"/>
                <w:szCs w:val="20"/>
              </w:rPr>
              <w:t>M</w:t>
            </w:r>
            <w:r w:rsidR="0087092D">
              <w:rPr>
                <w:b/>
                <w:sz w:val="20"/>
                <w:szCs w:val="20"/>
              </w:rPr>
              <w:t>5</w:t>
            </w:r>
            <w:r w:rsidR="0050778A">
              <w:rPr>
                <w:b/>
                <w:sz w:val="20"/>
                <w:szCs w:val="20"/>
              </w:rPr>
              <w:t xml:space="preserve">: </w:t>
            </w:r>
            <w:r w:rsidR="0050778A" w:rsidRPr="0050778A">
              <w:rPr>
                <w:sz w:val="20"/>
                <w:szCs w:val="20"/>
              </w:rPr>
              <w:t>AB „</w:t>
            </w:r>
            <w:r w:rsidR="0087092D">
              <w:rPr>
                <w:sz w:val="20"/>
                <w:szCs w:val="20"/>
              </w:rPr>
              <w:t xml:space="preserve">Liebe im Spiegel der Bibel: 1 Kor13) </w:t>
            </w:r>
          </w:p>
          <w:p w:rsidR="00EE6454" w:rsidRPr="003F118B" w:rsidRDefault="00F16C6D" w:rsidP="003F118B">
            <w:pPr>
              <w:pStyle w:val="Listenabsatz"/>
              <w:numPr>
                <w:ilvl w:val="0"/>
                <w:numId w:val="31"/>
              </w:numPr>
              <w:spacing w:before="0" w:after="0"/>
              <w:rPr>
                <w:b/>
                <w:sz w:val="20"/>
                <w:szCs w:val="20"/>
              </w:rPr>
            </w:pPr>
            <w:r>
              <w:rPr>
                <w:b/>
                <w:sz w:val="20"/>
                <w:szCs w:val="20"/>
              </w:rPr>
              <w:t xml:space="preserve">M4: </w:t>
            </w:r>
            <w:r>
              <w:rPr>
                <w:sz w:val="20"/>
                <w:szCs w:val="20"/>
              </w:rPr>
              <w:t>AB „Aspekte gelingender Partnerschaft“</w:t>
            </w:r>
          </w:p>
          <w:p w:rsidR="003F118B" w:rsidRPr="003F118B" w:rsidRDefault="003F118B" w:rsidP="003F118B">
            <w:pPr>
              <w:pStyle w:val="Listenabsatz"/>
              <w:numPr>
                <w:ilvl w:val="0"/>
                <w:numId w:val="31"/>
              </w:numPr>
              <w:spacing w:before="0" w:after="0"/>
              <w:rPr>
                <w:sz w:val="20"/>
                <w:szCs w:val="20"/>
              </w:rPr>
            </w:pPr>
            <w:r w:rsidRPr="003F118B">
              <w:rPr>
                <w:b/>
                <w:sz w:val="20"/>
                <w:szCs w:val="20"/>
              </w:rPr>
              <w:t>M6:</w:t>
            </w:r>
            <w:r w:rsidRPr="003F118B">
              <w:rPr>
                <w:sz w:val="20"/>
                <w:szCs w:val="20"/>
              </w:rPr>
              <w:t xml:space="preserve"> Dokumentation „Die </w:t>
            </w:r>
            <w:proofErr w:type="spellStart"/>
            <w:r w:rsidRPr="003F118B">
              <w:rPr>
                <w:sz w:val="20"/>
                <w:szCs w:val="20"/>
              </w:rPr>
              <w:t>Liebesfor</w:t>
            </w:r>
            <w:proofErr w:type="spellEnd"/>
            <w:r w:rsidRPr="003F118B">
              <w:rPr>
                <w:sz w:val="20"/>
                <w:szCs w:val="20"/>
              </w:rPr>
              <w:t>-</w:t>
            </w:r>
          </w:p>
          <w:p w:rsidR="003F118B" w:rsidRPr="003F118B" w:rsidRDefault="003F118B" w:rsidP="003F118B">
            <w:pPr>
              <w:pStyle w:val="Listenabsatz"/>
              <w:spacing w:before="0" w:after="0"/>
              <w:ind w:firstLine="0"/>
              <w:rPr>
                <w:sz w:val="20"/>
                <w:szCs w:val="20"/>
              </w:rPr>
            </w:pPr>
            <w:proofErr w:type="spellStart"/>
            <w:r w:rsidRPr="003F118B">
              <w:rPr>
                <w:sz w:val="20"/>
                <w:szCs w:val="20"/>
              </w:rPr>
              <w:t>mel</w:t>
            </w:r>
            <w:proofErr w:type="spellEnd"/>
            <w:r w:rsidRPr="003F118B">
              <w:rPr>
                <w:sz w:val="20"/>
                <w:szCs w:val="20"/>
              </w:rPr>
              <w:t>“ vom 19.04.2016 aus der ZDF-Serie „37 Grad“</w:t>
            </w:r>
          </w:p>
          <w:p w:rsidR="003F118B" w:rsidRPr="003F118B" w:rsidRDefault="003F118B" w:rsidP="003F118B">
            <w:pPr>
              <w:pStyle w:val="Listenabsatz"/>
              <w:spacing w:before="0" w:after="0"/>
              <w:ind w:firstLine="0"/>
              <w:rPr>
                <w:sz w:val="20"/>
                <w:szCs w:val="20"/>
              </w:rPr>
            </w:pPr>
            <w:r w:rsidRPr="003F118B">
              <w:rPr>
                <w:b/>
                <w:sz w:val="20"/>
                <w:szCs w:val="20"/>
              </w:rPr>
              <w:t>Online/1. Möglichkeit:</w:t>
            </w:r>
            <w:r w:rsidRPr="003F118B">
              <w:rPr>
                <w:sz w:val="20"/>
                <w:szCs w:val="20"/>
              </w:rPr>
              <w:t xml:space="preserve"> </w:t>
            </w:r>
            <w:hyperlink r:id="rId11" w:history="1">
              <w:r w:rsidRPr="003F118B">
                <w:rPr>
                  <w:rStyle w:val="Hyperlink"/>
                  <w:color w:val="auto"/>
                  <w:sz w:val="20"/>
                  <w:szCs w:val="20"/>
                  <w:u w:val="none"/>
                </w:rPr>
                <w:t>https://www.zdf.de/dokumentation/37-grad/die-liebesformel-102.html</w:t>
              </w:r>
            </w:hyperlink>
          </w:p>
          <w:p w:rsidR="003F118B" w:rsidRPr="003F118B" w:rsidRDefault="003F118B" w:rsidP="003F118B">
            <w:pPr>
              <w:pStyle w:val="Listenabsatz"/>
              <w:spacing w:before="0" w:after="0"/>
              <w:ind w:firstLine="0"/>
              <w:rPr>
                <w:b/>
                <w:sz w:val="20"/>
                <w:szCs w:val="20"/>
              </w:rPr>
            </w:pPr>
            <w:r w:rsidRPr="003F118B">
              <w:rPr>
                <w:b/>
                <w:sz w:val="20"/>
                <w:szCs w:val="20"/>
              </w:rPr>
              <w:t xml:space="preserve">Online/2.Möglichkeit: </w:t>
            </w:r>
          </w:p>
          <w:p w:rsidR="003F118B" w:rsidRDefault="00AF7460" w:rsidP="003F118B">
            <w:pPr>
              <w:pStyle w:val="Listenabsatz"/>
              <w:spacing w:before="0" w:after="0"/>
              <w:ind w:firstLine="0"/>
              <w:rPr>
                <w:rStyle w:val="Hyperlink"/>
                <w:color w:val="auto"/>
                <w:sz w:val="20"/>
                <w:szCs w:val="20"/>
                <w:u w:val="none"/>
              </w:rPr>
            </w:pPr>
            <w:hyperlink r:id="rId12" w:history="1">
              <w:r w:rsidR="003F118B" w:rsidRPr="003F118B">
                <w:rPr>
                  <w:rStyle w:val="Hyperlink"/>
                  <w:color w:val="auto"/>
                  <w:sz w:val="20"/>
                  <w:szCs w:val="20"/>
                  <w:u w:val="none"/>
                </w:rPr>
                <w:t>https://www.youtube.com/watch?v=IO6mQ_sfc54</w:t>
              </w:r>
            </w:hyperlink>
          </w:p>
          <w:p w:rsidR="00911B76" w:rsidRPr="00911B76" w:rsidRDefault="00911B76" w:rsidP="003F118B">
            <w:pPr>
              <w:pStyle w:val="Listenabsatz"/>
              <w:spacing w:before="0" w:after="0"/>
              <w:ind w:firstLine="0"/>
              <w:rPr>
                <w:rStyle w:val="Hyperlink"/>
                <w:b/>
                <w:color w:val="auto"/>
                <w:sz w:val="20"/>
                <w:szCs w:val="20"/>
                <w:u w:val="none"/>
              </w:rPr>
            </w:pPr>
            <w:r w:rsidRPr="00911B76">
              <w:rPr>
                <w:rStyle w:val="Hyperlink"/>
                <w:b/>
                <w:color w:val="auto"/>
                <w:sz w:val="20"/>
                <w:szCs w:val="20"/>
                <w:u w:val="none"/>
              </w:rPr>
              <w:t xml:space="preserve">Online/3.Möglichkeit: </w:t>
            </w:r>
          </w:p>
          <w:p w:rsidR="00911B76" w:rsidRDefault="00AF7460" w:rsidP="003F118B">
            <w:pPr>
              <w:pStyle w:val="Listenabsatz"/>
              <w:spacing w:before="0" w:after="0"/>
              <w:ind w:firstLine="0"/>
              <w:rPr>
                <w:rStyle w:val="Hyperlink"/>
                <w:color w:val="auto"/>
                <w:sz w:val="20"/>
                <w:szCs w:val="20"/>
                <w:u w:val="none"/>
              </w:rPr>
            </w:pPr>
            <w:hyperlink r:id="rId13" w:anchor="query=die%20liebesformel" w:history="1">
              <w:r w:rsidR="00911B76" w:rsidRPr="00911B76">
                <w:rPr>
                  <w:rStyle w:val="Hyperlink"/>
                  <w:color w:val="auto"/>
                  <w:sz w:val="20"/>
                  <w:szCs w:val="20"/>
                  <w:u w:val="none"/>
                </w:rPr>
                <w:t>https://mediathekviewweb.de/#query=die%20liebesformel</w:t>
              </w:r>
            </w:hyperlink>
          </w:p>
          <w:p w:rsidR="00B7225A" w:rsidRPr="00911B76" w:rsidRDefault="00B7225A" w:rsidP="00B7225A">
            <w:pPr>
              <w:pStyle w:val="Listenabsatz"/>
              <w:numPr>
                <w:ilvl w:val="0"/>
                <w:numId w:val="31"/>
              </w:numPr>
              <w:spacing w:before="0" w:after="0"/>
              <w:rPr>
                <w:rStyle w:val="Hyperlink"/>
                <w:color w:val="auto"/>
                <w:sz w:val="20"/>
                <w:szCs w:val="20"/>
                <w:u w:val="none"/>
              </w:rPr>
            </w:pPr>
            <w:r w:rsidRPr="00B7225A">
              <w:rPr>
                <w:rStyle w:val="Hyperlink"/>
                <w:b/>
                <w:color w:val="auto"/>
                <w:sz w:val="20"/>
                <w:szCs w:val="20"/>
                <w:u w:val="none"/>
              </w:rPr>
              <w:t>M7:</w:t>
            </w:r>
            <w:r>
              <w:rPr>
                <w:rStyle w:val="Hyperlink"/>
                <w:color w:val="auto"/>
                <w:sz w:val="20"/>
                <w:szCs w:val="20"/>
                <w:u w:val="none"/>
              </w:rPr>
              <w:t xml:space="preserve"> Tafelanschrieb zu Partnerschaft/</w:t>
            </w:r>
            <w:r w:rsidR="00723E0B">
              <w:rPr>
                <w:rStyle w:val="Hyperlink"/>
                <w:color w:val="auto"/>
                <w:sz w:val="20"/>
                <w:szCs w:val="20"/>
                <w:u w:val="none"/>
              </w:rPr>
              <w:t>Liebe/</w:t>
            </w:r>
            <w:r>
              <w:rPr>
                <w:rStyle w:val="Hyperlink"/>
                <w:color w:val="auto"/>
                <w:sz w:val="20"/>
                <w:szCs w:val="20"/>
                <w:u w:val="none"/>
              </w:rPr>
              <w:t xml:space="preserve">Menschenbild in der VR (virtual </w:t>
            </w:r>
            <w:proofErr w:type="spellStart"/>
            <w:r>
              <w:rPr>
                <w:rStyle w:val="Hyperlink"/>
                <w:color w:val="auto"/>
                <w:sz w:val="20"/>
                <w:szCs w:val="20"/>
                <w:u w:val="none"/>
              </w:rPr>
              <w:t>reality</w:t>
            </w:r>
            <w:proofErr w:type="spellEnd"/>
            <w:r>
              <w:rPr>
                <w:rStyle w:val="Hyperlink"/>
                <w:color w:val="auto"/>
                <w:sz w:val="20"/>
                <w:szCs w:val="20"/>
                <w:u w:val="none"/>
              </w:rPr>
              <w:t>) und in der Bibel</w:t>
            </w:r>
          </w:p>
          <w:p w:rsidR="003F118B" w:rsidRPr="00212B78" w:rsidRDefault="003F118B" w:rsidP="00212B78">
            <w:pPr>
              <w:spacing w:before="0" w:after="0"/>
              <w:rPr>
                <w:b/>
                <w:sz w:val="20"/>
                <w:szCs w:val="20"/>
              </w:rPr>
            </w:pPr>
          </w:p>
        </w:tc>
      </w:tr>
    </w:tbl>
    <w:p w:rsidR="0059334B" w:rsidRPr="00430E18" w:rsidRDefault="0059334B" w:rsidP="001A27A7">
      <w:pPr>
        <w:ind w:left="0" w:firstLine="0"/>
        <w:rPr>
          <w:rFonts w:asciiTheme="minorHAnsi" w:eastAsia="Times New Roman" w:hAnsiTheme="minorHAnsi" w:cs="Calibri"/>
          <w:b/>
          <w:color w:val="FF0000"/>
          <w:sz w:val="28"/>
          <w:szCs w:val="28"/>
          <w:lang w:eastAsia="de-DE"/>
        </w:rPr>
      </w:pPr>
    </w:p>
    <w:sectPr w:rsidR="0059334B" w:rsidRPr="00430E18" w:rsidSect="0029790E">
      <w:pgSz w:w="16838" w:h="11906" w:orient="landscape"/>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460" w:rsidRDefault="00AF7460" w:rsidP="00FD2844">
      <w:pPr>
        <w:spacing w:before="0" w:after="0" w:line="240" w:lineRule="auto"/>
      </w:pPr>
      <w:r>
        <w:separator/>
      </w:r>
    </w:p>
  </w:endnote>
  <w:endnote w:type="continuationSeparator" w:id="0">
    <w:p w:rsidR="00AF7460" w:rsidRDefault="00AF7460" w:rsidP="00FD28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460" w:rsidRDefault="00AF7460" w:rsidP="00FD2844">
      <w:pPr>
        <w:spacing w:before="0" w:after="0" w:line="240" w:lineRule="auto"/>
      </w:pPr>
      <w:r>
        <w:separator/>
      </w:r>
    </w:p>
  </w:footnote>
  <w:footnote w:type="continuationSeparator" w:id="0">
    <w:p w:rsidR="00AF7460" w:rsidRDefault="00AF7460" w:rsidP="00FD284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DC4"/>
    <w:multiLevelType w:val="hybridMultilevel"/>
    <w:tmpl w:val="B95ED72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6DA111A"/>
    <w:multiLevelType w:val="hybridMultilevel"/>
    <w:tmpl w:val="BA246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566D8E"/>
    <w:multiLevelType w:val="hybridMultilevel"/>
    <w:tmpl w:val="F8487B7E"/>
    <w:lvl w:ilvl="0" w:tplc="527275B4">
      <w:start w:val="1"/>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B369E"/>
    <w:multiLevelType w:val="hybridMultilevel"/>
    <w:tmpl w:val="034A7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3E1DA0"/>
    <w:multiLevelType w:val="hybridMultilevel"/>
    <w:tmpl w:val="D8D284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391E87"/>
    <w:multiLevelType w:val="hybridMultilevel"/>
    <w:tmpl w:val="02721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944561"/>
    <w:multiLevelType w:val="hybridMultilevel"/>
    <w:tmpl w:val="976445DC"/>
    <w:lvl w:ilvl="0" w:tplc="C4A687BE">
      <w:start w:val="1"/>
      <w:numFmt w:val="bullet"/>
      <w:lvlText w:val="-"/>
      <w:lvlJc w:val="left"/>
      <w:pPr>
        <w:ind w:left="1440" w:hanging="360"/>
      </w:pPr>
      <w:rPr>
        <w:rFonts w:ascii="Calibri" w:eastAsia="Calibr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52E4BA3"/>
    <w:multiLevelType w:val="hybridMultilevel"/>
    <w:tmpl w:val="2E944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E45886"/>
    <w:multiLevelType w:val="hybridMultilevel"/>
    <w:tmpl w:val="C18ED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E36009"/>
    <w:multiLevelType w:val="hybridMultilevel"/>
    <w:tmpl w:val="EFFACBA6"/>
    <w:lvl w:ilvl="0" w:tplc="C4A687B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911153"/>
    <w:multiLevelType w:val="multilevel"/>
    <w:tmpl w:val="B7D2A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E7F92"/>
    <w:multiLevelType w:val="hybridMultilevel"/>
    <w:tmpl w:val="9C3C4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F67B12"/>
    <w:multiLevelType w:val="hybridMultilevel"/>
    <w:tmpl w:val="66F8A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AA59AA"/>
    <w:multiLevelType w:val="hybridMultilevel"/>
    <w:tmpl w:val="7D6E4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9009D5"/>
    <w:multiLevelType w:val="hybridMultilevel"/>
    <w:tmpl w:val="E4622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45466D"/>
    <w:multiLevelType w:val="hybridMultilevel"/>
    <w:tmpl w:val="F1505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8D632B"/>
    <w:multiLevelType w:val="hybridMultilevel"/>
    <w:tmpl w:val="5448A2FA"/>
    <w:lvl w:ilvl="0" w:tplc="C4A687B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834E1E"/>
    <w:multiLevelType w:val="hybridMultilevel"/>
    <w:tmpl w:val="F12A5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544A64"/>
    <w:multiLevelType w:val="hybridMultilevel"/>
    <w:tmpl w:val="70667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D9166C"/>
    <w:multiLevelType w:val="hybridMultilevel"/>
    <w:tmpl w:val="4C26D90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055548"/>
    <w:multiLevelType w:val="hybridMultilevel"/>
    <w:tmpl w:val="36B4D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1C1245"/>
    <w:multiLevelType w:val="hybridMultilevel"/>
    <w:tmpl w:val="23E20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383D19"/>
    <w:multiLevelType w:val="hybridMultilevel"/>
    <w:tmpl w:val="2C46C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2834AA"/>
    <w:multiLevelType w:val="hybridMultilevel"/>
    <w:tmpl w:val="3A007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6B2A04"/>
    <w:multiLevelType w:val="hybridMultilevel"/>
    <w:tmpl w:val="D7C08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C469EA"/>
    <w:multiLevelType w:val="hybridMultilevel"/>
    <w:tmpl w:val="242C3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EB4B1C"/>
    <w:multiLevelType w:val="hybridMultilevel"/>
    <w:tmpl w:val="69A68D1C"/>
    <w:lvl w:ilvl="0" w:tplc="C4A687B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003875"/>
    <w:multiLevelType w:val="hybridMultilevel"/>
    <w:tmpl w:val="7556C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4E1704"/>
    <w:multiLevelType w:val="hybridMultilevel"/>
    <w:tmpl w:val="461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BA1FAC"/>
    <w:multiLevelType w:val="hybridMultilevel"/>
    <w:tmpl w:val="60F65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D5194A"/>
    <w:multiLevelType w:val="hybridMultilevel"/>
    <w:tmpl w:val="F5AC5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D7D5399"/>
    <w:multiLevelType w:val="hybridMultilevel"/>
    <w:tmpl w:val="4F3C2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FA1270"/>
    <w:multiLevelType w:val="hybridMultilevel"/>
    <w:tmpl w:val="F6D60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E93011"/>
    <w:multiLevelType w:val="hybridMultilevel"/>
    <w:tmpl w:val="87C88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893E4B"/>
    <w:multiLevelType w:val="hybridMultilevel"/>
    <w:tmpl w:val="E5463DEC"/>
    <w:lvl w:ilvl="0" w:tplc="C4A687B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4B27B0"/>
    <w:multiLevelType w:val="hybridMultilevel"/>
    <w:tmpl w:val="E000F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1"/>
  </w:num>
  <w:num w:numId="4">
    <w:abstractNumId w:val="21"/>
  </w:num>
  <w:num w:numId="5">
    <w:abstractNumId w:val="14"/>
  </w:num>
  <w:num w:numId="6">
    <w:abstractNumId w:val="24"/>
  </w:num>
  <w:num w:numId="7">
    <w:abstractNumId w:val="17"/>
  </w:num>
  <w:num w:numId="8">
    <w:abstractNumId w:val="13"/>
  </w:num>
  <w:num w:numId="9">
    <w:abstractNumId w:val="11"/>
  </w:num>
  <w:num w:numId="10">
    <w:abstractNumId w:val="7"/>
  </w:num>
  <w:num w:numId="11">
    <w:abstractNumId w:val="10"/>
  </w:num>
  <w:num w:numId="12">
    <w:abstractNumId w:val="20"/>
  </w:num>
  <w:num w:numId="13">
    <w:abstractNumId w:val="29"/>
  </w:num>
  <w:num w:numId="14">
    <w:abstractNumId w:val="27"/>
  </w:num>
  <w:num w:numId="15">
    <w:abstractNumId w:val="33"/>
  </w:num>
  <w:num w:numId="16">
    <w:abstractNumId w:val="32"/>
  </w:num>
  <w:num w:numId="17">
    <w:abstractNumId w:val="25"/>
  </w:num>
  <w:num w:numId="18">
    <w:abstractNumId w:val="5"/>
  </w:num>
  <w:num w:numId="19">
    <w:abstractNumId w:val="19"/>
  </w:num>
  <w:num w:numId="20">
    <w:abstractNumId w:val="18"/>
  </w:num>
  <w:num w:numId="21">
    <w:abstractNumId w:val="12"/>
  </w:num>
  <w:num w:numId="22">
    <w:abstractNumId w:val="8"/>
  </w:num>
  <w:num w:numId="23">
    <w:abstractNumId w:val="15"/>
  </w:num>
  <w:num w:numId="24">
    <w:abstractNumId w:val="30"/>
  </w:num>
  <w:num w:numId="25">
    <w:abstractNumId w:val="23"/>
  </w:num>
  <w:num w:numId="26">
    <w:abstractNumId w:val="35"/>
  </w:num>
  <w:num w:numId="27">
    <w:abstractNumId w:val="2"/>
  </w:num>
  <w:num w:numId="28">
    <w:abstractNumId w:val="9"/>
  </w:num>
  <w:num w:numId="29">
    <w:abstractNumId w:val="26"/>
  </w:num>
  <w:num w:numId="30">
    <w:abstractNumId w:val="0"/>
  </w:num>
  <w:num w:numId="31">
    <w:abstractNumId w:val="28"/>
  </w:num>
  <w:num w:numId="32">
    <w:abstractNumId w:val="16"/>
  </w:num>
  <w:num w:numId="33">
    <w:abstractNumId w:val="22"/>
  </w:num>
  <w:num w:numId="34">
    <w:abstractNumId w:val="6"/>
  </w:num>
  <w:num w:numId="35">
    <w:abstractNumId w:val="34"/>
  </w:num>
  <w:num w:numId="3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8D"/>
    <w:rsid w:val="000004E6"/>
    <w:rsid w:val="00003BE0"/>
    <w:rsid w:val="0000587D"/>
    <w:rsid w:val="000076AE"/>
    <w:rsid w:val="00021766"/>
    <w:rsid w:val="00022A73"/>
    <w:rsid w:val="00027E59"/>
    <w:rsid w:val="0003342B"/>
    <w:rsid w:val="0003441C"/>
    <w:rsid w:val="00040E15"/>
    <w:rsid w:val="00042635"/>
    <w:rsid w:val="00051F2E"/>
    <w:rsid w:val="00065BDC"/>
    <w:rsid w:val="000724E2"/>
    <w:rsid w:val="00082017"/>
    <w:rsid w:val="000838F1"/>
    <w:rsid w:val="00092704"/>
    <w:rsid w:val="0009759D"/>
    <w:rsid w:val="000A4A76"/>
    <w:rsid w:val="000A4D6E"/>
    <w:rsid w:val="000B2479"/>
    <w:rsid w:val="000B29D0"/>
    <w:rsid w:val="000B4121"/>
    <w:rsid w:val="000C48D8"/>
    <w:rsid w:val="000C4D81"/>
    <w:rsid w:val="000D55A4"/>
    <w:rsid w:val="000E55BD"/>
    <w:rsid w:val="000F03FE"/>
    <w:rsid w:val="000F5603"/>
    <w:rsid w:val="000F6239"/>
    <w:rsid w:val="00102B77"/>
    <w:rsid w:val="00113E4E"/>
    <w:rsid w:val="00116C5C"/>
    <w:rsid w:val="00121CCC"/>
    <w:rsid w:val="00124468"/>
    <w:rsid w:val="0013201E"/>
    <w:rsid w:val="00140508"/>
    <w:rsid w:val="0014375F"/>
    <w:rsid w:val="00143FE1"/>
    <w:rsid w:val="001457D7"/>
    <w:rsid w:val="00152053"/>
    <w:rsid w:val="0015328A"/>
    <w:rsid w:val="00154591"/>
    <w:rsid w:val="001605DD"/>
    <w:rsid w:val="00175C22"/>
    <w:rsid w:val="00180366"/>
    <w:rsid w:val="001805E5"/>
    <w:rsid w:val="0019447D"/>
    <w:rsid w:val="0019489D"/>
    <w:rsid w:val="00195FA2"/>
    <w:rsid w:val="00196037"/>
    <w:rsid w:val="001A1ADE"/>
    <w:rsid w:val="001A27A7"/>
    <w:rsid w:val="001A3913"/>
    <w:rsid w:val="001B3B61"/>
    <w:rsid w:val="001B4B68"/>
    <w:rsid w:val="001B633C"/>
    <w:rsid w:val="001C02B8"/>
    <w:rsid w:val="001C6F64"/>
    <w:rsid w:val="001D1AD6"/>
    <w:rsid w:val="001D56C4"/>
    <w:rsid w:val="001E0992"/>
    <w:rsid w:val="001E2EE1"/>
    <w:rsid w:val="001E43D9"/>
    <w:rsid w:val="001E59EC"/>
    <w:rsid w:val="001F00FB"/>
    <w:rsid w:val="001F3148"/>
    <w:rsid w:val="001F502A"/>
    <w:rsid w:val="002056EA"/>
    <w:rsid w:val="002069BA"/>
    <w:rsid w:val="00207227"/>
    <w:rsid w:val="00211BB2"/>
    <w:rsid w:val="00212175"/>
    <w:rsid w:val="00212B78"/>
    <w:rsid w:val="00222B98"/>
    <w:rsid w:val="002231C9"/>
    <w:rsid w:val="00234085"/>
    <w:rsid w:val="002345F0"/>
    <w:rsid w:val="00235732"/>
    <w:rsid w:val="00236957"/>
    <w:rsid w:val="0023749F"/>
    <w:rsid w:val="002412AA"/>
    <w:rsid w:val="00242BEC"/>
    <w:rsid w:val="00244D76"/>
    <w:rsid w:val="002464F3"/>
    <w:rsid w:val="0025141F"/>
    <w:rsid w:val="00251B00"/>
    <w:rsid w:val="00252FBB"/>
    <w:rsid w:val="00253B50"/>
    <w:rsid w:val="002670A4"/>
    <w:rsid w:val="00267B2A"/>
    <w:rsid w:val="00283D87"/>
    <w:rsid w:val="002915CC"/>
    <w:rsid w:val="00296D1F"/>
    <w:rsid w:val="00297198"/>
    <w:rsid w:val="00297628"/>
    <w:rsid w:val="0029790E"/>
    <w:rsid w:val="002A76F8"/>
    <w:rsid w:val="002B39EA"/>
    <w:rsid w:val="002B4F4B"/>
    <w:rsid w:val="002B5216"/>
    <w:rsid w:val="002C2BE4"/>
    <w:rsid w:val="002C42F3"/>
    <w:rsid w:val="002C5ED5"/>
    <w:rsid w:val="002D718C"/>
    <w:rsid w:val="002D7270"/>
    <w:rsid w:val="002E3A2F"/>
    <w:rsid w:val="002F0170"/>
    <w:rsid w:val="002F5B70"/>
    <w:rsid w:val="00303E8E"/>
    <w:rsid w:val="00317BED"/>
    <w:rsid w:val="0032341B"/>
    <w:rsid w:val="00326706"/>
    <w:rsid w:val="00336B3D"/>
    <w:rsid w:val="00336C6A"/>
    <w:rsid w:val="003375C4"/>
    <w:rsid w:val="0034106C"/>
    <w:rsid w:val="003440CE"/>
    <w:rsid w:val="00347373"/>
    <w:rsid w:val="00367FEF"/>
    <w:rsid w:val="003745D0"/>
    <w:rsid w:val="00374939"/>
    <w:rsid w:val="00383920"/>
    <w:rsid w:val="0038614C"/>
    <w:rsid w:val="003A1D28"/>
    <w:rsid w:val="003A2E0D"/>
    <w:rsid w:val="003B0387"/>
    <w:rsid w:val="003B0A86"/>
    <w:rsid w:val="003B1398"/>
    <w:rsid w:val="003C51C1"/>
    <w:rsid w:val="003D393A"/>
    <w:rsid w:val="003D4061"/>
    <w:rsid w:val="003D492D"/>
    <w:rsid w:val="003D61D8"/>
    <w:rsid w:val="003E4208"/>
    <w:rsid w:val="003F02BF"/>
    <w:rsid w:val="003F118B"/>
    <w:rsid w:val="003F171B"/>
    <w:rsid w:val="003F504C"/>
    <w:rsid w:val="0040190D"/>
    <w:rsid w:val="004020E3"/>
    <w:rsid w:val="00407D05"/>
    <w:rsid w:val="00410837"/>
    <w:rsid w:val="004118DC"/>
    <w:rsid w:val="00414215"/>
    <w:rsid w:val="004155DF"/>
    <w:rsid w:val="00415620"/>
    <w:rsid w:val="00417F57"/>
    <w:rsid w:val="00421418"/>
    <w:rsid w:val="00423392"/>
    <w:rsid w:val="00430E18"/>
    <w:rsid w:val="00431A6C"/>
    <w:rsid w:val="00431B51"/>
    <w:rsid w:val="004409E8"/>
    <w:rsid w:val="00470F83"/>
    <w:rsid w:val="004730FE"/>
    <w:rsid w:val="004757B1"/>
    <w:rsid w:val="00483F72"/>
    <w:rsid w:val="00484DC8"/>
    <w:rsid w:val="004912EB"/>
    <w:rsid w:val="00491FAA"/>
    <w:rsid w:val="0049573E"/>
    <w:rsid w:val="00496E44"/>
    <w:rsid w:val="004A0681"/>
    <w:rsid w:val="004A1327"/>
    <w:rsid w:val="004A2EFB"/>
    <w:rsid w:val="004A44DD"/>
    <w:rsid w:val="004B5DD6"/>
    <w:rsid w:val="004B6FE3"/>
    <w:rsid w:val="004C187B"/>
    <w:rsid w:val="004C239C"/>
    <w:rsid w:val="004C252C"/>
    <w:rsid w:val="004C72B8"/>
    <w:rsid w:val="004D00EE"/>
    <w:rsid w:val="004D393B"/>
    <w:rsid w:val="004F0181"/>
    <w:rsid w:val="004F75E5"/>
    <w:rsid w:val="0050535B"/>
    <w:rsid w:val="0050778A"/>
    <w:rsid w:val="00510A42"/>
    <w:rsid w:val="00511100"/>
    <w:rsid w:val="0051464B"/>
    <w:rsid w:val="00520464"/>
    <w:rsid w:val="00520AC8"/>
    <w:rsid w:val="00521342"/>
    <w:rsid w:val="005260B6"/>
    <w:rsid w:val="0053124C"/>
    <w:rsid w:val="005364C0"/>
    <w:rsid w:val="0054664A"/>
    <w:rsid w:val="00547967"/>
    <w:rsid w:val="00547D6B"/>
    <w:rsid w:val="005510F0"/>
    <w:rsid w:val="00551A14"/>
    <w:rsid w:val="0055437E"/>
    <w:rsid w:val="00557573"/>
    <w:rsid w:val="00560D00"/>
    <w:rsid w:val="0056520F"/>
    <w:rsid w:val="005819EA"/>
    <w:rsid w:val="005826A6"/>
    <w:rsid w:val="00584842"/>
    <w:rsid w:val="005912A7"/>
    <w:rsid w:val="005925C6"/>
    <w:rsid w:val="0059334B"/>
    <w:rsid w:val="005B1FF0"/>
    <w:rsid w:val="005B3ACD"/>
    <w:rsid w:val="005B7995"/>
    <w:rsid w:val="005C58A4"/>
    <w:rsid w:val="005D1F5C"/>
    <w:rsid w:val="005D39C6"/>
    <w:rsid w:val="005D573E"/>
    <w:rsid w:val="005D7B99"/>
    <w:rsid w:val="005E5317"/>
    <w:rsid w:val="005F549D"/>
    <w:rsid w:val="005F7EDA"/>
    <w:rsid w:val="00605297"/>
    <w:rsid w:val="00606868"/>
    <w:rsid w:val="00606C4C"/>
    <w:rsid w:val="006106C1"/>
    <w:rsid w:val="0061165E"/>
    <w:rsid w:val="00613CC6"/>
    <w:rsid w:val="006226A0"/>
    <w:rsid w:val="00623673"/>
    <w:rsid w:val="00642C95"/>
    <w:rsid w:val="00646DF2"/>
    <w:rsid w:val="00652AE2"/>
    <w:rsid w:val="0065386C"/>
    <w:rsid w:val="00653C83"/>
    <w:rsid w:val="00660BAB"/>
    <w:rsid w:val="00663D0B"/>
    <w:rsid w:val="00666122"/>
    <w:rsid w:val="00667D54"/>
    <w:rsid w:val="006718CA"/>
    <w:rsid w:val="006728C8"/>
    <w:rsid w:val="006805F5"/>
    <w:rsid w:val="00680FC0"/>
    <w:rsid w:val="00682D0F"/>
    <w:rsid w:val="00685C5F"/>
    <w:rsid w:val="0069107C"/>
    <w:rsid w:val="00691493"/>
    <w:rsid w:val="006920F1"/>
    <w:rsid w:val="00697C8B"/>
    <w:rsid w:val="006A1D54"/>
    <w:rsid w:val="006C3ADA"/>
    <w:rsid w:val="006C7161"/>
    <w:rsid w:val="006D2523"/>
    <w:rsid w:val="006D3C81"/>
    <w:rsid w:val="006D4BEF"/>
    <w:rsid w:val="006D78A2"/>
    <w:rsid w:val="006E3A24"/>
    <w:rsid w:val="006E6060"/>
    <w:rsid w:val="006F7D94"/>
    <w:rsid w:val="00701390"/>
    <w:rsid w:val="007069AE"/>
    <w:rsid w:val="00706E88"/>
    <w:rsid w:val="00713FC5"/>
    <w:rsid w:val="007140E8"/>
    <w:rsid w:val="00714448"/>
    <w:rsid w:val="007173BE"/>
    <w:rsid w:val="00723E0B"/>
    <w:rsid w:val="0072429D"/>
    <w:rsid w:val="007304F3"/>
    <w:rsid w:val="00736AE1"/>
    <w:rsid w:val="007407BD"/>
    <w:rsid w:val="007409CA"/>
    <w:rsid w:val="00740E5D"/>
    <w:rsid w:val="00747AF8"/>
    <w:rsid w:val="0075171C"/>
    <w:rsid w:val="00754430"/>
    <w:rsid w:val="007546D8"/>
    <w:rsid w:val="0075633E"/>
    <w:rsid w:val="007602F6"/>
    <w:rsid w:val="007620A8"/>
    <w:rsid w:val="007644D5"/>
    <w:rsid w:val="00767357"/>
    <w:rsid w:val="0076742C"/>
    <w:rsid w:val="00771499"/>
    <w:rsid w:val="00773A8B"/>
    <w:rsid w:val="007767B3"/>
    <w:rsid w:val="00776ACA"/>
    <w:rsid w:val="00777C42"/>
    <w:rsid w:val="00780070"/>
    <w:rsid w:val="00783390"/>
    <w:rsid w:val="00783676"/>
    <w:rsid w:val="0078671F"/>
    <w:rsid w:val="00794BB9"/>
    <w:rsid w:val="007A5ED8"/>
    <w:rsid w:val="007A7097"/>
    <w:rsid w:val="007B3149"/>
    <w:rsid w:val="007B43F5"/>
    <w:rsid w:val="007C3035"/>
    <w:rsid w:val="007C37D2"/>
    <w:rsid w:val="007C3FE0"/>
    <w:rsid w:val="007C7BB8"/>
    <w:rsid w:val="007D6AA8"/>
    <w:rsid w:val="007E278C"/>
    <w:rsid w:val="007E5406"/>
    <w:rsid w:val="007E7731"/>
    <w:rsid w:val="00804F02"/>
    <w:rsid w:val="00805F6E"/>
    <w:rsid w:val="0080694C"/>
    <w:rsid w:val="00810993"/>
    <w:rsid w:val="008109C0"/>
    <w:rsid w:val="00810C72"/>
    <w:rsid w:val="008157D4"/>
    <w:rsid w:val="008213D4"/>
    <w:rsid w:val="0082385F"/>
    <w:rsid w:val="008261A5"/>
    <w:rsid w:val="00833624"/>
    <w:rsid w:val="00837ADD"/>
    <w:rsid w:val="0084118D"/>
    <w:rsid w:val="00841498"/>
    <w:rsid w:val="00842A8D"/>
    <w:rsid w:val="00847E92"/>
    <w:rsid w:val="00860739"/>
    <w:rsid w:val="00865A5B"/>
    <w:rsid w:val="00865B01"/>
    <w:rsid w:val="0087092D"/>
    <w:rsid w:val="00875CA0"/>
    <w:rsid w:val="008771EA"/>
    <w:rsid w:val="00883BA7"/>
    <w:rsid w:val="0088641D"/>
    <w:rsid w:val="00890E95"/>
    <w:rsid w:val="00892B56"/>
    <w:rsid w:val="008932FA"/>
    <w:rsid w:val="0089710D"/>
    <w:rsid w:val="008A4EC6"/>
    <w:rsid w:val="008B0061"/>
    <w:rsid w:val="008B15C8"/>
    <w:rsid w:val="008B61E1"/>
    <w:rsid w:val="008D6078"/>
    <w:rsid w:val="008D6C59"/>
    <w:rsid w:val="008E4652"/>
    <w:rsid w:val="008F02F4"/>
    <w:rsid w:val="008F2D54"/>
    <w:rsid w:val="008F363A"/>
    <w:rsid w:val="008F7972"/>
    <w:rsid w:val="00902EDA"/>
    <w:rsid w:val="00903269"/>
    <w:rsid w:val="0090354D"/>
    <w:rsid w:val="00903B32"/>
    <w:rsid w:val="00904705"/>
    <w:rsid w:val="00907D7B"/>
    <w:rsid w:val="00907E92"/>
    <w:rsid w:val="00910093"/>
    <w:rsid w:val="00911400"/>
    <w:rsid w:val="00911B76"/>
    <w:rsid w:val="00921414"/>
    <w:rsid w:val="00921A76"/>
    <w:rsid w:val="009225EF"/>
    <w:rsid w:val="00923729"/>
    <w:rsid w:val="009276D9"/>
    <w:rsid w:val="0093016B"/>
    <w:rsid w:val="00936C3B"/>
    <w:rsid w:val="00942F01"/>
    <w:rsid w:val="009456D6"/>
    <w:rsid w:val="009517F0"/>
    <w:rsid w:val="00956855"/>
    <w:rsid w:val="0096288E"/>
    <w:rsid w:val="00962D04"/>
    <w:rsid w:val="00972623"/>
    <w:rsid w:val="0097280F"/>
    <w:rsid w:val="00981D48"/>
    <w:rsid w:val="00983CF7"/>
    <w:rsid w:val="00995682"/>
    <w:rsid w:val="00996FFC"/>
    <w:rsid w:val="009A0BB6"/>
    <w:rsid w:val="009B7CBB"/>
    <w:rsid w:val="009C4666"/>
    <w:rsid w:val="009C7299"/>
    <w:rsid w:val="009D202D"/>
    <w:rsid w:val="009D552B"/>
    <w:rsid w:val="009E091F"/>
    <w:rsid w:val="009E7DED"/>
    <w:rsid w:val="009F5F63"/>
    <w:rsid w:val="009F6781"/>
    <w:rsid w:val="00A009EE"/>
    <w:rsid w:val="00A02D0C"/>
    <w:rsid w:val="00A11913"/>
    <w:rsid w:val="00A15180"/>
    <w:rsid w:val="00A30051"/>
    <w:rsid w:val="00A36879"/>
    <w:rsid w:val="00A400D4"/>
    <w:rsid w:val="00A405A7"/>
    <w:rsid w:val="00A45D29"/>
    <w:rsid w:val="00A4660A"/>
    <w:rsid w:val="00A52480"/>
    <w:rsid w:val="00A56D12"/>
    <w:rsid w:val="00A67CE2"/>
    <w:rsid w:val="00A70F5C"/>
    <w:rsid w:val="00A72436"/>
    <w:rsid w:val="00A802D3"/>
    <w:rsid w:val="00A805DD"/>
    <w:rsid w:val="00A846B2"/>
    <w:rsid w:val="00A87E5C"/>
    <w:rsid w:val="00A913CE"/>
    <w:rsid w:val="00A96E79"/>
    <w:rsid w:val="00A97CE9"/>
    <w:rsid w:val="00AA1D25"/>
    <w:rsid w:val="00AB36B9"/>
    <w:rsid w:val="00AB6281"/>
    <w:rsid w:val="00AB696E"/>
    <w:rsid w:val="00AC3FA5"/>
    <w:rsid w:val="00AE13FF"/>
    <w:rsid w:val="00AE21A5"/>
    <w:rsid w:val="00AE71DA"/>
    <w:rsid w:val="00AF0DE2"/>
    <w:rsid w:val="00AF375A"/>
    <w:rsid w:val="00AF37D8"/>
    <w:rsid w:val="00AF44FB"/>
    <w:rsid w:val="00AF5E13"/>
    <w:rsid w:val="00AF5EDD"/>
    <w:rsid w:val="00AF6FDF"/>
    <w:rsid w:val="00AF7237"/>
    <w:rsid w:val="00AF7460"/>
    <w:rsid w:val="00B06720"/>
    <w:rsid w:val="00B0675C"/>
    <w:rsid w:val="00B072B6"/>
    <w:rsid w:val="00B2034C"/>
    <w:rsid w:val="00B2208F"/>
    <w:rsid w:val="00B268AE"/>
    <w:rsid w:val="00B40C95"/>
    <w:rsid w:val="00B45236"/>
    <w:rsid w:val="00B45F14"/>
    <w:rsid w:val="00B47751"/>
    <w:rsid w:val="00B57887"/>
    <w:rsid w:val="00B66791"/>
    <w:rsid w:val="00B7225A"/>
    <w:rsid w:val="00B7452F"/>
    <w:rsid w:val="00B77D9F"/>
    <w:rsid w:val="00B8650C"/>
    <w:rsid w:val="00B954AB"/>
    <w:rsid w:val="00BA123C"/>
    <w:rsid w:val="00BA1B31"/>
    <w:rsid w:val="00BA4071"/>
    <w:rsid w:val="00BA779F"/>
    <w:rsid w:val="00BD1567"/>
    <w:rsid w:val="00BD74EC"/>
    <w:rsid w:val="00BE1519"/>
    <w:rsid w:val="00BE4C7C"/>
    <w:rsid w:val="00BE51C9"/>
    <w:rsid w:val="00BE6309"/>
    <w:rsid w:val="00BE6D46"/>
    <w:rsid w:val="00BF2B6B"/>
    <w:rsid w:val="00BF5883"/>
    <w:rsid w:val="00BF7240"/>
    <w:rsid w:val="00C06D93"/>
    <w:rsid w:val="00C076BD"/>
    <w:rsid w:val="00C07DD5"/>
    <w:rsid w:val="00C10B8C"/>
    <w:rsid w:val="00C11230"/>
    <w:rsid w:val="00C133D4"/>
    <w:rsid w:val="00C171EA"/>
    <w:rsid w:val="00C20879"/>
    <w:rsid w:val="00C2631D"/>
    <w:rsid w:val="00C32B90"/>
    <w:rsid w:val="00C341C1"/>
    <w:rsid w:val="00C34406"/>
    <w:rsid w:val="00C42BBA"/>
    <w:rsid w:val="00C450E1"/>
    <w:rsid w:val="00C45FC3"/>
    <w:rsid w:val="00C467CB"/>
    <w:rsid w:val="00C50A75"/>
    <w:rsid w:val="00C516A3"/>
    <w:rsid w:val="00C55B5F"/>
    <w:rsid w:val="00C723F9"/>
    <w:rsid w:val="00C73BD0"/>
    <w:rsid w:val="00C7530F"/>
    <w:rsid w:val="00C84013"/>
    <w:rsid w:val="00C865C9"/>
    <w:rsid w:val="00C87D53"/>
    <w:rsid w:val="00CA6532"/>
    <w:rsid w:val="00CA7C8F"/>
    <w:rsid w:val="00CB420D"/>
    <w:rsid w:val="00CC052B"/>
    <w:rsid w:val="00CC6663"/>
    <w:rsid w:val="00CD0E34"/>
    <w:rsid w:val="00CD16F1"/>
    <w:rsid w:val="00CE4569"/>
    <w:rsid w:val="00CE60C6"/>
    <w:rsid w:val="00CE7CBA"/>
    <w:rsid w:val="00CF3068"/>
    <w:rsid w:val="00CF3A80"/>
    <w:rsid w:val="00D010C7"/>
    <w:rsid w:val="00D0118F"/>
    <w:rsid w:val="00D04D14"/>
    <w:rsid w:val="00D06695"/>
    <w:rsid w:val="00D1418D"/>
    <w:rsid w:val="00D16BDD"/>
    <w:rsid w:val="00D173B3"/>
    <w:rsid w:val="00D17842"/>
    <w:rsid w:val="00D21B42"/>
    <w:rsid w:val="00D22DD3"/>
    <w:rsid w:val="00D23EBB"/>
    <w:rsid w:val="00D30D8B"/>
    <w:rsid w:val="00D349B7"/>
    <w:rsid w:val="00D40216"/>
    <w:rsid w:val="00D45278"/>
    <w:rsid w:val="00D467EF"/>
    <w:rsid w:val="00D471C0"/>
    <w:rsid w:val="00D5005D"/>
    <w:rsid w:val="00D5522F"/>
    <w:rsid w:val="00D57996"/>
    <w:rsid w:val="00D61400"/>
    <w:rsid w:val="00D63F39"/>
    <w:rsid w:val="00D65F0B"/>
    <w:rsid w:val="00D737C1"/>
    <w:rsid w:val="00D83CDC"/>
    <w:rsid w:val="00D92D42"/>
    <w:rsid w:val="00D95507"/>
    <w:rsid w:val="00DA027A"/>
    <w:rsid w:val="00DA427A"/>
    <w:rsid w:val="00DB4D7E"/>
    <w:rsid w:val="00DB517A"/>
    <w:rsid w:val="00DB6C64"/>
    <w:rsid w:val="00DC6219"/>
    <w:rsid w:val="00DD0747"/>
    <w:rsid w:val="00DD162B"/>
    <w:rsid w:val="00DD207B"/>
    <w:rsid w:val="00DE5E3E"/>
    <w:rsid w:val="00DF080E"/>
    <w:rsid w:val="00DF112E"/>
    <w:rsid w:val="00DF2DC3"/>
    <w:rsid w:val="00DF54AD"/>
    <w:rsid w:val="00DF77CE"/>
    <w:rsid w:val="00E11C57"/>
    <w:rsid w:val="00E2437B"/>
    <w:rsid w:val="00E3469B"/>
    <w:rsid w:val="00E37D3F"/>
    <w:rsid w:val="00E41987"/>
    <w:rsid w:val="00E465F8"/>
    <w:rsid w:val="00E51527"/>
    <w:rsid w:val="00E53764"/>
    <w:rsid w:val="00E539AE"/>
    <w:rsid w:val="00E54BFB"/>
    <w:rsid w:val="00E66822"/>
    <w:rsid w:val="00E71C00"/>
    <w:rsid w:val="00E87592"/>
    <w:rsid w:val="00E92273"/>
    <w:rsid w:val="00E9565D"/>
    <w:rsid w:val="00EA6844"/>
    <w:rsid w:val="00EB0CBA"/>
    <w:rsid w:val="00EB10B6"/>
    <w:rsid w:val="00EC2CE9"/>
    <w:rsid w:val="00ED294A"/>
    <w:rsid w:val="00EE6454"/>
    <w:rsid w:val="00EE7EC0"/>
    <w:rsid w:val="00EF02BE"/>
    <w:rsid w:val="00EF51F7"/>
    <w:rsid w:val="00EF72EC"/>
    <w:rsid w:val="00F10F89"/>
    <w:rsid w:val="00F1698A"/>
    <w:rsid w:val="00F16C6D"/>
    <w:rsid w:val="00F2379E"/>
    <w:rsid w:val="00F33934"/>
    <w:rsid w:val="00F40212"/>
    <w:rsid w:val="00F527A9"/>
    <w:rsid w:val="00F5476F"/>
    <w:rsid w:val="00F556A6"/>
    <w:rsid w:val="00F55D00"/>
    <w:rsid w:val="00F62727"/>
    <w:rsid w:val="00F658A2"/>
    <w:rsid w:val="00F77816"/>
    <w:rsid w:val="00F8006D"/>
    <w:rsid w:val="00F92B4A"/>
    <w:rsid w:val="00F979B7"/>
    <w:rsid w:val="00FA0A78"/>
    <w:rsid w:val="00FA4A6C"/>
    <w:rsid w:val="00FA7D08"/>
    <w:rsid w:val="00FB2128"/>
    <w:rsid w:val="00FB3226"/>
    <w:rsid w:val="00FB4970"/>
    <w:rsid w:val="00FC73F2"/>
    <w:rsid w:val="00FD2844"/>
    <w:rsid w:val="00FD53BA"/>
    <w:rsid w:val="00FE2CE5"/>
    <w:rsid w:val="00FF21AC"/>
    <w:rsid w:val="00FF49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4E768"/>
  <w15:docId w15:val="{22A2A75E-5FF5-43FD-8A10-ADFF7950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pPr>
        <w:spacing w:before="60" w:after="60" w:line="276" w:lineRule="auto"/>
        <w:ind w:left="357" w:hanging="357"/>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42A8D"/>
    <w:rPr>
      <w:lang w:eastAsia="en-US"/>
    </w:rPr>
  </w:style>
  <w:style w:type="paragraph" w:styleId="berschrift1">
    <w:name w:val="heading 1"/>
    <w:basedOn w:val="Standard"/>
    <w:next w:val="Standard"/>
    <w:link w:val="berschrift1Zchn"/>
    <w:qFormat/>
    <w:locked/>
    <w:rsid w:val="009032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locked/>
    <w:rsid w:val="00B06720"/>
    <w:pPr>
      <w:spacing w:before="100" w:beforeAutospacing="1" w:after="100" w:afterAutospacing="1" w:line="240" w:lineRule="auto"/>
      <w:ind w:left="0" w:firstLine="0"/>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2A8D"/>
    <w:pPr>
      <w:ind w:left="720"/>
      <w:contextualSpacing/>
    </w:pPr>
  </w:style>
  <w:style w:type="paragraph" w:customStyle="1" w:styleId="BPStandard">
    <w:name w:val="BP_Standard"/>
    <w:uiPriority w:val="99"/>
    <w:rsid w:val="00842A8D"/>
    <w:pPr>
      <w:spacing w:line="264" w:lineRule="auto"/>
    </w:pPr>
    <w:rPr>
      <w:rFonts w:ascii="Arial" w:hAnsi="Arial" w:cs="Arial"/>
      <w:szCs w:val="24"/>
    </w:rPr>
  </w:style>
  <w:style w:type="character" w:styleId="Hyperlink">
    <w:name w:val="Hyperlink"/>
    <w:basedOn w:val="Absatz-Standardschriftart"/>
    <w:uiPriority w:val="99"/>
    <w:unhideWhenUsed/>
    <w:rsid w:val="0084118D"/>
    <w:rPr>
      <w:color w:val="0000FF" w:themeColor="hyperlink"/>
      <w:u w:val="single"/>
    </w:rPr>
  </w:style>
  <w:style w:type="character" w:styleId="BesuchterLink">
    <w:name w:val="FollowedHyperlink"/>
    <w:basedOn w:val="Absatz-Standardschriftart"/>
    <w:uiPriority w:val="99"/>
    <w:semiHidden/>
    <w:unhideWhenUsed/>
    <w:rsid w:val="0084118D"/>
    <w:rPr>
      <w:color w:val="800080" w:themeColor="followedHyperlink"/>
      <w:u w:val="single"/>
    </w:rPr>
  </w:style>
  <w:style w:type="character" w:styleId="Fett">
    <w:name w:val="Strong"/>
    <w:basedOn w:val="Absatz-Standardschriftart"/>
    <w:qFormat/>
    <w:locked/>
    <w:rsid w:val="00211BB2"/>
    <w:rPr>
      <w:b/>
      <w:bCs/>
    </w:rPr>
  </w:style>
  <w:style w:type="paragraph" w:customStyle="1" w:styleId="Tabellenormal">
    <w:name w:val="Tabelle_normal"/>
    <w:basedOn w:val="Standard"/>
    <w:qFormat/>
    <w:rsid w:val="009D552B"/>
    <w:pPr>
      <w:spacing w:after="0" w:line="240" w:lineRule="auto"/>
    </w:pPr>
    <w:rPr>
      <w:rFonts w:asciiTheme="minorHAnsi" w:hAnsiTheme="minorHAnsi" w:cs="Calibri"/>
      <w:lang w:eastAsia="de-DE"/>
    </w:rPr>
  </w:style>
  <w:style w:type="paragraph" w:customStyle="1" w:styleId="BPEinheit">
    <w:name w:val="BP_Einheit"/>
    <w:basedOn w:val="Standard"/>
    <w:uiPriority w:val="99"/>
    <w:rsid w:val="00D83CDC"/>
    <w:rPr>
      <w:rFonts w:eastAsia="Times New Roman" w:cs="Calibri"/>
      <w:b/>
      <w:sz w:val="28"/>
      <w:lang w:eastAsia="de-DE"/>
    </w:rPr>
  </w:style>
  <w:style w:type="paragraph" w:styleId="StandardWeb">
    <w:name w:val="Normal (Web)"/>
    <w:basedOn w:val="Standard"/>
    <w:uiPriority w:val="99"/>
    <w:rsid w:val="00D83CDC"/>
    <w:pPr>
      <w:spacing w:before="100" w:beforeAutospacing="1" w:after="100" w:afterAutospacing="1" w:line="240" w:lineRule="auto"/>
    </w:pPr>
    <w:rPr>
      <w:rFonts w:ascii="Times New Roman" w:hAnsi="Times New Roman"/>
      <w:sz w:val="24"/>
      <w:szCs w:val="24"/>
      <w:lang w:eastAsia="de-DE"/>
    </w:rPr>
  </w:style>
  <w:style w:type="paragraph" w:styleId="Sprechblasentext">
    <w:name w:val="Balloon Text"/>
    <w:basedOn w:val="Standard"/>
    <w:link w:val="SprechblasentextZchn"/>
    <w:uiPriority w:val="99"/>
    <w:semiHidden/>
    <w:unhideWhenUsed/>
    <w:rsid w:val="0019603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037"/>
    <w:rPr>
      <w:rFonts w:ascii="Tahoma" w:hAnsi="Tahoma" w:cs="Tahoma"/>
      <w:sz w:val="16"/>
      <w:szCs w:val="16"/>
      <w:lang w:eastAsia="en-US"/>
    </w:rPr>
  </w:style>
  <w:style w:type="character" w:customStyle="1" w:styleId="berschrift2Zchn">
    <w:name w:val="Überschrift 2 Zchn"/>
    <w:basedOn w:val="Absatz-Standardschriftart"/>
    <w:link w:val="berschrift2"/>
    <w:uiPriority w:val="9"/>
    <w:rsid w:val="00B06720"/>
    <w:rPr>
      <w:rFonts w:ascii="Times New Roman" w:eastAsia="Times New Roman" w:hAnsi="Times New Roman"/>
      <w:b/>
      <w:bCs/>
      <w:sz w:val="36"/>
      <w:szCs w:val="36"/>
    </w:rPr>
  </w:style>
  <w:style w:type="character" w:styleId="Hervorhebung">
    <w:name w:val="Emphasis"/>
    <w:basedOn w:val="Absatz-Standardschriftart"/>
    <w:uiPriority w:val="20"/>
    <w:qFormat/>
    <w:locked/>
    <w:rsid w:val="007644D5"/>
    <w:rPr>
      <w:i/>
      <w:iCs/>
    </w:rPr>
  </w:style>
  <w:style w:type="paragraph" w:styleId="Kopfzeile">
    <w:name w:val="header"/>
    <w:basedOn w:val="Standard"/>
    <w:link w:val="KopfzeileZchn"/>
    <w:uiPriority w:val="99"/>
    <w:unhideWhenUsed/>
    <w:rsid w:val="00FD284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FD2844"/>
    <w:rPr>
      <w:lang w:eastAsia="en-US"/>
    </w:rPr>
  </w:style>
  <w:style w:type="paragraph" w:styleId="Fuzeile">
    <w:name w:val="footer"/>
    <w:basedOn w:val="Standard"/>
    <w:link w:val="FuzeileZchn"/>
    <w:uiPriority w:val="99"/>
    <w:unhideWhenUsed/>
    <w:rsid w:val="00FD2844"/>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FD2844"/>
    <w:rPr>
      <w:lang w:eastAsia="en-US"/>
    </w:rPr>
  </w:style>
  <w:style w:type="character" w:customStyle="1" w:styleId="berschrift1Zchn">
    <w:name w:val="Überschrift 1 Zchn"/>
    <w:basedOn w:val="Absatz-Standardschriftart"/>
    <w:link w:val="berschrift1"/>
    <w:rsid w:val="00903269"/>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C10B8C"/>
    <w:pPr>
      <w:autoSpaceDE w:val="0"/>
      <w:autoSpaceDN w:val="0"/>
      <w:adjustRightInd w:val="0"/>
      <w:spacing w:before="0" w:after="0" w:line="240" w:lineRule="auto"/>
      <w:ind w:left="0" w:firstLin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7819">
      <w:bodyDiv w:val="1"/>
      <w:marLeft w:val="0"/>
      <w:marRight w:val="0"/>
      <w:marTop w:val="0"/>
      <w:marBottom w:val="0"/>
      <w:divBdr>
        <w:top w:val="none" w:sz="0" w:space="0" w:color="auto"/>
        <w:left w:val="none" w:sz="0" w:space="0" w:color="auto"/>
        <w:bottom w:val="none" w:sz="0" w:space="0" w:color="auto"/>
        <w:right w:val="none" w:sz="0" w:space="0" w:color="auto"/>
      </w:divBdr>
    </w:div>
    <w:div w:id="823087758">
      <w:bodyDiv w:val="1"/>
      <w:marLeft w:val="0"/>
      <w:marRight w:val="0"/>
      <w:marTop w:val="0"/>
      <w:marBottom w:val="0"/>
      <w:divBdr>
        <w:top w:val="none" w:sz="0" w:space="0" w:color="auto"/>
        <w:left w:val="none" w:sz="0" w:space="0" w:color="auto"/>
        <w:bottom w:val="none" w:sz="0" w:space="0" w:color="auto"/>
        <w:right w:val="none" w:sz="0" w:space="0" w:color="auto"/>
      </w:divBdr>
    </w:div>
    <w:div w:id="1911113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K_cdkpazjI" TargetMode="External"/><Relationship Id="rId13" Type="http://schemas.openxmlformats.org/officeDocument/2006/relationships/hyperlink" Target="https://mediathekviewweb.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IO6mQ_sfc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df.de/dokumentation/37-grad/die-liebesformel-10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belinfo@bibelwerk.de" TargetMode="External"/><Relationship Id="rId4" Type="http://schemas.openxmlformats.org/officeDocument/2006/relationships/webSettings" Target="webSettings.xml"/><Relationship Id="rId9" Type="http://schemas.openxmlformats.org/officeDocument/2006/relationships/hyperlink" Target="http://www.bibelwerk.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2063</Words>
  <Characters>13003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Geschichte: Beispielcurriculum Klassen 5/6 (G8)</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Beispielcurriculum Klassen 5/6 (G8)</dc:title>
  <dc:creator>Dirk</dc:creator>
  <cp:lastModifiedBy>Judith Baßler-Schipperges</cp:lastModifiedBy>
  <cp:revision>11</cp:revision>
  <cp:lastPrinted>2018-10-10T09:10:00Z</cp:lastPrinted>
  <dcterms:created xsi:type="dcterms:W3CDTF">2018-10-10T09:11:00Z</dcterms:created>
  <dcterms:modified xsi:type="dcterms:W3CDTF">2019-09-01T15:58:00Z</dcterms:modified>
</cp:coreProperties>
</file>