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776" w:rsidRPr="00DA1EA9" w:rsidRDefault="000A1776" w:rsidP="00CA645B">
      <w:pPr>
        <w:jc w:val="center"/>
        <w:rPr>
          <w:rFonts w:ascii="Arial" w:hAnsi="Arial" w:cs="Arial"/>
          <w:sz w:val="36"/>
          <w:szCs w:val="36"/>
        </w:rPr>
      </w:pPr>
      <w:r w:rsidRPr="00DA1EA9">
        <w:rPr>
          <w:rFonts w:ascii="Arial" w:hAnsi="Arial" w:cs="Arial"/>
          <w:sz w:val="36"/>
          <w:szCs w:val="36"/>
        </w:rPr>
        <w:t>Einleitung</w:t>
      </w:r>
    </w:p>
    <w:p w:rsidR="000A1776" w:rsidRPr="00DA1EA9" w:rsidRDefault="000A1776" w:rsidP="000A1776">
      <w:pPr>
        <w:jc w:val="both"/>
        <w:rPr>
          <w:rFonts w:ascii="Arial" w:hAnsi="Arial" w:cs="Arial"/>
          <w:sz w:val="28"/>
          <w:szCs w:val="28"/>
        </w:rPr>
      </w:pPr>
      <w:r w:rsidRPr="00DA1EA9">
        <w:rPr>
          <w:rFonts w:ascii="Arial" w:hAnsi="Arial" w:cs="Arial"/>
          <w:sz w:val="28"/>
          <w:szCs w:val="28"/>
        </w:rPr>
        <w:t xml:space="preserve">Das vorliegende Beispielcurriculum orientiert sich am Schwerpunktthemenerlass Abitur 2023, der ausschließlich für das Leistungsfach gilt. </w:t>
      </w:r>
      <w:r w:rsidR="000B6E97" w:rsidRPr="00DA1EA9">
        <w:rPr>
          <w:rFonts w:ascii="Arial" w:hAnsi="Arial" w:cs="Arial"/>
          <w:sz w:val="28"/>
          <w:szCs w:val="28"/>
        </w:rPr>
        <w:t xml:space="preserve">Die zur Vorbereitung des schriftlichen Abiturs </w:t>
      </w:r>
      <w:r w:rsidR="00FD3222" w:rsidRPr="00DA1EA9">
        <w:rPr>
          <w:rFonts w:ascii="Arial" w:hAnsi="Arial" w:cs="Arial"/>
          <w:sz w:val="28"/>
          <w:szCs w:val="28"/>
        </w:rPr>
        <w:t>notwendig zu erwerbenden</w:t>
      </w:r>
      <w:r w:rsidR="000B6E97" w:rsidRPr="00DA1EA9">
        <w:rPr>
          <w:rFonts w:ascii="Arial" w:hAnsi="Arial" w:cs="Arial"/>
          <w:sz w:val="28"/>
          <w:szCs w:val="28"/>
        </w:rPr>
        <w:t xml:space="preserve"> Kompetenzen </w:t>
      </w:r>
      <w:r w:rsidR="00FD3222" w:rsidRPr="00DA1EA9">
        <w:rPr>
          <w:rFonts w:ascii="Arial" w:hAnsi="Arial" w:cs="Arial"/>
          <w:sz w:val="28"/>
          <w:szCs w:val="28"/>
        </w:rPr>
        <w:t>sind grau hinterlegt. Der Titel des</w:t>
      </w:r>
      <w:r w:rsidRPr="00DA1EA9">
        <w:rPr>
          <w:rFonts w:ascii="Arial" w:hAnsi="Arial" w:cs="Arial"/>
          <w:sz w:val="28"/>
          <w:szCs w:val="28"/>
        </w:rPr>
        <w:t xml:space="preserve"> Schwerpunktthema</w:t>
      </w:r>
      <w:r w:rsidR="00FD3222" w:rsidRPr="00DA1EA9">
        <w:rPr>
          <w:rFonts w:ascii="Arial" w:hAnsi="Arial" w:cs="Arial"/>
          <w:sz w:val="28"/>
          <w:szCs w:val="28"/>
        </w:rPr>
        <w:t>s</w:t>
      </w:r>
      <w:r w:rsidRPr="00DA1EA9">
        <w:rPr>
          <w:rFonts w:ascii="Arial" w:hAnsi="Arial" w:cs="Arial"/>
          <w:sz w:val="28"/>
          <w:szCs w:val="28"/>
        </w:rPr>
        <w:t xml:space="preserve"> 2 „Aus christlicher Verantwortung Welt gestalten“ </w:t>
      </w:r>
      <w:r w:rsidR="00FD3222" w:rsidRPr="00DA1EA9">
        <w:rPr>
          <w:rFonts w:ascii="Arial" w:hAnsi="Arial" w:cs="Arial"/>
          <w:sz w:val="28"/>
          <w:szCs w:val="28"/>
        </w:rPr>
        <w:t>überschreibt das ganze</w:t>
      </w:r>
      <w:r w:rsidRPr="00DA1EA9">
        <w:rPr>
          <w:rFonts w:ascii="Arial" w:hAnsi="Arial" w:cs="Arial"/>
          <w:sz w:val="28"/>
          <w:szCs w:val="28"/>
        </w:rPr>
        <w:t xml:space="preserve"> erste Kursstufenjahr. Schwerpunktthema 1 </w:t>
      </w:r>
      <w:r w:rsidR="00FD3222" w:rsidRPr="00DA1EA9">
        <w:rPr>
          <w:rFonts w:ascii="Arial" w:hAnsi="Arial" w:cs="Arial"/>
          <w:sz w:val="28"/>
          <w:szCs w:val="28"/>
        </w:rPr>
        <w:t xml:space="preserve">„Im Horizont der Gottesfrage Lebenswirklichkeit reflektieren“ </w:t>
      </w:r>
      <w:r w:rsidRPr="00DA1EA9">
        <w:rPr>
          <w:rFonts w:ascii="Arial" w:hAnsi="Arial" w:cs="Arial"/>
          <w:sz w:val="28"/>
          <w:szCs w:val="28"/>
        </w:rPr>
        <w:t>folgt im zweiten Kursstufenjahr. Vor dem schriftlichen Abitur ist eine zusammenfassende Wiederholung der Schwerpunktthemen geplant.</w:t>
      </w:r>
    </w:p>
    <w:p w:rsidR="00A6314E" w:rsidRDefault="00833688" w:rsidP="000A1776">
      <w:pPr>
        <w:jc w:val="both"/>
        <w:rPr>
          <w:rFonts w:ascii="Arial" w:hAnsi="Arial" w:cs="Arial"/>
          <w:sz w:val="28"/>
          <w:szCs w:val="28"/>
        </w:rPr>
      </w:pPr>
      <w:r>
        <w:rPr>
          <w:rFonts w:ascii="Arial" w:hAnsi="Arial" w:cs="Arial"/>
          <w:sz w:val="28"/>
          <w:szCs w:val="28"/>
        </w:rPr>
        <w:t>Schwerpunktthema 1 wird in den</w:t>
      </w:r>
      <w:r w:rsidR="00F07CA4" w:rsidRPr="00DA1EA9">
        <w:rPr>
          <w:rFonts w:ascii="Arial" w:hAnsi="Arial" w:cs="Arial"/>
          <w:sz w:val="28"/>
          <w:szCs w:val="28"/>
        </w:rPr>
        <w:t xml:space="preserve"> Unterrichtseinheiten</w:t>
      </w:r>
      <w:r w:rsidR="00C64F2A">
        <w:rPr>
          <w:rFonts w:ascii="Arial" w:hAnsi="Arial" w:cs="Arial"/>
          <w:sz w:val="28"/>
          <w:szCs w:val="28"/>
        </w:rPr>
        <w:t xml:space="preserve"> „4</w:t>
      </w:r>
      <w:r>
        <w:rPr>
          <w:rFonts w:ascii="Arial" w:hAnsi="Arial" w:cs="Arial"/>
          <w:sz w:val="28"/>
          <w:szCs w:val="28"/>
        </w:rPr>
        <w:t>. Wo ist Gott?“ und „5. Wer ist dieser Jesus? Was ist Wahrheit?“ unterrichtet.</w:t>
      </w:r>
    </w:p>
    <w:p w:rsidR="00833688" w:rsidRPr="00DA1EA9" w:rsidRDefault="00833688" w:rsidP="000A1776">
      <w:pPr>
        <w:jc w:val="both"/>
        <w:rPr>
          <w:rFonts w:ascii="Arial" w:hAnsi="Arial" w:cs="Arial"/>
          <w:sz w:val="28"/>
          <w:szCs w:val="28"/>
        </w:rPr>
      </w:pPr>
      <w:r>
        <w:rPr>
          <w:rFonts w:ascii="Arial" w:hAnsi="Arial" w:cs="Arial"/>
          <w:sz w:val="28"/>
          <w:szCs w:val="28"/>
        </w:rPr>
        <w:t>Schwerpunktthema 2 wird in den Unterrichtseinheiten „2. Was ist erlaubt?“ und „3. Was ist zu tun?“ unterrichtet.</w:t>
      </w:r>
    </w:p>
    <w:p w:rsidR="00F07CA4" w:rsidRPr="00DA1EA9" w:rsidRDefault="003E3360" w:rsidP="000A1776">
      <w:pPr>
        <w:jc w:val="both"/>
        <w:rPr>
          <w:rFonts w:ascii="Arial" w:hAnsi="Arial" w:cs="Arial"/>
          <w:sz w:val="28"/>
          <w:szCs w:val="28"/>
        </w:rPr>
      </w:pPr>
      <w:r>
        <w:rPr>
          <w:rFonts w:ascii="Arial" w:hAnsi="Arial" w:cs="Arial"/>
          <w:sz w:val="28"/>
          <w:szCs w:val="28"/>
        </w:rPr>
        <w:t>Über die S</w:t>
      </w:r>
      <w:r w:rsidR="00833688">
        <w:rPr>
          <w:rFonts w:ascii="Arial" w:hAnsi="Arial" w:cs="Arial"/>
          <w:sz w:val="28"/>
          <w:szCs w:val="28"/>
        </w:rPr>
        <w:t>chwerpunktthemen hinaus sind a</w:t>
      </w:r>
      <w:r w:rsidR="00F07CA4" w:rsidRPr="00DA1EA9">
        <w:rPr>
          <w:rFonts w:ascii="Arial" w:hAnsi="Arial" w:cs="Arial"/>
          <w:sz w:val="28"/>
          <w:szCs w:val="28"/>
        </w:rPr>
        <w:t>lle i</w:t>
      </w:r>
      <w:r w:rsidR="00833688">
        <w:rPr>
          <w:rFonts w:ascii="Arial" w:hAnsi="Arial" w:cs="Arial"/>
          <w:sz w:val="28"/>
          <w:szCs w:val="28"/>
        </w:rPr>
        <w:t xml:space="preserve">nhaltsbezogenen Kompetenzen </w:t>
      </w:r>
      <w:r>
        <w:rPr>
          <w:rFonts w:ascii="Arial" w:hAnsi="Arial" w:cs="Arial"/>
          <w:sz w:val="28"/>
          <w:szCs w:val="28"/>
        </w:rPr>
        <w:t xml:space="preserve">des Bildungsplans für die Kursstufe </w:t>
      </w:r>
      <w:r w:rsidR="00F07CA4" w:rsidRPr="00DA1EA9">
        <w:rPr>
          <w:rFonts w:ascii="Arial" w:hAnsi="Arial" w:cs="Arial"/>
          <w:sz w:val="28"/>
          <w:szCs w:val="28"/>
        </w:rPr>
        <w:t>zu unterrichten</w:t>
      </w:r>
      <w:r w:rsidR="00C37D9B">
        <w:rPr>
          <w:rFonts w:ascii="Arial" w:hAnsi="Arial" w:cs="Arial"/>
          <w:sz w:val="28"/>
          <w:szCs w:val="28"/>
        </w:rPr>
        <w:t xml:space="preserve">. Die inhaltsbezogenen Kompetenzen, die nach dem schriftlichen Abitur unterrichtet werden, spielen im Abitur keine Rolle. </w:t>
      </w:r>
    </w:p>
    <w:p w:rsidR="00A6314E" w:rsidRPr="00DA1EA9" w:rsidRDefault="00A6314E" w:rsidP="000A1776">
      <w:pPr>
        <w:jc w:val="both"/>
        <w:rPr>
          <w:rFonts w:ascii="Arial" w:hAnsi="Arial" w:cs="Arial"/>
          <w:sz w:val="28"/>
          <w:szCs w:val="28"/>
        </w:rPr>
      </w:pPr>
      <w:r w:rsidRPr="00DA1EA9">
        <w:rPr>
          <w:rFonts w:ascii="Arial" w:hAnsi="Arial" w:cs="Arial"/>
          <w:sz w:val="28"/>
          <w:szCs w:val="28"/>
        </w:rPr>
        <w:t xml:space="preserve">Die prozessbezogenen Teilkompetenzen und ergänzenden Formulierungen, die laut Bildungsplan zusätzlich für die Sekundarstufe II verlangt werden, </w:t>
      </w:r>
      <w:r w:rsidR="008B18D6" w:rsidRPr="00DA1EA9">
        <w:rPr>
          <w:rFonts w:ascii="Arial" w:hAnsi="Arial" w:cs="Arial"/>
          <w:sz w:val="28"/>
          <w:szCs w:val="28"/>
        </w:rPr>
        <w:t xml:space="preserve">sind im Bildungsplan durch eine Unterstreichung zu erkennen, im Notizblock und in der Handreichung zum Bildungsplan durch Sternchen gekennzeichnet. Sie </w:t>
      </w:r>
      <w:r w:rsidRPr="00DA1EA9">
        <w:rPr>
          <w:rFonts w:ascii="Arial" w:hAnsi="Arial" w:cs="Arial"/>
          <w:sz w:val="28"/>
          <w:szCs w:val="28"/>
        </w:rPr>
        <w:t>finden im Beispielcurriculum besondere Berücksichtigung.</w:t>
      </w:r>
      <w:r w:rsidR="006377EB">
        <w:rPr>
          <w:rFonts w:ascii="Arial" w:hAnsi="Arial" w:cs="Arial"/>
          <w:sz w:val="28"/>
          <w:szCs w:val="28"/>
        </w:rPr>
        <w:t xml:space="preserve"> Es handelt sich um folgende Kompetenzen:</w:t>
      </w:r>
    </w:p>
    <w:p w:rsidR="008B0595" w:rsidRPr="00DA1EA9" w:rsidRDefault="008B0595" w:rsidP="008B0595">
      <w:pPr>
        <w:autoSpaceDE w:val="0"/>
        <w:autoSpaceDN w:val="0"/>
        <w:adjustRightInd w:val="0"/>
        <w:spacing w:after="0" w:line="240" w:lineRule="auto"/>
        <w:rPr>
          <w:rFonts w:ascii="Arial" w:hAnsi="Arial" w:cs="Arial"/>
          <w:sz w:val="28"/>
          <w:szCs w:val="28"/>
        </w:rPr>
      </w:pPr>
      <w:r w:rsidRPr="00DA1EA9">
        <w:rPr>
          <w:rFonts w:ascii="Arial" w:hAnsi="Arial" w:cs="Arial"/>
          <w:sz w:val="28"/>
          <w:szCs w:val="28"/>
        </w:rPr>
        <w:t xml:space="preserve">2.1.4 ethische Herausforderungen in der individuellen Lebensgeschichte sowie in unterschiedlichen gesellschaftlichen Handlungsfeldern wie Kultur, Wissenschaft, Politik und Wirtschaft </w:t>
      </w:r>
      <w:r w:rsidRPr="002819FC">
        <w:rPr>
          <w:rFonts w:ascii="Arial" w:hAnsi="Arial" w:cs="Arial"/>
          <w:sz w:val="28"/>
          <w:szCs w:val="28"/>
          <w:u w:val="single"/>
        </w:rPr>
        <w:t>als religiös bedeutsame Entscheidungssituationen</w:t>
      </w:r>
      <w:r w:rsidRPr="00DA1EA9">
        <w:rPr>
          <w:rFonts w:ascii="Arial" w:hAnsi="Arial" w:cs="Arial"/>
          <w:sz w:val="28"/>
          <w:szCs w:val="28"/>
        </w:rPr>
        <w:t xml:space="preserve"> erkennen</w:t>
      </w:r>
    </w:p>
    <w:p w:rsidR="006377EB" w:rsidRDefault="006377EB" w:rsidP="008B0595">
      <w:pPr>
        <w:autoSpaceDE w:val="0"/>
        <w:autoSpaceDN w:val="0"/>
        <w:adjustRightInd w:val="0"/>
        <w:spacing w:after="0" w:line="240" w:lineRule="auto"/>
        <w:rPr>
          <w:rFonts w:ascii="Arial" w:hAnsi="Arial" w:cs="Arial"/>
          <w:sz w:val="28"/>
          <w:szCs w:val="28"/>
        </w:rPr>
      </w:pPr>
    </w:p>
    <w:p w:rsidR="002819FC" w:rsidRDefault="002819FC" w:rsidP="008B0595">
      <w:pPr>
        <w:autoSpaceDE w:val="0"/>
        <w:autoSpaceDN w:val="0"/>
        <w:adjustRightInd w:val="0"/>
        <w:spacing w:after="0" w:line="240" w:lineRule="auto"/>
        <w:rPr>
          <w:rFonts w:ascii="Arial" w:hAnsi="Arial" w:cs="Arial"/>
          <w:sz w:val="28"/>
          <w:szCs w:val="28"/>
        </w:rPr>
      </w:pPr>
      <w:r w:rsidRPr="002819FC">
        <w:rPr>
          <w:rFonts w:ascii="Arial" w:hAnsi="Arial" w:cs="Arial"/>
          <w:sz w:val="28"/>
          <w:szCs w:val="28"/>
        </w:rPr>
        <w:t xml:space="preserve">2.2.3. in Lebenszeugnissen und ästhetischen Ausdrucksformen Antwortversuche auf menschliche Grundfragen entdecken und </w:t>
      </w:r>
      <w:r>
        <w:rPr>
          <w:rFonts w:ascii="Arial" w:hAnsi="Arial" w:cs="Arial"/>
          <w:sz w:val="28"/>
          <w:szCs w:val="28"/>
          <w:u w:val="single"/>
        </w:rPr>
        <w:t xml:space="preserve">fachsprachlich </w:t>
      </w:r>
      <w:r w:rsidRPr="00B47D23">
        <w:rPr>
          <w:rFonts w:ascii="Arial" w:hAnsi="Arial" w:cs="Arial"/>
          <w:sz w:val="28"/>
          <w:szCs w:val="28"/>
          <w:u w:val="single"/>
        </w:rPr>
        <w:t>korrekt</w:t>
      </w:r>
      <w:r>
        <w:rPr>
          <w:rFonts w:ascii="Arial" w:hAnsi="Arial" w:cs="Arial"/>
          <w:sz w:val="28"/>
          <w:szCs w:val="28"/>
        </w:rPr>
        <w:t xml:space="preserve"> </w:t>
      </w:r>
      <w:r w:rsidRPr="002819FC">
        <w:rPr>
          <w:rFonts w:ascii="Arial" w:hAnsi="Arial" w:cs="Arial"/>
          <w:sz w:val="28"/>
          <w:szCs w:val="28"/>
        </w:rPr>
        <w:t>darstellen</w:t>
      </w:r>
    </w:p>
    <w:p w:rsidR="002819FC" w:rsidRDefault="002819FC" w:rsidP="008B0595">
      <w:pPr>
        <w:autoSpaceDE w:val="0"/>
        <w:autoSpaceDN w:val="0"/>
        <w:adjustRightInd w:val="0"/>
        <w:spacing w:after="0" w:line="240" w:lineRule="auto"/>
        <w:rPr>
          <w:rFonts w:ascii="Arial" w:hAnsi="Arial" w:cs="Arial"/>
          <w:sz w:val="28"/>
          <w:szCs w:val="28"/>
        </w:rPr>
      </w:pPr>
    </w:p>
    <w:p w:rsidR="008B0595" w:rsidRPr="00DA1EA9" w:rsidRDefault="008B0595" w:rsidP="008B0595">
      <w:pPr>
        <w:autoSpaceDE w:val="0"/>
        <w:autoSpaceDN w:val="0"/>
        <w:adjustRightInd w:val="0"/>
        <w:spacing w:after="0" w:line="240" w:lineRule="auto"/>
        <w:rPr>
          <w:rFonts w:ascii="Arial" w:hAnsi="Arial" w:cs="Arial"/>
          <w:sz w:val="28"/>
          <w:szCs w:val="28"/>
        </w:rPr>
      </w:pPr>
      <w:r w:rsidRPr="00DA1EA9">
        <w:rPr>
          <w:rFonts w:ascii="Arial" w:hAnsi="Arial" w:cs="Arial"/>
          <w:sz w:val="28"/>
          <w:szCs w:val="28"/>
        </w:rPr>
        <w:t>2.2.6 Glaubensaussagen in Beziehung zum eigenen Leben und zur gesellschaftlichen Wirklichkeit setzen und ihre Bedeutung aufweisen</w:t>
      </w:r>
    </w:p>
    <w:p w:rsidR="008B0595" w:rsidRDefault="008B0595" w:rsidP="002819FC">
      <w:pPr>
        <w:spacing w:after="0"/>
        <w:jc w:val="both"/>
        <w:rPr>
          <w:rFonts w:ascii="Arial" w:hAnsi="Arial" w:cs="Arial"/>
          <w:sz w:val="28"/>
          <w:szCs w:val="28"/>
        </w:rPr>
      </w:pPr>
    </w:p>
    <w:p w:rsidR="002819FC" w:rsidRPr="00DA1EA9" w:rsidRDefault="002819FC" w:rsidP="002819FC">
      <w:pPr>
        <w:spacing w:after="0"/>
        <w:jc w:val="both"/>
        <w:rPr>
          <w:rFonts w:ascii="Arial" w:hAnsi="Arial" w:cs="Arial"/>
          <w:sz w:val="28"/>
          <w:szCs w:val="28"/>
        </w:rPr>
      </w:pPr>
      <w:r>
        <w:rPr>
          <w:rFonts w:ascii="Arial" w:hAnsi="Arial" w:cs="Arial"/>
          <w:sz w:val="28"/>
          <w:szCs w:val="28"/>
        </w:rPr>
        <w:t>2.3.</w:t>
      </w:r>
      <w:r w:rsidRPr="002819FC">
        <w:rPr>
          <w:rFonts w:ascii="Arial" w:hAnsi="Arial" w:cs="Arial"/>
          <w:sz w:val="28"/>
          <w:szCs w:val="28"/>
        </w:rPr>
        <w:t xml:space="preserve">6 Modelle ethischer Urteilsbildung </w:t>
      </w:r>
      <w:r>
        <w:rPr>
          <w:rFonts w:ascii="Arial" w:hAnsi="Arial" w:cs="Arial"/>
          <w:sz w:val="28"/>
          <w:szCs w:val="28"/>
          <w:u w:val="single"/>
        </w:rPr>
        <w:t>kritisch beurteilen und</w:t>
      </w:r>
      <w:r>
        <w:rPr>
          <w:rFonts w:ascii="Arial" w:hAnsi="Arial" w:cs="Arial"/>
          <w:sz w:val="28"/>
          <w:szCs w:val="28"/>
        </w:rPr>
        <w:t xml:space="preserve"> </w:t>
      </w:r>
      <w:r w:rsidRPr="002819FC">
        <w:rPr>
          <w:rFonts w:ascii="Arial" w:hAnsi="Arial" w:cs="Arial"/>
          <w:sz w:val="28"/>
          <w:szCs w:val="28"/>
        </w:rPr>
        <w:t>beispielhaft anwenden</w:t>
      </w:r>
    </w:p>
    <w:p w:rsidR="008B0595" w:rsidRDefault="008B0595" w:rsidP="008B0595">
      <w:pPr>
        <w:autoSpaceDE w:val="0"/>
        <w:autoSpaceDN w:val="0"/>
        <w:adjustRightInd w:val="0"/>
        <w:spacing w:after="0" w:line="240" w:lineRule="auto"/>
        <w:rPr>
          <w:rFonts w:ascii="Arial" w:hAnsi="Arial" w:cs="Arial"/>
          <w:sz w:val="28"/>
          <w:szCs w:val="28"/>
        </w:rPr>
      </w:pPr>
      <w:r w:rsidRPr="00DA1EA9">
        <w:rPr>
          <w:rFonts w:ascii="Arial" w:hAnsi="Arial" w:cs="Arial"/>
          <w:sz w:val="28"/>
          <w:szCs w:val="28"/>
        </w:rPr>
        <w:lastRenderedPageBreak/>
        <w:t xml:space="preserve">2.3.7 Herausforderungen </w:t>
      </w:r>
      <w:r w:rsidRPr="00B47D23">
        <w:rPr>
          <w:rFonts w:ascii="Arial" w:hAnsi="Arial" w:cs="Arial"/>
          <w:sz w:val="28"/>
          <w:szCs w:val="28"/>
          <w:u w:val="single"/>
        </w:rPr>
        <w:t>beziehungsweise Antinomien</w:t>
      </w:r>
      <w:r w:rsidRPr="00DA1EA9">
        <w:rPr>
          <w:rFonts w:ascii="Arial" w:hAnsi="Arial" w:cs="Arial"/>
          <w:sz w:val="28"/>
          <w:szCs w:val="28"/>
        </w:rPr>
        <w:t xml:space="preserve"> sittlichen Handelns wahrnehmen, im Kontext ihrer eigenen Biografie reflektieren und in Beziehung zu kirchlichem Glauben und Leben setzen</w:t>
      </w:r>
    </w:p>
    <w:p w:rsidR="00B47D23" w:rsidRDefault="00B47D23" w:rsidP="008B0595">
      <w:pPr>
        <w:autoSpaceDE w:val="0"/>
        <w:autoSpaceDN w:val="0"/>
        <w:adjustRightInd w:val="0"/>
        <w:spacing w:after="0" w:line="240" w:lineRule="auto"/>
        <w:rPr>
          <w:rFonts w:ascii="Arial" w:hAnsi="Arial" w:cs="Arial"/>
          <w:sz w:val="28"/>
          <w:szCs w:val="28"/>
        </w:rPr>
      </w:pPr>
    </w:p>
    <w:p w:rsidR="00B47D23" w:rsidRPr="00DA1EA9" w:rsidRDefault="00B47D23" w:rsidP="008B0595">
      <w:pPr>
        <w:autoSpaceDE w:val="0"/>
        <w:autoSpaceDN w:val="0"/>
        <w:adjustRightInd w:val="0"/>
        <w:spacing w:after="0" w:line="240" w:lineRule="auto"/>
        <w:rPr>
          <w:rFonts w:ascii="Arial" w:hAnsi="Arial" w:cs="Arial"/>
          <w:sz w:val="28"/>
          <w:szCs w:val="28"/>
        </w:rPr>
      </w:pPr>
      <w:r>
        <w:rPr>
          <w:rFonts w:ascii="Arial" w:hAnsi="Arial" w:cs="Arial"/>
          <w:sz w:val="28"/>
          <w:szCs w:val="28"/>
        </w:rPr>
        <w:t>2.3.9 Ansätze und Formen theologischer Argumentation vergleichen und bewerten</w:t>
      </w:r>
    </w:p>
    <w:p w:rsidR="008B0595" w:rsidRPr="00DA1EA9" w:rsidRDefault="008B0595" w:rsidP="008B0595">
      <w:pPr>
        <w:autoSpaceDE w:val="0"/>
        <w:autoSpaceDN w:val="0"/>
        <w:adjustRightInd w:val="0"/>
        <w:spacing w:after="0" w:line="240" w:lineRule="auto"/>
        <w:rPr>
          <w:rFonts w:ascii="Arial" w:hAnsi="Arial" w:cs="Arial"/>
          <w:sz w:val="28"/>
          <w:szCs w:val="28"/>
        </w:rPr>
      </w:pPr>
    </w:p>
    <w:p w:rsidR="008B0595" w:rsidRDefault="008B0595" w:rsidP="00B47D23">
      <w:pPr>
        <w:spacing w:after="0"/>
        <w:jc w:val="both"/>
        <w:rPr>
          <w:rFonts w:ascii="Arial" w:hAnsi="Arial" w:cs="Arial"/>
          <w:sz w:val="28"/>
          <w:szCs w:val="28"/>
        </w:rPr>
      </w:pPr>
      <w:r w:rsidRPr="00DA1EA9">
        <w:rPr>
          <w:rFonts w:ascii="Arial" w:hAnsi="Arial" w:cs="Arial"/>
          <w:sz w:val="28"/>
          <w:szCs w:val="28"/>
        </w:rPr>
        <w:t>2.4.2 eigene Vorstellungen zu religiösen und ethischen Fragen im Diskurs begründet vertreten</w:t>
      </w:r>
    </w:p>
    <w:p w:rsidR="00B47D23" w:rsidRDefault="00B47D23" w:rsidP="00B47D23">
      <w:pPr>
        <w:spacing w:after="0"/>
        <w:jc w:val="both"/>
        <w:rPr>
          <w:rFonts w:ascii="Arial" w:hAnsi="Arial" w:cs="Arial"/>
          <w:sz w:val="28"/>
          <w:szCs w:val="28"/>
        </w:rPr>
      </w:pPr>
    </w:p>
    <w:p w:rsidR="00B47D23" w:rsidRDefault="00B47D23" w:rsidP="00B47D23">
      <w:pPr>
        <w:spacing w:after="0"/>
        <w:jc w:val="both"/>
        <w:rPr>
          <w:rFonts w:ascii="Arial" w:hAnsi="Arial" w:cs="Arial"/>
          <w:sz w:val="28"/>
          <w:szCs w:val="28"/>
        </w:rPr>
      </w:pPr>
      <w:r w:rsidRPr="00B47D23">
        <w:rPr>
          <w:rFonts w:ascii="Arial" w:hAnsi="Arial" w:cs="Arial"/>
          <w:sz w:val="28"/>
          <w:szCs w:val="28"/>
        </w:rPr>
        <w:t>2.</w:t>
      </w:r>
      <w:r>
        <w:rPr>
          <w:rFonts w:ascii="Arial" w:hAnsi="Arial" w:cs="Arial"/>
          <w:sz w:val="28"/>
          <w:szCs w:val="28"/>
        </w:rPr>
        <w:t>5.2</w:t>
      </w:r>
      <w:r w:rsidRPr="00B47D23">
        <w:rPr>
          <w:rFonts w:ascii="Arial" w:hAnsi="Arial" w:cs="Arial"/>
          <w:sz w:val="28"/>
          <w:szCs w:val="28"/>
        </w:rPr>
        <w:t xml:space="preserve"> typische Sprachformen der Bibel</w:t>
      </w:r>
      <w:r>
        <w:rPr>
          <w:rFonts w:ascii="Arial" w:hAnsi="Arial" w:cs="Arial"/>
          <w:sz w:val="28"/>
          <w:szCs w:val="28"/>
        </w:rPr>
        <w:t xml:space="preserve"> </w:t>
      </w:r>
      <w:r>
        <w:rPr>
          <w:rFonts w:ascii="Arial" w:hAnsi="Arial" w:cs="Arial"/>
          <w:sz w:val="28"/>
          <w:szCs w:val="28"/>
          <w:u w:val="single"/>
        </w:rPr>
        <w:t>theologisch reflektiert</w:t>
      </w:r>
      <w:r w:rsidRPr="00B47D23">
        <w:rPr>
          <w:rFonts w:ascii="Arial" w:hAnsi="Arial" w:cs="Arial"/>
          <w:sz w:val="28"/>
          <w:szCs w:val="28"/>
        </w:rPr>
        <w:t xml:space="preserve"> transformieren</w:t>
      </w:r>
    </w:p>
    <w:p w:rsidR="00B47D23" w:rsidRDefault="00B47D23" w:rsidP="00B47D23">
      <w:pPr>
        <w:spacing w:after="0"/>
        <w:jc w:val="both"/>
        <w:rPr>
          <w:rFonts w:ascii="Arial" w:hAnsi="Arial" w:cs="Arial"/>
          <w:sz w:val="28"/>
          <w:szCs w:val="28"/>
        </w:rPr>
      </w:pPr>
    </w:p>
    <w:p w:rsidR="00B47D23" w:rsidRDefault="00B47D23" w:rsidP="00B47D23">
      <w:pPr>
        <w:spacing w:after="0"/>
        <w:jc w:val="both"/>
        <w:rPr>
          <w:rFonts w:ascii="Arial" w:hAnsi="Arial" w:cs="Arial"/>
          <w:sz w:val="28"/>
          <w:szCs w:val="28"/>
        </w:rPr>
      </w:pPr>
      <w:r>
        <w:rPr>
          <w:rFonts w:ascii="Arial" w:hAnsi="Arial" w:cs="Arial"/>
          <w:sz w:val="28"/>
          <w:szCs w:val="28"/>
        </w:rPr>
        <w:t>2.5.</w:t>
      </w:r>
      <w:r w:rsidRPr="00B47D23">
        <w:rPr>
          <w:rFonts w:ascii="Arial" w:hAnsi="Arial" w:cs="Arial"/>
          <w:sz w:val="28"/>
          <w:szCs w:val="28"/>
        </w:rPr>
        <w:t>3 Aspekten des christlichen Glaubens</w:t>
      </w:r>
      <w:r>
        <w:rPr>
          <w:rFonts w:ascii="Arial" w:hAnsi="Arial" w:cs="Arial"/>
          <w:sz w:val="28"/>
          <w:szCs w:val="28"/>
        </w:rPr>
        <w:t xml:space="preserve"> </w:t>
      </w:r>
      <w:r>
        <w:rPr>
          <w:rFonts w:ascii="Arial" w:hAnsi="Arial" w:cs="Arial"/>
          <w:sz w:val="28"/>
          <w:szCs w:val="28"/>
          <w:u w:val="single"/>
        </w:rPr>
        <w:t>in textbezogenen Formen</w:t>
      </w:r>
      <w:r w:rsidRPr="00B47D23">
        <w:rPr>
          <w:rFonts w:ascii="Arial" w:hAnsi="Arial" w:cs="Arial"/>
          <w:sz w:val="28"/>
          <w:szCs w:val="28"/>
        </w:rPr>
        <w:t xml:space="preserve"> kreativ Ausdruck verleihen</w:t>
      </w:r>
    </w:p>
    <w:p w:rsidR="00B47D23" w:rsidRPr="00DA1EA9" w:rsidRDefault="00B47D23" w:rsidP="00B47D23">
      <w:pPr>
        <w:spacing w:after="0"/>
        <w:jc w:val="both"/>
        <w:rPr>
          <w:rFonts w:ascii="Arial" w:hAnsi="Arial" w:cs="Arial"/>
          <w:sz w:val="28"/>
          <w:szCs w:val="28"/>
        </w:rPr>
      </w:pPr>
    </w:p>
    <w:p w:rsidR="008B0595" w:rsidRPr="00DA1EA9" w:rsidRDefault="008B0595" w:rsidP="008B0595">
      <w:pPr>
        <w:autoSpaceDE w:val="0"/>
        <w:autoSpaceDN w:val="0"/>
        <w:adjustRightInd w:val="0"/>
        <w:spacing w:after="0" w:line="240" w:lineRule="auto"/>
        <w:rPr>
          <w:rFonts w:ascii="Arial" w:hAnsi="Arial" w:cs="Arial"/>
          <w:sz w:val="28"/>
          <w:szCs w:val="28"/>
        </w:rPr>
      </w:pPr>
      <w:r w:rsidRPr="00DA1EA9">
        <w:rPr>
          <w:rFonts w:ascii="Arial" w:hAnsi="Arial" w:cs="Arial"/>
          <w:sz w:val="28"/>
          <w:szCs w:val="28"/>
        </w:rPr>
        <w:t>2.5.6 im Gespräch Beiträge anderer aufgreifen, den jeweiligen Gedankengang sachgemäß in theologischer Fachsprache entwickeln und angemessen darstellen</w:t>
      </w:r>
    </w:p>
    <w:p w:rsidR="008B0595" w:rsidRPr="00DA1EA9" w:rsidRDefault="008B0595" w:rsidP="000A1776">
      <w:pPr>
        <w:jc w:val="both"/>
        <w:rPr>
          <w:rFonts w:ascii="Arial" w:hAnsi="Arial" w:cs="Arial"/>
          <w:sz w:val="28"/>
          <w:szCs w:val="28"/>
        </w:rPr>
      </w:pPr>
    </w:p>
    <w:p w:rsidR="00D66FC4" w:rsidRPr="00DA1EA9" w:rsidRDefault="00D66FC4" w:rsidP="00D66FC4">
      <w:pPr>
        <w:jc w:val="both"/>
        <w:rPr>
          <w:rFonts w:ascii="Arial" w:hAnsi="Arial" w:cs="Arial"/>
          <w:sz w:val="28"/>
          <w:szCs w:val="28"/>
        </w:rPr>
      </w:pPr>
      <w:r w:rsidRPr="00DA1EA9">
        <w:rPr>
          <w:rFonts w:ascii="Arial" w:hAnsi="Arial" w:cs="Arial"/>
          <w:sz w:val="28"/>
          <w:szCs w:val="28"/>
        </w:rPr>
        <w:t>Die fachsprachliche Korrektheit wird im Abitur bei den verbindlichen Fachbegriffen erwartet, die in der dritten Spalte grau hinterlegt sind. Damit ist die für die Oberstufe relevante prozessbezogene Kompetenz 2.2.3 bedient.</w:t>
      </w:r>
    </w:p>
    <w:p w:rsidR="001A3A7A" w:rsidRDefault="001A3A7A" w:rsidP="00D66FC4">
      <w:pPr>
        <w:jc w:val="both"/>
        <w:rPr>
          <w:rFonts w:ascii="Arial" w:hAnsi="Arial" w:cs="Arial"/>
          <w:sz w:val="28"/>
          <w:szCs w:val="28"/>
        </w:rPr>
      </w:pPr>
      <w:r>
        <w:rPr>
          <w:rFonts w:ascii="Arial" w:hAnsi="Arial" w:cs="Arial"/>
          <w:sz w:val="28"/>
          <w:szCs w:val="28"/>
        </w:rPr>
        <w:t>Das Curriculum veranschlagt für die Kursstufe 1 175 Stunden, für die Kursstufe 2 135 Stunden.</w:t>
      </w:r>
    </w:p>
    <w:p w:rsidR="003F42FA" w:rsidRPr="00DA1EA9" w:rsidRDefault="006377EB" w:rsidP="00D66FC4">
      <w:pPr>
        <w:jc w:val="both"/>
        <w:rPr>
          <w:rFonts w:ascii="Arial" w:hAnsi="Arial" w:cs="Arial"/>
          <w:sz w:val="28"/>
          <w:szCs w:val="28"/>
        </w:rPr>
      </w:pPr>
      <w:r>
        <w:rPr>
          <w:rFonts w:ascii="Arial" w:hAnsi="Arial" w:cs="Arial"/>
          <w:sz w:val="28"/>
          <w:szCs w:val="28"/>
        </w:rPr>
        <w:t>Die Gesamts</w:t>
      </w:r>
      <w:r w:rsidR="003F42FA" w:rsidRPr="00DA1EA9">
        <w:rPr>
          <w:rFonts w:ascii="Arial" w:hAnsi="Arial" w:cs="Arial"/>
          <w:sz w:val="28"/>
          <w:szCs w:val="28"/>
        </w:rPr>
        <w:t>tundenzahl</w:t>
      </w:r>
      <w:r w:rsidR="001A3A7A">
        <w:rPr>
          <w:rFonts w:ascii="Arial" w:hAnsi="Arial" w:cs="Arial"/>
          <w:sz w:val="28"/>
          <w:szCs w:val="28"/>
        </w:rPr>
        <w:t xml:space="preserve"> beträgt 310</w:t>
      </w:r>
      <w:r>
        <w:rPr>
          <w:rFonts w:ascii="Arial" w:hAnsi="Arial" w:cs="Arial"/>
          <w:sz w:val="28"/>
          <w:szCs w:val="28"/>
        </w:rPr>
        <w:t xml:space="preserve"> Stunden.</w:t>
      </w:r>
    </w:p>
    <w:p w:rsidR="003F42FA" w:rsidRPr="00DA1EA9" w:rsidRDefault="003F42FA" w:rsidP="00D66FC4">
      <w:pPr>
        <w:jc w:val="both"/>
        <w:rPr>
          <w:rFonts w:ascii="Arial" w:hAnsi="Arial" w:cs="Arial"/>
          <w:sz w:val="28"/>
          <w:szCs w:val="28"/>
        </w:rPr>
      </w:pPr>
      <w:r w:rsidRPr="00DA1EA9">
        <w:rPr>
          <w:rFonts w:ascii="Arial" w:hAnsi="Arial" w:cs="Arial"/>
          <w:sz w:val="28"/>
          <w:szCs w:val="28"/>
        </w:rPr>
        <w:t>Verbindliche Texte und Begriffe</w:t>
      </w:r>
      <w:r w:rsidR="006377EB">
        <w:rPr>
          <w:rFonts w:ascii="Arial" w:hAnsi="Arial" w:cs="Arial"/>
          <w:sz w:val="28"/>
          <w:szCs w:val="28"/>
        </w:rPr>
        <w:t xml:space="preserve"> sind in der dritten Spalte ausgewiesen.</w:t>
      </w:r>
    </w:p>
    <w:p w:rsidR="00D66FC4" w:rsidRPr="00DA1EA9" w:rsidRDefault="00D66FC4" w:rsidP="000A1776">
      <w:pPr>
        <w:jc w:val="both"/>
        <w:rPr>
          <w:rFonts w:ascii="Arial" w:hAnsi="Arial" w:cs="Arial"/>
          <w:sz w:val="28"/>
          <w:szCs w:val="28"/>
        </w:rPr>
      </w:pPr>
    </w:p>
    <w:p w:rsidR="00B400C6" w:rsidRPr="00DA1EA9" w:rsidRDefault="000A1776" w:rsidP="000A1776">
      <w:pPr>
        <w:jc w:val="center"/>
        <w:rPr>
          <w:rFonts w:ascii="Arial" w:hAnsi="Arial" w:cs="Arial"/>
        </w:rPr>
      </w:pPr>
      <w:r w:rsidRPr="00DA1EA9">
        <w:rPr>
          <w:rFonts w:ascii="Arial" w:hAnsi="Arial" w:cs="Arial"/>
          <w:sz w:val="36"/>
          <w:szCs w:val="36"/>
        </w:rPr>
        <w:br w:type="page"/>
      </w:r>
      <w:r w:rsidR="003F385E">
        <w:rPr>
          <w:rFonts w:ascii="Arial" w:hAnsi="Arial" w:cs="Arial"/>
          <w:sz w:val="36"/>
          <w:szCs w:val="36"/>
        </w:rPr>
        <w:lastRenderedPageBreak/>
        <w:t xml:space="preserve">Kursstufe </w:t>
      </w:r>
      <w:r w:rsidR="00C12DD4" w:rsidRPr="00DA1EA9">
        <w:rPr>
          <w:rFonts w:ascii="Arial" w:hAnsi="Arial" w:cs="Arial"/>
          <w:sz w:val="36"/>
          <w:szCs w:val="36"/>
        </w:rPr>
        <w:t>1: Aus christlicher Verantwortung Welt gestalten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3735"/>
        <w:gridCol w:w="3735"/>
        <w:gridCol w:w="4409"/>
      </w:tblGrid>
      <w:tr w:rsidR="00B91D1E" w:rsidRPr="006532A9" w:rsidTr="00A6756E">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B91D1E" w:rsidRPr="006532A9" w:rsidRDefault="00C12DD4" w:rsidP="001A044B">
            <w:pPr>
              <w:pStyle w:val="Textkrper"/>
              <w:numPr>
                <w:ilvl w:val="0"/>
                <w:numId w:val="6"/>
              </w:numPr>
              <w:spacing w:before="120"/>
              <w:ind w:left="714" w:hanging="357"/>
              <w:jc w:val="center"/>
              <w:rPr>
                <w:rFonts w:cs="Arial"/>
                <w:b/>
                <w:sz w:val="32"/>
                <w:szCs w:val="32"/>
                <w:lang w:eastAsia="de-DE"/>
              </w:rPr>
            </w:pPr>
            <w:r w:rsidRPr="006532A9">
              <w:rPr>
                <w:rFonts w:cs="Arial"/>
                <w:b/>
                <w:sz w:val="32"/>
                <w:szCs w:val="32"/>
                <w:lang w:eastAsia="de-DE"/>
              </w:rPr>
              <w:t>Was ist sicher?</w:t>
            </w:r>
          </w:p>
          <w:p w:rsidR="00F02B1B" w:rsidRPr="006532A9" w:rsidRDefault="00743709" w:rsidP="00C91A9F">
            <w:pPr>
              <w:pStyle w:val="Textkrper"/>
              <w:ind w:left="720"/>
              <w:jc w:val="center"/>
              <w:rPr>
                <w:rFonts w:cs="Arial"/>
                <w:b/>
                <w:sz w:val="24"/>
                <w:lang w:eastAsia="de-DE"/>
              </w:rPr>
            </w:pPr>
            <w:r>
              <w:rPr>
                <w:rFonts w:cs="Arial"/>
                <w:b/>
                <w:sz w:val="24"/>
              </w:rPr>
              <w:t>ca. 5</w:t>
            </w:r>
            <w:r w:rsidR="00C91A9F">
              <w:rPr>
                <w:rFonts w:cs="Arial"/>
                <w:b/>
                <w:sz w:val="24"/>
              </w:rPr>
              <w:t>0</w:t>
            </w:r>
            <w:r w:rsidR="00F02B1B" w:rsidRPr="006532A9">
              <w:rPr>
                <w:rFonts w:cs="Arial"/>
                <w:b/>
                <w:sz w:val="24"/>
              </w:rPr>
              <w:t xml:space="preserve"> Std.</w:t>
            </w:r>
          </w:p>
        </w:tc>
      </w:tr>
      <w:tr w:rsidR="00B91D1E" w:rsidRPr="006532A9" w:rsidTr="00A6756E">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B91D1E" w:rsidRPr="000E5760" w:rsidRDefault="00B91D1E" w:rsidP="00AB508F">
            <w:pPr>
              <w:snapToGrid w:val="0"/>
              <w:spacing w:after="0"/>
              <w:rPr>
                <w:rFonts w:ascii="Arial" w:hAnsi="Arial" w:cs="Arial"/>
                <w:lang w:eastAsia="ar-SA"/>
              </w:rPr>
            </w:pPr>
          </w:p>
          <w:p w:rsidR="00B91D1E" w:rsidRPr="006532A9" w:rsidRDefault="000D6841" w:rsidP="00AB508F">
            <w:pPr>
              <w:pStyle w:val="bcTabVortext"/>
              <w:snapToGrid w:val="0"/>
              <w:jc w:val="both"/>
            </w:pPr>
            <w:r>
              <w:t xml:space="preserve">Leitend für diese Unterrichtseinheit ist die Frage, wessen Menschen sicher sein können. </w:t>
            </w:r>
            <w:r w:rsidR="00AF215C">
              <w:t>Der Vergleich und die Bewertung unterschiedlicher Erkenntniswege führt über die</w:t>
            </w:r>
            <w:r>
              <w:t xml:space="preserve"> Erklärung der verschiedenen Modi der Weltbegegnung zur Frage nach der Bedeutung des Glaubens, die auch im Umgang mit menschlicher Freiheit zu entfalten ist.</w:t>
            </w:r>
            <w:r w:rsidR="002274A1">
              <w:t xml:space="preserve"> </w:t>
            </w:r>
            <w:r w:rsidR="00AF215C">
              <w:t>Vor</w:t>
            </w:r>
            <w:r w:rsidR="002274A1">
              <w:t xml:space="preserve"> diesem Hintergrund können die</w:t>
            </w:r>
            <w:r w:rsidR="00B91D1E" w:rsidRPr="006532A9">
              <w:t xml:space="preserve"> Schülerinnen und Schüler </w:t>
            </w:r>
            <w:r w:rsidR="002274A1">
              <w:t>erste Thesen formulieren, wie sich aus christlicher Verantwortung Welt gestalten lässt.</w:t>
            </w:r>
          </w:p>
          <w:p w:rsidR="00896DE9" w:rsidRPr="006532A9" w:rsidRDefault="00650987" w:rsidP="00AB508F">
            <w:pPr>
              <w:pStyle w:val="bcTabVortext"/>
              <w:snapToGrid w:val="0"/>
              <w:jc w:val="both"/>
            </w:pPr>
            <w:r>
              <w:t xml:space="preserve">Das Anliegen, andere Erkenntniswege als den persönlich favorisierten in ihrer Sinnhaftigkeit zu akzeptieren, entspricht dem </w:t>
            </w:r>
            <w:r w:rsidR="00896DE9" w:rsidRPr="006532A9">
              <w:rPr>
                <w:rFonts w:eastAsia="Times New Roman"/>
              </w:rPr>
              <w:t xml:space="preserve">Kernanliegen der Leitperspektive </w:t>
            </w:r>
            <w:r w:rsidR="00AB508F" w:rsidRPr="006532A9">
              <w:rPr>
                <w:rFonts w:eastAsia="Times New Roman"/>
                <w:b/>
              </w:rPr>
              <w:t>Bildung für Toleranz und Akzeptanz von Vielfalt (</w:t>
            </w:r>
            <w:r w:rsidR="00896DE9" w:rsidRPr="006532A9">
              <w:rPr>
                <w:rFonts w:eastAsia="Times New Roman"/>
                <w:b/>
              </w:rPr>
              <w:t>BTV</w:t>
            </w:r>
            <w:r w:rsidR="00AB508F" w:rsidRPr="006532A9">
              <w:rPr>
                <w:rFonts w:eastAsia="Times New Roman"/>
                <w:b/>
              </w:rPr>
              <w:t>)</w:t>
            </w:r>
            <w:r w:rsidR="00896DE9" w:rsidRPr="006532A9">
              <w:rPr>
                <w:rFonts w:eastAsia="Times New Roman"/>
              </w:rPr>
              <w:t>.</w:t>
            </w:r>
            <w:r w:rsidR="00820E39">
              <w:rPr>
                <w:rFonts w:eastAsia="Times New Roman"/>
              </w:rPr>
              <w:t xml:space="preserve"> Die Reflexion über den Umgang mit menschlichem Scheitern trägt zu </w:t>
            </w:r>
            <w:r w:rsidR="00896DE9" w:rsidRPr="006532A9">
              <w:rPr>
                <w:b/>
                <w:bCs/>
              </w:rPr>
              <w:t>Prävention und Gesundheitsförderung (PG)</w:t>
            </w:r>
            <w:r w:rsidR="00820E39">
              <w:rPr>
                <w:bCs/>
              </w:rPr>
              <w:t xml:space="preserve"> bei</w:t>
            </w:r>
            <w:r w:rsidR="00896DE9" w:rsidRPr="006532A9">
              <w:rPr>
                <w:rFonts w:eastAsia="Times New Roman"/>
              </w:rPr>
              <w:t>.</w:t>
            </w:r>
          </w:p>
          <w:p w:rsidR="00B91D1E" w:rsidRPr="006532A9" w:rsidRDefault="00B91D1E" w:rsidP="00A6756E">
            <w:pPr>
              <w:pStyle w:val="bcTabVortext"/>
              <w:snapToGrid w:val="0"/>
              <w:jc w:val="both"/>
              <w:rPr>
                <w:i/>
                <w:lang w:eastAsia="ar-SA"/>
              </w:rPr>
            </w:pPr>
          </w:p>
        </w:tc>
      </w:tr>
      <w:tr w:rsidR="00B91D1E" w:rsidRPr="006532A9" w:rsidTr="00A6756E">
        <w:trPr>
          <w:jc w:val="center"/>
        </w:trPr>
        <w:tc>
          <w:tcPr>
            <w:tcW w:w="119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B91D1E" w:rsidRPr="006532A9" w:rsidRDefault="00B91D1E" w:rsidP="00A6756E">
            <w:pPr>
              <w:pStyle w:val="bcTabweiKompetenzen"/>
              <w:rPr>
                <w:lang w:eastAsia="de-DE"/>
              </w:rPr>
            </w:pPr>
            <w:r w:rsidRPr="006532A9">
              <w:rPr>
                <w:lang w:eastAsia="de-DE"/>
              </w:rPr>
              <w:t>Prozessbezogene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B70017"/>
            <w:vAlign w:val="center"/>
          </w:tcPr>
          <w:p w:rsidR="00B91D1E" w:rsidRPr="006532A9" w:rsidRDefault="00B91D1E" w:rsidP="00A6756E">
            <w:pPr>
              <w:pStyle w:val="bcTabweiKompetenzen"/>
              <w:rPr>
                <w:lang w:eastAsia="de-DE"/>
              </w:rPr>
            </w:pPr>
            <w:r w:rsidRPr="006532A9">
              <w:rPr>
                <w:lang w:eastAsia="de-DE"/>
              </w:rPr>
              <w:t>Inhaltsbezogene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91D1E" w:rsidRPr="006532A9" w:rsidRDefault="00B91D1E" w:rsidP="00A6756E">
            <w:pPr>
              <w:pStyle w:val="bcTabschwKompetenzen"/>
            </w:pPr>
            <w:r w:rsidRPr="006532A9">
              <w:t>Konkretisierung,</w:t>
            </w:r>
            <w:r w:rsidRPr="006532A9">
              <w:br/>
              <w:t>Vorgehen im Unterricht</w:t>
            </w:r>
          </w:p>
        </w:tc>
        <w:tc>
          <w:tcPr>
            <w:tcW w:w="1412" w:type="pct"/>
            <w:tcBorders>
              <w:top w:val="single" w:sz="4" w:space="0" w:color="auto"/>
              <w:left w:val="single" w:sz="4" w:space="0" w:color="auto"/>
              <w:bottom w:val="single" w:sz="4" w:space="0" w:color="auto"/>
              <w:right w:val="single" w:sz="4" w:space="0" w:color="auto"/>
            </w:tcBorders>
            <w:shd w:val="clear" w:color="auto" w:fill="D9D9D9"/>
            <w:vAlign w:val="center"/>
          </w:tcPr>
          <w:p w:rsidR="006532A9" w:rsidRDefault="006532A9" w:rsidP="00A6756E">
            <w:pPr>
              <w:pStyle w:val="bcTabschwKompetenzen"/>
            </w:pPr>
          </w:p>
          <w:p w:rsidR="00B91D1E" w:rsidRPr="006532A9" w:rsidRDefault="00B91D1E" w:rsidP="00A6756E">
            <w:pPr>
              <w:pStyle w:val="bcTabschwKompetenzen"/>
            </w:pPr>
            <w:r w:rsidRPr="006532A9">
              <w:t xml:space="preserve">Hinweise, Arbeitsmittel, </w:t>
            </w:r>
            <w:r w:rsidRPr="006532A9">
              <w:br/>
              <w:t>Organisation, Verweise</w:t>
            </w:r>
          </w:p>
          <w:p w:rsidR="00B91D1E" w:rsidRPr="006532A9" w:rsidRDefault="00B91D1E" w:rsidP="00A6756E">
            <w:pPr>
              <w:pStyle w:val="bcTabschwKompetenzen"/>
              <w:rPr>
                <w:color w:val="33CC33"/>
              </w:rPr>
            </w:pPr>
          </w:p>
        </w:tc>
      </w:tr>
      <w:tr w:rsidR="00B91D1E" w:rsidRPr="006532A9" w:rsidTr="00A6756E">
        <w:trPr>
          <w:jc w:val="cent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91D1E" w:rsidRPr="006532A9" w:rsidRDefault="00B91D1E" w:rsidP="00881537">
            <w:pPr>
              <w:spacing w:after="0"/>
              <w:jc w:val="center"/>
              <w:rPr>
                <w:rFonts w:ascii="Arial" w:hAnsi="Arial" w:cs="Arial"/>
              </w:rPr>
            </w:pPr>
            <w:r w:rsidRPr="006532A9">
              <w:rPr>
                <w:rFonts w:ascii="Arial" w:hAnsi="Arial" w:cs="Arial"/>
              </w:rPr>
              <w:t>Die Schülerinnen und Schüler können</w:t>
            </w:r>
          </w:p>
        </w:tc>
        <w:tc>
          <w:tcPr>
            <w:tcW w:w="1196" w:type="pct"/>
            <w:vMerge w:val="restart"/>
            <w:tcBorders>
              <w:top w:val="single" w:sz="4" w:space="0" w:color="auto"/>
              <w:left w:val="single" w:sz="4" w:space="0" w:color="auto"/>
              <w:right w:val="single" w:sz="4" w:space="0" w:color="auto"/>
            </w:tcBorders>
            <w:shd w:val="clear" w:color="auto" w:fill="auto"/>
          </w:tcPr>
          <w:p w:rsidR="00B91D1E" w:rsidRPr="006532A9" w:rsidRDefault="00B91D1E" w:rsidP="00881537">
            <w:pPr>
              <w:spacing w:after="0"/>
              <w:rPr>
                <w:rFonts w:ascii="Arial" w:hAnsi="Arial" w:cs="Arial"/>
                <w:sz w:val="18"/>
                <w:szCs w:val="18"/>
              </w:rPr>
            </w:pPr>
          </w:p>
          <w:p w:rsidR="00881537" w:rsidRPr="00645A45" w:rsidRDefault="00445607" w:rsidP="00881537">
            <w:pPr>
              <w:suppressAutoHyphens/>
              <w:spacing w:after="0" w:line="240" w:lineRule="auto"/>
              <w:rPr>
                <w:rFonts w:ascii="Arial" w:hAnsi="Arial" w:cs="Arial"/>
                <w:b/>
                <w:sz w:val="18"/>
                <w:szCs w:val="18"/>
              </w:rPr>
            </w:pPr>
            <w:r w:rsidRPr="00645A45">
              <w:rPr>
                <w:rFonts w:ascii="Arial" w:hAnsi="Arial" w:cs="Arial"/>
                <w:b/>
                <w:sz w:val="18"/>
                <w:szCs w:val="18"/>
              </w:rPr>
              <w:t>Was ist sicher?</w:t>
            </w:r>
          </w:p>
          <w:p w:rsidR="00645A45" w:rsidRPr="00645A45" w:rsidRDefault="00645A45" w:rsidP="00881537">
            <w:pPr>
              <w:suppressAutoHyphens/>
              <w:spacing w:after="0" w:line="240" w:lineRule="auto"/>
              <w:rPr>
                <w:rFonts w:ascii="Arial" w:hAnsi="Arial" w:cs="Arial"/>
                <w:i/>
                <w:sz w:val="18"/>
                <w:szCs w:val="18"/>
              </w:rPr>
            </w:pPr>
            <w:r w:rsidRPr="00645A45">
              <w:rPr>
                <w:rFonts w:ascii="Arial" w:hAnsi="Arial" w:cs="Arial"/>
                <w:i/>
                <w:sz w:val="18"/>
                <w:szCs w:val="18"/>
              </w:rPr>
              <w:t>Mögliche Impulsfrage</w:t>
            </w:r>
          </w:p>
          <w:p w:rsidR="00445607" w:rsidRDefault="001E60B0" w:rsidP="00881537">
            <w:pPr>
              <w:suppressAutoHyphens/>
              <w:spacing w:after="0" w:line="240" w:lineRule="auto"/>
              <w:rPr>
                <w:rFonts w:ascii="Arial" w:hAnsi="Arial" w:cs="Arial"/>
                <w:sz w:val="18"/>
                <w:szCs w:val="18"/>
              </w:rPr>
            </w:pPr>
            <w:r>
              <w:rPr>
                <w:rFonts w:ascii="Arial" w:hAnsi="Arial" w:cs="Arial"/>
                <w:sz w:val="18"/>
                <w:szCs w:val="18"/>
              </w:rPr>
              <w:t>Was verbinden Schülerinnen und Schüler mit dem Thema der Unterrichtseinheit?</w:t>
            </w:r>
          </w:p>
          <w:p w:rsidR="001E60B0" w:rsidRDefault="001E60B0" w:rsidP="00881537">
            <w:pPr>
              <w:suppressAutoHyphens/>
              <w:spacing w:after="0" w:line="240" w:lineRule="auto"/>
              <w:rPr>
                <w:rFonts w:ascii="Arial" w:hAnsi="Arial" w:cs="Arial"/>
                <w:sz w:val="18"/>
                <w:szCs w:val="18"/>
              </w:rPr>
            </w:pPr>
          </w:p>
          <w:p w:rsidR="001E60B0" w:rsidRDefault="001E60B0" w:rsidP="00881537">
            <w:pPr>
              <w:suppressAutoHyphens/>
              <w:spacing w:after="0" w:line="240" w:lineRule="auto"/>
              <w:rPr>
                <w:rFonts w:ascii="Arial" w:hAnsi="Arial" w:cs="Arial"/>
                <w:sz w:val="18"/>
                <w:szCs w:val="18"/>
              </w:rPr>
            </w:pPr>
            <w:r>
              <w:rPr>
                <w:rFonts w:ascii="Arial" w:hAnsi="Arial" w:cs="Arial"/>
                <w:sz w:val="18"/>
                <w:szCs w:val="18"/>
              </w:rPr>
              <w:t xml:space="preserve">Beschreibung eines Objektes </w:t>
            </w:r>
            <w:r w:rsidR="00F50E69">
              <w:rPr>
                <w:rFonts w:ascii="Arial" w:hAnsi="Arial" w:cs="Arial"/>
                <w:sz w:val="18"/>
                <w:szCs w:val="18"/>
              </w:rPr>
              <w:t xml:space="preserve">(z.B. Rose, Baum, Burgruine, Blumenwiese) </w:t>
            </w:r>
            <w:r>
              <w:rPr>
                <w:rFonts w:ascii="Arial" w:hAnsi="Arial" w:cs="Arial"/>
                <w:sz w:val="18"/>
                <w:szCs w:val="18"/>
              </w:rPr>
              <w:t>aus der Sicht verschiedener Berufsfelder und Personengruppen (Naturwissenschaft, Politik, Regie, bildende Kunst, Theologie, Wirtschaft/Handel,</w:t>
            </w:r>
            <w:r w:rsidR="00F50E69">
              <w:rPr>
                <w:rFonts w:ascii="Arial" w:hAnsi="Arial" w:cs="Arial"/>
                <w:sz w:val="18"/>
                <w:szCs w:val="18"/>
              </w:rPr>
              <w:t xml:space="preserve"> Sport,</w:t>
            </w:r>
            <w:r>
              <w:rPr>
                <w:rFonts w:ascii="Arial" w:hAnsi="Arial" w:cs="Arial"/>
                <w:sz w:val="18"/>
                <w:szCs w:val="18"/>
              </w:rPr>
              <w:t xml:space="preserve"> Lyrik, Verliebte, Obdachlose, …)</w:t>
            </w:r>
          </w:p>
          <w:p w:rsidR="004A4147" w:rsidRDefault="004A4147" w:rsidP="00881537">
            <w:pPr>
              <w:suppressAutoHyphens/>
              <w:spacing w:after="0" w:line="240" w:lineRule="auto"/>
              <w:rPr>
                <w:rFonts w:ascii="Arial" w:hAnsi="Arial" w:cs="Arial"/>
                <w:sz w:val="18"/>
                <w:szCs w:val="18"/>
              </w:rPr>
            </w:pPr>
          </w:p>
          <w:p w:rsidR="004A4147" w:rsidRDefault="004A4147" w:rsidP="00881537">
            <w:pPr>
              <w:suppressAutoHyphens/>
              <w:spacing w:after="0" w:line="240" w:lineRule="auto"/>
              <w:rPr>
                <w:rFonts w:ascii="Arial" w:hAnsi="Arial" w:cs="Arial"/>
                <w:sz w:val="18"/>
                <w:szCs w:val="18"/>
              </w:rPr>
            </w:pPr>
            <w:r>
              <w:rPr>
                <w:rFonts w:ascii="Arial" w:hAnsi="Arial" w:cs="Arial"/>
                <w:sz w:val="18"/>
                <w:szCs w:val="18"/>
              </w:rPr>
              <w:t>Charakterisierung der jeweiligen Zugänge und Frage nach unterschiedlicher Bewertung.</w:t>
            </w:r>
          </w:p>
          <w:p w:rsidR="00025757" w:rsidRDefault="00025757" w:rsidP="00881537">
            <w:pPr>
              <w:suppressAutoHyphens/>
              <w:spacing w:after="0" w:line="240" w:lineRule="auto"/>
              <w:rPr>
                <w:rFonts w:ascii="Arial" w:hAnsi="Arial" w:cs="Arial"/>
                <w:sz w:val="18"/>
                <w:szCs w:val="18"/>
              </w:rPr>
            </w:pPr>
          </w:p>
          <w:p w:rsidR="00025757" w:rsidRPr="001A044B" w:rsidRDefault="00025757" w:rsidP="00881537">
            <w:pPr>
              <w:suppressAutoHyphens/>
              <w:spacing w:after="0" w:line="240" w:lineRule="auto"/>
              <w:rPr>
                <w:rFonts w:ascii="Arial" w:hAnsi="Arial" w:cs="Arial"/>
                <w:i/>
                <w:sz w:val="18"/>
                <w:szCs w:val="18"/>
              </w:rPr>
            </w:pPr>
            <w:r w:rsidRPr="001A044B">
              <w:rPr>
                <w:rFonts w:ascii="Arial" w:hAnsi="Arial" w:cs="Arial"/>
                <w:i/>
                <w:sz w:val="18"/>
                <w:szCs w:val="18"/>
              </w:rPr>
              <w:t>Mögliche Fragen</w:t>
            </w:r>
          </w:p>
          <w:p w:rsidR="00025757" w:rsidRDefault="00025757" w:rsidP="00881537">
            <w:pPr>
              <w:suppressAutoHyphens/>
              <w:spacing w:after="0" w:line="240" w:lineRule="auto"/>
              <w:rPr>
                <w:rFonts w:ascii="Arial" w:hAnsi="Arial" w:cs="Arial"/>
                <w:sz w:val="18"/>
                <w:szCs w:val="18"/>
              </w:rPr>
            </w:pPr>
            <w:r>
              <w:rPr>
                <w:rFonts w:ascii="Arial" w:hAnsi="Arial" w:cs="Arial"/>
                <w:sz w:val="18"/>
                <w:szCs w:val="18"/>
              </w:rPr>
              <w:t>Was ist wirklich?</w:t>
            </w:r>
          </w:p>
          <w:p w:rsidR="004A4147" w:rsidRDefault="004A4147" w:rsidP="00881537">
            <w:pPr>
              <w:suppressAutoHyphens/>
              <w:spacing w:after="0" w:line="240" w:lineRule="auto"/>
              <w:rPr>
                <w:rFonts w:ascii="Arial" w:hAnsi="Arial" w:cs="Arial"/>
                <w:sz w:val="18"/>
                <w:szCs w:val="18"/>
              </w:rPr>
            </w:pPr>
            <w:r>
              <w:rPr>
                <w:rFonts w:ascii="Arial" w:hAnsi="Arial" w:cs="Arial"/>
                <w:sz w:val="18"/>
                <w:szCs w:val="18"/>
              </w:rPr>
              <w:t xml:space="preserve">Wer hat </w:t>
            </w:r>
            <w:r w:rsidR="00F50E69">
              <w:rPr>
                <w:rFonts w:ascii="Arial" w:hAnsi="Arial" w:cs="Arial"/>
                <w:sz w:val="18"/>
                <w:szCs w:val="18"/>
              </w:rPr>
              <w:t>R</w:t>
            </w:r>
            <w:r>
              <w:rPr>
                <w:rFonts w:ascii="Arial" w:hAnsi="Arial" w:cs="Arial"/>
                <w:sz w:val="18"/>
                <w:szCs w:val="18"/>
              </w:rPr>
              <w:t>echt?</w:t>
            </w:r>
          </w:p>
          <w:p w:rsidR="00025757" w:rsidRDefault="00025757" w:rsidP="00881537">
            <w:pPr>
              <w:suppressAutoHyphens/>
              <w:spacing w:after="0" w:line="240" w:lineRule="auto"/>
              <w:rPr>
                <w:rFonts w:ascii="Arial" w:hAnsi="Arial" w:cs="Arial"/>
                <w:sz w:val="18"/>
                <w:szCs w:val="18"/>
              </w:rPr>
            </w:pPr>
            <w:r>
              <w:rPr>
                <w:rFonts w:ascii="Arial" w:hAnsi="Arial" w:cs="Arial"/>
                <w:sz w:val="18"/>
                <w:szCs w:val="18"/>
              </w:rPr>
              <w:t>Was ist sicher?</w:t>
            </w:r>
          </w:p>
          <w:p w:rsidR="00BA0209" w:rsidRDefault="00BA0209" w:rsidP="00881537">
            <w:pPr>
              <w:suppressAutoHyphens/>
              <w:spacing w:after="0" w:line="240" w:lineRule="auto"/>
              <w:rPr>
                <w:rFonts w:ascii="Arial" w:hAnsi="Arial" w:cs="Arial"/>
                <w:sz w:val="18"/>
                <w:szCs w:val="18"/>
              </w:rPr>
            </w:pPr>
          </w:p>
          <w:p w:rsidR="001E60B0" w:rsidRDefault="00BA0209" w:rsidP="00881537">
            <w:pPr>
              <w:suppressAutoHyphens/>
              <w:spacing w:after="0" w:line="240" w:lineRule="auto"/>
              <w:rPr>
                <w:rFonts w:ascii="Arial" w:hAnsi="Arial" w:cs="Arial"/>
                <w:sz w:val="18"/>
                <w:szCs w:val="18"/>
              </w:rPr>
            </w:pPr>
            <w:r w:rsidRPr="001E60B0">
              <w:rPr>
                <w:rFonts w:ascii="Arial" w:hAnsi="Arial" w:cs="Arial"/>
                <w:sz w:val="18"/>
                <w:szCs w:val="18"/>
              </w:rPr>
              <w:t>Baumert</w:t>
            </w:r>
            <w:r>
              <w:rPr>
                <w:rFonts w:ascii="Arial" w:hAnsi="Arial" w:cs="Arial"/>
                <w:sz w:val="18"/>
                <w:szCs w:val="18"/>
              </w:rPr>
              <w:t xml:space="preserve">, Jürgen: Die vier Modi der </w:t>
            </w:r>
            <w:r>
              <w:rPr>
                <w:rFonts w:ascii="Arial" w:hAnsi="Arial" w:cs="Arial"/>
                <w:sz w:val="18"/>
                <w:szCs w:val="18"/>
              </w:rPr>
              <w:lastRenderedPageBreak/>
              <w:t>Weltbegegnung</w:t>
            </w:r>
          </w:p>
          <w:p w:rsidR="00BA0209" w:rsidRDefault="00BA0209" w:rsidP="00881537">
            <w:pPr>
              <w:suppressAutoHyphens/>
              <w:spacing w:after="0" w:line="240" w:lineRule="auto"/>
              <w:rPr>
                <w:rFonts w:ascii="Arial" w:hAnsi="Arial" w:cs="Arial"/>
                <w:sz w:val="18"/>
                <w:szCs w:val="18"/>
              </w:rPr>
            </w:pPr>
          </w:p>
          <w:p w:rsidR="00303AB6" w:rsidRPr="006532A9" w:rsidRDefault="00645A45" w:rsidP="00881537">
            <w:pPr>
              <w:suppressAutoHyphens/>
              <w:spacing w:after="0" w:line="240" w:lineRule="auto"/>
              <w:rPr>
                <w:rFonts w:ascii="Arial" w:hAnsi="Arial" w:cs="Arial"/>
                <w:sz w:val="18"/>
                <w:szCs w:val="18"/>
              </w:rPr>
            </w:pPr>
            <w:r>
              <w:rPr>
                <w:rFonts w:ascii="Arial" w:hAnsi="Arial" w:cs="Arial"/>
                <w:sz w:val="18"/>
                <w:szCs w:val="18"/>
              </w:rPr>
              <w:t>Vergleich der vier Modi</w:t>
            </w:r>
          </w:p>
          <w:p w:rsidR="00303AB6" w:rsidRPr="006532A9" w:rsidRDefault="00645A45" w:rsidP="00881537">
            <w:pPr>
              <w:suppressAutoHyphens/>
              <w:spacing w:after="0" w:line="240" w:lineRule="auto"/>
              <w:rPr>
                <w:rFonts w:ascii="Arial" w:hAnsi="Arial" w:cs="Arial"/>
                <w:sz w:val="18"/>
                <w:szCs w:val="18"/>
              </w:rPr>
            </w:pPr>
            <w:r>
              <w:rPr>
                <w:rFonts w:ascii="Arial" w:hAnsi="Arial" w:cs="Arial"/>
                <w:sz w:val="18"/>
                <w:szCs w:val="18"/>
              </w:rPr>
              <w:t>Erklärung des r</w:t>
            </w:r>
            <w:r w:rsidR="00CA645B" w:rsidRPr="006532A9">
              <w:rPr>
                <w:rFonts w:ascii="Arial" w:hAnsi="Arial" w:cs="Arial"/>
                <w:sz w:val="18"/>
                <w:szCs w:val="18"/>
              </w:rPr>
              <w:t>eligiösen Zugang</w:t>
            </w:r>
            <w:r>
              <w:rPr>
                <w:rFonts w:ascii="Arial" w:hAnsi="Arial" w:cs="Arial"/>
                <w:sz w:val="18"/>
                <w:szCs w:val="18"/>
              </w:rPr>
              <w:t>s</w:t>
            </w:r>
            <w:r w:rsidR="00CA645B" w:rsidRPr="006532A9">
              <w:rPr>
                <w:rFonts w:ascii="Arial" w:hAnsi="Arial" w:cs="Arial"/>
                <w:sz w:val="18"/>
                <w:szCs w:val="18"/>
              </w:rPr>
              <w:t xml:space="preserve"> zu</w:t>
            </w:r>
            <w:r w:rsidR="00303AB6" w:rsidRPr="006532A9">
              <w:rPr>
                <w:rFonts w:ascii="Arial" w:hAnsi="Arial" w:cs="Arial"/>
                <w:sz w:val="18"/>
                <w:szCs w:val="18"/>
              </w:rPr>
              <w:t xml:space="preserve">r Wirklichkeit im Verhältnis </w:t>
            </w:r>
            <w:r>
              <w:rPr>
                <w:rFonts w:ascii="Arial" w:hAnsi="Arial" w:cs="Arial"/>
                <w:sz w:val="18"/>
                <w:szCs w:val="18"/>
              </w:rPr>
              <w:t>zu Wissenschaft, Politik und Kunst</w:t>
            </w:r>
          </w:p>
          <w:p w:rsidR="007C2CDF" w:rsidRDefault="007C2CDF" w:rsidP="007C2CDF">
            <w:pPr>
              <w:spacing w:after="0" w:line="240" w:lineRule="auto"/>
              <w:rPr>
                <w:rFonts w:ascii="Arial" w:hAnsi="Arial" w:cs="Arial"/>
                <w:sz w:val="18"/>
                <w:szCs w:val="18"/>
              </w:rPr>
            </w:pPr>
          </w:p>
          <w:p w:rsidR="007C2CDF" w:rsidRDefault="007C2CDF" w:rsidP="007C2CDF">
            <w:pPr>
              <w:spacing w:after="0" w:line="240" w:lineRule="auto"/>
              <w:rPr>
                <w:rFonts w:ascii="Arial" w:hAnsi="Arial" w:cs="Arial"/>
                <w:sz w:val="18"/>
                <w:szCs w:val="18"/>
              </w:rPr>
            </w:pPr>
            <w:r>
              <w:rPr>
                <w:rFonts w:ascii="Arial" w:hAnsi="Arial" w:cs="Arial"/>
                <w:sz w:val="18"/>
                <w:szCs w:val="18"/>
              </w:rPr>
              <w:t>Was bedeutet es zu glauben?</w:t>
            </w:r>
          </w:p>
          <w:p w:rsidR="007C2CDF" w:rsidRDefault="007C2CDF" w:rsidP="007C2CDF">
            <w:pPr>
              <w:spacing w:after="0" w:line="240" w:lineRule="auto"/>
              <w:rPr>
                <w:rFonts w:ascii="Arial" w:hAnsi="Arial" w:cs="Arial"/>
                <w:sz w:val="18"/>
                <w:szCs w:val="18"/>
              </w:rPr>
            </w:pPr>
            <w:r>
              <w:rPr>
                <w:rFonts w:ascii="Arial" w:hAnsi="Arial" w:cs="Arial"/>
                <w:sz w:val="18"/>
                <w:szCs w:val="18"/>
              </w:rPr>
              <w:t>Begriffsklärung</w:t>
            </w:r>
          </w:p>
          <w:p w:rsidR="007C2CDF" w:rsidRDefault="007C2CDF" w:rsidP="007C2CDF">
            <w:pPr>
              <w:spacing w:after="0" w:line="240" w:lineRule="auto"/>
              <w:rPr>
                <w:rFonts w:ascii="Arial" w:hAnsi="Arial" w:cs="Arial"/>
                <w:sz w:val="18"/>
                <w:szCs w:val="18"/>
              </w:rPr>
            </w:pPr>
          </w:p>
          <w:p w:rsidR="007C2CDF" w:rsidRDefault="007C2CDF" w:rsidP="007C2CDF">
            <w:pPr>
              <w:spacing w:after="0" w:line="240" w:lineRule="auto"/>
              <w:rPr>
                <w:rFonts w:ascii="Arial" w:hAnsi="Arial" w:cs="Arial"/>
                <w:sz w:val="18"/>
                <w:szCs w:val="18"/>
              </w:rPr>
            </w:pPr>
            <w:r>
              <w:rPr>
                <w:rFonts w:ascii="Arial" w:hAnsi="Arial" w:cs="Arial"/>
                <w:sz w:val="18"/>
                <w:szCs w:val="18"/>
              </w:rPr>
              <w:t>Muss, wer glaubt, sich seiner Sache sicher sein?</w:t>
            </w:r>
          </w:p>
          <w:p w:rsidR="007C2CDF" w:rsidRDefault="007C2CDF" w:rsidP="007C2CDF">
            <w:pPr>
              <w:spacing w:after="0" w:line="240" w:lineRule="auto"/>
              <w:rPr>
                <w:rFonts w:ascii="Arial" w:hAnsi="Arial" w:cs="Arial"/>
                <w:sz w:val="18"/>
                <w:szCs w:val="18"/>
              </w:rPr>
            </w:pPr>
          </w:p>
          <w:p w:rsidR="007C2CDF" w:rsidRDefault="007C2CDF" w:rsidP="007C2CDF">
            <w:pPr>
              <w:spacing w:after="0" w:line="240" w:lineRule="auto"/>
              <w:rPr>
                <w:rFonts w:ascii="Arial" w:hAnsi="Arial" w:cs="Arial"/>
                <w:sz w:val="18"/>
                <w:szCs w:val="18"/>
              </w:rPr>
            </w:pPr>
            <w:r>
              <w:rPr>
                <w:rFonts w:ascii="Arial" w:hAnsi="Arial" w:cs="Arial"/>
                <w:sz w:val="18"/>
                <w:szCs w:val="18"/>
              </w:rPr>
              <w:t>Glauben und Zweifeln</w:t>
            </w:r>
          </w:p>
          <w:p w:rsidR="007C2CDF" w:rsidRDefault="007C2CDF" w:rsidP="007C2CDF">
            <w:pPr>
              <w:spacing w:after="0" w:line="240" w:lineRule="auto"/>
              <w:rPr>
                <w:rFonts w:ascii="Arial" w:hAnsi="Arial" w:cs="Arial"/>
                <w:sz w:val="18"/>
                <w:szCs w:val="18"/>
              </w:rPr>
            </w:pPr>
          </w:p>
          <w:p w:rsidR="007C2CDF" w:rsidRDefault="007C2CDF" w:rsidP="007C2CDF">
            <w:pPr>
              <w:spacing w:after="0" w:line="240" w:lineRule="auto"/>
              <w:rPr>
                <w:rFonts w:ascii="Arial" w:hAnsi="Arial" w:cs="Arial"/>
                <w:sz w:val="18"/>
                <w:szCs w:val="18"/>
              </w:rPr>
            </w:pPr>
            <w:r>
              <w:rPr>
                <w:rFonts w:ascii="Arial" w:hAnsi="Arial" w:cs="Arial"/>
                <w:sz w:val="18"/>
                <w:szCs w:val="18"/>
              </w:rPr>
              <w:t xml:space="preserve">Die biblische Petrustradition </w:t>
            </w:r>
          </w:p>
          <w:p w:rsidR="007C2CDF" w:rsidRDefault="007C2CDF" w:rsidP="007C2CDF">
            <w:pPr>
              <w:spacing w:after="0" w:line="240" w:lineRule="auto"/>
              <w:rPr>
                <w:rFonts w:ascii="Arial" w:hAnsi="Arial" w:cs="Arial"/>
                <w:sz w:val="18"/>
                <w:szCs w:val="18"/>
              </w:rPr>
            </w:pPr>
            <w:r w:rsidRPr="00025757">
              <w:rPr>
                <w:rFonts w:ascii="Arial" w:hAnsi="Arial" w:cs="Arial"/>
                <w:sz w:val="18"/>
                <w:szCs w:val="18"/>
              </w:rPr>
              <w:t>Mt 14,22–33</w:t>
            </w:r>
          </w:p>
          <w:p w:rsidR="007C2CDF" w:rsidRDefault="007C2CDF" w:rsidP="007C2CDF">
            <w:pPr>
              <w:spacing w:after="0" w:line="240" w:lineRule="auto"/>
              <w:rPr>
                <w:rFonts w:ascii="Arial" w:hAnsi="Arial" w:cs="Arial"/>
                <w:sz w:val="18"/>
                <w:szCs w:val="18"/>
              </w:rPr>
            </w:pPr>
            <w:r w:rsidRPr="008704F1">
              <w:rPr>
                <w:rFonts w:ascii="Arial" w:hAnsi="Arial" w:cs="Arial"/>
                <w:sz w:val="18"/>
                <w:szCs w:val="18"/>
                <w:highlight w:val="lightGray"/>
              </w:rPr>
              <w:t>Mk 8,27–30</w:t>
            </w:r>
          </w:p>
          <w:p w:rsidR="007C2CDF" w:rsidRDefault="007C2CDF" w:rsidP="007C2CDF">
            <w:pPr>
              <w:spacing w:after="0" w:line="240" w:lineRule="auto"/>
              <w:rPr>
                <w:rFonts w:ascii="Arial" w:hAnsi="Arial" w:cs="Arial"/>
                <w:sz w:val="18"/>
                <w:szCs w:val="18"/>
              </w:rPr>
            </w:pPr>
          </w:p>
          <w:p w:rsidR="007C2CDF" w:rsidRDefault="007C2CDF" w:rsidP="007C2CDF">
            <w:pPr>
              <w:spacing w:after="0" w:line="240" w:lineRule="auto"/>
              <w:rPr>
                <w:rFonts w:ascii="Arial" w:hAnsi="Arial" w:cs="Arial"/>
                <w:sz w:val="18"/>
                <w:szCs w:val="18"/>
              </w:rPr>
            </w:pPr>
            <w:r>
              <w:rPr>
                <w:rFonts w:ascii="Arial" w:hAnsi="Arial" w:cs="Arial"/>
                <w:sz w:val="18"/>
                <w:szCs w:val="18"/>
              </w:rPr>
              <w:t>Glaubensbiographien</w:t>
            </w:r>
          </w:p>
          <w:p w:rsidR="007C2CDF" w:rsidRPr="00F221F8" w:rsidRDefault="007C2CDF" w:rsidP="007C2CDF">
            <w:pPr>
              <w:spacing w:after="0" w:line="240" w:lineRule="auto"/>
              <w:rPr>
                <w:rFonts w:ascii="Arial" w:hAnsi="Arial" w:cs="Arial"/>
                <w:sz w:val="18"/>
                <w:szCs w:val="18"/>
              </w:rPr>
            </w:pPr>
            <w:r w:rsidRPr="00F221F8">
              <w:rPr>
                <w:rFonts w:ascii="Arial" w:hAnsi="Arial" w:cs="Arial"/>
                <w:i/>
                <w:sz w:val="18"/>
                <w:szCs w:val="18"/>
              </w:rPr>
              <w:t>Mögliche</w:t>
            </w:r>
            <w:r>
              <w:rPr>
                <w:rFonts w:ascii="Arial" w:hAnsi="Arial" w:cs="Arial"/>
                <w:sz w:val="18"/>
                <w:szCs w:val="18"/>
              </w:rPr>
              <w:t xml:space="preserve"> </w:t>
            </w:r>
            <w:r w:rsidRPr="00F221F8">
              <w:rPr>
                <w:rFonts w:ascii="Arial" w:hAnsi="Arial" w:cs="Arial"/>
                <w:i/>
                <w:sz w:val="18"/>
                <w:szCs w:val="18"/>
              </w:rPr>
              <w:t>Impulse</w:t>
            </w:r>
          </w:p>
          <w:p w:rsidR="007C2CDF" w:rsidRDefault="007C2CDF" w:rsidP="007C2CDF">
            <w:pPr>
              <w:spacing w:after="0" w:line="240" w:lineRule="auto"/>
              <w:rPr>
                <w:rFonts w:ascii="Arial" w:hAnsi="Arial" w:cs="Arial"/>
                <w:sz w:val="18"/>
                <w:szCs w:val="18"/>
              </w:rPr>
            </w:pPr>
            <w:r>
              <w:rPr>
                <w:rFonts w:ascii="Arial" w:hAnsi="Arial" w:cs="Arial"/>
                <w:sz w:val="18"/>
                <w:szCs w:val="18"/>
              </w:rPr>
              <w:t>Auswirkungen des Glaubens auf das Leben</w:t>
            </w:r>
          </w:p>
          <w:p w:rsidR="007C2CDF" w:rsidRDefault="007C2CDF" w:rsidP="007C2CDF">
            <w:pPr>
              <w:spacing w:after="0" w:line="240" w:lineRule="auto"/>
              <w:rPr>
                <w:rFonts w:ascii="Arial" w:hAnsi="Arial" w:cs="Arial"/>
                <w:sz w:val="18"/>
                <w:szCs w:val="18"/>
              </w:rPr>
            </w:pPr>
            <w:r>
              <w:rPr>
                <w:rFonts w:ascii="Arial" w:hAnsi="Arial" w:cs="Arial"/>
                <w:sz w:val="18"/>
                <w:szCs w:val="18"/>
              </w:rPr>
              <w:t>Vergleich religiöser Biographien mit atheistischen Lebensläufen</w:t>
            </w:r>
          </w:p>
          <w:p w:rsidR="007C2CDF" w:rsidRDefault="007C2CDF" w:rsidP="007C2CDF">
            <w:pPr>
              <w:spacing w:after="0" w:line="240" w:lineRule="auto"/>
              <w:rPr>
                <w:rFonts w:ascii="Arial" w:hAnsi="Arial" w:cs="Arial"/>
                <w:sz w:val="18"/>
                <w:szCs w:val="18"/>
              </w:rPr>
            </w:pPr>
            <w:r>
              <w:rPr>
                <w:rFonts w:ascii="Arial" w:hAnsi="Arial" w:cs="Arial"/>
                <w:sz w:val="18"/>
                <w:szCs w:val="18"/>
              </w:rPr>
              <w:t>Bedeutung des Glaubens für den Umgang mit Krisen</w:t>
            </w:r>
          </w:p>
          <w:p w:rsidR="007C2CDF" w:rsidRDefault="007C2CDF" w:rsidP="007C2CDF">
            <w:pPr>
              <w:spacing w:after="0" w:line="240" w:lineRule="auto"/>
              <w:rPr>
                <w:rFonts w:ascii="Arial" w:hAnsi="Arial" w:cs="Arial"/>
                <w:sz w:val="18"/>
                <w:szCs w:val="18"/>
              </w:rPr>
            </w:pPr>
            <w:r>
              <w:rPr>
                <w:rFonts w:ascii="Arial" w:hAnsi="Arial" w:cs="Arial"/>
                <w:sz w:val="18"/>
                <w:szCs w:val="18"/>
              </w:rPr>
              <w:t>Zusammenhänge zwischen Glauben und gesellschaftlichem Engagement</w:t>
            </w:r>
          </w:p>
          <w:p w:rsidR="00B91D1E" w:rsidRPr="006532A9" w:rsidRDefault="007C2CDF" w:rsidP="007C2CDF">
            <w:pPr>
              <w:spacing w:after="0"/>
              <w:rPr>
                <w:rFonts w:ascii="Arial" w:hAnsi="Arial" w:cs="Arial"/>
                <w:sz w:val="18"/>
                <w:szCs w:val="18"/>
              </w:rPr>
            </w:pPr>
            <w:r>
              <w:rPr>
                <w:rFonts w:ascii="Arial" w:hAnsi="Arial" w:cs="Arial"/>
                <w:sz w:val="18"/>
                <w:szCs w:val="18"/>
              </w:rPr>
              <w:t>Sind gläubige Menschen frei?</w:t>
            </w:r>
          </w:p>
        </w:tc>
        <w:tc>
          <w:tcPr>
            <w:tcW w:w="1412" w:type="pct"/>
            <w:vMerge w:val="restart"/>
            <w:tcBorders>
              <w:top w:val="single" w:sz="4" w:space="0" w:color="auto"/>
              <w:left w:val="single" w:sz="4" w:space="0" w:color="auto"/>
              <w:right w:val="single" w:sz="4" w:space="0" w:color="auto"/>
            </w:tcBorders>
            <w:shd w:val="clear" w:color="auto" w:fill="auto"/>
          </w:tcPr>
          <w:p w:rsidR="00B91D1E" w:rsidRPr="001E60B0" w:rsidRDefault="00B91D1E"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1E60B0" w:rsidRPr="00BA0209" w:rsidRDefault="001E60B0" w:rsidP="00BA0209">
            <w:pPr>
              <w:spacing w:after="0" w:line="240" w:lineRule="auto"/>
              <w:rPr>
                <w:rFonts w:ascii="Arial" w:hAnsi="Arial" w:cs="Arial"/>
                <w:sz w:val="18"/>
                <w:szCs w:val="18"/>
              </w:rPr>
            </w:pPr>
          </w:p>
          <w:p w:rsidR="00BA0209" w:rsidRPr="00BA0209" w:rsidRDefault="00BA0209" w:rsidP="00BA0209">
            <w:pPr>
              <w:spacing w:after="0" w:line="240" w:lineRule="auto"/>
              <w:rPr>
                <w:rFonts w:ascii="Arial" w:hAnsi="Arial" w:cs="Arial"/>
                <w:sz w:val="18"/>
                <w:szCs w:val="18"/>
              </w:rPr>
            </w:pPr>
          </w:p>
          <w:p w:rsidR="00BA0209" w:rsidRPr="00BA0209" w:rsidRDefault="00BA0209" w:rsidP="00BA0209">
            <w:pPr>
              <w:spacing w:after="0" w:line="240" w:lineRule="auto"/>
              <w:rPr>
                <w:rFonts w:ascii="Arial" w:hAnsi="Arial" w:cs="Arial"/>
                <w:sz w:val="18"/>
                <w:szCs w:val="18"/>
              </w:rPr>
            </w:pPr>
          </w:p>
          <w:p w:rsidR="00BA0209" w:rsidRPr="009D006D" w:rsidRDefault="009D006D" w:rsidP="00BA0209">
            <w:pPr>
              <w:spacing w:after="0" w:line="240" w:lineRule="auto"/>
              <w:rPr>
                <w:rFonts w:ascii="Arial" w:hAnsi="Arial" w:cs="Arial"/>
                <w:b/>
                <w:sz w:val="18"/>
                <w:szCs w:val="18"/>
              </w:rPr>
            </w:pPr>
            <w:r w:rsidRPr="009D006D">
              <w:rPr>
                <w:rFonts w:ascii="Arial" w:hAnsi="Arial" w:cs="Arial"/>
                <w:b/>
                <w:sz w:val="18"/>
                <w:szCs w:val="18"/>
              </w:rPr>
              <w:t>BTV</w:t>
            </w:r>
          </w:p>
          <w:p w:rsidR="00BA0209" w:rsidRDefault="00BA0209" w:rsidP="00BA0209">
            <w:pPr>
              <w:spacing w:after="0" w:line="240" w:lineRule="auto"/>
              <w:rPr>
                <w:rFonts w:ascii="Arial" w:hAnsi="Arial" w:cs="Arial"/>
                <w:sz w:val="18"/>
                <w:szCs w:val="18"/>
              </w:rPr>
            </w:pPr>
          </w:p>
          <w:p w:rsidR="00BA0209" w:rsidRDefault="00BA0209" w:rsidP="00BA0209">
            <w:pPr>
              <w:spacing w:after="0" w:line="240" w:lineRule="auto"/>
              <w:rPr>
                <w:rFonts w:ascii="Arial" w:hAnsi="Arial" w:cs="Arial"/>
                <w:sz w:val="18"/>
                <w:szCs w:val="18"/>
              </w:rPr>
            </w:pPr>
          </w:p>
          <w:p w:rsidR="00BA0209" w:rsidRDefault="00BA0209" w:rsidP="00BA0209">
            <w:pPr>
              <w:spacing w:after="0" w:line="240" w:lineRule="auto"/>
              <w:rPr>
                <w:rFonts w:ascii="Arial" w:hAnsi="Arial" w:cs="Arial"/>
                <w:sz w:val="18"/>
                <w:szCs w:val="18"/>
              </w:rPr>
            </w:pPr>
          </w:p>
          <w:p w:rsidR="001A044B" w:rsidRDefault="001A044B" w:rsidP="00BA0209">
            <w:pPr>
              <w:spacing w:after="0" w:line="240" w:lineRule="auto"/>
              <w:rPr>
                <w:rFonts w:ascii="Arial" w:hAnsi="Arial" w:cs="Arial"/>
                <w:sz w:val="18"/>
                <w:szCs w:val="18"/>
              </w:rPr>
            </w:pPr>
          </w:p>
          <w:p w:rsidR="001A044B" w:rsidRDefault="001A044B" w:rsidP="00BA0209">
            <w:pPr>
              <w:spacing w:after="0" w:line="240" w:lineRule="auto"/>
              <w:rPr>
                <w:rFonts w:ascii="Arial" w:hAnsi="Arial" w:cs="Arial"/>
                <w:sz w:val="18"/>
                <w:szCs w:val="18"/>
              </w:rPr>
            </w:pPr>
          </w:p>
          <w:p w:rsidR="001A044B" w:rsidRDefault="001A044B" w:rsidP="00BA0209">
            <w:pPr>
              <w:spacing w:after="0" w:line="240" w:lineRule="auto"/>
              <w:rPr>
                <w:rFonts w:ascii="Arial" w:hAnsi="Arial" w:cs="Arial"/>
                <w:sz w:val="18"/>
                <w:szCs w:val="18"/>
              </w:rPr>
            </w:pPr>
          </w:p>
          <w:p w:rsidR="001A044B" w:rsidRDefault="001A044B" w:rsidP="00BA0209">
            <w:pPr>
              <w:spacing w:after="0" w:line="240" w:lineRule="auto"/>
              <w:rPr>
                <w:rFonts w:ascii="Arial" w:hAnsi="Arial" w:cs="Arial"/>
                <w:sz w:val="18"/>
                <w:szCs w:val="18"/>
              </w:rPr>
            </w:pPr>
          </w:p>
          <w:p w:rsidR="001A044B" w:rsidRDefault="001A044B" w:rsidP="00BA0209">
            <w:pPr>
              <w:spacing w:after="0" w:line="240" w:lineRule="auto"/>
              <w:rPr>
                <w:rFonts w:ascii="Arial" w:hAnsi="Arial" w:cs="Arial"/>
                <w:sz w:val="18"/>
                <w:szCs w:val="18"/>
              </w:rPr>
            </w:pPr>
          </w:p>
          <w:p w:rsidR="00BA0209" w:rsidRDefault="00BA0209" w:rsidP="00BA0209">
            <w:pPr>
              <w:spacing w:after="0" w:line="240" w:lineRule="auto"/>
              <w:rPr>
                <w:rFonts w:ascii="Arial" w:hAnsi="Arial" w:cs="Arial"/>
                <w:sz w:val="18"/>
                <w:szCs w:val="18"/>
              </w:rPr>
            </w:pPr>
            <w:r w:rsidRPr="00BA0209">
              <w:rPr>
                <w:rFonts w:ascii="Arial" w:hAnsi="Arial" w:cs="Arial"/>
                <w:sz w:val="18"/>
                <w:szCs w:val="18"/>
              </w:rPr>
              <w:t>Einführung</w:t>
            </w:r>
            <w:r>
              <w:rPr>
                <w:rFonts w:ascii="Arial" w:hAnsi="Arial" w:cs="Arial"/>
                <w:sz w:val="18"/>
                <w:szCs w:val="18"/>
              </w:rPr>
              <w:t xml:space="preserve"> in den Bildungsplan 2016, vgl. </w:t>
            </w:r>
            <w:hyperlink r:id="rId6" w:history="1">
              <w:r w:rsidRPr="00025757">
                <w:rPr>
                  <w:rStyle w:val="Hyperlink"/>
                  <w:rFonts w:ascii="Arial" w:hAnsi="Arial" w:cs="Arial"/>
                  <w:sz w:val="18"/>
                  <w:szCs w:val="18"/>
                </w:rPr>
                <w:t>http://www.bildungsplaene-bw.de/,Lde/LS/BP2016BW/ALLG/EINFUEHRUNG</w:t>
              </w:r>
            </w:hyperlink>
            <w:r>
              <w:rPr>
                <w:rFonts w:ascii="Arial" w:hAnsi="Arial" w:cs="Arial"/>
                <w:sz w:val="18"/>
                <w:szCs w:val="18"/>
              </w:rPr>
              <w:t xml:space="preserve"> (Zugriff 9.7.2019)</w:t>
            </w:r>
          </w:p>
          <w:p w:rsidR="00BE4481" w:rsidRDefault="00BE4481" w:rsidP="00BA0209">
            <w:pPr>
              <w:spacing w:after="0" w:line="240" w:lineRule="auto"/>
              <w:rPr>
                <w:rFonts w:ascii="Arial" w:hAnsi="Arial" w:cs="Arial"/>
                <w:sz w:val="18"/>
                <w:szCs w:val="18"/>
              </w:rPr>
            </w:pPr>
          </w:p>
          <w:p w:rsidR="00BA0209" w:rsidRPr="006532A9" w:rsidRDefault="00F442B6" w:rsidP="00BA0209">
            <w:pPr>
              <w:spacing w:after="0" w:line="240" w:lineRule="auto"/>
              <w:rPr>
                <w:rFonts w:ascii="Arial" w:hAnsi="Arial" w:cs="Arial"/>
              </w:rPr>
            </w:pPr>
            <w:r>
              <w:rPr>
                <w:rFonts w:ascii="Arial" w:hAnsi="Arial" w:cs="Arial"/>
                <w:sz w:val="18"/>
                <w:szCs w:val="18"/>
              </w:rPr>
              <w:t xml:space="preserve">IRP-IMPULSE 1/2016: Welt begegnen – erschließen – verstehen </w:t>
            </w:r>
          </w:p>
        </w:tc>
      </w:tr>
      <w:tr w:rsidR="00B91D1E" w:rsidRPr="006532A9" w:rsidTr="00A6756E">
        <w:trPr>
          <w:jc w:val="center"/>
        </w:trPr>
        <w:tc>
          <w:tcPr>
            <w:tcW w:w="1196" w:type="pct"/>
            <w:tcBorders>
              <w:top w:val="single" w:sz="4" w:space="0" w:color="auto"/>
              <w:left w:val="single" w:sz="4" w:space="0" w:color="auto"/>
              <w:right w:val="single" w:sz="4" w:space="0" w:color="auto"/>
            </w:tcBorders>
            <w:shd w:val="clear" w:color="auto" w:fill="auto"/>
          </w:tcPr>
          <w:p w:rsidR="00B91D1E" w:rsidRPr="006532A9" w:rsidRDefault="00B91D1E" w:rsidP="00303AB6">
            <w:pPr>
              <w:rPr>
                <w:rFonts w:ascii="Arial" w:hAnsi="Arial" w:cs="Arial"/>
                <w:color w:val="000000"/>
                <w:sz w:val="18"/>
                <w:szCs w:val="18"/>
                <w:lang w:eastAsia="de-DE"/>
              </w:rPr>
            </w:pPr>
          </w:p>
          <w:p w:rsidR="007C2CDF" w:rsidRPr="007813DD" w:rsidRDefault="007C2CDF" w:rsidP="007C2CD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2.1.3</w:t>
            </w:r>
            <w:r w:rsidRPr="007813DD">
              <w:rPr>
                <w:rFonts w:ascii="Arial" w:hAnsi="Arial" w:cs="Arial"/>
                <w:color w:val="000000"/>
                <w:sz w:val="18"/>
                <w:szCs w:val="18"/>
                <w:lang w:eastAsia="de-DE"/>
              </w:rPr>
              <w:t xml:space="preserve"> religiöse Spuren in ihrer Lebenswelt sowie grundlegende Ausdrucksformen religiösen</w:t>
            </w:r>
            <w:r>
              <w:rPr>
                <w:rFonts w:ascii="Arial" w:hAnsi="Arial" w:cs="Arial"/>
                <w:color w:val="000000"/>
                <w:sz w:val="18"/>
                <w:szCs w:val="18"/>
                <w:lang w:eastAsia="de-DE"/>
              </w:rPr>
              <w:t xml:space="preserve"> </w:t>
            </w:r>
            <w:r w:rsidRPr="007813DD">
              <w:rPr>
                <w:rFonts w:ascii="Arial" w:hAnsi="Arial" w:cs="Arial"/>
                <w:color w:val="000000"/>
                <w:sz w:val="18"/>
                <w:szCs w:val="18"/>
                <w:lang w:eastAsia="de-DE"/>
              </w:rPr>
              <w:t>Glaubens beschreiben und sie in verschiedenen Kontexten wiedererkennen</w:t>
            </w:r>
          </w:p>
          <w:p w:rsidR="007C2CDF" w:rsidRDefault="007C2CDF" w:rsidP="007C2CDF">
            <w:pPr>
              <w:rPr>
                <w:rFonts w:ascii="Arial" w:hAnsi="Arial" w:cs="Arial"/>
                <w:color w:val="000000"/>
                <w:sz w:val="18"/>
                <w:szCs w:val="18"/>
                <w:lang w:eastAsia="de-DE"/>
              </w:rPr>
            </w:pPr>
          </w:p>
          <w:p w:rsidR="007C2CDF" w:rsidRPr="0054062A" w:rsidRDefault="007C2CDF" w:rsidP="007C2CD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2.1.5</w:t>
            </w:r>
            <w:r w:rsidRPr="0054062A">
              <w:rPr>
                <w:rFonts w:ascii="Arial" w:hAnsi="Arial" w:cs="Arial"/>
                <w:color w:val="000000"/>
                <w:sz w:val="18"/>
                <w:szCs w:val="18"/>
                <w:lang w:eastAsia="de-DE"/>
              </w:rPr>
              <w:t xml:space="preserve"> aus ausgewählten Quellen, Texten, Medien Informationen erheben, die eine Deutung religiöser Sachverhalte ermöglichen</w:t>
            </w:r>
          </w:p>
          <w:p w:rsidR="007C2CDF" w:rsidRDefault="007C2CDF" w:rsidP="007C2CDF">
            <w:pPr>
              <w:rPr>
                <w:rFonts w:ascii="Arial" w:hAnsi="Arial" w:cs="Arial"/>
                <w:color w:val="000000"/>
                <w:sz w:val="18"/>
                <w:szCs w:val="18"/>
                <w:lang w:eastAsia="de-DE"/>
              </w:rPr>
            </w:pPr>
          </w:p>
          <w:p w:rsidR="007C2CDF" w:rsidRPr="0054062A" w:rsidRDefault="007C2CDF" w:rsidP="007C2CD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2.2.4</w:t>
            </w:r>
            <w:r w:rsidRPr="0054062A">
              <w:rPr>
                <w:rFonts w:ascii="Arial" w:hAnsi="Arial" w:cs="Arial"/>
                <w:color w:val="000000"/>
                <w:sz w:val="18"/>
                <w:szCs w:val="18"/>
                <w:lang w:eastAsia="de-DE"/>
              </w:rPr>
              <w:t xml:space="preserve"> biblische, lehramtliche, theologische und andere Zeugnisse christlichen Glaubens</w:t>
            </w:r>
            <w:r>
              <w:rPr>
                <w:rFonts w:ascii="Arial" w:hAnsi="Arial" w:cs="Arial"/>
                <w:color w:val="000000"/>
                <w:sz w:val="18"/>
                <w:szCs w:val="18"/>
                <w:lang w:eastAsia="de-DE"/>
              </w:rPr>
              <w:t xml:space="preserve"> </w:t>
            </w:r>
            <w:r w:rsidRPr="0054062A">
              <w:rPr>
                <w:rFonts w:ascii="Arial" w:hAnsi="Arial" w:cs="Arial"/>
                <w:color w:val="000000"/>
                <w:sz w:val="18"/>
                <w:szCs w:val="18"/>
                <w:lang w:eastAsia="de-DE"/>
              </w:rPr>
              <w:t>methodisch angemessen erschließen</w:t>
            </w:r>
          </w:p>
          <w:p w:rsidR="007C2CDF" w:rsidRPr="006532A9" w:rsidRDefault="007C2CDF" w:rsidP="007C2CDF">
            <w:pPr>
              <w:rPr>
                <w:rFonts w:ascii="Arial" w:hAnsi="Arial" w:cs="Arial"/>
                <w:color w:val="000000"/>
                <w:sz w:val="18"/>
                <w:szCs w:val="18"/>
                <w:lang w:eastAsia="de-DE"/>
              </w:rPr>
            </w:pPr>
          </w:p>
          <w:p w:rsidR="007C2CDF" w:rsidRPr="006532A9" w:rsidRDefault="007C2CDF" w:rsidP="007C2CDF">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2.2.6 Glaubensaussagen in Beziehung zum eigenen Leben und zur gesellschaftlichen Wirklichkeit setzen und ihre Bedeutung </w:t>
            </w:r>
            <w:r w:rsidRPr="006532A9">
              <w:rPr>
                <w:rFonts w:ascii="Arial" w:hAnsi="Arial" w:cs="Arial"/>
                <w:color w:val="000000"/>
                <w:sz w:val="18"/>
                <w:szCs w:val="18"/>
                <w:lang w:eastAsia="de-DE"/>
              </w:rPr>
              <w:lastRenderedPageBreak/>
              <w:t>aufweisen</w:t>
            </w:r>
          </w:p>
          <w:p w:rsidR="007C2CDF" w:rsidRPr="006532A9" w:rsidRDefault="007C2CDF" w:rsidP="00303AB6">
            <w:pPr>
              <w:rPr>
                <w:rFonts w:ascii="Arial" w:hAnsi="Arial" w:cs="Arial"/>
                <w:color w:val="000000"/>
                <w:sz w:val="18"/>
                <w:szCs w:val="18"/>
                <w:lang w:eastAsia="de-DE"/>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C12DD4" w:rsidRPr="006532A9" w:rsidRDefault="00C12DD4" w:rsidP="00C12DD4">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lastRenderedPageBreak/>
              <w:t>3.5.6 Religionen und Weltanschauungen</w:t>
            </w:r>
          </w:p>
          <w:p w:rsidR="00C12DD4" w:rsidRPr="006532A9" w:rsidRDefault="00C12DD4" w:rsidP="00C12DD4">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3.5.6(1) </w:t>
            </w:r>
            <w:r w:rsidRPr="008704F1">
              <w:rPr>
                <w:rFonts w:ascii="Arial" w:hAnsi="Arial" w:cs="Arial"/>
                <w:sz w:val="18"/>
                <w:szCs w:val="18"/>
                <w:lang w:eastAsia="de-DE"/>
              </w:rPr>
              <w:t>erklären, was den religiösen Zugang zur Wirklichkeit im Unterschied zu anderen Zugängen (Wissenschaft</w:t>
            </w:r>
            <w:r w:rsidRPr="006532A9">
              <w:rPr>
                <w:rFonts w:ascii="Arial" w:hAnsi="Arial" w:cs="Arial"/>
                <w:color w:val="000000"/>
                <w:sz w:val="18"/>
                <w:szCs w:val="18"/>
                <w:lang w:eastAsia="de-DE"/>
              </w:rPr>
              <w:t>, Politik und Kunst) charakterisiert und was es im religiösen Sinn bedeutet zu glauben (zum Beispiel ausgehend von der biblischen Petrustradition)</w:t>
            </w:r>
          </w:p>
          <w:p w:rsidR="00B91D1E" w:rsidRPr="006532A9" w:rsidRDefault="00B91D1E" w:rsidP="00A6756E">
            <w:pPr>
              <w:spacing w:before="60"/>
              <w:rPr>
                <w:rFonts w:ascii="Arial" w:hAnsi="Arial" w:cs="Arial"/>
                <w:sz w:val="18"/>
                <w:szCs w:val="18"/>
              </w:rPr>
            </w:pPr>
          </w:p>
        </w:tc>
        <w:tc>
          <w:tcPr>
            <w:tcW w:w="1196" w:type="pct"/>
            <w:vMerge/>
            <w:tcBorders>
              <w:left w:val="single" w:sz="4" w:space="0" w:color="auto"/>
              <w:right w:val="single" w:sz="4" w:space="0" w:color="auto"/>
            </w:tcBorders>
            <w:shd w:val="clear" w:color="auto" w:fill="auto"/>
          </w:tcPr>
          <w:p w:rsidR="00B91D1E" w:rsidRPr="006532A9" w:rsidRDefault="00B91D1E" w:rsidP="00A6756E">
            <w:pPr>
              <w:numPr>
                <w:ilvl w:val="0"/>
                <w:numId w:val="1"/>
              </w:numPr>
              <w:spacing w:before="60" w:after="0" w:line="240" w:lineRule="auto"/>
              <w:rPr>
                <w:rFonts w:ascii="Arial" w:hAnsi="Arial" w:cs="Arial"/>
                <w:i/>
                <w:sz w:val="18"/>
                <w:szCs w:val="18"/>
              </w:rPr>
            </w:pPr>
          </w:p>
        </w:tc>
        <w:tc>
          <w:tcPr>
            <w:tcW w:w="1412" w:type="pct"/>
            <w:vMerge/>
            <w:tcBorders>
              <w:left w:val="single" w:sz="4" w:space="0" w:color="auto"/>
              <w:right w:val="single" w:sz="4" w:space="0" w:color="auto"/>
            </w:tcBorders>
            <w:shd w:val="clear" w:color="auto" w:fill="auto"/>
          </w:tcPr>
          <w:p w:rsidR="00B91D1E" w:rsidRPr="006532A9" w:rsidRDefault="00B91D1E" w:rsidP="00A6756E">
            <w:pPr>
              <w:spacing w:before="60"/>
              <w:rPr>
                <w:rFonts w:ascii="Arial" w:hAnsi="Arial" w:cs="Arial"/>
                <w:i/>
                <w:sz w:val="18"/>
                <w:szCs w:val="18"/>
              </w:rPr>
            </w:pPr>
          </w:p>
        </w:tc>
      </w:tr>
      <w:tr w:rsidR="00CA645B" w:rsidRPr="006532A9" w:rsidTr="00A6756E">
        <w:trPr>
          <w:jc w:val="center"/>
        </w:trPr>
        <w:tc>
          <w:tcPr>
            <w:tcW w:w="1196" w:type="pct"/>
            <w:tcBorders>
              <w:left w:val="single" w:sz="4" w:space="0" w:color="auto"/>
              <w:right w:val="single" w:sz="4" w:space="0" w:color="auto"/>
            </w:tcBorders>
            <w:shd w:val="clear" w:color="auto" w:fill="auto"/>
          </w:tcPr>
          <w:p w:rsidR="002C0D5D" w:rsidRPr="006532A9" w:rsidRDefault="008F2718" w:rsidP="002C0D5D">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2.1.4 ethische Herausforderungen in der individuellen Lebensgeschichte sowie in unterschiedlichen</w:t>
            </w:r>
            <w:r w:rsidR="002C0D5D" w:rsidRPr="006532A9">
              <w:rPr>
                <w:rFonts w:ascii="Arial" w:hAnsi="Arial" w:cs="Arial"/>
                <w:color w:val="000000"/>
                <w:sz w:val="18"/>
                <w:szCs w:val="18"/>
                <w:lang w:eastAsia="de-DE"/>
              </w:rPr>
              <w:t xml:space="preserve"> </w:t>
            </w:r>
            <w:r w:rsidRPr="006532A9">
              <w:rPr>
                <w:rFonts w:ascii="Arial" w:hAnsi="Arial" w:cs="Arial"/>
                <w:color w:val="000000"/>
                <w:sz w:val="18"/>
                <w:szCs w:val="18"/>
                <w:lang w:eastAsia="de-DE"/>
              </w:rPr>
              <w:t>gesellschaftlichen Handlungsfeldern wie Kultur, Wissenschaft, Politik und Wirtschaft als</w:t>
            </w:r>
            <w:r w:rsidR="002C0D5D" w:rsidRPr="006532A9">
              <w:rPr>
                <w:rFonts w:ascii="Arial" w:hAnsi="Arial" w:cs="Arial"/>
                <w:color w:val="000000"/>
                <w:sz w:val="18"/>
                <w:szCs w:val="18"/>
                <w:lang w:eastAsia="de-DE"/>
              </w:rPr>
              <w:t xml:space="preserve"> religiös bedeutsame Entscheidungssituationen erkennen</w:t>
            </w:r>
          </w:p>
          <w:p w:rsidR="008F2718" w:rsidRDefault="008F2718" w:rsidP="008F2718">
            <w:pPr>
              <w:autoSpaceDE w:val="0"/>
              <w:autoSpaceDN w:val="0"/>
              <w:adjustRightInd w:val="0"/>
              <w:spacing w:after="0" w:line="240" w:lineRule="auto"/>
              <w:rPr>
                <w:rFonts w:ascii="Arial" w:hAnsi="Arial" w:cs="Arial"/>
                <w:color w:val="000000"/>
                <w:sz w:val="18"/>
                <w:szCs w:val="18"/>
                <w:lang w:eastAsia="de-DE"/>
              </w:rPr>
            </w:pPr>
          </w:p>
          <w:p w:rsidR="007C2CDF" w:rsidRPr="0054062A" w:rsidRDefault="007C2CDF" w:rsidP="007C2CD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2.2.4</w:t>
            </w:r>
            <w:r w:rsidRPr="0054062A">
              <w:rPr>
                <w:rFonts w:ascii="Arial" w:hAnsi="Arial" w:cs="Arial"/>
                <w:color w:val="000000"/>
                <w:sz w:val="18"/>
                <w:szCs w:val="18"/>
                <w:lang w:eastAsia="de-DE"/>
              </w:rPr>
              <w:t xml:space="preserve"> biblische, lehramtliche, theologische und andere Zeugnisse christlichen Glaubens</w:t>
            </w:r>
            <w:r>
              <w:rPr>
                <w:rFonts w:ascii="Arial" w:hAnsi="Arial" w:cs="Arial"/>
                <w:color w:val="000000"/>
                <w:sz w:val="18"/>
                <w:szCs w:val="18"/>
                <w:lang w:eastAsia="de-DE"/>
              </w:rPr>
              <w:t xml:space="preserve"> </w:t>
            </w:r>
            <w:r w:rsidRPr="0054062A">
              <w:rPr>
                <w:rFonts w:ascii="Arial" w:hAnsi="Arial" w:cs="Arial"/>
                <w:color w:val="000000"/>
                <w:sz w:val="18"/>
                <w:szCs w:val="18"/>
                <w:lang w:eastAsia="de-DE"/>
              </w:rPr>
              <w:t>methodisch angemessen erschließen</w:t>
            </w:r>
          </w:p>
          <w:p w:rsidR="007C2CDF" w:rsidRPr="006532A9" w:rsidRDefault="007C2CDF" w:rsidP="008F2718">
            <w:pPr>
              <w:autoSpaceDE w:val="0"/>
              <w:autoSpaceDN w:val="0"/>
              <w:adjustRightInd w:val="0"/>
              <w:spacing w:after="0" w:line="240" w:lineRule="auto"/>
              <w:rPr>
                <w:rFonts w:ascii="Arial" w:hAnsi="Arial" w:cs="Arial"/>
                <w:color w:val="000000"/>
                <w:sz w:val="18"/>
                <w:szCs w:val="18"/>
                <w:lang w:eastAsia="de-DE"/>
              </w:rPr>
            </w:pPr>
          </w:p>
          <w:p w:rsidR="007C2CDF" w:rsidRPr="006532A9" w:rsidRDefault="007C2CDF" w:rsidP="007C2CDF">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2.2.6 Glaubensaussagen in Beziehung zum eigenen Leben und zur gesellschaftlichen Wirklichkeit setzen und ihre Bedeutung aufweisen</w:t>
            </w:r>
          </w:p>
          <w:p w:rsidR="007C2CDF" w:rsidRDefault="007C2CDF" w:rsidP="007C2CDF">
            <w:pPr>
              <w:autoSpaceDE w:val="0"/>
              <w:autoSpaceDN w:val="0"/>
              <w:adjustRightInd w:val="0"/>
              <w:spacing w:after="0" w:line="240" w:lineRule="auto"/>
              <w:rPr>
                <w:rFonts w:ascii="Arial" w:hAnsi="Arial" w:cs="Arial"/>
                <w:color w:val="000000"/>
                <w:sz w:val="18"/>
                <w:szCs w:val="18"/>
                <w:lang w:eastAsia="de-DE"/>
              </w:rPr>
            </w:pPr>
          </w:p>
          <w:p w:rsidR="007C2CDF" w:rsidRPr="0054062A" w:rsidRDefault="007C2CDF" w:rsidP="007C2CDF">
            <w:pPr>
              <w:autoSpaceDE w:val="0"/>
              <w:autoSpaceDN w:val="0"/>
              <w:adjustRightInd w:val="0"/>
              <w:spacing w:after="0" w:line="240" w:lineRule="auto"/>
              <w:rPr>
                <w:rFonts w:ascii="Arial" w:hAnsi="Arial" w:cs="Arial"/>
                <w:color w:val="000000"/>
                <w:sz w:val="18"/>
                <w:szCs w:val="18"/>
                <w:lang w:eastAsia="de-DE"/>
              </w:rPr>
            </w:pPr>
            <w:r w:rsidRPr="0054062A">
              <w:rPr>
                <w:rFonts w:ascii="Arial" w:hAnsi="Arial" w:cs="Arial"/>
                <w:color w:val="000000"/>
                <w:sz w:val="18"/>
                <w:szCs w:val="18"/>
                <w:lang w:eastAsia="de-DE"/>
              </w:rPr>
              <w:t>2.4.4 die Perspektive eines anderen einnehmen und dadurch die eigene Perspektive erweitern</w:t>
            </w:r>
          </w:p>
          <w:p w:rsidR="00CA645B" w:rsidRPr="006532A9" w:rsidRDefault="00CA645B" w:rsidP="00A668C9">
            <w:pPr>
              <w:autoSpaceDE w:val="0"/>
              <w:autoSpaceDN w:val="0"/>
              <w:adjustRightInd w:val="0"/>
              <w:spacing w:after="0" w:line="240" w:lineRule="auto"/>
              <w:rPr>
                <w:rFonts w:ascii="Arial" w:hAnsi="Arial" w:cs="Arial"/>
                <w:color w:val="000000"/>
                <w:sz w:val="18"/>
                <w:szCs w:val="18"/>
                <w:lang w:eastAsia="de-DE"/>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C12DD4" w:rsidRPr="006532A9" w:rsidRDefault="00C12DD4" w:rsidP="00C12DD4">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lastRenderedPageBreak/>
              <w:t>3.5.1 Mensch</w:t>
            </w:r>
          </w:p>
          <w:p w:rsidR="00C12DD4" w:rsidRPr="008704F1" w:rsidRDefault="00C12DD4" w:rsidP="00C12DD4">
            <w:pPr>
              <w:autoSpaceDE w:val="0"/>
              <w:autoSpaceDN w:val="0"/>
              <w:adjustRightInd w:val="0"/>
              <w:spacing w:after="0" w:line="240" w:lineRule="auto"/>
              <w:rPr>
                <w:rFonts w:ascii="Arial" w:hAnsi="Arial" w:cs="Arial"/>
                <w:sz w:val="18"/>
                <w:szCs w:val="18"/>
                <w:lang w:eastAsia="de-DE"/>
              </w:rPr>
            </w:pPr>
            <w:r w:rsidRPr="006532A9">
              <w:rPr>
                <w:rFonts w:ascii="Arial" w:hAnsi="Arial" w:cs="Arial"/>
                <w:color w:val="000000"/>
                <w:sz w:val="18"/>
                <w:szCs w:val="18"/>
                <w:lang w:eastAsia="de-DE"/>
              </w:rPr>
              <w:t xml:space="preserve">3.5.1(3) an </w:t>
            </w:r>
            <w:r w:rsidRPr="008704F1">
              <w:rPr>
                <w:rFonts w:ascii="Arial" w:hAnsi="Arial" w:cs="Arial"/>
                <w:sz w:val="18"/>
                <w:szCs w:val="18"/>
                <w:lang w:eastAsia="de-DE"/>
              </w:rPr>
              <w:t>Beispielen entfalten, dass der Mensch an der Freiheit wachsen, aber auch scheitern kann, ohne nach christlicher Deutung aus Gottes Wirklichkeit herauszufallen</w:t>
            </w:r>
          </w:p>
          <w:p w:rsidR="00CA645B" w:rsidRPr="006532A9" w:rsidRDefault="00CA645B" w:rsidP="00CA645B">
            <w:pPr>
              <w:spacing w:before="60"/>
              <w:rPr>
                <w:rFonts w:ascii="Arial" w:hAnsi="Arial" w:cs="Arial"/>
                <w:sz w:val="18"/>
                <w:szCs w:val="18"/>
              </w:rPr>
            </w:pPr>
          </w:p>
        </w:tc>
        <w:tc>
          <w:tcPr>
            <w:tcW w:w="1196" w:type="pct"/>
            <w:tcBorders>
              <w:left w:val="single" w:sz="4" w:space="0" w:color="auto"/>
              <w:right w:val="single" w:sz="4" w:space="0" w:color="auto"/>
            </w:tcBorders>
            <w:shd w:val="clear" w:color="auto" w:fill="auto"/>
          </w:tcPr>
          <w:p w:rsidR="00CA645B" w:rsidRDefault="009C03DC" w:rsidP="009C03DC">
            <w:pPr>
              <w:suppressAutoHyphens/>
              <w:spacing w:after="0" w:line="240" w:lineRule="auto"/>
              <w:rPr>
                <w:rFonts w:ascii="Arial" w:hAnsi="Arial" w:cs="Arial"/>
                <w:sz w:val="18"/>
                <w:szCs w:val="18"/>
              </w:rPr>
            </w:pPr>
            <w:r>
              <w:rPr>
                <w:rFonts w:ascii="Arial" w:hAnsi="Arial" w:cs="Arial"/>
                <w:sz w:val="18"/>
                <w:szCs w:val="18"/>
              </w:rPr>
              <w:t>Was ist Freiheit?</w:t>
            </w:r>
          </w:p>
          <w:p w:rsidR="009C03DC" w:rsidRDefault="009C03DC" w:rsidP="009C03DC">
            <w:pPr>
              <w:suppressAutoHyphens/>
              <w:spacing w:after="0" w:line="240" w:lineRule="auto"/>
              <w:rPr>
                <w:rFonts w:ascii="Arial" w:hAnsi="Arial" w:cs="Arial"/>
                <w:sz w:val="18"/>
                <w:szCs w:val="18"/>
              </w:rPr>
            </w:pPr>
            <w:r>
              <w:rPr>
                <w:rFonts w:ascii="Arial" w:hAnsi="Arial" w:cs="Arial"/>
                <w:sz w:val="18"/>
                <w:szCs w:val="18"/>
              </w:rPr>
              <w:t>Freiheit und Determination</w:t>
            </w:r>
          </w:p>
          <w:p w:rsidR="009C03DC" w:rsidRDefault="009C03DC" w:rsidP="009C03DC">
            <w:pPr>
              <w:suppressAutoHyphens/>
              <w:spacing w:after="0" w:line="240" w:lineRule="auto"/>
              <w:rPr>
                <w:rFonts w:ascii="Arial" w:hAnsi="Arial" w:cs="Arial"/>
                <w:sz w:val="18"/>
                <w:szCs w:val="18"/>
              </w:rPr>
            </w:pPr>
            <w:r>
              <w:rPr>
                <w:rFonts w:ascii="Arial" w:hAnsi="Arial" w:cs="Arial"/>
                <w:sz w:val="18"/>
                <w:szCs w:val="18"/>
              </w:rPr>
              <w:t>Freiheit als Gabe und Aufgabe</w:t>
            </w:r>
          </w:p>
          <w:p w:rsidR="002B0121" w:rsidRDefault="002B0121" w:rsidP="009C03DC">
            <w:pPr>
              <w:suppressAutoHyphens/>
              <w:spacing w:after="0" w:line="240" w:lineRule="auto"/>
              <w:rPr>
                <w:rFonts w:ascii="Arial" w:hAnsi="Arial" w:cs="Arial"/>
                <w:sz w:val="18"/>
                <w:szCs w:val="18"/>
              </w:rPr>
            </w:pPr>
            <w:r>
              <w:rPr>
                <w:rFonts w:ascii="Arial" w:hAnsi="Arial" w:cs="Arial"/>
                <w:sz w:val="18"/>
                <w:szCs w:val="18"/>
              </w:rPr>
              <w:t>Freiheit und Verantwortung</w:t>
            </w:r>
          </w:p>
          <w:p w:rsidR="009C03DC" w:rsidRDefault="008964E0" w:rsidP="009C03DC">
            <w:pPr>
              <w:suppressAutoHyphens/>
              <w:spacing w:after="0" w:line="240" w:lineRule="auto"/>
              <w:rPr>
                <w:rFonts w:ascii="Arial" w:hAnsi="Arial" w:cs="Arial"/>
                <w:sz w:val="18"/>
                <w:szCs w:val="18"/>
              </w:rPr>
            </w:pPr>
            <w:r w:rsidRPr="008704F1">
              <w:rPr>
                <w:rFonts w:ascii="Arial" w:hAnsi="Arial" w:cs="Arial"/>
                <w:sz w:val="18"/>
                <w:szCs w:val="18"/>
                <w:highlight w:val="lightGray"/>
              </w:rPr>
              <w:t>Ex 20,1–17: Die Zehn Gebote</w:t>
            </w:r>
          </w:p>
          <w:p w:rsidR="007C2CDF" w:rsidRDefault="007C2CDF" w:rsidP="009C03DC">
            <w:pPr>
              <w:suppressAutoHyphens/>
              <w:spacing w:after="0" w:line="240" w:lineRule="auto"/>
              <w:rPr>
                <w:rFonts w:ascii="Arial" w:hAnsi="Arial" w:cs="Arial"/>
                <w:sz w:val="18"/>
                <w:szCs w:val="18"/>
              </w:rPr>
            </w:pP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An Freiheit wachsen</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Beispiele aus dem Erfahrungsbereich der Schülerinnen und Schüler</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Vorbildliche Biographien</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Auswirkungen auf das eigene Leben</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Auswirkungen auf die gesellschaftliche Wirklichkeit</w:t>
            </w:r>
          </w:p>
          <w:p w:rsidR="007C2CDF" w:rsidRDefault="007C2CDF" w:rsidP="009C03DC">
            <w:pPr>
              <w:suppressAutoHyphens/>
              <w:spacing w:after="0" w:line="240" w:lineRule="auto"/>
              <w:rPr>
                <w:rFonts w:ascii="Arial" w:hAnsi="Arial" w:cs="Arial"/>
                <w:sz w:val="18"/>
                <w:szCs w:val="18"/>
              </w:rPr>
            </w:pP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An Freiheit scheitern</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Beispiele aus dem Erfahrungsbereich der Schülerinnen und Schüler</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Beispielhafte Biographien</w:t>
            </w:r>
          </w:p>
          <w:p w:rsidR="007C2CDF" w:rsidRPr="008964E0" w:rsidRDefault="007C2CDF" w:rsidP="007C2CDF">
            <w:pPr>
              <w:suppressAutoHyphens/>
              <w:spacing w:after="0" w:line="240" w:lineRule="auto"/>
              <w:rPr>
                <w:rFonts w:ascii="Arial" w:hAnsi="Arial" w:cs="Arial"/>
                <w:sz w:val="18"/>
                <w:szCs w:val="18"/>
              </w:rPr>
            </w:pPr>
          </w:p>
          <w:p w:rsidR="007C2CDF" w:rsidRPr="000D6841" w:rsidRDefault="007C2CDF" w:rsidP="007C2CDF">
            <w:pPr>
              <w:suppressAutoHyphens/>
              <w:spacing w:after="0" w:line="240" w:lineRule="auto"/>
              <w:rPr>
                <w:rFonts w:ascii="Arial" w:hAnsi="Arial" w:cs="Arial"/>
                <w:i/>
                <w:sz w:val="18"/>
                <w:szCs w:val="18"/>
              </w:rPr>
            </w:pPr>
            <w:r w:rsidRPr="000D6841">
              <w:rPr>
                <w:rFonts w:ascii="Arial" w:hAnsi="Arial" w:cs="Arial"/>
                <w:i/>
                <w:sz w:val="18"/>
                <w:szCs w:val="18"/>
              </w:rPr>
              <w:t>Mögliche Impulsfragen</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Wie kann ich an der Freiheit scheitern?</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lastRenderedPageBreak/>
              <w:t>Was sind die Folgen, wenn ich meiner Verantwortung nicht gerecht werde?</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Wie kann ich mit dem Scheitern umgehen?</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Was ist die christliche Botschaft, wenn Menschen scheitern?</w:t>
            </w:r>
          </w:p>
          <w:p w:rsidR="000D6841" w:rsidRDefault="000D6841" w:rsidP="002B0121">
            <w:pPr>
              <w:suppressAutoHyphens/>
              <w:spacing w:after="0" w:line="240" w:lineRule="auto"/>
              <w:rPr>
                <w:rFonts w:ascii="Arial" w:hAnsi="Arial" w:cs="Arial"/>
                <w:sz w:val="18"/>
                <w:szCs w:val="18"/>
              </w:rPr>
            </w:pP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Christliche Deutung</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Gott als der einzige Herrscher, dem zu folgen Freiheit bedeutet</w:t>
            </w:r>
          </w:p>
          <w:p w:rsidR="007C2CDF" w:rsidRPr="008704F1" w:rsidRDefault="007C2CDF" w:rsidP="007C2CDF">
            <w:pPr>
              <w:suppressAutoHyphens/>
              <w:spacing w:after="0" w:line="240" w:lineRule="auto"/>
              <w:rPr>
                <w:rFonts w:ascii="Arial" w:hAnsi="Arial" w:cs="Arial"/>
                <w:sz w:val="18"/>
                <w:szCs w:val="18"/>
                <w:highlight w:val="lightGray"/>
              </w:rPr>
            </w:pPr>
            <w:r w:rsidRPr="008704F1">
              <w:rPr>
                <w:rFonts w:ascii="Arial" w:hAnsi="Arial" w:cs="Arial"/>
                <w:sz w:val="18"/>
                <w:szCs w:val="18"/>
                <w:highlight w:val="lightGray"/>
              </w:rPr>
              <w:t>Ex 2,23–3,22: Die Berufung des Mose</w:t>
            </w:r>
          </w:p>
          <w:p w:rsidR="007C2CDF" w:rsidRPr="008704F1" w:rsidRDefault="007C2CDF" w:rsidP="007C2CDF">
            <w:pPr>
              <w:suppressAutoHyphens/>
              <w:spacing w:after="0" w:line="240" w:lineRule="auto"/>
              <w:rPr>
                <w:rFonts w:ascii="Arial" w:hAnsi="Arial" w:cs="Arial"/>
                <w:sz w:val="18"/>
                <w:szCs w:val="18"/>
                <w:highlight w:val="lightGray"/>
              </w:rPr>
            </w:pPr>
            <w:r w:rsidRPr="008704F1">
              <w:rPr>
                <w:rFonts w:ascii="Arial" w:hAnsi="Arial" w:cs="Arial"/>
                <w:sz w:val="18"/>
                <w:szCs w:val="18"/>
                <w:highlight w:val="lightGray"/>
              </w:rPr>
              <w:t>Joh 7,53–8,11: Jesus und die Ehebrecherin</w:t>
            </w:r>
          </w:p>
          <w:p w:rsidR="007C2CDF" w:rsidRDefault="007C2CDF" w:rsidP="007C2CDF">
            <w:pPr>
              <w:suppressAutoHyphens/>
              <w:spacing w:after="0" w:line="240" w:lineRule="auto"/>
              <w:rPr>
                <w:rFonts w:ascii="Arial" w:hAnsi="Arial" w:cs="Arial"/>
                <w:sz w:val="18"/>
                <w:szCs w:val="18"/>
              </w:rPr>
            </w:pPr>
            <w:r w:rsidRPr="008704F1">
              <w:rPr>
                <w:rFonts w:ascii="Arial" w:hAnsi="Arial" w:cs="Arial"/>
                <w:sz w:val="18"/>
                <w:szCs w:val="18"/>
                <w:highlight w:val="lightGray"/>
              </w:rPr>
              <w:t>Gal 5,1–15: Zur Freiheit berufen</w:t>
            </w:r>
          </w:p>
          <w:p w:rsidR="007C2CDF" w:rsidRDefault="007C2CDF" w:rsidP="007C2CDF">
            <w:pPr>
              <w:suppressAutoHyphens/>
              <w:spacing w:after="0" w:line="240" w:lineRule="auto"/>
              <w:rPr>
                <w:rFonts w:ascii="Arial" w:hAnsi="Arial" w:cs="Arial"/>
                <w:sz w:val="18"/>
                <w:szCs w:val="18"/>
              </w:rPr>
            </w:pP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Kann ein Mensch aus Gottes Wirklichkeit herausfallen?</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Kann ein Mensch aus Gottes Barmherzigkeit herausfallen?</w:t>
            </w:r>
          </w:p>
          <w:p w:rsidR="007C2CDF" w:rsidRDefault="007C2CDF" w:rsidP="007C2CDF">
            <w:pPr>
              <w:suppressAutoHyphens/>
              <w:spacing w:after="0" w:line="240" w:lineRule="auto"/>
              <w:rPr>
                <w:rFonts w:ascii="Arial" w:hAnsi="Arial" w:cs="Arial"/>
                <w:sz w:val="18"/>
                <w:szCs w:val="18"/>
              </w:rPr>
            </w:pPr>
            <w:r>
              <w:rPr>
                <w:rFonts w:ascii="Arial" w:hAnsi="Arial" w:cs="Arial"/>
                <w:sz w:val="18"/>
                <w:szCs w:val="18"/>
              </w:rPr>
              <w:t>Verbindliche Fachbegriffe:</w:t>
            </w:r>
          </w:p>
          <w:p w:rsidR="007C2CDF" w:rsidRPr="008704F1" w:rsidRDefault="007C2CDF" w:rsidP="007C2CDF">
            <w:pPr>
              <w:suppressAutoHyphens/>
              <w:spacing w:after="0" w:line="240" w:lineRule="auto"/>
              <w:rPr>
                <w:rFonts w:ascii="Arial" w:hAnsi="Arial" w:cs="Arial"/>
                <w:sz w:val="18"/>
                <w:szCs w:val="18"/>
                <w:highlight w:val="lightGray"/>
              </w:rPr>
            </w:pPr>
            <w:r w:rsidRPr="008704F1">
              <w:rPr>
                <w:rFonts w:ascii="Arial" w:hAnsi="Arial" w:cs="Arial"/>
                <w:sz w:val="18"/>
                <w:szCs w:val="18"/>
                <w:highlight w:val="lightGray"/>
              </w:rPr>
              <w:t>Rechtfertigung</w:t>
            </w:r>
          </w:p>
          <w:p w:rsidR="007C2CDF" w:rsidRDefault="007C2CDF" w:rsidP="007C2CDF">
            <w:pPr>
              <w:suppressAutoHyphens/>
              <w:spacing w:after="0" w:line="240" w:lineRule="auto"/>
              <w:rPr>
                <w:rFonts w:ascii="Arial" w:hAnsi="Arial" w:cs="Arial"/>
                <w:sz w:val="18"/>
                <w:szCs w:val="18"/>
              </w:rPr>
            </w:pPr>
            <w:r w:rsidRPr="008704F1">
              <w:rPr>
                <w:rFonts w:ascii="Arial" w:hAnsi="Arial" w:cs="Arial"/>
                <w:sz w:val="18"/>
                <w:szCs w:val="18"/>
                <w:highlight w:val="lightGray"/>
              </w:rPr>
              <w:t>Vergebung</w:t>
            </w:r>
          </w:p>
          <w:p w:rsidR="007C2CDF" w:rsidRDefault="007C2CDF" w:rsidP="007C2CDF">
            <w:pPr>
              <w:suppressAutoHyphens/>
              <w:spacing w:after="0" w:line="240" w:lineRule="auto"/>
              <w:rPr>
                <w:rFonts w:ascii="Arial" w:hAnsi="Arial" w:cs="Arial"/>
                <w:sz w:val="18"/>
                <w:szCs w:val="18"/>
              </w:rPr>
            </w:pPr>
          </w:p>
          <w:p w:rsidR="009C03DC" w:rsidRDefault="007C2CDF" w:rsidP="007C2CDF">
            <w:pPr>
              <w:suppressAutoHyphens/>
              <w:spacing w:after="0" w:line="240" w:lineRule="auto"/>
              <w:rPr>
                <w:rFonts w:ascii="Arial" w:hAnsi="Arial" w:cs="Arial"/>
                <w:sz w:val="18"/>
                <w:szCs w:val="18"/>
              </w:rPr>
            </w:pPr>
            <w:r>
              <w:rPr>
                <w:rFonts w:ascii="Arial" w:hAnsi="Arial" w:cs="Arial"/>
                <w:sz w:val="18"/>
                <w:szCs w:val="18"/>
              </w:rPr>
              <w:t>Wie lässt sich aus christlicher Verantwortung Welt gestalten?</w:t>
            </w:r>
          </w:p>
          <w:p w:rsidR="000D6841" w:rsidRPr="006532A9" w:rsidRDefault="000D6841" w:rsidP="009C03DC">
            <w:pPr>
              <w:suppressAutoHyphens/>
              <w:spacing w:after="0" w:line="240" w:lineRule="auto"/>
              <w:rPr>
                <w:rFonts w:ascii="Arial" w:hAnsi="Arial" w:cs="Arial"/>
                <w:sz w:val="18"/>
                <w:szCs w:val="18"/>
              </w:rPr>
            </w:pPr>
          </w:p>
        </w:tc>
        <w:tc>
          <w:tcPr>
            <w:tcW w:w="1412" w:type="pct"/>
            <w:tcBorders>
              <w:left w:val="single" w:sz="4" w:space="0" w:color="auto"/>
              <w:right w:val="single" w:sz="4" w:space="0" w:color="auto"/>
            </w:tcBorders>
            <w:shd w:val="clear" w:color="auto" w:fill="auto"/>
          </w:tcPr>
          <w:p w:rsidR="00CA645B" w:rsidRDefault="00CA645B" w:rsidP="00CA645B">
            <w:pPr>
              <w:rPr>
                <w:rFonts w:ascii="Arial" w:hAnsi="Arial" w:cs="Arial"/>
                <w:sz w:val="18"/>
                <w:szCs w:val="18"/>
              </w:rPr>
            </w:pPr>
          </w:p>
          <w:p w:rsidR="009D006D" w:rsidRDefault="009D006D" w:rsidP="00CA645B">
            <w:pPr>
              <w:rPr>
                <w:rFonts w:ascii="Arial" w:hAnsi="Arial" w:cs="Arial"/>
                <w:sz w:val="18"/>
                <w:szCs w:val="18"/>
              </w:rPr>
            </w:pPr>
          </w:p>
          <w:p w:rsidR="009D006D" w:rsidRDefault="009D006D" w:rsidP="00CA645B">
            <w:pPr>
              <w:rPr>
                <w:rFonts w:ascii="Arial" w:hAnsi="Arial" w:cs="Arial"/>
                <w:sz w:val="18"/>
                <w:szCs w:val="18"/>
              </w:rPr>
            </w:pPr>
          </w:p>
          <w:p w:rsidR="009D006D" w:rsidRDefault="009D006D" w:rsidP="00CA645B">
            <w:pPr>
              <w:rPr>
                <w:rFonts w:ascii="Arial" w:hAnsi="Arial" w:cs="Arial"/>
                <w:sz w:val="18"/>
                <w:szCs w:val="18"/>
              </w:rPr>
            </w:pPr>
          </w:p>
          <w:p w:rsidR="009D006D" w:rsidRDefault="009D006D" w:rsidP="00CA645B">
            <w:pPr>
              <w:rPr>
                <w:rFonts w:ascii="Arial" w:hAnsi="Arial" w:cs="Arial"/>
                <w:sz w:val="18"/>
                <w:szCs w:val="18"/>
              </w:rPr>
            </w:pPr>
          </w:p>
          <w:p w:rsidR="009D006D" w:rsidRDefault="009D006D" w:rsidP="00CA645B">
            <w:pPr>
              <w:rPr>
                <w:rFonts w:ascii="Arial" w:hAnsi="Arial" w:cs="Arial"/>
                <w:sz w:val="18"/>
                <w:szCs w:val="18"/>
              </w:rPr>
            </w:pPr>
          </w:p>
          <w:p w:rsidR="009D006D" w:rsidRDefault="009D006D" w:rsidP="00CA645B">
            <w:pPr>
              <w:rPr>
                <w:rFonts w:ascii="Arial" w:hAnsi="Arial" w:cs="Arial"/>
                <w:sz w:val="18"/>
                <w:szCs w:val="18"/>
              </w:rPr>
            </w:pPr>
          </w:p>
          <w:p w:rsidR="009D006D" w:rsidRPr="009D006D" w:rsidRDefault="009D006D" w:rsidP="00CA645B">
            <w:pPr>
              <w:rPr>
                <w:rFonts w:ascii="Arial" w:hAnsi="Arial" w:cs="Arial"/>
                <w:b/>
                <w:sz w:val="18"/>
                <w:szCs w:val="18"/>
              </w:rPr>
            </w:pPr>
            <w:r w:rsidRPr="009D006D">
              <w:rPr>
                <w:rFonts w:ascii="Arial" w:hAnsi="Arial" w:cs="Arial"/>
                <w:b/>
                <w:sz w:val="18"/>
                <w:szCs w:val="18"/>
              </w:rPr>
              <w:t>PG</w:t>
            </w:r>
          </w:p>
        </w:tc>
      </w:tr>
    </w:tbl>
    <w:p w:rsidR="00B91D1E" w:rsidRDefault="00B91D1E"/>
    <w:p w:rsidR="00B91D1E" w:rsidRDefault="00B91D1E"/>
    <w:p w:rsidR="00371391" w:rsidRDefault="00B91D1E" w:rsidP="00371391">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3735"/>
        <w:gridCol w:w="4263"/>
        <w:gridCol w:w="3882"/>
      </w:tblGrid>
      <w:tr w:rsidR="00371391" w:rsidRPr="006532A9" w:rsidTr="008015DC">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371391" w:rsidRPr="006532A9" w:rsidRDefault="00371391" w:rsidP="00371391">
            <w:pPr>
              <w:pStyle w:val="Textkrper"/>
              <w:numPr>
                <w:ilvl w:val="0"/>
                <w:numId w:val="29"/>
              </w:numPr>
              <w:spacing w:before="120"/>
              <w:jc w:val="center"/>
              <w:rPr>
                <w:rFonts w:cs="Arial"/>
                <w:b/>
                <w:sz w:val="32"/>
                <w:szCs w:val="32"/>
                <w:lang w:eastAsia="de-DE"/>
              </w:rPr>
            </w:pPr>
            <w:r w:rsidRPr="006532A9">
              <w:rPr>
                <w:rFonts w:cs="Arial"/>
                <w:b/>
                <w:sz w:val="32"/>
                <w:szCs w:val="32"/>
                <w:lang w:eastAsia="de-DE"/>
              </w:rPr>
              <w:lastRenderedPageBreak/>
              <w:t>Was ist erlaubt?</w:t>
            </w:r>
          </w:p>
          <w:p w:rsidR="00371391" w:rsidRPr="006532A9" w:rsidRDefault="00371391" w:rsidP="00743709">
            <w:pPr>
              <w:pStyle w:val="Textkrper"/>
              <w:ind w:left="720"/>
              <w:jc w:val="center"/>
              <w:rPr>
                <w:rFonts w:cs="Arial"/>
                <w:b/>
                <w:sz w:val="32"/>
                <w:szCs w:val="32"/>
                <w:lang w:eastAsia="de-DE"/>
              </w:rPr>
            </w:pPr>
            <w:r w:rsidRPr="006532A9">
              <w:rPr>
                <w:rFonts w:cs="Arial"/>
                <w:b/>
                <w:sz w:val="24"/>
              </w:rPr>
              <w:t xml:space="preserve">ca. </w:t>
            </w:r>
            <w:r w:rsidR="00743709">
              <w:rPr>
                <w:rFonts w:cs="Arial"/>
                <w:b/>
                <w:sz w:val="24"/>
              </w:rPr>
              <w:t>65</w:t>
            </w:r>
            <w:r w:rsidRPr="006532A9">
              <w:rPr>
                <w:rFonts w:cs="Arial"/>
                <w:b/>
                <w:sz w:val="24"/>
              </w:rPr>
              <w:t xml:space="preserve"> Std.</w:t>
            </w:r>
          </w:p>
        </w:tc>
      </w:tr>
      <w:tr w:rsidR="00371391" w:rsidRPr="006532A9" w:rsidTr="008015DC">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371391" w:rsidRDefault="00371391" w:rsidP="008015DC">
            <w:pPr>
              <w:snapToGrid w:val="0"/>
              <w:rPr>
                <w:rFonts w:ascii="Arial" w:hAnsi="Arial" w:cs="Arial"/>
                <w:lang w:eastAsia="ar-SA"/>
              </w:rPr>
            </w:pPr>
            <w:r>
              <w:rPr>
                <w:rFonts w:ascii="Arial" w:hAnsi="Arial" w:cs="Arial"/>
                <w:lang w:eastAsia="ar-SA"/>
              </w:rPr>
              <w:t>Ausgehend von einem grundlegenden Verständnis für das Verhältnis von Freiheit und Verantwortung reflektieren die Schülerinnen und Schüler individuelle Handlungsoptionen als Teil der Menschheitsgesellschaft. Chancen und Grenzen der Katholische Soziallehre in Vergangenheit und Gegenwart werden erörtert. Die Schülerinnen und Schüler entwickeln Positionen für die eigene und konkrete Verantwortung angesichts globaler Gegenwartsfragen und wissenschaftsethischer Herausforderungen.</w:t>
            </w:r>
          </w:p>
          <w:p w:rsidR="00371391" w:rsidRDefault="00371391" w:rsidP="008015DC">
            <w:pPr>
              <w:pStyle w:val="bcTabVortext"/>
              <w:snapToGrid w:val="0"/>
              <w:jc w:val="both"/>
            </w:pPr>
            <w:r>
              <w:t xml:space="preserve">Leitperspektiven </w:t>
            </w:r>
          </w:p>
          <w:p w:rsidR="00371391" w:rsidRDefault="00371391" w:rsidP="008015DC">
            <w:pPr>
              <w:pStyle w:val="bcTabVortext"/>
              <w:numPr>
                <w:ilvl w:val="0"/>
                <w:numId w:val="1"/>
              </w:numPr>
              <w:snapToGrid w:val="0"/>
              <w:jc w:val="both"/>
            </w:pPr>
            <w:r>
              <w:t>Bildung für nachhaltige Entwicklung (BNE)</w:t>
            </w:r>
          </w:p>
          <w:p w:rsidR="00371391" w:rsidRDefault="00371391" w:rsidP="008015DC">
            <w:pPr>
              <w:pStyle w:val="bcTabVortext"/>
              <w:numPr>
                <w:ilvl w:val="0"/>
                <w:numId w:val="1"/>
              </w:numPr>
              <w:snapToGrid w:val="0"/>
              <w:jc w:val="both"/>
            </w:pPr>
            <w:r>
              <w:t>Bildung von Toleranz und Akzeptanz von Vielfalt (BTV)</w:t>
            </w:r>
          </w:p>
          <w:p w:rsidR="00371391" w:rsidRPr="006532A9" w:rsidRDefault="00371391" w:rsidP="008015DC">
            <w:pPr>
              <w:pStyle w:val="bcTabVortext"/>
              <w:numPr>
                <w:ilvl w:val="0"/>
                <w:numId w:val="1"/>
              </w:numPr>
              <w:snapToGrid w:val="0"/>
              <w:jc w:val="both"/>
            </w:pPr>
            <w:r w:rsidRPr="00EB5887">
              <w:t>Prävention und Gesundheitsförderung (PG)</w:t>
            </w:r>
          </w:p>
          <w:p w:rsidR="00371391" w:rsidRPr="006532A9" w:rsidRDefault="00371391" w:rsidP="008015DC">
            <w:pPr>
              <w:pStyle w:val="bcTabVortext"/>
              <w:snapToGrid w:val="0"/>
              <w:jc w:val="both"/>
              <w:rPr>
                <w:i/>
                <w:lang w:eastAsia="ar-SA"/>
              </w:rPr>
            </w:pPr>
          </w:p>
        </w:tc>
      </w:tr>
      <w:tr w:rsidR="00371391" w:rsidRPr="006532A9" w:rsidTr="008015DC">
        <w:trPr>
          <w:jc w:val="center"/>
        </w:trPr>
        <w:tc>
          <w:tcPr>
            <w:tcW w:w="119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371391" w:rsidRPr="006532A9" w:rsidRDefault="00371391" w:rsidP="008015DC">
            <w:pPr>
              <w:pStyle w:val="bcTabweiKompetenzen"/>
              <w:rPr>
                <w:lang w:eastAsia="de-DE"/>
              </w:rPr>
            </w:pPr>
            <w:r w:rsidRPr="006532A9">
              <w:rPr>
                <w:lang w:eastAsia="de-DE"/>
              </w:rPr>
              <w:t>Prozessbezogene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B70017"/>
            <w:vAlign w:val="center"/>
          </w:tcPr>
          <w:p w:rsidR="00371391" w:rsidRPr="006532A9" w:rsidRDefault="00371391" w:rsidP="008015DC">
            <w:pPr>
              <w:pStyle w:val="bcTabweiKompetenzen"/>
              <w:rPr>
                <w:lang w:eastAsia="de-DE"/>
              </w:rPr>
            </w:pPr>
            <w:r w:rsidRPr="006532A9">
              <w:rPr>
                <w:lang w:eastAsia="de-DE"/>
              </w:rPr>
              <w:t>Inhaltsbezogene Kompetenzen</w:t>
            </w:r>
          </w:p>
        </w:tc>
        <w:tc>
          <w:tcPr>
            <w:tcW w:w="136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71391" w:rsidRPr="006532A9" w:rsidRDefault="00371391" w:rsidP="008015DC">
            <w:pPr>
              <w:pStyle w:val="bcTabschwKompetenzen"/>
            </w:pPr>
            <w:r w:rsidRPr="006532A9">
              <w:t>Konkretisierung,</w:t>
            </w:r>
            <w:r w:rsidRPr="006532A9">
              <w:br/>
              <w:t>Vorgehen im Unterricht</w:t>
            </w:r>
          </w:p>
        </w:tc>
        <w:tc>
          <w:tcPr>
            <w:tcW w:w="1243" w:type="pct"/>
            <w:tcBorders>
              <w:top w:val="single" w:sz="4" w:space="0" w:color="auto"/>
              <w:left w:val="single" w:sz="4" w:space="0" w:color="auto"/>
              <w:bottom w:val="single" w:sz="4" w:space="0" w:color="auto"/>
              <w:right w:val="single" w:sz="4" w:space="0" w:color="auto"/>
            </w:tcBorders>
            <w:shd w:val="clear" w:color="auto" w:fill="D9D9D9"/>
            <w:vAlign w:val="center"/>
          </w:tcPr>
          <w:p w:rsidR="00371391" w:rsidRDefault="00371391" w:rsidP="008015DC">
            <w:pPr>
              <w:pStyle w:val="bcTabschwKompetenzen"/>
            </w:pPr>
          </w:p>
          <w:p w:rsidR="00371391" w:rsidRPr="006532A9" w:rsidRDefault="00371391" w:rsidP="008015DC">
            <w:pPr>
              <w:pStyle w:val="bcTabschwKompetenzen"/>
            </w:pPr>
            <w:r w:rsidRPr="006532A9">
              <w:t xml:space="preserve">Hinweise, Arbeitsmittel, </w:t>
            </w:r>
            <w:r w:rsidRPr="006532A9">
              <w:br/>
              <w:t>Organisation, Verweise</w:t>
            </w:r>
          </w:p>
          <w:p w:rsidR="00371391" w:rsidRPr="006532A9" w:rsidRDefault="00371391" w:rsidP="008015DC">
            <w:pPr>
              <w:pStyle w:val="bcTabschwKompetenzen"/>
              <w:rPr>
                <w:color w:val="33CC33"/>
              </w:rPr>
            </w:pPr>
          </w:p>
        </w:tc>
      </w:tr>
      <w:tr w:rsidR="00371391" w:rsidRPr="00BD47D3" w:rsidTr="008015DC">
        <w:trPr>
          <w:jc w:val="cent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71391" w:rsidRPr="006532A9" w:rsidRDefault="00371391" w:rsidP="008015DC">
            <w:pPr>
              <w:jc w:val="center"/>
              <w:rPr>
                <w:rFonts w:ascii="Arial" w:hAnsi="Arial" w:cs="Arial"/>
              </w:rPr>
            </w:pPr>
            <w:r w:rsidRPr="006532A9">
              <w:rPr>
                <w:rFonts w:ascii="Arial" w:hAnsi="Arial" w:cs="Arial"/>
              </w:rPr>
              <w:t>Die Schülerinnen und Schüler können</w:t>
            </w:r>
          </w:p>
        </w:tc>
        <w:tc>
          <w:tcPr>
            <w:tcW w:w="1365" w:type="pct"/>
            <w:vMerge w:val="restart"/>
            <w:tcBorders>
              <w:top w:val="single" w:sz="4" w:space="0" w:color="auto"/>
              <w:left w:val="single" w:sz="4" w:space="0" w:color="auto"/>
              <w:right w:val="single" w:sz="4" w:space="0" w:color="auto"/>
            </w:tcBorders>
            <w:shd w:val="clear" w:color="auto" w:fill="auto"/>
          </w:tcPr>
          <w:p w:rsidR="00371391" w:rsidRPr="00BD47D3" w:rsidRDefault="00371391" w:rsidP="008015DC">
            <w:pPr>
              <w:spacing w:after="0"/>
              <w:rPr>
                <w:rFonts w:ascii="Arial" w:hAnsi="Arial" w:cs="Arial"/>
                <w:b/>
                <w:sz w:val="18"/>
                <w:szCs w:val="18"/>
              </w:rPr>
            </w:pPr>
            <w:r w:rsidRPr="00BD47D3">
              <w:rPr>
                <w:rFonts w:ascii="Arial" w:hAnsi="Arial" w:cs="Arial"/>
                <w:b/>
                <w:sz w:val="18"/>
                <w:szCs w:val="18"/>
              </w:rPr>
              <w:t>Wie frei bin ich?</w:t>
            </w:r>
          </w:p>
          <w:p w:rsidR="00371391" w:rsidRPr="00BD47D3" w:rsidRDefault="00371391" w:rsidP="008015DC">
            <w:pPr>
              <w:spacing w:after="0"/>
              <w:rPr>
                <w:rFonts w:ascii="Arial" w:hAnsi="Arial" w:cs="Arial"/>
                <w:sz w:val="18"/>
                <w:szCs w:val="18"/>
              </w:rPr>
            </w:pPr>
            <w:r w:rsidRPr="00BD47D3">
              <w:rPr>
                <w:rFonts w:ascii="Arial" w:hAnsi="Arial" w:cs="Arial"/>
                <w:sz w:val="18"/>
                <w:szCs w:val="18"/>
              </w:rPr>
              <w:t xml:space="preserve">Ausgehend von einem Rückbezug auf das christliche Verständnis von Freiheit und Verantwortung [„Was ist sicher?“ (3.5.1(3)] </w:t>
            </w:r>
            <w:r>
              <w:rPr>
                <w:rFonts w:ascii="Arial" w:hAnsi="Arial" w:cs="Arial"/>
                <w:sz w:val="18"/>
                <w:szCs w:val="18"/>
              </w:rPr>
              <w:t xml:space="preserve">und der biblischen Schöpfungstheologie </w:t>
            </w:r>
            <w:r w:rsidRPr="00BD47D3">
              <w:rPr>
                <w:rFonts w:ascii="Arial" w:hAnsi="Arial" w:cs="Arial"/>
                <w:sz w:val="18"/>
                <w:szCs w:val="18"/>
              </w:rPr>
              <w:t>Herausforderungen für gegenwärtiges individuelles und kollektives Handeln untersuchen, z. B.</w:t>
            </w:r>
          </w:p>
          <w:p w:rsidR="00371391" w:rsidRPr="00BD47D3" w:rsidRDefault="00371391" w:rsidP="00371391">
            <w:pPr>
              <w:numPr>
                <w:ilvl w:val="0"/>
                <w:numId w:val="27"/>
              </w:numPr>
              <w:spacing w:after="0" w:line="240" w:lineRule="auto"/>
              <w:rPr>
                <w:rFonts w:ascii="Arial" w:hAnsi="Arial" w:cs="Arial"/>
                <w:sz w:val="18"/>
                <w:szCs w:val="18"/>
              </w:rPr>
            </w:pPr>
            <w:r w:rsidRPr="00BD47D3">
              <w:rPr>
                <w:rFonts w:ascii="Arial" w:hAnsi="Arial" w:cs="Arial"/>
                <w:sz w:val="18"/>
                <w:szCs w:val="18"/>
              </w:rPr>
              <w:t>Klimawandel</w:t>
            </w:r>
          </w:p>
          <w:p w:rsidR="00371391" w:rsidRPr="00BD47D3" w:rsidRDefault="00371391" w:rsidP="00371391">
            <w:pPr>
              <w:numPr>
                <w:ilvl w:val="0"/>
                <w:numId w:val="27"/>
              </w:numPr>
              <w:spacing w:after="0" w:line="240" w:lineRule="auto"/>
              <w:rPr>
                <w:rFonts w:ascii="Arial" w:hAnsi="Arial" w:cs="Arial"/>
                <w:sz w:val="18"/>
                <w:szCs w:val="18"/>
              </w:rPr>
            </w:pPr>
            <w:r w:rsidRPr="00BD47D3">
              <w:rPr>
                <w:rFonts w:ascii="Arial" w:hAnsi="Arial" w:cs="Arial"/>
                <w:sz w:val="18"/>
                <w:szCs w:val="18"/>
              </w:rPr>
              <w:t>Migration</w:t>
            </w:r>
          </w:p>
          <w:p w:rsidR="00371391" w:rsidRPr="00BD47D3" w:rsidRDefault="00371391" w:rsidP="00371391">
            <w:pPr>
              <w:numPr>
                <w:ilvl w:val="0"/>
                <w:numId w:val="27"/>
              </w:numPr>
              <w:spacing w:after="0" w:line="240" w:lineRule="auto"/>
              <w:rPr>
                <w:rFonts w:ascii="Arial" w:hAnsi="Arial" w:cs="Arial"/>
                <w:sz w:val="18"/>
                <w:szCs w:val="18"/>
              </w:rPr>
            </w:pPr>
            <w:r w:rsidRPr="00BD47D3">
              <w:rPr>
                <w:rFonts w:ascii="Arial" w:hAnsi="Arial" w:cs="Arial"/>
                <w:sz w:val="18"/>
                <w:szCs w:val="18"/>
              </w:rPr>
              <w:t>Digitalisierung</w:t>
            </w:r>
          </w:p>
          <w:p w:rsidR="00371391" w:rsidRPr="00BD47D3" w:rsidRDefault="00371391" w:rsidP="00371391">
            <w:pPr>
              <w:numPr>
                <w:ilvl w:val="0"/>
                <w:numId w:val="27"/>
              </w:numPr>
              <w:spacing w:after="0" w:line="240" w:lineRule="auto"/>
              <w:rPr>
                <w:rFonts w:ascii="Arial" w:hAnsi="Arial" w:cs="Arial"/>
                <w:sz w:val="18"/>
                <w:szCs w:val="18"/>
              </w:rPr>
            </w:pPr>
            <w:r w:rsidRPr="00BD47D3">
              <w:rPr>
                <w:rFonts w:ascii="Arial" w:hAnsi="Arial" w:cs="Arial"/>
                <w:sz w:val="18"/>
                <w:szCs w:val="18"/>
              </w:rPr>
              <w:t>Bevölkerungsentwicklung.</w:t>
            </w:r>
          </w:p>
          <w:p w:rsidR="00371391" w:rsidRPr="00BD47D3" w:rsidRDefault="00371391" w:rsidP="008015DC">
            <w:pPr>
              <w:spacing w:after="0" w:line="240" w:lineRule="auto"/>
              <w:rPr>
                <w:rFonts w:ascii="Arial" w:hAnsi="Arial" w:cs="Arial"/>
                <w:sz w:val="18"/>
                <w:szCs w:val="18"/>
              </w:rPr>
            </w:pPr>
          </w:p>
          <w:p w:rsidR="00371391" w:rsidRPr="00BD47D3" w:rsidRDefault="00371391" w:rsidP="008015DC">
            <w:pPr>
              <w:spacing w:after="0" w:line="240" w:lineRule="auto"/>
              <w:rPr>
                <w:rFonts w:ascii="Arial" w:hAnsi="Arial" w:cs="Arial"/>
                <w:sz w:val="18"/>
                <w:szCs w:val="18"/>
              </w:rPr>
            </w:pPr>
          </w:p>
          <w:p w:rsidR="00371391" w:rsidRPr="00BD47D3" w:rsidRDefault="00371391" w:rsidP="008015DC">
            <w:pPr>
              <w:spacing w:after="0" w:line="240" w:lineRule="auto"/>
              <w:rPr>
                <w:rFonts w:ascii="Arial" w:hAnsi="Arial" w:cs="Arial"/>
                <w:b/>
                <w:sz w:val="18"/>
                <w:szCs w:val="18"/>
              </w:rPr>
            </w:pPr>
            <w:r w:rsidRPr="00BD47D3">
              <w:rPr>
                <w:rFonts w:ascii="Arial" w:hAnsi="Arial" w:cs="Arial"/>
                <w:b/>
                <w:sz w:val="18"/>
                <w:szCs w:val="18"/>
              </w:rPr>
              <w:t>Wer möchte ich sein?</w:t>
            </w:r>
          </w:p>
          <w:p w:rsidR="00371391" w:rsidRDefault="00371391" w:rsidP="008015DC">
            <w:pPr>
              <w:spacing w:after="0" w:line="240" w:lineRule="auto"/>
              <w:rPr>
                <w:rFonts w:ascii="Arial" w:hAnsi="Arial" w:cs="Arial"/>
                <w:sz w:val="18"/>
                <w:szCs w:val="18"/>
              </w:rPr>
            </w:pPr>
            <w:r w:rsidRPr="00BD47D3">
              <w:rPr>
                <w:rFonts w:ascii="Arial" w:hAnsi="Arial" w:cs="Arial"/>
                <w:sz w:val="18"/>
                <w:szCs w:val="18"/>
              </w:rPr>
              <w:t>Den eigenen Lebensstil reflektieren</w:t>
            </w:r>
            <w:r>
              <w:rPr>
                <w:rFonts w:ascii="Arial" w:hAnsi="Arial" w:cs="Arial"/>
                <w:sz w:val="18"/>
                <w:szCs w:val="18"/>
              </w:rPr>
              <w:t xml:space="preserve"> und Handlungsoptionen ableiten</w:t>
            </w:r>
          </w:p>
          <w:p w:rsidR="00371391" w:rsidRDefault="00371391" w:rsidP="008015DC">
            <w:pPr>
              <w:spacing w:after="0"/>
              <w:rPr>
                <w:rFonts w:ascii="Arial" w:hAnsi="Arial" w:cs="Arial"/>
                <w:sz w:val="18"/>
                <w:szCs w:val="18"/>
              </w:rPr>
            </w:pPr>
            <w:r w:rsidRPr="008B791A">
              <w:rPr>
                <w:rFonts w:ascii="Arial" w:hAnsi="Arial" w:cs="Arial"/>
                <w:sz w:val="18"/>
                <w:szCs w:val="18"/>
                <w:highlight w:val="lightGray"/>
              </w:rPr>
              <w:t>Gen 1-2: Schöpfungstexte</w:t>
            </w:r>
          </w:p>
          <w:p w:rsidR="00371391" w:rsidRDefault="00371391" w:rsidP="008015DC">
            <w:pPr>
              <w:spacing w:after="0"/>
              <w:rPr>
                <w:rFonts w:ascii="Arial" w:hAnsi="Arial" w:cs="Arial"/>
                <w:sz w:val="18"/>
                <w:szCs w:val="18"/>
              </w:rPr>
            </w:pPr>
          </w:p>
          <w:p w:rsidR="00371391" w:rsidRDefault="00371391" w:rsidP="008015DC">
            <w:pPr>
              <w:spacing w:after="0"/>
              <w:rPr>
                <w:rFonts w:ascii="Arial" w:hAnsi="Arial" w:cs="Arial"/>
                <w:sz w:val="18"/>
                <w:szCs w:val="18"/>
              </w:rPr>
            </w:pPr>
            <w:r>
              <w:rPr>
                <w:rFonts w:ascii="Arial" w:hAnsi="Arial" w:cs="Arial"/>
                <w:sz w:val="18"/>
                <w:szCs w:val="18"/>
              </w:rPr>
              <w:t xml:space="preserve">Verbindliche Fachbegriffe: </w:t>
            </w:r>
          </w:p>
          <w:p w:rsidR="00371391" w:rsidRPr="00BD47D3" w:rsidRDefault="00371391" w:rsidP="008015DC">
            <w:pPr>
              <w:spacing w:after="0"/>
              <w:rPr>
                <w:rFonts w:ascii="Arial" w:hAnsi="Arial" w:cs="Arial"/>
                <w:sz w:val="18"/>
                <w:szCs w:val="18"/>
              </w:rPr>
            </w:pPr>
            <w:r w:rsidRPr="008B791A">
              <w:rPr>
                <w:rFonts w:ascii="Arial" w:hAnsi="Arial" w:cs="Arial"/>
                <w:sz w:val="18"/>
                <w:szCs w:val="18"/>
                <w:highlight w:val="lightGray"/>
              </w:rPr>
              <w:t>Menschenwürde, Vergebung</w:t>
            </w:r>
          </w:p>
        </w:tc>
        <w:tc>
          <w:tcPr>
            <w:tcW w:w="1243" w:type="pct"/>
            <w:vMerge w:val="restart"/>
            <w:tcBorders>
              <w:top w:val="single" w:sz="4" w:space="0" w:color="auto"/>
              <w:left w:val="single" w:sz="4" w:space="0" w:color="auto"/>
              <w:right w:val="single" w:sz="4" w:space="0" w:color="auto"/>
            </w:tcBorders>
            <w:shd w:val="clear" w:color="auto" w:fill="auto"/>
          </w:tcPr>
          <w:p w:rsidR="00371391" w:rsidRPr="00BD47D3" w:rsidRDefault="00371391" w:rsidP="008015DC">
            <w:pPr>
              <w:rPr>
                <w:rFonts w:ascii="Arial" w:hAnsi="Arial" w:cs="Arial"/>
                <w:sz w:val="18"/>
                <w:szCs w:val="18"/>
              </w:rPr>
            </w:pPr>
            <w:r w:rsidRPr="00BD47D3">
              <w:rPr>
                <w:rFonts w:ascii="Arial" w:hAnsi="Arial" w:cs="Arial"/>
                <w:sz w:val="18"/>
                <w:szCs w:val="18"/>
              </w:rPr>
              <w:t>Frieder Lauxmann, Wie frei ist der Mensch? (Im Anfang war das Wort, S. 100f.)</w:t>
            </w:r>
          </w:p>
          <w:p w:rsidR="00371391" w:rsidRPr="00BD47D3" w:rsidRDefault="00371391" w:rsidP="008015DC">
            <w:pPr>
              <w:rPr>
                <w:rFonts w:ascii="Arial" w:hAnsi="Arial" w:cs="Arial"/>
                <w:sz w:val="18"/>
                <w:szCs w:val="18"/>
              </w:rPr>
            </w:pPr>
            <w:r w:rsidRPr="00BD47D3">
              <w:rPr>
                <w:rFonts w:ascii="Arial" w:hAnsi="Arial" w:cs="Arial"/>
                <w:sz w:val="18"/>
                <w:szCs w:val="18"/>
              </w:rPr>
              <w:t>Stefan Oster SDB, Ein kurzer Versuch über das christliche Menschenbild (www-stefan-oster.de – Glauben erklärt vom 02/06/16; abgerufen 18/07/19)</w:t>
            </w:r>
          </w:p>
          <w:p w:rsidR="00371391" w:rsidRPr="00BD47D3" w:rsidRDefault="00371391" w:rsidP="008015DC">
            <w:pPr>
              <w:rPr>
                <w:rFonts w:ascii="Arial" w:hAnsi="Arial" w:cs="Arial"/>
                <w:sz w:val="18"/>
                <w:szCs w:val="18"/>
              </w:rPr>
            </w:pPr>
            <w:r w:rsidRPr="00BD47D3">
              <w:rPr>
                <w:rFonts w:ascii="Arial" w:hAnsi="Arial" w:cs="Arial"/>
                <w:sz w:val="18"/>
                <w:szCs w:val="18"/>
              </w:rPr>
              <w:t>Gal 5,13</w:t>
            </w:r>
          </w:p>
          <w:p w:rsidR="00371391" w:rsidRPr="00BD47D3" w:rsidRDefault="00371391" w:rsidP="008015DC">
            <w:pPr>
              <w:rPr>
                <w:rFonts w:ascii="Arial" w:hAnsi="Arial" w:cs="Arial"/>
                <w:sz w:val="18"/>
                <w:szCs w:val="18"/>
              </w:rPr>
            </w:pPr>
            <w:r w:rsidRPr="00BD47D3">
              <w:rPr>
                <w:rFonts w:ascii="Arial" w:hAnsi="Arial" w:cs="Arial"/>
                <w:sz w:val="18"/>
                <w:szCs w:val="18"/>
              </w:rPr>
              <w:t>Synopse Menschenbilder</w:t>
            </w:r>
          </w:p>
          <w:p w:rsidR="00371391" w:rsidRPr="00BD47D3" w:rsidRDefault="00371391" w:rsidP="008015DC">
            <w:pPr>
              <w:rPr>
                <w:rFonts w:ascii="Arial" w:hAnsi="Arial" w:cs="Arial"/>
                <w:sz w:val="18"/>
                <w:szCs w:val="18"/>
              </w:rPr>
            </w:pPr>
            <w:r w:rsidRPr="00BD47D3">
              <w:rPr>
                <w:rFonts w:ascii="Arial" w:hAnsi="Arial" w:cs="Arial"/>
                <w:sz w:val="18"/>
                <w:szCs w:val="18"/>
              </w:rPr>
              <w:t>Geschenkte Zeit – eine Phantasiereise (Vernünftig Glauben, S. 281)</w:t>
            </w:r>
          </w:p>
          <w:p w:rsidR="00371391" w:rsidRDefault="00371391" w:rsidP="008015DC">
            <w:pPr>
              <w:rPr>
                <w:rFonts w:ascii="Arial" w:hAnsi="Arial" w:cs="Arial"/>
                <w:sz w:val="18"/>
                <w:szCs w:val="18"/>
              </w:rPr>
            </w:pPr>
            <w:r w:rsidRPr="00BD47D3">
              <w:rPr>
                <w:rFonts w:ascii="Arial" w:hAnsi="Arial" w:cs="Arial"/>
                <w:sz w:val="18"/>
                <w:szCs w:val="18"/>
              </w:rPr>
              <w:t>Gen 12 (Abram Verheißung und Segen)</w:t>
            </w:r>
          </w:p>
          <w:p w:rsidR="00371391" w:rsidRDefault="00371391" w:rsidP="008015DC">
            <w:pPr>
              <w:rPr>
                <w:rFonts w:ascii="Arial" w:hAnsi="Arial" w:cs="Arial"/>
                <w:sz w:val="18"/>
                <w:szCs w:val="18"/>
              </w:rPr>
            </w:pPr>
            <w:r>
              <w:rPr>
                <w:rFonts w:ascii="Arial" w:hAnsi="Arial" w:cs="Arial"/>
                <w:sz w:val="18"/>
                <w:szCs w:val="18"/>
              </w:rPr>
              <w:t>Laudato si 65ff</w:t>
            </w:r>
          </w:p>
          <w:p w:rsidR="00371391" w:rsidRPr="00BD47D3" w:rsidRDefault="00371391" w:rsidP="008015DC">
            <w:pPr>
              <w:rPr>
                <w:rFonts w:ascii="Arial" w:hAnsi="Arial" w:cs="Arial"/>
                <w:sz w:val="18"/>
                <w:szCs w:val="18"/>
              </w:rPr>
            </w:pPr>
            <w:r>
              <w:rPr>
                <w:rFonts w:ascii="Arial" w:hAnsi="Arial" w:cs="Arial"/>
                <w:sz w:val="18"/>
                <w:szCs w:val="18"/>
              </w:rPr>
              <w:t>Mt 25,40; Lev 19,33; Lev 24,22; Dt 14,29; Dt 24,14 (Verantwortung für Fremde)</w:t>
            </w:r>
          </w:p>
          <w:p w:rsidR="00371391" w:rsidRPr="00BD47D3" w:rsidRDefault="00371391" w:rsidP="008015DC">
            <w:pPr>
              <w:rPr>
                <w:rFonts w:ascii="Arial" w:hAnsi="Arial" w:cs="Arial"/>
                <w:sz w:val="18"/>
                <w:szCs w:val="18"/>
              </w:rPr>
            </w:pPr>
          </w:p>
          <w:p w:rsidR="00371391" w:rsidRPr="00BD47D3" w:rsidRDefault="00371391" w:rsidP="008015DC">
            <w:pPr>
              <w:rPr>
                <w:rFonts w:ascii="Arial" w:hAnsi="Arial" w:cs="Arial"/>
                <w:sz w:val="18"/>
                <w:szCs w:val="18"/>
              </w:rPr>
            </w:pPr>
          </w:p>
          <w:p w:rsidR="00371391" w:rsidRPr="00BD47D3" w:rsidRDefault="00371391" w:rsidP="008015DC">
            <w:pPr>
              <w:rPr>
                <w:rFonts w:ascii="Arial" w:hAnsi="Arial" w:cs="Arial"/>
                <w:sz w:val="18"/>
                <w:szCs w:val="18"/>
              </w:rPr>
            </w:pPr>
          </w:p>
          <w:p w:rsidR="00371391" w:rsidRPr="00BD47D3" w:rsidRDefault="00371391" w:rsidP="008015DC">
            <w:pPr>
              <w:rPr>
                <w:rFonts w:ascii="Arial" w:hAnsi="Arial" w:cs="Arial"/>
                <w:sz w:val="18"/>
                <w:szCs w:val="18"/>
              </w:rPr>
            </w:pPr>
          </w:p>
        </w:tc>
      </w:tr>
      <w:tr w:rsidR="00371391" w:rsidRPr="00BD47D3" w:rsidTr="008015DC">
        <w:trPr>
          <w:jc w:val="center"/>
        </w:trPr>
        <w:tc>
          <w:tcPr>
            <w:tcW w:w="1196" w:type="pct"/>
            <w:tcBorders>
              <w:top w:val="single" w:sz="4" w:space="0" w:color="auto"/>
              <w:left w:val="single" w:sz="4" w:space="0" w:color="auto"/>
              <w:right w:val="single" w:sz="4" w:space="0" w:color="auto"/>
            </w:tcBorders>
            <w:shd w:val="clear" w:color="auto" w:fill="auto"/>
          </w:tcPr>
          <w:p w:rsidR="00371391" w:rsidRDefault="00371391" w:rsidP="008015DC">
            <w:pPr>
              <w:rPr>
                <w:rFonts w:ascii="Arial" w:hAnsi="Arial" w:cs="Arial"/>
                <w:sz w:val="18"/>
                <w:szCs w:val="18"/>
              </w:rPr>
            </w:pPr>
            <w:r w:rsidRPr="00654BE2">
              <w:rPr>
                <w:rFonts w:ascii="Arial" w:hAnsi="Arial" w:cs="Arial"/>
                <w:sz w:val="18"/>
                <w:szCs w:val="18"/>
              </w:rPr>
              <w:t>2.1.4 ethische Herausforderungen in der individuellen Lebensgeschichte sowie in unterschiedlichen gesellschaftlichen Handlungsfeldern (*wie Kultur, Wissenschaft, Politik und Wirtschaft als religiös bedeutsame Entscheidungssituationen*) erkennen</w:t>
            </w:r>
          </w:p>
          <w:p w:rsidR="00371391" w:rsidRPr="00BD47D3" w:rsidRDefault="00371391" w:rsidP="008015DC">
            <w:pPr>
              <w:rPr>
                <w:rFonts w:ascii="Arial" w:hAnsi="Arial" w:cs="Arial"/>
                <w:b/>
                <w:sz w:val="18"/>
                <w:szCs w:val="18"/>
              </w:rPr>
            </w:pPr>
            <w:r w:rsidRPr="00BD47D3">
              <w:rPr>
                <w:rFonts w:ascii="Arial" w:hAnsi="Arial" w:cs="Arial"/>
                <w:b/>
                <w:sz w:val="18"/>
                <w:szCs w:val="18"/>
              </w:rPr>
              <w:t>2.2.6 Glaubensaussagen in Beziehung zum eigenen Leben und zur gesellschaftlichen Wirklichkeit setzen und ihre Bedeutung aufweisen (*)</w:t>
            </w:r>
          </w:p>
          <w:p w:rsidR="00371391" w:rsidRPr="00654BE2" w:rsidRDefault="00371391" w:rsidP="008015DC">
            <w:pPr>
              <w:rPr>
                <w:rFonts w:ascii="Arial" w:hAnsi="Arial" w:cs="Arial"/>
                <w:sz w:val="18"/>
                <w:szCs w:val="18"/>
              </w:rPr>
            </w:pPr>
            <w:r w:rsidRPr="00654BE2">
              <w:rPr>
                <w:rFonts w:ascii="Arial" w:hAnsi="Arial" w:cs="Arial"/>
                <w:sz w:val="18"/>
                <w:szCs w:val="18"/>
              </w:rPr>
              <w:t>2.3.5 im Kontext der Pluralität einen eigenen Standpunkt zu religiösen und ethischen Fragen einnehmen und argumentativ vertreten</w:t>
            </w:r>
          </w:p>
          <w:p w:rsidR="00371391" w:rsidRPr="00654BE2" w:rsidRDefault="00371391" w:rsidP="008015DC">
            <w:pPr>
              <w:rPr>
                <w:rFonts w:ascii="Arial" w:hAnsi="Arial" w:cs="Arial"/>
                <w:sz w:val="18"/>
                <w:szCs w:val="18"/>
              </w:rPr>
            </w:pPr>
            <w:r w:rsidRPr="00654BE2">
              <w:rPr>
                <w:rFonts w:ascii="Arial" w:hAnsi="Arial" w:cs="Arial"/>
                <w:sz w:val="18"/>
                <w:szCs w:val="18"/>
              </w:rPr>
              <w:t>2.4.5 Gemeinsamkeiten und Unterschiede von religiösen und weltanschaulichen Überzeugungen benennen und im Dialog argumentativ verwenden</w:t>
            </w: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371391" w:rsidRPr="00836904" w:rsidRDefault="00371391" w:rsidP="008015DC">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t>3.5.1 Mensch</w:t>
            </w:r>
          </w:p>
          <w:p w:rsidR="00371391" w:rsidRPr="00836904" w:rsidRDefault="00371391" w:rsidP="008015DC">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3.5.1(1) </w:t>
            </w:r>
            <w:r w:rsidRPr="00B337FC">
              <w:rPr>
                <w:rFonts w:ascii="Arial" w:hAnsi="Arial" w:cs="Arial"/>
                <w:color w:val="000000"/>
                <w:sz w:val="18"/>
                <w:szCs w:val="18"/>
                <w:highlight w:val="lightGray"/>
                <w:lang w:eastAsia="de-DE"/>
              </w:rPr>
              <w:t xml:space="preserve">in Auseinandersetzung mit einer anderen Vorstellung die christliche Deutung von Freiheit und Verantwortung </w:t>
            </w:r>
            <w:r w:rsidRPr="00B337FC">
              <w:rPr>
                <w:rFonts w:ascii="Arial" w:hAnsi="Arial" w:cs="Arial"/>
                <w:sz w:val="18"/>
                <w:szCs w:val="18"/>
                <w:highlight w:val="lightGray"/>
                <w:lang w:eastAsia="de-DE"/>
              </w:rPr>
              <w:t>prüfen</w:t>
            </w:r>
            <w:r w:rsidRPr="00836904">
              <w:rPr>
                <w:rFonts w:ascii="Arial" w:hAnsi="Arial" w:cs="Arial"/>
                <w:color w:val="000000"/>
                <w:sz w:val="18"/>
                <w:szCs w:val="18"/>
                <w:lang w:eastAsia="de-DE"/>
              </w:rPr>
              <w:t xml:space="preserve"> (zum Beispiel Determinismus und Indeterminismus in geisteswissenschaftlichen und neurobiologischen Konzepten, </w:t>
            </w:r>
            <w:r w:rsidRPr="0083408C">
              <w:rPr>
                <w:rFonts w:ascii="Arial" w:hAnsi="Arial" w:cs="Arial"/>
                <w:color w:val="000000"/>
                <w:sz w:val="18"/>
                <w:szCs w:val="18"/>
                <w:highlight w:val="lightGray"/>
                <w:lang w:eastAsia="de-DE"/>
              </w:rPr>
              <w:t>Heteronomie und Autonomie angesichts gesellschaftlicher Trends, Herausforderungen durch die globale Medienindustrie, Freiheit als Schlüsselbegriff menschlicher Existenz in Philosophie und Theologie)</w:t>
            </w:r>
          </w:p>
          <w:p w:rsidR="00371391" w:rsidRPr="00836904" w:rsidRDefault="00371391" w:rsidP="008015DC">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(Schwerpunktthema 2)</w:t>
            </w:r>
          </w:p>
          <w:p w:rsidR="00371391" w:rsidRPr="00836904" w:rsidRDefault="00371391" w:rsidP="008015DC">
            <w:pPr>
              <w:autoSpaceDE w:val="0"/>
              <w:autoSpaceDN w:val="0"/>
              <w:adjustRightInd w:val="0"/>
              <w:spacing w:after="0" w:line="240" w:lineRule="auto"/>
              <w:rPr>
                <w:rFonts w:ascii="Arial" w:hAnsi="Arial" w:cs="Arial"/>
                <w:sz w:val="18"/>
                <w:szCs w:val="18"/>
              </w:rPr>
            </w:pPr>
          </w:p>
        </w:tc>
        <w:tc>
          <w:tcPr>
            <w:tcW w:w="1365" w:type="pct"/>
            <w:vMerge/>
            <w:tcBorders>
              <w:left w:val="single" w:sz="4" w:space="0" w:color="auto"/>
              <w:right w:val="single" w:sz="4" w:space="0" w:color="auto"/>
            </w:tcBorders>
            <w:shd w:val="clear" w:color="auto" w:fill="auto"/>
          </w:tcPr>
          <w:p w:rsidR="00371391" w:rsidRPr="00BD47D3" w:rsidRDefault="00371391" w:rsidP="008015DC">
            <w:pPr>
              <w:numPr>
                <w:ilvl w:val="0"/>
                <w:numId w:val="1"/>
              </w:numPr>
              <w:spacing w:before="60" w:after="0" w:line="240" w:lineRule="auto"/>
              <w:rPr>
                <w:rFonts w:ascii="Arial" w:hAnsi="Arial" w:cs="Arial"/>
                <w:i/>
                <w:sz w:val="18"/>
                <w:szCs w:val="18"/>
              </w:rPr>
            </w:pPr>
          </w:p>
        </w:tc>
        <w:tc>
          <w:tcPr>
            <w:tcW w:w="1243" w:type="pct"/>
            <w:vMerge/>
            <w:tcBorders>
              <w:left w:val="single" w:sz="4" w:space="0" w:color="auto"/>
              <w:right w:val="single" w:sz="4" w:space="0" w:color="auto"/>
            </w:tcBorders>
            <w:shd w:val="clear" w:color="auto" w:fill="auto"/>
          </w:tcPr>
          <w:p w:rsidR="00371391" w:rsidRPr="00BD47D3" w:rsidRDefault="00371391" w:rsidP="008015DC">
            <w:pPr>
              <w:spacing w:before="60"/>
              <w:rPr>
                <w:rFonts w:ascii="Arial" w:hAnsi="Arial" w:cs="Arial"/>
                <w:i/>
                <w:sz w:val="18"/>
                <w:szCs w:val="18"/>
              </w:rPr>
            </w:pPr>
          </w:p>
        </w:tc>
      </w:tr>
      <w:tr w:rsidR="00371391" w:rsidRPr="006532A9" w:rsidTr="008015DC">
        <w:trPr>
          <w:jc w:val="center"/>
        </w:trPr>
        <w:tc>
          <w:tcPr>
            <w:tcW w:w="1196" w:type="pct"/>
            <w:tcBorders>
              <w:left w:val="single" w:sz="4" w:space="0" w:color="auto"/>
              <w:right w:val="single" w:sz="4" w:space="0" w:color="auto"/>
            </w:tcBorders>
            <w:shd w:val="clear" w:color="auto" w:fill="auto"/>
          </w:tcPr>
          <w:p w:rsidR="00371391" w:rsidRPr="00654BE2" w:rsidRDefault="00371391" w:rsidP="008015DC">
            <w:pPr>
              <w:spacing w:before="60"/>
              <w:rPr>
                <w:rFonts w:ascii="Arial" w:hAnsi="Arial" w:cs="Arial"/>
                <w:sz w:val="18"/>
                <w:szCs w:val="18"/>
              </w:rPr>
            </w:pPr>
            <w:r w:rsidRPr="00654BE2">
              <w:rPr>
                <w:rFonts w:ascii="Arial" w:hAnsi="Arial" w:cs="Arial"/>
                <w:sz w:val="18"/>
                <w:szCs w:val="18"/>
              </w:rPr>
              <w:t>2.2.4 biblische, lehramtliche, theologische und andere Zeugnisse christlichen Glaubens methodisch angemessen erschließen</w:t>
            </w:r>
          </w:p>
          <w:p w:rsidR="00371391" w:rsidRPr="00BD47D3" w:rsidRDefault="00371391" w:rsidP="008015DC">
            <w:pPr>
              <w:spacing w:before="60"/>
              <w:rPr>
                <w:rFonts w:ascii="Arial" w:hAnsi="Arial" w:cs="Arial"/>
                <w:b/>
                <w:sz w:val="18"/>
                <w:szCs w:val="18"/>
              </w:rPr>
            </w:pPr>
            <w:r w:rsidRPr="00BD47D3">
              <w:rPr>
                <w:rFonts w:ascii="Arial" w:hAnsi="Arial" w:cs="Arial"/>
                <w:b/>
                <w:sz w:val="18"/>
                <w:szCs w:val="18"/>
              </w:rPr>
              <w:t>2.3.7 Herausforderungen (*bzw. Antinomien*) sittlichen Handelns wahrnehmen, im Kontext ihrer eigenen Biografien reflektieren und in Beziehung zu kirchlichem Glauben und Leben setzen</w:t>
            </w: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371391" w:rsidRPr="00836904" w:rsidRDefault="00371391" w:rsidP="008015DC">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t>3.5.2 Welt und Verantwortung</w:t>
            </w:r>
          </w:p>
          <w:p w:rsidR="00371391" w:rsidRPr="00836904" w:rsidRDefault="00371391" w:rsidP="008015DC">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3.5.2(1) </w:t>
            </w:r>
            <w:r w:rsidRPr="0083408C">
              <w:rPr>
                <w:rFonts w:ascii="Arial" w:hAnsi="Arial" w:cs="Arial"/>
                <w:color w:val="000000"/>
                <w:sz w:val="18"/>
                <w:szCs w:val="18"/>
                <w:highlight w:val="lightGray"/>
                <w:lang w:eastAsia="de-DE"/>
              </w:rPr>
              <w:t xml:space="preserve">an einem Beispiel die Relevanz der katholischen Soziallehre </w:t>
            </w:r>
            <w:r w:rsidRPr="0083408C">
              <w:rPr>
                <w:rFonts w:ascii="Arial" w:hAnsi="Arial" w:cs="Arial"/>
                <w:sz w:val="18"/>
                <w:szCs w:val="18"/>
                <w:highlight w:val="lightGray"/>
                <w:lang w:eastAsia="de-DE"/>
              </w:rPr>
              <w:t>aufzeigen</w:t>
            </w:r>
            <w:r w:rsidRPr="00836904">
              <w:rPr>
                <w:rFonts w:ascii="Arial" w:hAnsi="Arial" w:cs="Arial"/>
                <w:color w:val="FF0000"/>
                <w:sz w:val="18"/>
                <w:szCs w:val="18"/>
                <w:lang w:eastAsia="de-DE"/>
              </w:rPr>
              <w:t xml:space="preserve"> </w:t>
            </w:r>
            <w:r w:rsidRPr="00836904">
              <w:rPr>
                <w:rFonts w:ascii="Arial" w:hAnsi="Arial" w:cs="Arial"/>
                <w:color w:val="000000"/>
                <w:sz w:val="18"/>
                <w:szCs w:val="18"/>
                <w:lang w:eastAsia="de-DE"/>
              </w:rPr>
              <w:t xml:space="preserve">(zum Beispiel </w:t>
            </w:r>
            <w:r w:rsidRPr="0083408C">
              <w:rPr>
                <w:rFonts w:ascii="Arial" w:hAnsi="Arial" w:cs="Arial"/>
                <w:color w:val="000000"/>
                <w:sz w:val="18"/>
                <w:szCs w:val="18"/>
                <w:highlight w:val="lightGray"/>
                <w:lang w:eastAsia="de-DE"/>
              </w:rPr>
              <w:t>gerechtes Wirtschaften, Solidarität zwischen den Generationen, Arbeit und Kapital</w:t>
            </w:r>
            <w:r w:rsidRPr="00836904">
              <w:rPr>
                <w:rFonts w:ascii="Arial" w:hAnsi="Arial" w:cs="Arial"/>
                <w:color w:val="000000"/>
                <w:sz w:val="18"/>
                <w:szCs w:val="18"/>
                <w:lang w:eastAsia="de-DE"/>
              </w:rPr>
              <w:t>, Migration, Ungerechtigkeit als Kriegsgefahr)</w:t>
            </w:r>
          </w:p>
          <w:p w:rsidR="00371391" w:rsidRPr="00836904" w:rsidRDefault="00371391" w:rsidP="008015DC">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(Schwerpunktthema 2)</w:t>
            </w:r>
          </w:p>
          <w:p w:rsidR="00371391" w:rsidRPr="00836904" w:rsidRDefault="00371391" w:rsidP="008015DC">
            <w:pPr>
              <w:autoSpaceDE w:val="0"/>
              <w:autoSpaceDN w:val="0"/>
              <w:adjustRightInd w:val="0"/>
              <w:spacing w:after="0" w:line="240" w:lineRule="auto"/>
              <w:rPr>
                <w:rFonts w:ascii="Arial" w:hAnsi="Arial" w:cs="Arial"/>
                <w:color w:val="000000"/>
                <w:sz w:val="18"/>
                <w:szCs w:val="18"/>
                <w:lang w:eastAsia="de-DE"/>
              </w:rPr>
            </w:pPr>
          </w:p>
          <w:p w:rsidR="00371391" w:rsidRPr="00836904" w:rsidRDefault="00371391" w:rsidP="008015DC">
            <w:pPr>
              <w:autoSpaceDE w:val="0"/>
              <w:autoSpaceDN w:val="0"/>
              <w:adjustRightInd w:val="0"/>
              <w:spacing w:after="0" w:line="240" w:lineRule="auto"/>
              <w:rPr>
                <w:rFonts w:ascii="Arial" w:hAnsi="Arial" w:cs="Arial"/>
                <w:sz w:val="18"/>
                <w:szCs w:val="18"/>
              </w:rPr>
            </w:pPr>
          </w:p>
        </w:tc>
        <w:tc>
          <w:tcPr>
            <w:tcW w:w="1365" w:type="pct"/>
            <w:tcBorders>
              <w:left w:val="single" w:sz="4" w:space="0" w:color="auto"/>
              <w:right w:val="single" w:sz="4" w:space="0" w:color="auto"/>
            </w:tcBorders>
            <w:shd w:val="clear" w:color="auto" w:fill="auto"/>
          </w:tcPr>
          <w:p w:rsidR="00371391" w:rsidRPr="00BD47D3" w:rsidRDefault="00371391" w:rsidP="008015DC">
            <w:pPr>
              <w:suppressAutoHyphens/>
              <w:spacing w:before="60" w:after="60" w:line="240" w:lineRule="auto"/>
              <w:rPr>
                <w:rFonts w:ascii="Arial" w:hAnsi="Arial" w:cs="Arial"/>
                <w:b/>
                <w:sz w:val="18"/>
                <w:szCs w:val="18"/>
              </w:rPr>
            </w:pPr>
            <w:r w:rsidRPr="00BD47D3">
              <w:rPr>
                <w:rFonts w:ascii="Arial" w:hAnsi="Arial" w:cs="Arial"/>
                <w:b/>
                <w:sz w:val="18"/>
                <w:szCs w:val="18"/>
              </w:rPr>
              <w:t>Was kann ich gestalten?</w:t>
            </w:r>
          </w:p>
          <w:p w:rsidR="00371391" w:rsidRPr="00BD47D3" w:rsidRDefault="00371391" w:rsidP="00371391">
            <w:pPr>
              <w:numPr>
                <w:ilvl w:val="0"/>
                <w:numId w:val="28"/>
              </w:numPr>
              <w:suppressAutoHyphens/>
              <w:spacing w:after="0" w:line="240" w:lineRule="auto"/>
              <w:rPr>
                <w:rFonts w:ascii="Arial" w:hAnsi="Arial" w:cs="Arial"/>
                <w:sz w:val="18"/>
                <w:szCs w:val="18"/>
              </w:rPr>
            </w:pPr>
            <w:r w:rsidRPr="00BD47D3">
              <w:rPr>
                <w:rFonts w:ascii="Arial" w:hAnsi="Arial" w:cs="Arial"/>
                <w:sz w:val="18"/>
                <w:szCs w:val="18"/>
              </w:rPr>
              <w:t>Vorwissen Soziale Marktwirtschaft klären</w:t>
            </w:r>
          </w:p>
          <w:p w:rsidR="00371391" w:rsidRDefault="00371391" w:rsidP="00371391">
            <w:pPr>
              <w:numPr>
                <w:ilvl w:val="0"/>
                <w:numId w:val="28"/>
              </w:numPr>
              <w:suppressAutoHyphens/>
              <w:spacing w:after="0" w:line="240" w:lineRule="auto"/>
              <w:rPr>
                <w:rFonts w:ascii="Arial" w:hAnsi="Arial" w:cs="Arial"/>
                <w:sz w:val="18"/>
                <w:szCs w:val="18"/>
              </w:rPr>
            </w:pPr>
            <w:r w:rsidRPr="00BD47D3">
              <w:rPr>
                <w:rFonts w:ascii="Arial" w:hAnsi="Arial" w:cs="Arial"/>
                <w:sz w:val="18"/>
                <w:szCs w:val="18"/>
              </w:rPr>
              <w:t>Prinzipien der Katholischen Soziallehre im 19. Jahrhundert und heute</w:t>
            </w:r>
          </w:p>
          <w:p w:rsidR="00371391" w:rsidRDefault="00371391" w:rsidP="00371391">
            <w:pPr>
              <w:numPr>
                <w:ilvl w:val="0"/>
                <w:numId w:val="28"/>
              </w:numPr>
              <w:suppressAutoHyphens/>
              <w:spacing w:after="0" w:line="240" w:lineRule="auto"/>
              <w:rPr>
                <w:rFonts w:ascii="Arial" w:hAnsi="Arial" w:cs="Arial"/>
                <w:sz w:val="18"/>
                <w:szCs w:val="18"/>
              </w:rPr>
            </w:pPr>
            <w:r w:rsidRPr="0071627D">
              <w:rPr>
                <w:rFonts w:ascii="Arial" w:hAnsi="Arial" w:cs="Arial"/>
                <w:sz w:val="18"/>
                <w:szCs w:val="18"/>
              </w:rPr>
              <w:t>Rerum novarum, Nr. 35</w:t>
            </w:r>
          </w:p>
          <w:p w:rsidR="00371391" w:rsidRPr="008B791A" w:rsidRDefault="00371391" w:rsidP="00371391">
            <w:pPr>
              <w:numPr>
                <w:ilvl w:val="0"/>
                <w:numId w:val="28"/>
              </w:numPr>
              <w:suppressAutoHyphens/>
              <w:spacing w:after="0" w:line="240" w:lineRule="auto"/>
              <w:rPr>
                <w:rFonts w:ascii="Arial" w:hAnsi="Arial" w:cs="Arial"/>
                <w:sz w:val="18"/>
                <w:szCs w:val="18"/>
                <w:highlight w:val="lightGray"/>
              </w:rPr>
            </w:pPr>
            <w:r w:rsidRPr="008B791A">
              <w:rPr>
                <w:rFonts w:ascii="Arial" w:hAnsi="Arial" w:cs="Arial"/>
                <w:sz w:val="18"/>
                <w:szCs w:val="18"/>
                <w:highlight w:val="lightGray"/>
              </w:rPr>
              <w:t xml:space="preserve">Gaudium et spes </w:t>
            </w:r>
            <w:r>
              <w:rPr>
                <w:rFonts w:ascii="Arial" w:hAnsi="Arial" w:cs="Arial"/>
                <w:sz w:val="18"/>
                <w:szCs w:val="18"/>
                <w:highlight w:val="lightGray"/>
              </w:rPr>
              <w:t>16f und 27ff</w:t>
            </w:r>
          </w:p>
          <w:p w:rsidR="00371391" w:rsidRPr="0071627D" w:rsidRDefault="00371391" w:rsidP="00371391">
            <w:pPr>
              <w:numPr>
                <w:ilvl w:val="0"/>
                <w:numId w:val="28"/>
              </w:numPr>
              <w:suppressAutoHyphens/>
              <w:spacing w:after="0" w:line="240" w:lineRule="auto"/>
              <w:rPr>
                <w:rFonts w:ascii="Arial" w:hAnsi="Arial" w:cs="Arial"/>
                <w:sz w:val="18"/>
                <w:szCs w:val="18"/>
              </w:rPr>
            </w:pPr>
            <w:r w:rsidRPr="0071627D">
              <w:rPr>
                <w:rFonts w:ascii="Arial" w:hAnsi="Arial" w:cs="Arial"/>
                <w:sz w:val="18"/>
                <w:szCs w:val="18"/>
              </w:rPr>
              <w:t>Caritas in veritate, Nr. 7</w:t>
            </w:r>
          </w:p>
          <w:p w:rsidR="00371391" w:rsidRPr="007F26ED" w:rsidRDefault="00371391" w:rsidP="00371391">
            <w:pPr>
              <w:numPr>
                <w:ilvl w:val="0"/>
                <w:numId w:val="28"/>
              </w:numPr>
              <w:suppressAutoHyphens/>
              <w:spacing w:after="0" w:line="240" w:lineRule="auto"/>
              <w:rPr>
                <w:rFonts w:ascii="Arial" w:hAnsi="Arial" w:cs="Arial"/>
                <w:sz w:val="18"/>
                <w:szCs w:val="18"/>
                <w:highlight w:val="lightGray"/>
              </w:rPr>
            </w:pPr>
            <w:r w:rsidRPr="007F26ED">
              <w:rPr>
                <w:rFonts w:ascii="Arial" w:hAnsi="Arial" w:cs="Arial"/>
                <w:sz w:val="18"/>
                <w:szCs w:val="18"/>
                <w:highlight w:val="lightGray"/>
              </w:rPr>
              <w:t>Laudato si 156-161</w:t>
            </w:r>
          </w:p>
          <w:p w:rsidR="00371391" w:rsidRPr="00BD47D3" w:rsidRDefault="00371391" w:rsidP="00371391">
            <w:pPr>
              <w:numPr>
                <w:ilvl w:val="0"/>
                <w:numId w:val="28"/>
              </w:numPr>
              <w:suppressAutoHyphens/>
              <w:spacing w:after="0" w:line="240" w:lineRule="auto"/>
              <w:rPr>
                <w:rFonts w:ascii="Arial" w:hAnsi="Arial" w:cs="Arial"/>
                <w:sz w:val="18"/>
                <w:szCs w:val="18"/>
              </w:rPr>
            </w:pPr>
            <w:r w:rsidRPr="00BD47D3">
              <w:rPr>
                <w:rFonts w:ascii="Arial" w:hAnsi="Arial" w:cs="Arial"/>
                <w:sz w:val="18"/>
                <w:szCs w:val="18"/>
              </w:rPr>
              <w:t>Soziale Marktwirtschaft und entkoppelte globale Märkte</w:t>
            </w:r>
          </w:p>
          <w:p w:rsidR="00371391" w:rsidRDefault="00371391" w:rsidP="00371391">
            <w:pPr>
              <w:numPr>
                <w:ilvl w:val="0"/>
                <w:numId w:val="28"/>
              </w:numPr>
              <w:suppressAutoHyphens/>
              <w:spacing w:after="0" w:line="240" w:lineRule="auto"/>
              <w:rPr>
                <w:rFonts w:ascii="Arial" w:hAnsi="Arial" w:cs="Arial"/>
                <w:sz w:val="18"/>
                <w:szCs w:val="18"/>
              </w:rPr>
            </w:pPr>
            <w:r w:rsidRPr="00BD47D3">
              <w:rPr>
                <w:rFonts w:ascii="Arial" w:hAnsi="Arial" w:cs="Arial"/>
                <w:sz w:val="18"/>
                <w:szCs w:val="18"/>
              </w:rPr>
              <w:t>Individuelles wirtschaftliches Handeln als Teil der globalen Herausforderung</w:t>
            </w:r>
          </w:p>
          <w:p w:rsidR="00371391" w:rsidRPr="008B791A" w:rsidRDefault="00371391" w:rsidP="00371391">
            <w:pPr>
              <w:numPr>
                <w:ilvl w:val="0"/>
                <w:numId w:val="28"/>
              </w:numPr>
              <w:suppressAutoHyphens/>
              <w:spacing w:after="0" w:line="240" w:lineRule="auto"/>
              <w:rPr>
                <w:rFonts w:ascii="Arial" w:hAnsi="Arial" w:cs="Arial"/>
                <w:sz w:val="18"/>
                <w:szCs w:val="18"/>
                <w:highlight w:val="lightGray"/>
              </w:rPr>
            </w:pPr>
            <w:r w:rsidRPr="008B791A">
              <w:rPr>
                <w:rFonts w:ascii="Arial" w:hAnsi="Arial" w:cs="Arial"/>
                <w:sz w:val="18"/>
                <w:szCs w:val="18"/>
                <w:highlight w:val="lightGray"/>
              </w:rPr>
              <w:t>Am 5: Die Beugung des Rechts</w:t>
            </w:r>
          </w:p>
          <w:p w:rsidR="00371391" w:rsidRPr="00BD47D3" w:rsidRDefault="00371391" w:rsidP="00371391">
            <w:pPr>
              <w:numPr>
                <w:ilvl w:val="0"/>
                <w:numId w:val="28"/>
              </w:numPr>
              <w:suppressAutoHyphens/>
              <w:spacing w:after="60" w:line="240" w:lineRule="auto"/>
              <w:rPr>
                <w:rFonts w:ascii="Arial" w:hAnsi="Arial" w:cs="Arial"/>
                <w:sz w:val="18"/>
                <w:szCs w:val="18"/>
              </w:rPr>
            </w:pPr>
            <w:r w:rsidRPr="007F26ED">
              <w:rPr>
                <w:rFonts w:ascii="Arial" w:hAnsi="Arial" w:cs="Arial"/>
                <w:sz w:val="18"/>
                <w:szCs w:val="18"/>
              </w:rPr>
              <w:t>Menschenwürde</w:t>
            </w:r>
          </w:p>
        </w:tc>
        <w:tc>
          <w:tcPr>
            <w:tcW w:w="1243" w:type="pct"/>
            <w:tcBorders>
              <w:left w:val="single" w:sz="4" w:space="0" w:color="auto"/>
              <w:right w:val="single" w:sz="4" w:space="0" w:color="auto"/>
            </w:tcBorders>
            <w:shd w:val="clear" w:color="auto" w:fill="auto"/>
          </w:tcPr>
          <w:p w:rsidR="00371391" w:rsidRPr="00BD47D3" w:rsidRDefault="00371391" w:rsidP="008015DC">
            <w:pPr>
              <w:rPr>
                <w:rFonts w:ascii="Arial" w:hAnsi="Arial" w:cs="Arial"/>
                <w:sz w:val="18"/>
                <w:szCs w:val="18"/>
              </w:rPr>
            </w:pPr>
          </w:p>
          <w:p w:rsidR="00371391" w:rsidRPr="00BD47D3" w:rsidRDefault="00371391" w:rsidP="008015DC">
            <w:pPr>
              <w:rPr>
                <w:rFonts w:ascii="Arial" w:hAnsi="Arial" w:cs="Arial"/>
                <w:sz w:val="18"/>
                <w:szCs w:val="18"/>
              </w:rPr>
            </w:pPr>
          </w:p>
          <w:p w:rsidR="00371391" w:rsidRPr="00BD47D3" w:rsidRDefault="00371391" w:rsidP="008015DC">
            <w:pPr>
              <w:rPr>
                <w:rFonts w:ascii="Arial" w:hAnsi="Arial" w:cs="Arial"/>
                <w:sz w:val="18"/>
                <w:szCs w:val="18"/>
              </w:rPr>
            </w:pPr>
          </w:p>
        </w:tc>
      </w:tr>
      <w:tr w:rsidR="00371391" w:rsidRPr="006532A9" w:rsidTr="008015DC">
        <w:trPr>
          <w:jc w:val="center"/>
        </w:trPr>
        <w:tc>
          <w:tcPr>
            <w:tcW w:w="1196" w:type="pct"/>
            <w:tcBorders>
              <w:left w:val="single" w:sz="4" w:space="0" w:color="auto"/>
              <w:right w:val="single" w:sz="4" w:space="0" w:color="auto"/>
            </w:tcBorders>
            <w:shd w:val="clear" w:color="auto" w:fill="auto"/>
          </w:tcPr>
          <w:p w:rsidR="00371391" w:rsidRPr="00654BE2" w:rsidRDefault="00371391" w:rsidP="008015DC">
            <w:pPr>
              <w:spacing w:after="0"/>
              <w:rPr>
                <w:rFonts w:ascii="Arial" w:hAnsi="Arial" w:cs="Arial"/>
                <w:sz w:val="18"/>
                <w:szCs w:val="18"/>
              </w:rPr>
            </w:pPr>
            <w:r w:rsidRPr="00654BE2">
              <w:rPr>
                <w:rFonts w:ascii="Arial" w:hAnsi="Arial" w:cs="Arial"/>
                <w:sz w:val="18"/>
                <w:szCs w:val="18"/>
              </w:rPr>
              <w:t>2.1.2 Situationen erfassen, in denen Fragen nach Grund, Sinn, Ziel und Verantwortung des Lebens aufbrechen</w:t>
            </w:r>
          </w:p>
          <w:p w:rsidR="00371391" w:rsidRPr="00BD47D3" w:rsidRDefault="00371391" w:rsidP="008015DC">
            <w:pPr>
              <w:spacing w:after="0"/>
              <w:rPr>
                <w:rFonts w:ascii="Arial" w:hAnsi="Arial" w:cs="Arial"/>
                <w:b/>
                <w:sz w:val="18"/>
                <w:szCs w:val="18"/>
              </w:rPr>
            </w:pPr>
            <w:r w:rsidRPr="00BD47D3">
              <w:rPr>
                <w:rFonts w:ascii="Arial" w:hAnsi="Arial" w:cs="Arial"/>
                <w:b/>
                <w:sz w:val="18"/>
                <w:szCs w:val="18"/>
              </w:rPr>
              <w:t>2.3.6 Modelle ethischer Urteilsbildung (*kritisch beurteilen und*) beispielhaft anwenden</w:t>
            </w:r>
          </w:p>
          <w:p w:rsidR="00371391" w:rsidRPr="00654BE2" w:rsidRDefault="00371391" w:rsidP="008015DC">
            <w:pPr>
              <w:spacing w:after="0"/>
              <w:rPr>
                <w:rFonts w:ascii="Arial" w:hAnsi="Arial" w:cs="Arial"/>
                <w:sz w:val="18"/>
                <w:szCs w:val="18"/>
              </w:rPr>
            </w:pPr>
            <w:r w:rsidRPr="00654BE2">
              <w:rPr>
                <w:rFonts w:ascii="Arial" w:hAnsi="Arial" w:cs="Arial"/>
                <w:sz w:val="18"/>
                <w:szCs w:val="18"/>
              </w:rPr>
              <w:t>2.4.2 eigene Vorstellungen zu religiösen und ethischen Fragen (*im Diskurs*) begründet vertreten</w:t>
            </w:r>
          </w:p>
          <w:p w:rsidR="00371391" w:rsidRPr="00654BE2" w:rsidRDefault="00371391" w:rsidP="008015DC">
            <w:pPr>
              <w:spacing w:after="0"/>
              <w:rPr>
                <w:rFonts w:ascii="Arial" w:hAnsi="Arial" w:cs="Arial"/>
                <w:sz w:val="18"/>
                <w:szCs w:val="18"/>
              </w:rPr>
            </w:pPr>
            <w:r w:rsidRPr="00654BE2">
              <w:rPr>
                <w:rFonts w:ascii="Arial" w:hAnsi="Arial" w:cs="Arial"/>
                <w:sz w:val="18"/>
                <w:szCs w:val="18"/>
              </w:rPr>
              <w:t>2.4.3 erworbenes Wissen zu religiösen und ethischen Fragestellungen verständlich erklären</w:t>
            </w: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371391" w:rsidRPr="00836904" w:rsidRDefault="00371391" w:rsidP="008015DC">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t>3.5.2 Welt und Verantwortung</w:t>
            </w:r>
          </w:p>
          <w:p w:rsidR="00371391" w:rsidRPr="00836904" w:rsidRDefault="00371391" w:rsidP="008015DC">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3.5.2(3) </w:t>
            </w:r>
            <w:r w:rsidRPr="0083408C">
              <w:rPr>
                <w:rFonts w:ascii="Arial" w:hAnsi="Arial" w:cs="Arial"/>
                <w:sz w:val="18"/>
                <w:szCs w:val="18"/>
                <w:highlight w:val="lightGray"/>
                <w:lang w:eastAsia="de-DE"/>
              </w:rPr>
              <w:t>sich mit einer wissenschaftsethischen Problemstellung auseinandersetzen</w:t>
            </w:r>
            <w:r w:rsidRPr="00836904">
              <w:rPr>
                <w:rFonts w:ascii="Arial" w:hAnsi="Arial" w:cs="Arial"/>
                <w:color w:val="FF0000"/>
                <w:sz w:val="18"/>
                <w:szCs w:val="18"/>
                <w:lang w:eastAsia="de-DE"/>
              </w:rPr>
              <w:t xml:space="preserve"> </w:t>
            </w:r>
            <w:r w:rsidRPr="00836904">
              <w:rPr>
                <w:rFonts w:ascii="Arial" w:hAnsi="Arial" w:cs="Arial"/>
                <w:color w:val="000000"/>
                <w:sz w:val="18"/>
                <w:szCs w:val="18"/>
                <w:lang w:eastAsia="de-DE"/>
              </w:rPr>
              <w:t xml:space="preserve">(zum Beispiel aus Medizin, Genetik, </w:t>
            </w:r>
            <w:r w:rsidRPr="0083408C">
              <w:rPr>
                <w:rFonts w:ascii="Arial" w:hAnsi="Arial" w:cs="Arial"/>
                <w:color w:val="000000"/>
                <w:sz w:val="18"/>
                <w:szCs w:val="18"/>
                <w:highlight w:val="lightGray"/>
                <w:lang w:eastAsia="de-DE"/>
              </w:rPr>
              <w:t>Technik, Energiewirtschaft</w:t>
            </w:r>
            <w:r w:rsidRPr="00836904">
              <w:rPr>
                <w:rFonts w:ascii="Arial" w:hAnsi="Arial" w:cs="Arial"/>
                <w:color w:val="000000"/>
                <w:sz w:val="18"/>
                <w:szCs w:val="18"/>
                <w:lang w:eastAsia="de-DE"/>
              </w:rPr>
              <w:t>)</w:t>
            </w:r>
          </w:p>
          <w:p w:rsidR="00371391" w:rsidRPr="00836904" w:rsidRDefault="00371391" w:rsidP="008015DC">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(Schwerpunktthema 2)</w:t>
            </w:r>
          </w:p>
          <w:p w:rsidR="00371391" w:rsidRPr="00836904" w:rsidRDefault="00371391" w:rsidP="008015DC">
            <w:pPr>
              <w:autoSpaceDE w:val="0"/>
              <w:autoSpaceDN w:val="0"/>
              <w:adjustRightInd w:val="0"/>
              <w:spacing w:after="0"/>
              <w:rPr>
                <w:rFonts w:ascii="Arial" w:hAnsi="Arial" w:cs="Arial"/>
                <w:sz w:val="18"/>
                <w:szCs w:val="18"/>
              </w:rPr>
            </w:pPr>
          </w:p>
        </w:tc>
        <w:tc>
          <w:tcPr>
            <w:tcW w:w="1365" w:type="pct"/>
            <w:tcBorders>
              <w:left w:val="single" w:sz="4" w:space="0" w:color="auto"/>
              <w:right w:val="single" w:sz="4" w:space="0" w:color="auto"/>
            </w:tcBorders>
            <w:shd w:val="clear" w:color="auto" w:fill="auto"/>
          </w:tcPr>
          <w:p w:rsidR="00371391" w:rsidRDefault="00371391" w:rsidP="008015DC">
            <w:pPr>
              <w:suppressAutoHyphens/>
              <w:spacing w:after="0" w:line="240" w:lineRule="auto"/>
              <w:rPr>
                <w:rFonts w:ascii="Arial" w:hAnsi="Arial" w:cs="Arial"/>
                <w:b/>
                <w:sz w:val="18"/>
                <w:szCs w:val="18"/>
              </w:rPr>
            </w:pPr>
            <w:r w:rsidRPr="00BD47D3">
              <w:rPr>
                <w:rFonts w:ascii="Arial" w:hAnsi="Arial" w:cs="Arial"/>
                <w:b/>
                <w:sz w:val="18"/>
                <w:szCs w:val="18"/>
              </w:rPr>
              <w:t>Wie komme ich zu einem Urteil?</w:t>
            </w:r>
          </w:p>
          <w:p w:rsidR="00371391" w:rsidRDefault="00371391" w:rsidP="00371391">
            <w:pPr>
              <w:numPr>
                <w:ilvl w:val="0"/>
                <w:numId w:val="28"/>
              </w:numPr>
              <w:suppressAutoHyphens/>
              <w:spacing w:after="0" w:line="240" w:lineRule="auto"/>
              <w:rPr>
                <w:rFonts w:ascii="Arial" w:hAnsi="Arial" w:cs="Arial"/>
                <w:sz w:val="18"/>
                <w:szCs w:val="18"/>
              </w:rPr>
            </w:pPr>
            <w:r>
              <w:rPr>
                <w:rFonts w:ascii="Arial" w:hAnsi="Arial" w:cs="Arial"/>
                <w:sz w:val="18"/>
                <w:szCs w:val="18"/>
              </w:rPr>
              <w:t>Unterschiedliche Argumentationsmodelle</w:t>
            </w:r>
          </w:p>
          <w:p w:rsidR="00371391" w:rsidRDefault="00371391" w:rsidP="00371391">
            <w:pPr>
              <w:numPr>
                <w:ilvl w:val="0"/>
                <w:numId w:val="28"/>
              </w:numPr>
              <w:suppressAutoHyphens/>
              <w:spacing w:after="0" w:line="240" w:lineRule="auto"/>
              <w:rPr>
                <w:rFonts w:ascii="Arial" w:hAnsi="Arial" w:cs="Arial"/>
                <w:sz w:val="18"/>
                <w:szCs w:val="18"/>
              </w:rPr>
            </w:pPr>
            <w:r w:rsidRPr="007A31C6">
              <w:rPr>
                <w:rFonts w:ascii="Arial" w:hAnsi="Arial" w:cs="Arial"/>
                <w:sz w:val="18"/>
                <w:szCs w:val="18"/>
              </w:rPr>
              <w:t>Schritte der ethischen Urteilsbildung</w:t>
            </w:r>
            <w:r>
              <w:rPr>
                <w:rFonts w:ascii="Arial" w:hAnsi="Arial" w:cs="Arial"/>
                <w:sz w:val="18"/>
                <w:szCs w:val="18"/>
              </w:rPr>
              <w:t xml:space="preserve"> </w:t>
            </w:r>
          </w:p>
          <w:p w:rsidR="00371391" w:rsidRPr="007F26ED" w:rsidRDefault="00371391" w:rsidP="00371391">
            <w:pPr>
              <w:numPr>
                <w:ilvl w:val="0"/>
                <w:numId w:val="28"/>
              </w:numPr>
              <w:suppressAutoHyphens/>
              <w:spacing w:after="0" w:line="240" w:lineRule="auto"/>
              <w:rPr>
                <w:rFonts w:ascii="Arial" w:hAnsi="Arial" w:cs="Arial"/>
                <w:sz w:val="18"/>
                <w:szCs w:val="18"/>
                <w:highlight w:val="lightGray"/>
              </w:rPr>
            </w:pPr>
            <w:r w:rsidRPr="007F26ED">
              <w:rPr>
                <w:rFonts w:ascii="Arial" w:hAnsi="Arial" w:cs="Arial"/>
                <w:sz w:val="18"/>
                <w:szCs w:val="18"/>
                <w:highlight w:val="lightGray"/>
              </w:rPr>
              <w:t>Ex 20, 1-17: Die Zehn Gebote</w:t>
            </w:r>
          </w:p>
          <w:p w:rsidR="00371391" w:rsidRDefault="00371391" w:rsidP="008015DC">
            <w:pPr>
              <w:suppressAutoHyphens/>
              <w:spacing w:after="0" w:line="240" w:lineRule="auto"/>
              <w:rPr>
                <w:rFonts w:ascii="Arial" w:hAnsi="Arial" w:cs="Arial"/>
                <w:sz w:val="18"/>
                <w:szCs w:val="18"/>
              </w:rPr>
            </w:pPr>
          </w:p>
          <w:p w:rsidR="00371391" w:rsidRDefault="00371391" w:rsidP="008015DC">
            <w:pPr>
              <w:suppressAutoHyphens/>
              <w:spacing w:before="60" w:after="0" w:line="240" w:lineRule="auto"/>
              <w:rPr>
                <w:rFonts w:ascii="Arial" w:hAnsi="Arial" w:cs="Arial"/>
                <w:sz w:val="18"/>
                <w:szCs w:val="18"/>
              </w:rPr>
            </w:pPr>
            <w:r>
              <w:rPr>
                <w:rFonts w:ascii="Arial" w:hAnsi="Arial" w:cs="Arial"/>
                <w:sz w:val="18"/>
                <w:szCs w:val="18"/>
              </w:rPr>
              <w:t>Verbindliche Fachbegriffe:</w:t>
            </w:r>
          </w:p>
          <w:p w:rsidR="00371391" w:rsidRPr="007A31C6" w:rsidRDefault="00371391" w:rsidP="008015DC">
            <w:pPr>
              <w:suppressAutoHyphens/>
              <w:spacing w:after="0" w:line="240" w:lineRule="auto"/>
              <w:rPr>
                <w:rFonts w:ascii="Arial" w:hAnsi="Arial" w:cs="Arial"/>
                <w:sz w:val="18"/>
                <w:szCs w:val="18"/>
              </w:rPr>
            </w:pPr>
            <w:r w:rsidRPr="007F26ED">
              <w:rPr>
                <w:rFonts w:ascii="Arial" w:hAnsi="Arial" w:cs="Arial"/>
                <w:sz w:val="18"/>
                <w:szCs w:val="18"/>
                <w:highlight w:val="lightGray"/>
              </w:rPr>
              <w:t>Friedensethik, Gerechtigkeit</w:t>
            </w:r>
          </w:p>
        </w:tc>
        <w:tc>
          <w:tcPr>
            <w:tcW w:w="1243" w:type="pct"/>
            <w:tcBorders>
              <w:left w:val="single" w:sz="4" w:space="0" w:color="auto"/>
              <w:right w:val="single" w:sz="4" w:space="0" w:color="auto"/>
            </w:tcBorders>
            <w:shd w:val="clear" w:color="auto" w:fill="auto"/>
          </w:tcPr>
          <w:p w:rsidR="00371391" w:rsidRDefault="00371391" w:rsidP="008015DC">
            <w:pPr>
              <w:spacing w:after="0"/>
              <w:rPr>
                <w:rFonts w:ascii="Arial" w:hAnsi="Arial" w:cs="Arial"/>
                <w:sz w:val="18"/>
                <w:szCs w:val="18"/>
              </w:rPr>
            </w:pPr>
            <w:r w:rsidRPr="00BD47D3">
              <w:rPr>
                <w:rFonts w:ascii="Arial" w:hAnsi="Arial" w:cs="Arial"/>
                <w:sz w:val="18"/>
                <w:szCs w:val="18"/>
              </w:rPr>
              <w:t>Verantwortungsethik</w:t>
            </w:r>
            <w:r>
              <w:rPr>
                <w:rFonts w:ascii="Arial" w:hAnsi="Arial" w:cs="Arial"/>
                <w:sz w:val="18"/>
                <w:szCs w:val="18"/>
              </w:rPr>
              <w:t>,</w:t>
            </w:r>
            <w:r w:rsidRPr="00BD47D3">
              <w:rPr>
                <w:rFonts w:ascii="Arial" w:hAnsi="Arial" w:cs="Arial"/>
                <w:sz w:val="18"/>
                <w:szCs w:val="18"/>
              </w:rPr>
              <w:t xml:space="preserve"> Gesinnungsethik</w:t>
            </w:r>
          </w:p>
          <w:p w:rsidR="00371391" w:rsidRPr="00BD47D3" w:rsidRDefault="00371391" w:rsidP="008015DC">
            <w:pPr>
              <w:spacing w:after="0"/>
              <w:rPr>
                <w:rFonts w:ascii="Arial" w:hAnsi="Arial" w:cs="Arial"/>
                <w:sz w:val="18"/>
                <w:szCs w:val="18"/>
              </w:rPr>
            </w:pPr>
            <w:r>
              <w:rPr>
                <w:rFonts w:ascii="Arial" w:hAnsi="Arial" w:cs="Arial"/>
                <w:sz w:val="18"/>
                <w:szCs w:val="18"/>
              </w:rPr>
              <w:t>Deontologie, Utilitarismus</w:t>
            </w:r>
          </w:p>
          <w:p w:rsidR="00371391" w:rsidRDefault="00371391" w:rsidP="008015DC">
            <w:pPr>
              <w:spacing w:after="0"/>
              <w:rPr>
                <w:rFonts w:ascii="Arial" w:hAnsi="Arial" w:cs="Arial"/>
                <w:sz w:val="18"/>
                <w:szCs w:val="18"/>
                <w:lang w:eastAsia="ar-SA"/>
              </w:rPr>
            </w:pPr>
            <w:r>
              <w:rPr>
                <w:rFonts w:ascii="Arial" w:hAnsi="Arial" w:cs="Arial"/>
                <w:sz w:val="18"/>
                <w:szCs w:val="18"/>
                <w:lang w:eastAsia="ar-SA"/>
              </w:rPr>
              <w:t>Ethisch urteilen (Mittendrin 3, S. 14)</w:t>
            </w:r>
          </w:p>
          <w:p w:rsidR="00371391" w:rsidRPr="00BD47D3" w:rsidRDefault="00371391" w:rsidP="008015DC">
            <w:pPr>
              <w:spacing w:after="0"/>
              <w:rPr>
                <w:rFonts w:ascii="Arial" w:hAnsi="Arial" w:cs="Arial"/>
                <w:sz w:val="18"/>
                <w:szCs w:val="18"/>
                <w:lang w:eastAsia="ar-SA"/>
              </w:rPr>
            </w:pPr>
            <w:r>
              <w:rPr>
                <w:rFonts w:ascii="Arial" w:hAnsi="Arial" w:cs="Arial"/>
                <w:sz w:val="18"/>
                <w:szCs w:val="18"/>
                <w:lang w:eastAsia="ar-SA"/>
              </w:rPr>
              <w:t xml:space="preserve">Vgl.: Beispielcurricula für das Fach Katholische Religionslehre 9/10, Beispiel 2, „2. Alle in einem Boot“ </w:t>
            </w:r>
          </w:p>
        </w:tc>
      </w:tr>
      <w:tr w:rsidR="00371391" w:rsidRPr="006532A9" w:rsidTr="008015DC">
        <w:trPr>
          <w:jc w:val="center"/>
        </w:trPr>
        <w:tc>
          <w:tcPr>
            <w:tcW w:w="1196" w:type="pct"/>
            <w:tcBorders>
              <w:left w:val="single" w:sz="4" w:space="0" w:color="auto"/>
              <w:right w:val="single" w:sz="4" w:space="0" w:color="auto"/>
            </w:tcBorders>
            <w:shd w:val="clear" w:color="auto" w:fill="auto"/>
          </w:tcPr>
          <w:p w:rsidR="00371391" w:rsidRPr="00BD47D3" w:rsidRDefault="00371391" w:rsidP="008015DC">
            <w:pPr>
              <w:spacing w:before="60" w:after="0"/>
              <w:rPr>
                <w:rFonts w:ascii="Arial" w:hAnsi="Arial" w:cs="Arial"/>
                <w:b/>
                <w:sz w:val="18"/>
                <w:szCs w:val="18"/>
              </w:rPr>
            </w:pPr>
            <w:r w:rsidRPr="00BD47D3">
              <w:rPr>
                <w:rFonts w:ascii="Arial" w:hAnsi="Arial" w:cs="Arial"/>
                <w:b/>
                <w:sz w:val="18"/>
                <w:szCs w:val="18"/>
              </w:rPr>
              <w:t>2.3.1 die Relevanz von Glaubenszeugnissen und Grundaussagen des christlichen Glaubens für das Leben des Einzelnen und für die Gesellschaft prüfen</w:t>
            </w:r>
          </w:p>
          <w:p w:rsidR="00371391" w:rsidRPr="00654BE2" w:rsidRDefault="00371391" w:rsidP="008015DC">
            <w:pPr>
              <w:spacing w:before="60" w:after="0"/>
              <w:rPr>
                <w:rFonts w:ascii="Arial" w:hAnsi="Arial" w:cs="Arial"/>
                <w:sz w:val="18"/>
                <w:szCs w:val="18"/>
              </w:rPr>
            </w:pPr>
            <w:r w:rsidRPr="00654BE2">
              <w:rPr>
                <w:rFonts w:ascii="Arial" w:hAnsi="Arial" w:cs="Arial"/>
                <w:sz w:val="18"/>
                <w:szCs w:val="18"/>
              </w:rPr>
              <w:t>2.3.8 Sach- und Werturteile unterscheiden</w:t>
            </w:r>
          </w:p>
          <w:p w:rsidR="00371391" w:rsidRPr="00654BE2" w:rsidRDefault="00371391" w:rsidP="008015DC">
            <w:pPr>
              <w:spacing w:before="60" w:after="0"/>
              <w:rPr>
                <w:rFonts w:ascii="Arial" w:hAnsi="Arial" w:cs="Arial"/>
                <w:sz w:val="18"/>
                <w:szCs w:val="18"/>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371391" w:rsidRPr="00836904" w:rsidRDefault="00371391" w:rsidP="008015DC">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t>3.5.2 Welt und Verantwortung</w:t>
            </w:r>
          </w:p>
          <w:p w:rsidR="00371391" w:rsidRPr="00836904" w:rsidRDefault="00371391" w:rsidP="008015DC">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3.5.2(2) an einem Beispiel </w:t>
            </w:r>
            <w:r w:rsidRPr="00DD5F15">
              <w:rPr>
                <w:rFonts w:ascii="Arial" w:hAnsi="Arial" w:cs="Arial"/>
                <w:sz w:val="18"/>
                <w:szCs w:val="18"/>
                <w:lang w:eastAsia="de-DE"/>
              </w:rPr>
              <w:t>prüfen, welchen Beitrag christliche Ethik zur Humanisierung</w:t>
            </w:r>
            <w:r w:rsidRPr="00836904">
              <w:rPr>
                <w:rFonts w:ascii="Arial" w:hAnsi="Arial" w:cs="Arial"/>
                <w:color w:val="000000"/>
                <w:sz w:val="18"/>
                <w:szCs w:val="18"/>
                <w:lang w:eastAsia="de-DE"/>
              </w:rPr>
              <w:t xml:space="preserve"> der Gesellschaft leisten kann (zum Beispiel Personwürde am Anfang und Ende des Lebens, Umgang mit Medien, Ökologie und Nachhaltigkeit als Frage der Gerechtigkeit, christliches Friedensengagement)</w:t>
            </w:r>
          </w:p>
          <w:p w:rsidR="00371391" w:rsidRPr="00836904" w:rsidRDefault="00371391" w:rsidP="008015DC">
            <w:pPr>
              <w:autoSpaceDE w:val="0"/>
              <w:autoSpaceDN w:val="0"/>
              <w:adjustRightInd w:val="0"/>
              <w:spacing w:after="0" w:line="240" w:lineRule="auto"/>
              <w:rPr>
                <w:rFonts w:ascii="Arial" w:hAnsi="Arial" w:cs="Arial"/>
                <w:sz w:val="18"/>
                <w:szCs w:val="18"/>
              </w:rPr>
            </w:pPr>
          </w:p>
        </w:tc>
        <w:tc>
          <w:tcPr>
            <w:tcW w:w="1365" w:type="pct"/>
            <w:tcBorders>
              <w:left w:val="single" w:sz="4" w:space="0" w:color="auto"/>
              <w:right w:val="single" w:sz="4" w:space="0" w:color="auto"/>
            </w:tcBorders>
            <w:shd w:val="clear" w:color="auto" w:fill="auto"/>
          </w:tcPr>
          <w:p w:rsidR="00371391" w:rsidRDefault="00371391" w:rsidP="008015DC">
            <w:pPr>
              <w:suppressAutoHyphens/>
              <w:spacing w:after="0"/>
              <w:rPr>
                <w:rFonts w:ascii="Arial" w:hAnsi="Arial" w:cs="Arial"/>
                <w:b/>
                <w:sz w:val="18"/>
                <w:szCs w:val="18"/>
              </w:rPr>
            </w:pPr>
            <w:r>
              <w:rPr>
                <w:rFonts w:ascii="Arial" w:hAnsi="Arial" w:cs="Arial"/>
                <w:b/>
                <w:sz w:val="18"/>
                <w:szCs w:val="18"/>
              </w:rPr>
              <w:t>Was ist der Beitrag der christlichen Ethik bei der Urteilsfindung?</w:t>
            </w:r>
          </w:p>
          <w:p w:rsidR="00371391" w:rsidRDefault="00371391" w:rsidP="008015DC">
            <w:pPr>
              <w:suppressAutoHyphens/>
              <w:spacing w:after="0"/>
              <w:rPr>
                <w:rFonts w:ascii="Arial" w:hAnsi="Arial" w:cs="Arial"/>
                <w:sz w:val="18"/>
                <w:szCs w:val="18"/>
              </w:rPr>
            </w:pPr>
            <w:r w:rsidRPr="00507C18">
              <w:rPr>
                <w:rFonts w:ascii="Arial" w:hAnsi="Arial" w:cs="Arial"/>
                <w:sz w:val="18"/>
                <w:szCs w:val="18"/>
              </w:rPr>
              <w:t>Anwendung am Fallbeispiel</w:t>
            </w:r>
            <w:r>
              <w:rPr>
                <w:rFonts w:ascii="Arial" w:hAnsi="Arial" w:cs="Arial"/>
                <w:sz w:val="18"/>
                <w:szCs w:val="18"/>
              </w:rPr>
              <w:t>, z. B</w:t>
            </w:r>
          </w:p>
          <w:p w:rsidR="00371391" w:rsidRDefault="00371391" w:rsidP="00371391">
            <w:pPr>
              <w:numPr>
                <w:ilvl w:val="0"/>
                <w:numId w:val="28"/>
              </w:numPr>
              <w:suppressAutoHyphens/>
              <w:spacing w:after="0" w:line="240" w:lineRule="auto"/>
              <w:rPr>
                <w:rFonts w:ascii="Arial" w:hAnsi="Arial" w:cs="Arial"/>
                <w:sz w:val="18"/>
                <w:szCs w:val="18"/>
              </w:rPr>
            </w:pPr>
            <w:r>
              <w:rPr>
                <w:rFonts w:ascii="Arial" w:hAnsi="Arial" w:cs="Arial"/>
                <w:sz w:val="18"/>
                <w:szCs w:val="18"/>
              </w:rPr>
              <w:t>Werbeverbot Schwangerschaftsabbruch</w:t>
            </w:r>
          </w:p>
          <w:p w:rsidR="00371391" w:rsidRDefault="00371391" w:rsidP="00371391">
            <w:pPr>
              <w:numPr>
                <w:ilvl w:val="0"/>
                <w:numId w:val="28"/>
              </w:numPr>
              <w:suppressAutoHyphens/>
              <w:spacing w:after="0" w:line="240" w:lineRule="auto"/>
              <w:rPr>
                <w:rFonts w:ascii="Arial" w:hAnsi="Arial" w:cs="Arial"/>
                <w:sz w:val="18"/>
                <w:szCs w:val="18"/>
              </w:rPr>
            </w:pPr>
            <w:r>
              <w:rPr>
                <w:rFonts w:ascii="Arial" w:hAnsi="Arial" w:cs="Arial"/>
                <w:sz w:val="18"/>
                <w:szCs w:val="18"/>
              </w:rPr>
              <w:t>Selbstbestimmtes Lebensende</w:t>
            </w:r>
          </w:p>
          <w:p w:rsidR="00371391" w:rsidRDefault="00371391" w:rsidP="00371391">
            <w:pPr>
              <w:numPr>
                <w:ilvl w:val="0"/>
                <w:numId w:val="28"/>
              </w:numPr>
              <w:suppressAutoHyphens/>
              <w:spacing w:after="0" w:line="240" w:lineRule="auto"/>
              <w:rPr>
                <w:rFonts w:ascii="Arial" w:hAnsi="Arial" w:cs="Arial"/>
                <w:sz w:val="18"/>
                <w:szCs w:val="18"/>
              </w:rPr>
            </w:pPr>
            <w:r>
              <w:rPr>
                <w:rFonts w:ascii="Arial" w:hAnsi="Arial" w:cs="Arial"/>
                <w:sz w:val="18"/>
                <w:szCs w:val="18"/>
              </w:rPr>
              <w:t>Autonomes Fahren</w:t>
            </w:r>
          </w:p>
          <w:p w:rsidR="00371391" w:rsidRDefault="00371391" w:rsidP="00371391">
            <w:pPr>
              <w:numPr>
                <w:ilvl w:val="0"/>
                <w:numId w:val="28"/>
              </w:numPr>
              <w:suppressAutoHyphens/>
              <w:spacing w:after="0" w:line="240" w:lineRule="auto"/>
              <w:rPr>
                <w:rFonts w:ascii="Arial" w:hAnsi="Arial" w:cs="Arial"/>
                <w:sz w:val="18"/>
                <w:szCs w:val="18"/>
              </w:rPr>
            </w:pPr>
            <w:r>
              <w:rPr>
                <w:rFonts w:ascii="Arial" w:hAnsi="Arial" w:cs="Arial"/>
                <w:sz w:val="18"/>
                <w:szCs w:val="18"/>
              </w:rPr>
              <w:t>Tierethik / Fleischkonsum</w:t>
            </w:r>
          </w:p>
          <w:p w:rsidR="00371391" w:rsidRPr="007F26ED" w:rsidRDefault="00371391" w:rsidP="00371391">
            <w:pPr>
              <w:numPr>
                <w:ilvl w:val="0"/>
                <w:numId w:val="28"/>
              </w:numPr>
              <w:suppressAutoHyphens/>
              <w:spacing w:after="0" w:line="240" w:lineRule="auto"/>
              <w:rPr>
                <w:rFonts w:ascii="Arial" w:hAnsi="Arial" w:cs="Arial"/>
                <w:sz w:val="18"/>
                <w:szCs w:val="18"/>
              </w:rPr>
            </w:pPr>
            <w:r>
              <w:rPr>
                <w:rFonts w:ascii="Arial" w:hAnsi="Arial" w:cs="Arial"/>
                <w:sz w:val="18"/>
                <w:szCs w:val="18"/>
              </w:rPr>
              <w:t>Mobilität und CO²-Ausstoß</w:t>
            </w:r>
          </w:p>
        </w:tc>
        <w:tc>
          <w:tcPr>
            <w:tcW w:w="1243" w:type="pct"/>
            <w:tcBorders>
              <w:left w:val="single" w:sz="4" w:space="0" w:color="auto"/>
              <w:right w:val="single" w:sz="4" w:space="0" w:color="auto"/>
            </w:tcBorders>
            <w:shd w:val="clear" w:color="auto" w:fill="auto"/>
          </w:tcPr>
          <w:p w:rsidR="00371391" w:rsidRDefault="00371391" w:rsidP="008015DC">
            <w:pPr>
              <w:spacing w:after="0"/>
              <w:rPr>
                <w:rFonts w:ascii="Arial" w:hAnsi="Arial" w:cs="Arial"/>
                <w:color w:val="33CC33"/>
                <w:sz w:val="18"/>
                <w:szCs w:val="18"/>
              </w:rPr>
            </w:pPr>
          </w:p>
          <w:p w:rsidR="00371391" w:rsidRPr="00836904" w:rsidRDefault="00371391" w:rsidP="008015DC">
            <w:pPr>
              <w:spacing w:after="0"/>
              <w:rPr>
                <w:rFonts w:ascii="Arial" w:hAnsi="Arial" w:cs="Arial"/>
                <w:color w:val="33CC33"/>
                <w:sz w:val="18"/>
                <w:szCs w:val="18"/>
              </w:rPr>
            </w:pPr>
          </w:p>
        </w:tc>
      </w:tr>
    </w:tbl>
    <w:p w:rsidR="00B91D1E" w:rsidRDefault="00B91D1E" w:rsidP="00371391"/>
    <w:p w:rsidR="00B91D1E" w:rsidRDefault="00B91D1E">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3735"/>
        <w:gridCol w:w="4119"/>
        <w:gridCol w:w="4025"/>
      </w:tblGrid>
      <w:tr w:rsidR="00B91D1E" w:rsidRPr="006532A9" w:rsidTr="00A6756E">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B91D1E" w:rsidRPr="006532A9" w:rsidRDefault="00493156" w:rsidP="00C64F2A">
            <w:pPr>
              <w:pStyle w:val="Textkrper"/>
              <w:numPr>
                <w:ilvl w:val="0"/>
                <w:numId w:val="29"/>
              </w:numPr>
              <w:spacing w:before="120"/>
              <w:jc w:val="center"/>
              <w:rPr>
                <w:rFonts w:cs="Arial"/>
                <w:b/>
                <w:sz w:val="32"/>
                <w:szCs w:val="32"/>
                <w:lang w:eastAsia="de-DE"/>
              </w:rPr>
            </w:pPr>
            <w:r w:rsidRPr="006532A9">
              <w:rPr>
                <w:rFonts w:cs="Arial"/>
                <w:b/>
                <w:sz w:val="32"/>
                <w:szCs w:val="32"/>
                <w:lang w:eastAsia="de-DE"/>
              </w:rPr>
              <w:lastRenderedPageBreak/>
              <w:t>Was ist zu tun?</w:t>
            </w:r>
          </w:p>
          <w:p w:rsidR="00881537" w:rsidRPr="006532A9" w:rsidRDefault="00743709" w:rsidP="00C37D9B">
            <w:pPr>
              <w:pStyle w:val="Textkrper"/>
              <w:ind w:left="720"/>
              <w:jc w:val="center"/>
              <w:rPr>
                <w:rFonts w:cs="Arial"/>
                <w:b/>
                <w:sz w:val="32"/>
                <w:szCs w:val="32"/>
                <w:lang w:eastAsia="de-DE"/>
              </w:rPr>
            </w:pPr>
            <w:r>
              <w:rPr>
                <w:rFonts w:cs="Arial"/>
                <w:b/>
                <w:sz w:val="24"/>
              </w:rPr>
              <w:t>ca. 60</w:t>
            </w:r>
            <w:r w:rsidR="00881537" w:rsidRPr="006532A9">
              <w:rPr>
                <w:rFonts w:cs="Arial"/>
                <w:b/>
                <w:sz w:val="24"/>
              </w:rPr>
              <w:t xml:space="preserve"> Std.</w:t>
            </w:r>
          </w:p>
        </w:tc>
      </w:tr>
      <w:tr w:rsidR="00B91D1E" w:rsidRPr="006532A9" w:rsidTr="00A6756E">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B91D1E" w:rsidRPr="006B03CD" w:rsidRDefault="00B91D1E" w:rsidP="006B03CD">
            <w:pPr>
              <w:snapToGrid w:val="0"/>
              <w:spacing w:after="0"/>
              <w:rPr>
                <w:rFonts w:ascii="Arial" w:hAnsi="Arial" w:cs="Arial"/>
                <w:lang w:eastAsia="ar-SA"/>
              </w:rPr>
            </w:pPr>
          </w:p>
          <w:p w:rsidR="00B91D1E" w:rsidRDefault="00B91D1E" w:rsidP="00A6756E">
            <w:pPr>
              <w:pStyle w:val="bcTabVortext"/>
              <w:snapToGrid w:val="0"/>
              <w:jc w:val="both"/>
            </w:pPr>
            <w:r w:rsidRPr="006532A9">
              <w:t xml:space="preserve">Die Schülerinnen und Schüler </w:t>
            </w:r>
            <w:r w:rsidR="006B03CD">
              <w:t>können in dieser Unterrichtseinheit lernen, die Frage, was aus christlicher Sicht in dieser Welt zu tun ist, anhand biblischer und kirchlicher Texte zu erläutern. Die Auswirkungen der Botschaft Jesu auf das Selbstverständnis von Kirche werden ebenso thematisiert wie der wechselseitige Bezug von persönlichem Glauben und Gemeinschaft der Glaubenden und die Anliegen ökumenischer Initiativen.</w:t>
            </w:r>
          </w:p>
          <w:p w:rsidR="006B03CD" w:rsidRDefault="006B03CD" w:rsidP="00A6756E">
            <w:pPr>
              <w:pStyle w:val="bcTabVortext"/>
              <w:snapToGrid w:val="0"/>
              <w:jc w:val="both"/>
            </w:pPr>
          </w:p>
          <w:p w:rsidR="006B03CD" w:rsidRPr="006532A9" w:rsidRDefault="006B03CD" w:rsidP="00A6756E">
            <w:pPr>
              <w:pStyle w:val="bcTabVortext"/>
              <w:snapToGrid w:val="0"/>
              <w:jc w:val="both"/>
            </w:pPr>
            <w:r>
              <w:t>Je nach Schwerpunktsetzung können alle Leitperspektiven (BNE, BTV, PG, BP, MB, VB) berücksichtigt werden.</w:t>
            </w:r>
          </w:p>
          <w:p w:rsidR="00B91D1E" w:rsidRPr="006532A9" w:rsidRDefault="00B91D1E" w:rsidP="00A6756E">
            <w:pPr>
              <w:pStyle w:val="bcTabVortext"/>
              <w:snapToGrid w:val="0"/>
              <w:jc w:val="both"/>
              <w:rPr>
                <w:i/>
                <w:lang w:eastAsia="ar-SA"/>
              </w:rPr>
            </w:pPr>
          </w:p>
        </w:tc>
      </w:tr>
      <w:tr w:rsidR="00B91D1E" w:rsidRPr="006532A9" w:rsidTr="007464D1">
        <w:trPr>
          <w:jc w:val="center"/>
        </w:trPr>
        <w:tc>
          <w:tcPr>
            <w:tcW w:w="119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B91D1E" w:rsidRPr="006532A9" w:rsidRDefault="00B91D1E" w:rsidP="00A6756E">
            <w:pPr>
              <w:pStyle w:val="bcTabweiKompetenzen"/>
              <w:rPr>
                <w:lang w:eastAsia="de-DE"/>
              </w:rPr>
            </w:pPr>
            <w:r w:rsidRPr="006532A9">
              <w:rPr>
                <w:lang w:eastAsia="de-DE"/>
              </w:rPr>
              <w:t>Prozessbezogene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B70017"/>
            <w:vAlign w:val="center"/>
          </w:tcPr>
          <w:p w:rsidR="00B91D1E" w:rsidRPr="006532A9" w:rsidRDefault="00B91D1E" w:rsidP="00A6756E">
            <w:pPr>
              <w:pStyle w:val="bcTabweiKompetenzen"/>
              <w:rPr>
                <w:lang w:eastAsia="de-DE"/>
              </w:rPr>
            </w:pPr>
            <w:r w:rsidRPr="006532A9">
              <w:rPr>
                <w:lang w:eastAsia="de-DE"/>
              </w:rPr>
              <w:t>Inhaltsbezogene Kompetenzen</w:t>
            </w:r>
          </w:p>
        </w:tc>
        <w:tc>
          <w:tcPr>
            <w:tcW w:w="131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B91D1E" w:rsidRPr="006532A9" w:rsidRDefault="00B91D1E" w:rsidP="00A6756E">
            <w:pPr>
              <w:pStyle w:val="bcTabschwKompetenzen"/>
            </w:pPr>
            <w:r w:rsidRPr="006532A9">
              <w:t>Konkretisierung,</w:t>
            </w:r>
            <w:r w:rsidRPr="006532A9">
              <w:br/>
              <w:t>Vorgehen im Unterricht</w:t>
            </w:r>
          </w:p>
        </w:tc>
        <w:tc>
          <w:tcPr>
            <w:tcW w:w="1289" w:type="pct"/>
            <w:tcBorders>
              <w:top w:val="single" w:sz="4" w:space="0" w:color="auto"/>
              <w:left w:val="single" w:sz="4" w:space="0" w:color="auto"/>
              <w:bottom w:val="single" w:sz="4" w:space="0" w:color="auto"/>
              <w:right w:val="single" w:sz="4" w:space="0" w:color="auto"/>
            </w:tcBorders>
            <w:shd w:val="clear" w:color="auto" w:fill="D9D9D9"/>
            <w:vAlign w:val="center"/>
          </w:tcPr>
          <w:p w:rsidR="006532A9" w:rsidRDefault="006532A9" w:rsidP="00A6756E">
            <w:pPr>
              <w:pStyle w:val="bcTabschwKompetenzen"/>
            </w:pPr>
          </w:p>
          <w:p w:rsidR="00B91D1E" w:rsidRPr="006532A9" w:rsidRDefault="00B91D1E" w:rsidP="00A6756E">
            <w:pPr>
              <w:pStyle w:val="bcTabschwKompetenzen"/>
            </w:pPr>
            <w:r w:rsidRPr="006532A9">
              <w:t xml:space="preserve">Hinweise, Arbeitsmittel, </w:t>
            </w:r>
            <w:r w:rsidRPr="006532A9">
              <w:br/>
              <w:t>Organisation, Verweise</w:t>
            </w:r>
          </w:p>
          <w:p w:rsidR="00B91D1E" w:rsidRPr="006532A9" w:rsidRDefault="00B91D1E" w:rsidP="00A6756E">
            <w:pPr>
              <w:pStyle w:val="bcTabschwKompetenzen"/>
              <w:rPr>
                <w:color w:val="33CC33"/>
              </w:rPr>
            </w:pPr>
          </w:p>
        </w:tc>
      </w:tr>
      <w:tr w:rsidR="00B91D1E" w:rsidRPr="006532A9" w:rsidTr="007464D1">
        <w:trPr>
          <w:jc w:val="cent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91D1E" w:rsidRPr="006532A9" w:rsidRDefault="00B91D1E" w:rsidP="00FB768D">
            <w:pPr>
              <w:spacing w:after="0"/>
              <w:jc w:val="center"/>
              <w:rPr>
                <w:rFonts w:ascii="Arial" w:hAnsi="Arial" w:cs="Arial"/>
              </w:rPr>
            </w:pPr>
            <w:r w:rsidRPr="006532A9">
              <w:rPr>
                <w:rFonts w:ascii="Arial" w:hAnsi="Arial" w:cs="Arial"/>
              </w:rPr>
              <w:t>Die Schülerinnen und Schüler können</w:t>
            </w:r>
          </w:p>
        </w:tc>
        <w:tc>
          <w:tcPr>
            <w:tcW w:w="1319" w:type="pct"/>
            <w:vMerge w:val="restart"/>
            <w:tcBorders>
              <w:top w:val="single" w:sz="4" w:space="0" w:color="auto"/>
              <w:left w:val="single" w:sz="4" w:space="0" w:color="auto"/>
              <w:right w:val="single" w:sz="4" w:space="0" w:color="auto"/>
            </w:tcBorders>
            <w:shd w:val="clear" w:color="auto" w:fill="auto"/>
          </w:tcPr>
          <w:p w:rsidR="00B91D1E" w:rsidRPr="00FB768D" w:rsidRDefault="00B91D1E" w:rsidP="00FB768D">
            <w:pPr>
              <w:spacing w:after="0"/>
              <w:rPr>
                <w:rFonts w:ascii="Arial" w:hAnsi="Arial" w:cs="Arial"/>
                <w:sz w:val="18"/>
                <w:szCs w:val="18"/>
              </w:rPr>
            </w:pPr>
          </w:p>
          <w:p w:rsidR="00FB768D" w:rsidRDefault="00FB768D" w:rsidP="00FB768D">
            <w:pPr>
              <w:spacing w:after="0"/>
              <w:rPr>
                <w:rFonts w:ascii="Arial" w:hAnsi="Arial" w:cs="Arial"/>
                <w:b/>
                <w:sz w:val="18"/>
                <w:szCs w:val="18"/>
              </w:rPr>
            </w:pPr>
            <w:r w:rsidRPr="00FB768D">
              <w:rPr>
                <w:rFonts w:ascii="Arial" w:hAnsi="Arial" w:cs="Arial"/>
                <w:b/>
                <w:sz w:val="18"/>
                <w:szCs w:val="18"/>
              </w:rPr>
              <w:t>Was ist zu tun?</w:t>
            </w:r>
          </w:p>
          <w:p w:rsidR="00FB768D" w:rsidRPr="00645A45" w:rsidRDefault="00FB768D" w:rsidP="00FB768D">
            <w:pPr>
              <w:suppressAutoHyphens/>
              <w:spacing w:after="0" w:line="240" w:lineRule="auto"/>
              <w:rPr>
                <w:rFonts w:ascii="Arial" w:hAnsi="Arial" w:cs="Arial"/>
                <w:i/>
                <w:sz w:val="18"/>
                <w:szCs w:val="18"/>
              </w:rPr>
            </w:pPr>
            <w:r w:rsidRPr="00645A45">
              <w:rPr>
                <w:rFonts w:ascii="Arial" w:hAnsi="Arial" w:cs="Arial"/>
                <w:i/>
                <w:sz w:val="18"/>
                <w:szCs w:val="18"/>
              </w:rPr>
              <w:t>Mögliche Impulsfrage</w:t>
            </w:r>
            <w:r>
              <w:rPr>
                <w:rFonts w:ascii="Arial" w:hAnsi="Arial" w:cs="Arial"/>
                <w:i/>
                <w:sz w:val="18"/>
                <w:szCs w:val="18"/>
              </w:rPr>
              <w:t>n</w:t>
            </w:r>
          </w:p>
          <w:p w:rsidR="00FB768D" w:rsidRDefault="00FB768D" w:rsidP="00FB768D">
            <w:pPr>
              <w:suppressAutoHyphens/>
              <w:spacing w:after="0" w:line="240" w:lineRule="auto"/>
              <w:rPr>
                <w:rFonts w:ascii="Arial" w:hAnsi="Arial" w:cs="Arial"/>
                <w:sz w:val="18"/>
                <w:szCs w:val="18"/>
              </w:rPr>
            </w:pPr>
            <w:r>
              <w:rPr>
                <w:rFonts w:ascii="Arial" w:hAnsi="Arial" w:cs="Arial"/>
                <w:sz w:val="18"/>
                <w:szCs w:val="18"/>
              </w:rPr>
              <w:t>Was verbinden Schülerinnen und Schüler mit dem Thema der Unterrichtseinheit?</w:t>
            </w:r>
          </w:p>
          <w:p w:rsidR="00FB768D" w:rsidRDefault="00FB768D" w:rsidP="00FB768D">
            <w:pPr>
              <w:suppressAutoHyphens/>
              <w:spacing w:after="0" w:line="240" w:lineRule="auto"/>
              <w:rPr>
                <w:rFonts w:ascii="Arial" w:hAnsi="Arial" w:cs="Arial"/>
                <w:sz w:val="18"/>
                <w:szCs w:val="18"/>
              </w:rPr>
            </w:pPr>
            <w:r>
              <w:rPr>
                <w:rFonts w:ascii="Arial" w:hAnsi="Arial" w:cs="Arial"/>
                <w:sz w:val="18"/>
                <w:szCs w:val="18"/>
              </w:rPr>
              <w:t>Was sollen Christinnen und Christen tun?</w:t>
            </w:r>
          </w:p>
          <w:p w:rsidR="00FB768D" w:rsidRDefault="00FB768D" w:rsidP="00FB768D">
            <w:pPr>
              <w:suppressAutoHyphens/>
              <w:spacing w:after="0" w:line="240" w:lineRule="auto"/>
              <w:rPr>
                <w:rFonts w:ascii="Arial" w:hAnsi="Arial" w:cs="Arial"/>
                <w:sz w:val="18"/>
                <w:szCs w:val="18"/>
              </w:rPr>
            </w:pPr>
            <w:r>
              <w:rPr>
                <w:rFonts w:ascii="Arial" w:hAnsi="Arial" w:cs="Arial"/>
                <w:sz w:val="18"/>
                <w:szCs w:val="18"/>
              </w:rPr>
              <w:t>Was sind für Christinnen und Christen die wichtigsten Handlungsvorgaben?</w:t>
            </w:r>
          </w:p>
          <w:p w:rsidR="007E402A" w:rsidRDefault="007E402A" w:rsidP="00FB768D">
            <w:pPr>
              <w:suppressAutoHyphens/>
              <w:spacing w:after="0" w:line="240" w:lineRule="auto"/>
              <w:rPr>
                <w:rFonts w:ascii="Arial" w:hAnsi="Arial" w:cs="Arial"/>
                <w:sz w:val="18"/>
                <w:szCs w:val="18"/>
              </w:rPr>
            </w:pPr>
          </w:p>
          <w:p w:rsidR="007E402A" w:rsidRDefault="007E402A" w:rsidP="00FB768D">
            <w:pPr>
              <w:suppressAutoHyphens/>
              <w:spacing w:after="0" w:line="240" w:lineRule="auto"/>
              <w:rPr>
                <w:rFonts w:ascii="Arial" w:hAnsi="Arial" w:cs="Arial"/>
                <w:sz w:val="18"/>
                <w:szCs w:val="18"/>
              </w:rPr>
            </w:pPr>
            <w:r>
              <w:rPr>
                <w:rFonts w:ascii="Arial" w:hAnsi="Arial" w:cs="Arial"/>
                <w:sz w:val="18"/>
                <w:szCs w:val="18"/>
              </w:rPr>
              <w:t>Wo lassen sich verbindliche Quellen zur Beantwortung dieser Frage finden?</w:t>
            </w:r>
          </w:p>
          <w:p w:rsidR="00FB768D" w:rsidRDefault="00FB768D" w:rsidP="00FB768D">
            <w:pPr>
              <w:spacing w:after="0"/>
              <w:rPr>
                <w:rFonts w:ascii="Arial" w:hAnsi="Arial" w:cs="Arial"/>
                <w:b/>
                <w:sz w:val="18"/>
                <w:szCs w:val="18"/>
              </w:rPr>
            </w:pPr>
          </w:p>
          <w:p w:rsidR="00FB768D" w:rsidRDefault="00FB768D" w:rsidP="00FB768D">
            <w:pPr>
              <w:spacing w:after="0"/>
              <w:rPr>
                <w:rFonts w:ascii="Arial" w:hAnsi="Arial" w:cs="Arial"/>
                <w:b/>
                <w:sz w:val="18"/>
                <w:szCs w:val="18"/>
              </w:rPr>
            </w:pPr>
            <w:r>
              <w:rPr>
                <w:rFonts w:ascii="Arial" w:hAnsi="Arial" w:cs="Arial"/>
                <w:b/>
                <w:sz w:val="18"/>
                <w:szCs w:val="18"/>
              </w:rPr>
              <w:t>Die Botschaft Jesu</w:t>
            </w:r>
          </w:p>
          <w:p w:rsidR="00FB768D" w:rsidRDefault="00FB768D" w:rsidP="00FB768D">
            <w:pPr>
              <w:spacing w:after="0"/>
              <w:rPr>
                <w:rFonts w:ascii="Arial" w:hAnsi="Arial" w:cs="Arial"/>
                <w:sz w:val="18"/>
                <w:szCs w:val="18"/>
              </w:rPr>
            </w:pPr>
            <w:r>
              <w:rPr>
                <w:rFonts w:ascii="Arial" w:hAnsi="Arial" w:cs="Arial"/>
                <w:sz w:val="18"/>
                <w:szCs w:val="18"/>
              </w:rPr>
              <w:t>Vorwissen der Schülerinnen und Schüler</w:t>
            </w:r>
          </w:p>
          <w:p w:rsidR="007E402A" w:rsidRDefault="007E402A" w:rsidP="00FB768D">
            <w:pPr>
              <w:spacing w:after="0"/>
              <w:rPr>
                <w:rFonts w:ascii="Arial" w:hAnsi="Arial" w:cs="Arial"/>
                <w:sz w:val="18"/>
                <w:szCs w:val="18"/>
              </w:rPr>
            </w:pPr>
            <w:r>
              <w:rPr>
                <w:rFonts w:ascii="Arial" w:hAnsi="Arial" w:cs="Arial"/>
                <w:sz w:val="18"/>
                <w:szCs w:val="18"/>
              </w:rPr>
              <w:t>Jesu Botschaft als Zuspruch und Zumutung</w:t>
            </w:r>
          </w:p>
          <w:p w:rsidR="007E402A" w:rsidRDefault="007E402A" w:rsidP="00FB768D">
            <w:pPr>
              <w:spacing w:after="0"/>
              <w:rPr>
                <w:rFonts w:ascii="Arial" w:hAnsi="Arial" w:cs="Arial"/>
                <w:sz w:val="18"/>
                <w:szCs w:val="18"/>
              </w:rPr>
            </w:pPr>
          </w:p>
          <w:p w:rsidR="007E402A" w:rsidRDefault="007E402A" w:rsidP="00FB768D">
            <w:pPr>
              <w:spacing w:after="0"/>
              <w:rPr>
                <w:rFonts w:ascii="Arial" w:hAnsi="Arial" w:cs="Arial"/>
                <w:sz w:val="18"/>
                <w:szCs w:val="18"/>
              </w:rPr>
            </w:pPr>
            <w:r>
              <w:rPr>
                <w:rFonts w:ascii="Arial" w:hAnsi="Arial" w:cs="Arial"/>
                <w:sz w:val="18"/>
                <w:szCs w:val="18"/>
              </w:rPr>
              <w:t>Die Reich-Gottes-Botschaft in Jesu Verkündigung: Gleichnisse</w:t>
            </w:r>
          </w:p>
          <w:p w:rsidR="007E402A" w:rsidRDefault="007E402A" w:rsidP="00FB768D">
            <w:pPr>
              <w:spacing w:after="0"/>
              <w:rPr>
                <w:rFonts w:ascii="Arial" w:hAnsi="Arial" w:cs="Arial"/>
                <w:sz w:val="18"/>
                <w:szCs w:val="18"/>
              </w:rPr>
            </w:pPr>
          </w:p>
          <w:p w:rsidR="007E402A" w:rsidRDefault="007E402A" w:rsidP="00FB768D">
            <w:pPr>
              <w:spacing w:after="0"/>
              <w:rPr>
                <w:rFonts w:ascii="Arial" w:hAnsi="Arial" w:cs="Arial"/>
                <w:sz w:val="18"/>
                <w:szCs w:val="18"/>
              </w:rPr>
            </w:pPr>
            <w:r w:rsidRPr="008704F1">
              <w:rPr>
                <w:rFonts w:ascii="Arial" w:hAnsi="Arial" w:cs="Arial"/>
                <w:sz w:val="18"/>
                <w:szCs w:val="18"/>
                <w:highlight w:val="lightGray"/>
              </w:rPr>
              <w:t>Mt 20,1–16: Das Gleichnis von den Arbeitern im Weinberg</w:t>
            </w:r>
          </w:p>
          <w:p w:rsidR="007E402A" w:rsidRDefault="007E402A" w:rsidP="00FB768D">
            <w:pPr>
              <w:spacing w:after="0"/>
              <w:rPr>
                <w:rFonts w:ascii="Arial" w:hAnsi="Arial" w:cs="Arial"/>
                <w:sz w:val="18"/>
                <w:szCs w:val="18"/>
              </w:rPr>
            </w:pPr>
          </w:p>
          <w:p w:rsidR="007E402A" w:rsidRPr="007E402A" w:rsidRDefault="007E402A" w:rsidP="00FB768D">
            <w:pPr>
              <w:spacing w:after="0"/>
              <w:rPr>
                <w:rFonts w:ascii="Arial" w:hAnsi="Arial" w:cs="Arial"/>
                <w:i/>
                <w:sz w:val="18"/>
                <w:szCs w:val="18"/>
              </w:rPr>
            </w:pPr>
            <w:r w:rsidRPr="007E402A">
              <w:rPr>
                <w:rFonts w:ascii="Arial" w:hAnsi="Arial" w:cs="Arial"/>
                <w:i/>
                <w:sz w:val="18"/>
                <w:szCs w:val="18"/>
              </w:rPr>
              <w:t>Mögliche Impulsfragen</w:t>
            </w:r>
          </w:p>
          <w:p w:rsidR="007E402A" w:rsidRDefault="007E402A" w:rsidP="00FB768D">
            <w:pPr>
              <w:spacing w:after="0"/>
              <w:rPr>
                <w:rFonts w:ascii="Arial" w:hAnsi="Arial" w:cs="Arial"/>
                <w:sz w:val="18"/>
                <w:szCs w:val="18"/>
              </w:rPr>
            </w:pPr>
            <w:r>
              <w:rPr>
                <w:rFonts w:ascii="Arial" w:hAnsi="Arial" w:cs="Arial"/>
                <w:sz w:val="18"/>
                <w:szCs w:val="18"/>
              </w:rPr>
              <w:t>Wo liegen Zuspruch und Zumutung in diesem Gleichnis?</w:t>
            </w:r>
          </w:p>
          <w:p w:rsidR="007E402A" w:rsidRDefault="007E402A" w:rsidP="00FB768D">
            <w:pPr>
              <w:spacing w:after="0"/>
              <w:rPr>
                <w:rFonts w:ascii="Arial" w:hAnsi="Arial" w:cs="Arial"/>
                <w:sz w:val="18"/>
                <w:szCs w:val="18"/>
              </w:rPr>
            </w:pPr>
            <w:r>
              <w:rPr>
                <w:rFonts w:ascii="Arial" w:hAnsi="Arial" w:cs="Arial"/>
                <w:sz w:val="18"/>
                <w:szCs w:val="18"/>
              </w:rPr>
              <w:t>Welche Provokation liegt für die damaligen Hörenden in diesem Gleichnis?</w:t>
            </w:r>
          </w:p>
          <w:p w:rsidR="007E402A" w:rsidRDefault="007E402A" w:rsidP="00FB768D">
            <w:pPr>
              <w:spacing w:after="0"/>
              <w:rPr>
                <w:rFonts w:ascii="Arial" w:hAnsi="Arial" w:cs="Arial"/>
                <w:sz w:val="18"/>
                <w:szCs w:val="18"/>
              </w:rPr>
            </w:pPr>
            <w:r>
              <w:rPr>
                <w:rFonts w:ascii="Arial" w:hAnsi="Arial" w:cs="Arial"/>
                <w:sz w:val="18"/>
                <w:szCs w:val="18"/>
              </w:rPr>
              <w:t>Was k</w:t>
            </w:r>
            <w:r w:rsidR="007E0936">
              <w:rPr>
                <w:rFonts w:ascii="Arial" w:hAnsi="Arial" w:cs="Arial"/>
                <w:sz w:val="18"/>
                <w:szCs w:val="18"/>
              </w:rPr>
              <w:t>a</w:t>
            </w:r>
            <w:r>
              <w:rPr>
                <w:rFonts w:ascii="Arial" w:hAnsi="Arial" w:cs="Arial"/>
                <w:sz w:val="18"/>
                <w:szCs w:val="18"/>
              </w:rPr>
              <w:t xml:space="preserve">nn Arbeit im Weinberg </w:t>
            </w:r>
            <w:r w:rsidR="00141C8D">
              <w:rPr>
                <w:rFonts w:ascii="Arial" w:hAnsi="Arial" w:cs="Arial"/>
                <w:sz w:val="18"/>
                <w:szCs w:val="18"/>
              </w:rPr>
              <w:t xml:space="preserve">konkret </w:t>
            </w:r>
            <w:r>
              <w:rPr>
                <w:rFonts w:ascii="Arial" w:hAnsi="Arial" w:cs="Arial"/>
                <w:sz w:val="18"/>
                <w:szCs w:val="18"/>
              </w:rPr>
              <w:lastRenderedPageBreak/>
              <w:t>bedeuten?</w:t>
            </w:r>
          </w:p>
          <w:p w:rsidR="007E402A" w:rsidRDefault="007E402A" w:rsidP="00FB768D">
            <w:pPr>
              <w:spacing w:after="0"/>
              <w:rPr>
                <w:rFonts w:ascii="Arial" w:hAnsi="Arial" w:cs="Arial"/>
                <w:sz w:val="18"/>
                <w:szCs w:val="18"/>
              </w:rPr>
            </w:pPr>
          </w:p>
          <w:p w:rsidR="007E402A" w:rsidRDefault="007E402A" w:rsidP="00FB768D">
            <w:pPr>
              <w:spacing w:after="0"/>
              <w:rPr>
                <w:rFonts w:ascii="Arial" w:hAnsi="Arial" w:cs="Arial"/>
                <w:sz w:val="18"/>
                <w:szCs w:val="18"/>
              </w:rPr>
            </w:pPr>
            <w:r>
              <w:rPr>
                <w:rFonts w:ascii="Arial" w:hAnsi="Arial" w:cs="Arial"/>
                <w:sz w:val="18"/>
                <w:szCs w:val="18"/>
              </w:rPr>
              <w:t xml:space="preserve">Die Reich-Gottes-Botschaft in Jesu Handeln: Zuwendung zu Armen, Kranken, </w:t>
            </w:r>
            <w:r w:rsidR="00534E09">
              <w:rPr>
                <w:rFonts w:ascii="Arial" w:hAnsi="Arial" w:cs="Arial"/>
                <w:sz w:val="18"/>
                <w:szCs w:val="18"/>
              </w:rPr>
              <w:t>Marginalisierten</w:t>
            </w:r>
          </w:p>
          <w:p w:rsidR="007E402A" w:rsidRDefault="007E402A" w:rsidP="00FB768D">
            <w:pPr>
              <w:spacing w:after="0"/>
              <w:rPr>
                <w:rFonts w:ascii="Arial" w:hAnsi="Arial" w:cs="Arial"/>
                <w:sz w:val="18"/>
                <w:szCs w:val="18"/>
              </w:rPr>
            </w:pPr>
            <w:r>
              <w:rPr>
                <w:rFonts w:ascii="Arial" w:hAnsi="Arial" w:cs="Arial"/>
                <w:sz w:val="18"/>
                <w:szCs w:val="18"/>
              </w:rPr>
              <w:t>Wundererzählungen</w:t>
            </w:r>
          </w:p>
          <w:p w:rsidR="007E402A" w:rsidRDefault="007E402A" w:rsidP="007E402A">
            <w:pPr>
              <w:spacing w:after="0"/>
              <w:rPr>
                <w:rFonts w:ascii="Arial" w:hAnsi="Arial" w:cs="Arial"/>
                <w:i/>
                <w:sz w:val="18"/>
                <w:szCs w:val="18"/>
              </w:rPr>
            </w:pPr>
          </w:p>
          <w:p w:rsidR="007E402A" w:rsidRPr="007E402A" w:rsidRDefault="007E402A" w:rsidP="007E402A">
            <w:pPr>
              <w:spacing w:after="0"/>
              <w:rPr>
                <w:rFonts w:ascii="Arial" w:hAnsi="Arial" w:cs="Arial"/>
                <w:i/>
                <w:sz w:val="18"/>
                <w:szCs w:val="18"/>
              </w:rPr>
            </w:pPr>
            <w:r w:rsidRPr="007E402A">
              <w:rPr>
                <w:rFonts w:ascii="Arial" w:hAnsi="Arial" w:cs="Arial"/>
                <w:i/>
                <w:sz w:val="18"/>
                <w:szCs w:val="18"/>
              </w:rPr>
              <w:t>Mögliche Impulsfragen</w:t>
            </w:r>
          </w:p>
          <w:p w:rsidR="007E402A" w:rsidRDefault="007E402A" w:rsidP="007E402A">
            <w:pPr>
              <w:spacing w:after="0"/>
              <w:rPr>
                <w:rFonts w:ascii="Arial" w:hAnsi="Arial" w:cs="Arial"/>
                <w:sz w:val="18"/>
                <w:szCs w:val="18"/>
              </w:rPr>
            </w:pPr>
            <w:r>
              <w:rPr>
                <w:rFonts w:ascii="Arial" w:hAnsi="Arial" w:cs="Arial"/>
                <w:sz w:val="18"/>
                <w:szCs w:val="18"/>
              </w:rPr>
              <w:t>Wo liegen Zuspruch und Zumutung in diesen Erzählungen?</w:t>
            </w:r>
          </w:p>
          <w:p w:rsidR="007E402A" w:rsidRDefault="007E402A" w:rsidP="007E402A">
            <w:pPr>
              <w:spacing w:after="0"/>
              <w:rPr>
                <w:rFonts w:ascii="Arial" w:hAnsi="Arial" w:cs="Arial"/>
                <w:sz w:val="18"/>
                <w:szCs w:val="18"/>
              </w:rPr>
            </w:pPr>
            <w:r>
              <w:rPr>
                <w:rFonts w:ascii="Arial" w:hAnsi="Arial" w:cs="Arial"/>
                <w:sz w:val="18"/>
                <w:szCs w:val="18"/>
              </w:rPr>
              <w:t>Welche Provokation liegt für die damaligen Zuschauenden in dieser Handlung?</w:t>
            </w:r>
          </w:p>
          <w:p w:rsidR="007E402A" w:rsidRDefault="007E402A" w:rsidP="00FB768D">
            <w:pPr>
              <w:spacing w:after="0"/>
              <w:rPr>
                <w:rFonts w:ascii="Arial" w:hAnsi="Arial" w:cs="Arial"/>
                <w:sz w:val="18"/>
                <w:szCs w:val="18"/>
              </w:rPr>
            </w:pPr>
          </w:p>
          <w:p w:rsidR="007E402A" w:rsidRDefault="007E402A" w:rsidP="00FB768D">
            <w:pPr>
              <w:spacing w:after="0"/>
              <w:rPr>
                <w:rFonts w:ascii="Arial" w:hAnsi="Arial" w:cs="Arial"/>
                <w:sz w:val="18"/>
                <w:szCs w:val="18"/>
              </w:rPr>
            </w:pPr>
            <w:r w:rsidRPr="008704F1">
              <w:rPr>
                <w:rFonts w:ascii="Arial" w:hAnsi="Arial" w:cs="Arial"/>
                <w:sz w:val="18"/>
                <w:szCs w:val="18"/>
                <w:highlight w:val="lightGray"/>
              </w:rPr>
              <w:t>Mt 5,1–48: Seligpreisungen und Antithesen</w:t>
            </w:r>
          </w:p>
          <w:p w:rsidR="007E402A" w:rsidRDefault="007E402A" w:rsidP="00FB768D">
            <w:pPr>
              <w:spacing w:after="0"/>
              <w:rPr>
                <w:rFonts w:ascii="Arial" w:hAnsi="Arial" w:cs="Arial"/>
                <w:sz w:val="18"/>
                <w:szCs w:val="18"/>
              </w:rPr>
            </w:pPr>
            <w:r>
              <w:rPr>
                <w:rFonts w:ascii="Arial" w:hAnsi="Arial" w:cs="Arial"/>
                <w:sz w:val="18"/>
                <w:szCs w:val="18"/>
              </w:rPr>
              <w:t>Ansage der je größeren Gerechtigkeit Gottes</w:t>
            </w:r>
          </w:p>
          <w:p w:rsidR="007E402A" w:rsidRDefault="007E402A" w:rsidP="00FB768D">
            <w:pPr>
              <w:spacing w:after="0"/>
              <w:rPr>
                <w:rFonts w:ascii="Arial" w:hAnsi="Arial" w:cs="Arial"/>
                <w:sz w:val="18"/>
                <w:szCs w:val="18"/>
              </w:rPr>
            </w:pPr>
          </w:p>
          <w:p w:rsidR="00FB768D" w:rsidRDefault="007E402A" w:rsidP="00FB768D">
            <w:pPr>
              <w:spacing w:after="0"/>
              <w:rPr>
                <w:rFonts w:ascii="Arial" w:hAnsi="Arial" w:cs="Arial"/>
                <w:sz w:val="18"/>
                <w:szCs w:val="18"/>
              </w:rPr>
            </w:pPr>
            <w:r w:rsidRPr="008704F1">
              <w:rPr>
                <w:rFonts w:ascii="Arial" w:hAnsi="Arial" w:cs="Arial"/>
                <w:sz w:val="18"/>
                <w:szCs w:val="18"/>
                <w:highlight w:val="lightGray"/>
              </w:rPr>
              <w:t>Verbindliche Fachbegriffe: Gerechtigkeit, Vergebung</w:t>
            </w:r>
          </w:p>
          <w:p w:rsidR="00693CC1" w:rsidRDefault="00693CC1" w:rsidP="00FB768D">
            <w:pPr>
              <w:spacing w:after="0"/>
              <w:rPr>
                <w:rFonts w:ascii="Arial" w:hAnsi="Arial" w:cs="Arial"/>
                <w:sz w:val="18"/>
                <w:szCs w:val="18"/>
              </w:rPr>
            </w:pPr>
          </w:p>
          <w:p w:rsidR="00693CC1" w:rsidRDefault="00693CC1" w:rsidP="00693CC1">
            <w:pPr>
              <w:spacing w:after="0" w:line="240" w:lineRule="auto"/>
              <w:rPr>
                <w:rFonts w:ascii="Arial" w:hAnsi="Arial" w:cs="Arial"/>
                <w:sz w:val="18"/>
                <w:szCs w:val="18"/>
              </w:rPr>
            </w:pPr>
            <w:r>
              <w:rPr>
                <w:rFonts w:ascii="Arial" w:hAnsi="Arial" w:cs="Arial"/>
                <w:sz w:val="18"/>
                <w:szCs w:val="18"/>
              </w:rPr>
              <w:t xml:space="preserve">Sollen Christinnen und Christen zu allem </w:t>
            </w:r>
            <w:r w:rsidRPr="00141C8D">
              <w:rPr>
                <w:rFonts w:ascii="Arial" w:hAnsi="Arial" w:cs="Arial"/>
                <w:i/>
                <w:sz w:val="18"/>
                <w:szCs w:val="18"/>
              </w:rPr>
              <w:t>Ja</w:t>
            </w:r>
            <w:r>
              <w:rPr>
                <w:rFonts w:ascii="Arial" w:hAnsi="Arial" w:cs="Arial"/>
                <w:sz w:val="18"/>
                <w:szCs w:val="18"/>
              </w:rPr>
              <w:t xml:space="preserve"> und </w:t>
            </w:r>
            <w:r w:rsidRPr="00141C8D">
              <w:rPr>
                <w:rFonts w:ascii="Arial" w:hAnsi="Arial" w:cs="Arial"/>
                <w:i/>
                <w:sz w:val="18"/>
                <w:szCs w:val="18"/>
              </w:rPr>
              <w:t>Amen</w:t>
            </w:r>
            <w:r>
              <w:rPr>
                <w:rFonts w:ascii="Arial" w:hAnsi="Arial" w:cs="Arial"/>
                <w:sz w:val="18"/>
                <w:szCs w:val="18"/>
              </w:rPr>
              <w:t xml:space="preserve"> sagen?</w:t>
            </w:r>
          </w:p>
          <w:p w:rsidR="00693CC1" w:rsidRDefault="00693CC1" w:rsidP="00693CC1">
            <w:pPr>
              <w:spacing w:after="0" w:line="240" w:lineRule="auto"/>
              <w:rPr>
                <w:rFonts w:ascii="Arial" w:hAnsi="Arial" w:cs="Arial"/>
                <w:sz w:val="18"/>
                <w:szCs w:val="18"/>
              </w:rPr>
            </w:pPr>
          </w:p>
          <w:p w:rsidR="00693CC1" w:rsidRDefault="00693CC1" w:rsidP="00693CC1">
            <w:pPr>
              <w:spacing w:after="0" w:line="240" w:lineRule="auto"/>
              <w:rPr>
                <w:rFonts w:ascii="Arial" w:hAnsi="Arial" w:cs="Arial"/>
                <w:sz w:val="18"/>
                <w:szCs w:val="18"/>
              </w:rPr>
            </w:pPr>
            <w:r w:rsidRPr="008704F1">
              <w:rPr>
                <w:rFonts w:ascii="Arial" w:hAnsi="Arial" w:cs="Arial"/>
                <w:sz w:val="18"/>
                <w:szCs w:val="18"/>
                <w:highlight w:val="lightGray"/>
              </w:rPr>
              <w:t>Am 5: Die Beugung des Rechts</w:t>
            </w:r>
          </w:p>
          <w:p w:rsidR="00693CC1" w:rsidRPr="00FB768D" w:rsidRDefault="00693CC1" w:rsidP="00693CC1">
            <w:pPr>
              <w:spacing w:after="0"/>
              <w:rPr>
                <w:rFonts w:ascii="Arial" w:hAnsi="Arial" w:cs="Arial"/>
                <w:sz w:val="18"/>
                <w:szCs w:val="18"/>
              </w:rPr>
            </w:pPr>
            <w:r>
              <w:rPr>
                <w:rFonts w:ascii="Arial" w:hAnsi="Arial" w:cs="Arial"/>
                <w:sz w:val="18"/>
                <w:szCs w:val="18"/>
              </w:rPr>
              <w:t>Prophetischer Widerstand als Option für die Armen</w:t>
            </w:r>
          </w:p>
        </w:tc>
        <w:tc>
          <w:tcPr>
            <w:tcW w:w="1289" w:type="pct"/>
            <w:vMerge w:val="restart"/>
            <w:tcBorders>
              <w:top w:val="single" w:sz="4" w:space="0" w:color="auto"/>
              <w:left w:val="single" w:sz="4" w:space="0" w:color="auto"/>
              <w:right w:val="single" w:sz="4" w:space="0" w:color="auto"/>
            </w:tcBorders>
            <w:shd w:val="clear" w:color="auto" w:fill="auto"/>
          </w:tcPr>
          <w:p w:rsidR="00B91D1E" w:rsidRDefault="00B91D1E" w:rsidP="00FB768D">
            <w:pPr>
              <w:spacing w:after="0"/>
              <w:rPr>
                <w:rFonts w:ascii="Arial" w:hAnsi="Arial" w:cs="Arial"/>
                <w:sz w:val="18"/>
                <w:szCs w:val="18"/>
              </w:rPr>
            </w:pPr>
          </w:p>
          <w:p w:rsidR="00FB768D" w:rsidRDefault="00FB768D" w:rsidP="00FB768D">
            <w:pPr>
              <w:spacing w:after="0"/>
              <w:rPr>
                <w:rFonts w:ascii="Arial" w:hAnsi="Arial" w:cs="Arial"/>
                <w:sz w:val="18"/>
                <w:szCs w:val="18"/>
              </w:rPr>
            </w:pPr>
          </w:p>
          <w:p w:rsidR="00FB768D" w:rsidRDefault="00FB768D" w:rsidP="00FB768D">
            <w:pPr>
              <w:spacing w:after="0"/>
              <w:rPr>
                <w:rFonts w:ascii="Arial" w:hAnsi="Arial" w:cs="Arial"/>
                <w:sz w:val="18"/>
                <w:szCs w:val="18"/>
              </w:rPr>
            </w:pPr>
          </w:p>
          <w:p w:rsidR="00FB768D" w:rsidRDefault="00FB768D" w:rsidP="00FB768D">
            <w:pPr>
              <w:spacing w:after="0"/>
              <w:rPr>
                <w:rFonts w:ascii="Arial" w:hAnsi="Arial" w:cs="Arial"/>
                <w:sz w:val="18"/>
                <w:szCs w:val="18"/>
              </w:rPr>
            </w:pPr>
          </w:p>
          <w:p w:rsidR="00FB768D" w:rsidRDefault="00FB768D" w:rsidP="00FB768D">
            <w:pPr>
              <w:spacing w:after="0"/>
              <w:rPr>
                <w:rFonts w:ascii="Arial" w:hAnsi="Arial" w:cs="Arial"/>
                <w:sz w:val="18"/>
                <w:szCs w:val="18"/>
              </w:rPr>
            </w:pPr>
          </w:p>
          <w:p w:rsidR="00FB768D" w:rsidRDefault="00FB768D" w:rsidP="00FB768D">
            <w:pPr>
              <w:spacing w:after="0"/>
              <w:rPr>
                <w:rFonts w:ascii="Arial" w:hAnsi="Arial" w:cs="Arial"/>
                <w:sz w:val="18"/>
                <w:szCs w:val="18"/>
              </w:rPr>
            </w:pPr>
          </w:p>
          <w:p w:rsidR="00FB768D" w:rsidRPr="00FB768D" w:rsidRDefault="00FB768D" w:rsidP="00FB768D">
            <w:pPr>
              <w:spacing w:after="0"/>
              <w:rPr>
                <w:rFonts w:ascii="Arial" w:hAnsi="Arial" w:cs="Arial"/>
                <w:sz w:val="18"/>
                <w:szCs w:val="18"/>
              </w:rPr>
            </w:pPr>
            <w:r>
              <w:rPr>
                <w:rFonts w:ascii="Arial" w:hAnsi="Arial" w:cs="Arial"/>
                <w:sz w:val="18"/>
                <w:szCs w:val="18"/>
              </w:rPr>
              <w:t>Methodischer Vorschlag: think – pair – share: die wichtigsten christlichen Handlungsvorgaben</w:t>
            </w:r>
          </w:p>
        </w:tc>
      </w:tr>
      <w:tr w:rsidR="00B91D1E" w:rsidRPr="006532A9" w:rsidTr="007464D1">
        <w:trPr>
          <w:jc w:val="center"/>
        </w:trPr>
        <w:tc>
          <w:tcPr>
            <w:tcW w:w="1196" w:type="pct"/>
            <w:tcBorders>
              <w:top w:val="single" w:sz="4" w:space="0" w:color="auto"/>
              <w:left w:val="single" w:sz="4" w:space="0" w:color="auto"/>
              <w:right w:val="single" w:sz="4" w:space="0" w:color="auto"/>
            </w:tcBorders>
            <w:shd w:val="clear" w:color="auto" w:fill="auto"/>
          </w:tcPr>
          <w:p w:rsidR="00B91D1E" w:rsidRPr="006532A9" w:rsidRDefault="00B91D1E" w:rsidP="00A6756E">
            <w:pPr>
              <w:spacing w:before="60"/>
              <w:rPr>
                <w:rFonts w:ascii="Arial" w:hAnsi="Arial" w:cs="Arial"/>
                <w:sz w:val="18"/>
                <w:szCs w:val="18"/>
              </w:rPr>
            </w:pPr>
          </w:p>
          <w:p w:rsidR="00BE4481" w:rsidRDefault="00BE4481" w:rsidP="00BE4481">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2.1.4 ethische Herausforderungen in der individuellen Lebensgeschichte sowie in unterschiedlichen gesellschaftlichen Handlungsfeldern wie Kultur, Wissenschaft, Politik und Wirtschaft als religiös bedeutsame Entscheidungssituationen erkennen</w:t>
            </w:r>
          </w:p>
          <w:p w:rsidR="00521F28" w:rsidRDefault="00521F28" w:rsidP="00BE4481">
            <w:pPr>
              <w:autoSpaceDE w:val="0"/>
              <w:autoSpaceDN w:val="0"/>
              <w:adjustRightInd w:val="0"/>
              <w:spacing w:after="0" w:line="240" w:lineRule="auto"/>
              <w:rPr>
                <w:rFonts w:ascii="Arial" w:hAnsi="Arial" w:cs="Arial"/>
                <w:color w:val="000000"/>
                <w:sz w:val="18"/>
                <w:szCs w:val="18"/>
                <w:lang w:eastAsia="de-DE"/>
              </w:rPr>
            </w:pPr>
          </w:p>
          <w:p w:rsidR="00521F28" w:rsidRDefault="00521F28" w:rsidP="00521F28">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2.2.4</w:t>
            </w:r>
            <w:r w:rsidRPr="00D124D4">
              <w:rPr>
                <w:rFonts w:ascii="Arial" w:hAnsi="Arial" w:cs="Arial"/>
                <w:color w:val="000000"/>
                <w:sz w:val="18"/>
                <w:szCs w:val="18"/>
                <w:lang w:eastAsia="de-DE"/>
              </w:rPr>
              <w:t xml:space="preserve"> biblische, lehramtliche, theologische und andere Zeugnisse christlichen Glaubens</w:t>
            </w:r>
            <w:r>
              <w:rPr>
                <w:rFonts w:ascii="Arial" w:hAnsi="Arial" w:cs="Arial"/>
                <w:color w:val="000000"/>
                <w:sz w:val="18"/>
                <w:szCs w:val="18"/>
                <w:lang w:eastAsia="de-DE"/>
              </w:rPr>
              <w:t xml:space="preserve"> </w:t>
            </w:r>
            <w:r w:rsidRPr="00D124D4">
              <w:rPr>
                <w:rFonts w:ascii="Arial" w:hAnsi="Arial" w:cs="Arial"/>
                <w:color w:val="000000"/>
                <w:sz w:val="18"/>
                <w:szCs w:val="18"/>
                <w:lang w:eastAsia="de-DE"/>
              </w:rPr>
              <w:t>methodisch angemessen erschließen</w:t>
            </w:r>
          </w:p>
          <w:p w:rsidR="00521F28" w:rsidRDefault="00521F28" w:rsidP="00521F28">
            <w:pPr>
              <w:autoSpaceDE w:val="0"/>
              <w:autoSpaceDN w:val="0"/>
              <w:adjustRightInd w:val="0"/>
              <w:spacing w:after="0" w:line="240" w:lineRule="auto"/>
              <w:rPr>
                <w:rFonts w:ascii="Arial" w:hAnsi="Arial" w:cs="Arial"/>
                <w:color w:val="000000"/>
                <w:sz w:val="18"/>
                <w:szCs w:val="18"/>
                <w:lang w:eastAsia="de-DE"/>
              </w:rPr>
            </w:pPr>
          </w:p>
          <w:p w:rsidR="00521F28" w:rsidRPr="006532A9" w:rsidRDefault="00521F28" w:rsidP="00521F28">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2.2.6</w:t>
            </w:r>
            <w:r w:rsidRPr="00D124D4">
              <w:rPr>
                <w:rFonts w:ascii="Arial" w:hAnsi="Arial" w:cs="Arial"/>
                <w:color w:val="000000"/>
                <w:sz w:val="18"/>
                <w:szCs w:val="18"/>
                <w:lang w:eastAsia="de-DE"/>
              </w:rPr>
              <w:t xml:space="preserve"> Glaubensaussagen in Beziehung zum eigenen Leben und zur gesellschaftlichen Wirklichkeit</w:t>
            </w:r>
            <w:r>
              <w:rPr>
                <w:rFonts w:ascii="Arial" w:hAnsi="Arial" w:cs="Arial"/>
                <w:color w:val="000000"/>
                <w:sz w:val="18"/>
                <w:szCs w:val="18"/>
                <w:lang w:eastAsia="de-DE"/>
              </w:rPr>
              <w:t xml:space="preserve"> </w:t>
            </w:r>
            <w:r w:rsidRPr="00D124D4">
              <w:rPr>
                <w:rFonts w:ascii="Arial" w:hAnsi="Arial" w:cs="Arial"/>
                <w:color w:val="000000"/>
                <w:sz w:val="18"/>
                <w:szCs w:val="18"/>
                <w:lang w:eastAsia="de-DE"/>
              </w:rPr>
              <w:t>setzen und ihre Bedeutung aufweisen</w:t>
            </w:r>
          </w:p>
          <w:p w:rsidR="00BE4481" w:rsidRPr="006532A9" w:rsidRDefault="00BE4481" w:rsidP="00BE4481">
            <w:pPr>
              <w:autoSpaceDE w:val="0"/>
              <w:autoSpaceDN w:val="0"/>
              <w:adjustRightInd w:val="0"/>
              <w:spacing w:after="0" w:line="240" w:lineRule="auto"/>
              <w:rPr>
                <w:rFonts w:ascii="Arial" w:hAnsi="Arial" w:cs="Arial"/>
                <w:color w:val="000000"/>
                <w:sz w:val="18"/>
                <w:szCs w:val="18"/>
                <w:lang w:eastAsia="de-DE"/>
              </w:rPr>
            </w:pPr>
          </w:p>
          <w:p w:rsidR="00B91D1E" w:rsidRPr="006532A9" w:rsidRDefault="00B91D1E" w:rsidP="00303AB6">
            <w:pPr>
              <w:rPr>
                <w:rFonts w:ascii="Arial" w:hAnsi="Arial" w:cs="Arial"/>
                <w:sz w:val="18"/>
                <w:szCs w:val="18"/>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493156" w:rsidRPr="006532A9" w:rsidRDefault="00493156" w:rsidP="00493156">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t>3.5.4 Jesus Christus</w:t>
            </w:r>
          </w:p>
          <w:p w:rsidR="00493156" w:rsidRPr="006532A9" w:rsidRDefault="00493156" w:rsidP="00493156">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3.5.4(1) </w:t>
            </w:r>
            <w:r w:rsidRPr="008704F1">
              <w:rPr>
                <w:rFonts w:ascii="Arial" w:hAnsi="Arial" w:cs="Arial"/>
                <w:sz w:val="18"/>
                <w:szCs w:val="18"/>
                <w:highlight w:val="lightGray"/>
                <w:lang w:eastAsia="de-DE"/>
              </w:rPr>
              <w:t>ausgehend von biblischen Texten erläutern, warum Menschen in Jesus und seiner Botschaft Zuspruch und Zumutung erfahren</w:t>
            </w:r>
            <w:r w:rsidRPr="008704F1">
              <w:rPr>
                <w:rFonts w:ascii="Arial" w:hAnsi="Arial" w:cs="Arial"/>
                <w:sz w:val="18"/>
                <w:szCs w:val="18"/>
                <w:lang w:eastAsia="de-DE"/>
              </w:rPr>
              <w:t xml:space="preserve"> (zum Beispiel </w:t>
            </w:r>
            <w:r w:rsidRPr="008704F1">
              <w:rPr>
                <w:rFonts w:ascii="Arial" w:hAnsi="Arial" w:cs="Arial"/>
                <w:sz w:val="18"/>
                <w:szCs w:val="18"/>
                <w:highlight w:val="lightGray"/>
                <w:lang w:eastAsia="de-DE"/>
              </w:rPr>
              <w:t>Ansage der je größeren Gerechtigkeit Gottes</w:t>
            </w:r>
            <w:r w:rsidRPr="008704F1">
              <w:rPr>
                <w:rFonts w:ascii="Arial" w:hAnsi="Arial" w:cs="Arial"/>
                <w:sz w:val="18"/>
                <w:szCs w:val="18"/>
                <w:lang w:eastAsia="de-DE"/>
              </w:rPr>
              <w:t>, Ruf zur Nachfolge, Entfeindungsliebe, Heilung und seelische Integrität,</w:t>
            </w:r>
            <w:r w:rsidRPr="006532A9">
              <w:rPr>
                <w:rFonts w:ascii="Arial" w:hAnsi="Arial" w:cs="Arial"/>
                <w:color w:val="000000"/>
                <w:sz w:val="18"/>
                <w:szCs w:val="18"/>
                <w:lang w:eastAsia="de-DE"/>
              </w:rPr>
              <w:t xml:space="preserve"> </w:t>
            </w:r>
            <w:r w:rsidRPr="008704F1">
              <w:rPr>
                <w:rFonts w:ascii="Arial" w:hAnsi="Arial" w:cs="Arial"/>
                <w:color w:val="000000"/>
                <w:sz w:val="18"/>
                <w:szCs w:val="18"/>
                <w:highlight w:val="lightGray"/>
                <w:lang w:eastAsia="de-DE"/>
              </w:rPr>
              <w:t>prophetischer Widerstand als Option für die Armen</w:t>
            </w:r>
            <w:r w:rsidRPr="006532A9">
              <w:rPr>
                <w:rFonts w:ascii="Arial" w:hAnsi="Arial" w:cs="Arial"/>
                <w:color w:val="000000"/>
                <w:sz w:val="18"/>
                <w:szCs w:val="18"/>
                <w:lang w:eastAsia="de-DE"/>
              </w:rPr>
              <w:t>, Hoffnung auf Erlösung)</w:t>
            </w:r>
          </w:p>
          <w:p w:rsidR="00B91D1E" w:rsidRPr="006532A9" w:rsidRDefault="008704F1" w:rsidP="008015DC">
            <w:pPr>
              <w:rPr>
                <w:rFonts w:ascii="Arial" w:hAnsi="Arial" w:cs="Arial"/>
                <w:sz w:val="18"/>
                <w:szCs w:val="18"/>
              </w:rPr>
            </w:pPr>
            <w:r>
              <w:rPr>
                <w:rFonts w:ascii="Arial" w:hAnsi="Arial" w:cs="Arial"/>
                <w:sz w:val="18"/>
                <w:szCs w:val="18"/>
              </w:rPr>
              <w:t>[Schwerpunktthema 2]</w:t>
            </w:r>
          </w:p>
        </w:tc>
        <w:tc>
          <w:tcPr>
            <w:tcW w:w="1319" w:type="pct"/>
            <w:vMerge/>
            <w:tcBorders>
              <w:left w:val="single" w:sz="4" w:space="0" w:color="auto"/>
              <w:right w:val="single" w:sz="4" w:space="0" w:color="auto"/>
            </w:tcBorders>
            <w:shd w:val="clear" w:color="auto" w:fill="auto"/>
          </w:tcPr>
          <w:p w:rsidR="00B91D1E" w:rsidRPr="00FB768D" w:rsidRDefault="00B91D1E" w:rsidP="00A6756E">
            <w:pPr>
              <w:numPr>
                <w:ilvl w:val="0"/>
                <w:numId w:val="1"/>
              </w:numPr>
              <w:spacing w:before="60" w:after="0" w:line="240" w:lineRule="auto"/>
              <w:rPr>
                <w:rFonts w:ascii="Arial" w:hAnsi="Arial" w:cs="Arial"/>
                <w:i/>
                <w:sz w:val="18"/>
                <w:szCs w:val="18"/>
              </w:rPr>
            </w:pPr>
          </w:p>
        </w:tc>
        <w:tc>
          <w:tcPr>
            <w:tcW w:w="1289" w:type="pct"/>
            <w:vMerge/>
            <w:tcBorders>
              <w:left w:val="single" w:sz="4" w:space="0" w:color="auto"/>
              <w:right w:val="single" w:sz="4" w:space="0" w:color="auto"/>
            </w:tcBorders>
            <w:shd w:val="clear" w:color="auto" w:fill="auto"/>
          </w:tcPr>
          <w:p w:rsidR="00B91D1E" w:rsidRPr="00FB768D" w:rsidRDefault="00B91D1E" w:rsidP="00A6756E">
            <w:pPr>
              <w:spacing w:before="60"/>
              <w:rPr>
                <w:rFonts w:ascii="Arial" w:hAnsi="Arial" w:cs="Arial"/>
                <w:i/>
                <w:sz w:val="18"/>
                <w:szCs w:val="18"/>
              </w:rPr>
            </w:pPr>
          </w:p>
        </w:tc>
      </w:tr>
      <w:tr w:rsidR="00B91D1E" w:rsidRPr="006532A9" w:rsidTr="007464D1">
        <w:trPr>
          <w:jc w:val="center"/>
        </w:trPr>
        <w:tc>
          <w:tcPr>
            <w:tcW w:w="1196" w:type="pct"/>
            <w:tcBorders>
              <w:left w:val="single" w:sz="4" w:space="0" w:color="auto"/>
              <w:right w:val="single" w:sz="4" w:space="0" w:color="auto"/>
            </w:tcBorders>
            <w:shd w:val="clear" w:color="auto" w:fill="auto"/>
          </w:tcPr>
          <w:p w:rsidR="00EC2E59" w:rsidRPr="00D124D4" w:rsidRDefault="00EC2E59" w:rsidP="00521F28">
            <w:pPr>
              <w:autoSpaceDE w:val="0"/>
              <w:autoSpaceDN w:val="0"/>
              <w:adjustRightInd w:val="0"/>
              <w:spacing w:after="0" w:line="240" w:lineRule="auto"/>
              <w:rPr>
                <w:rFonts w:ascii="Arial" w:hAnsi="Arial" w:cs="Arial"/>
                <w:color w:val="000000"/>
                <w:sz w:val="18"/>
                <w:szCs w:val="18"/>
                <w:lang w:eastAsia="de-DE"/>
              </w:rPr>
            </w:pPr>
            <w:r>
              <w:rPr>
                <w:rFonts w:ascii="Arial" w:hAnsi="Arial" w:cs="Arial"/>
                <w:sz w:val="18"/>
                <w:szCs w:val="18"/>
              </w:rPr>
              <w:t xml:space="preserve">2.1.2 </w:t>
            </w:r>
            <w:r w:rsidRPr="00D124D4">
              <w:rPr>
                <w:rFonts w:ascii="Arial" w:hAnsi="Arial" w:cs="Arial"/>
                <w:color w:val="000000"/>
                <w:sz w:val="18"/>
                <w:szCs w:val="18"/>
                <w:lang w:eastAsia="de-DE"/>
              </w:rPr>
              <w:t>Situationen erfassen, in denen Fragen nach Grund, Sinn, Ziel und Verantwortung des Lebens</w:t>
            </w:r>
            <w:r>
              <w:rPr>
                <w:rFonts w:ascii="Arial" w:hAnsi="Arial" w:cs="Arial"/>
                <w:color w:val="000000"/>
                <w:sz w:val="18"/>
                <w:szCs w:val="18"/>
                <w:lang w:eastAsia="de-DE"/>
              </w:rPr>
              <w:t xml:space="preserve"> </w:t>
            </w:r>
            <w:r w:rsidRPr="00D124D4">
              <w:rPr>
                <w:rFonts w:ascii="Arial" w:hAnsi="Arial" w:cs="Arial"/>
                <w:color w:val="000000"/>
                <w:sz w:val="18"/>
                <w:szCs w:val="18"/>
                <w:lang w:eastAsia="de-DE"/>
              </w:rPr>
              <w:t>aufbrechen</w:t>
            </w:r>
          </w:p>
          <w:p w:rsidR="00B91D1E" w:rsidRDefault="00B91D1E" w:rsidP="00521F28">
            <w:pPr>
              <w:spacing w:after="0" w:line="240" w:lineRule="auto"/>
              <w:rPr>
                <w:rFonts w:ascii="Arial" w:hAnsi="Arial" w:cs="Arial"/>
                <w:sz w:val="18"/>
                <w:szCs w:val="18"/>
              </w:rPr>
            </w:pPr>
          </w:p>
          <w:p w:rsidR="00521F28" w:rsidRDefault="00521F28" w:rsidP="00521F28">
            <w:pPr>
              <w:spacing w:after="0" w:line="240" w:lineRule="auto"/>
              <w:rPr>
                <w:rFonts w:ascii="Arial" w:hAnsi="Arial" w:cs="Arial"/>
                <w:sz w:val="18"/>
                <w:szCs w:val="18"/>
                <w:lang w:eastAsia="de-DE"/>
              </w:rPr>
            </w:pPr>
            <w:r>
              <w:rPr>
                <w:rFonts w:ascii="Arial" w:hAnsi="Arial" w:cs="Arial"/>
                <w:color w:val="000000"/>
                <w:sz w:val="18"/>
                <w:szCs w:val="18"/>
                <w:lang w:eastAsia="de-DE"/>
              </w:rPr>
              <w:t xml:space="preserve">2.1.5 </w:t>
            </w:r>
            <w:r w:rsidRPr="00D124D4">
              <w:rPr>
                <w:rFonts w:ascii="Arial" w:hAnsi="Arial" w:cs="Arial"/>
                <w:color w:val="000000"/>
                <w:sz w:val="18"/>
                <w:szCs w:val="18"/>
                <w:lang w:eastAsia="de-DE"/>
              </w:rPr>
              <w:t xml:space="preserve">aus ausgewählten Quellen, Texten, Medien Informationen erheben, die eine Deutung </w:t>
            </w:r>
            <w:r w:rsidRPr="00D124D4">
              <w:rPr>
                <w:rFonts w:ascii="Arial" w:hAnsi="Arial" w:cs="Arial"/>
                <w:sz w:val="18"/>
                <w:szCs w:val="18"/>
                <w:lang w:eastAsia="de-DE"/>
              </w:rPr>
              <w:t>religiöser Sachverhalte ermöglichen</w:t>
            </w:r>
          </w:p>
          <w:p w:rsidR="00521F28" w:rsidRDefault="00521F28" w:rsidP="00521F28">
            <w:pPr>
              <w:spacing w:after="0" w:line="240" w:lineRule="auto"/>
              <w:rPr>
                <w:rFonts w:ascii="Arial" w:hAnsi="Arial" w:cs="Arial"/>
                <w:sz w:val="18"/>
                <w:szCs w:val="18"/>
                <w:lang w:eastAsia="de-DE"/>
              </w:rPr>
            </w:pPr>
          </w:p>
          <w:p w:rsidR="00521F28" w:rsidRPr="00D124D4" w:rsidRDefault="00521F28" w:rsidP="00521F28">
            <w:pPr>
              <w:autoSpaceDE w:val="0"/>
              <w:autoSpaceDN w:val="0"/>
              <w:adjustRightInd w:val="0"/>
              <w:spacing w:after="0" w:line="240" w:lineRule="auto"/>
              <w:rPr>
                <w:rFonts w:ascii="Arial" w:hAnsi="Arial" w:cs="Arial"/>
                <w:color w:val="000000"/>
                <w:sz w:val="18"/>
                <w:szCs w:val="18"/>
                <w:lang w:eastAsia="de-DE"/>
              </w:rPr>
            </w:pPr>
            <w:r>
              <w:rPr>
                <w:rFonts w:ascii="Arial" w:hAnsi="Arial" w:cs="Arial"/>
                <w:sz w:val="18"/>
                <w:szCs w:val="18"/>
                <w:lang w:eastAsia="de-DE"/>
              </w:rPr>
              <w:t>2.3.1</w:t>
            </w:r>
            <w:r w:rsidRPr="00D124D4">
              <w:rPr>
                <w:rFonts w:ascii="Arial" w:hAnsi="Arial" w:cs="Arial"/>
                <w:color w:val="000000"/>
                <w:sz w:val="18"/>
                <w:szCs w:val="18"/>
                <w:lang w:eastAsia="de-DE"/>
              </w:rPr>
              <w:t>die Relevanz von Glaubenszeugnissen und Grundaussagen des christlichen Glaubens für</w:t>
            </w:r>
            <w:r>
              <w:rPr>
                <w:rFonts w:ascii="Arial" w:hAnsi="Arial" w:cs="Arial"/>
                <w:color w:val="000000"/>
                <w:sz w:val="18"/>
                <w:szCs w:val="18"/>
                <w:lang w:eastAsia="de-DE"/>
              </w:rPr>
              <w:t xml:space="preserve"> </w:t>
            </w:r>
            <w:r w:rsidRPr="00D124D4">
              <w:rPr>
                <w:rFonts w:ascii="Arial" w:hAnsi="Arial" w:cs="Arial"/>
                <w:color w:val="000000"/>
                <w:sz w:val="18"/>
                <w:szCs w:val="18"/>
                <w:lang w:eastAsia="de-DE"/>
              </w:rPr>
              <w:t>das Leben des Einzelnen und für die Gesellschaft prüfen</w:t>
            </w:r>
          </w:p>
          <w:p w:rsidR="00521F28" w:rsidRPr="006532A9" w:rsidRDefault="00521F28" w:rsidP="00521F28">
            <w:pPr>
              <w:spacing w:after="0" w:line="240" w:lineRule="auto"/>
              <w:rPr>
                <w:rFonts w:ascii="Arial" w:hAnsi="Arial" w:cs="Arial"/>
                <w:sz w:val="18"/>
                <w:szCs w:val="18"/>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493156" w:rsidRPr="006532A9" w:rsidRDefault="00493156" w:rsidP="00493156">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t>3.5.5 Kirche</w:t>
            </w:r>
          </w:p>
          <w:p w:rsidR="00493156" w:rsidRDefault="00493156" w:rsidP="00493156">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3.5.</w:t>
            </w:r>
            <w:r w:rsidRPr="008704F1">
              <w:rPr>
                <w:rFonts w:ascii="Arial" w:hAnsi="Arial" w:cs="Arial"/>
                <w:sz w:val="18"/>
                <w:szCs w:val="18"/>
                <w:lang w:eastAsia="de-DE"/>
              </w:rPr>
              <w:t xml:space="preserve">5(2) </w:t>
            </w:r>
            <w:r w:rsidRPr="008704F1">
              <w:rPr>
                <w:rFonts w:ascii="Arial" w:hAnsi="Arial" w:cs="Arial"/>
                <w:sz w:val="18"/>
                <w:szCs w:val="18"/>
                <w:highlight w:val="lightGray"/>
                <w:lang w:eastAsia="de-DE"/>
              </w:rPr>
              <w:t>Ideen, Modelle oder Strukturen prüfen, inwieweit sie für die Zukunftsfähigkeit</w:t>
            </w:r>
            <w:r w:rsidRPr="008704F1">
              <w:rPr>
                <w:rFonts w:ascii="Arial" w:hAnsi="Arial" w:cs="Arial"/>
                <w:color w:val="000000"/>
                <w:sz w:val="18"/>
                <w:szCs w:val="18"/>
                <w:highlight w:val="lightGray"/>
                <w:lang w:eastAsia="de-DE"/>
              </w:rPr>
              <w:t xml:space="preserve"> der Katholischen Kirche bedeutsam sein können</w:t>
            </w:r>
            <w:r w:rsidRPr="006532A9">
              <w:rPr>
                <w:rFonts w:ascii="Arial" w:hAnsi="Arial" w:cs="Arial"/>
                <w:color w:val="000000"/>
                <w:sz w:val="18"/>
                <w:szCs w:val="18"/>
                <w:lang w:eastAsia="de-DE"/>
              </w:rPr>
              <w:t xml:space="preserve"> (zum Beispiel </w:t>
            </w:r>
            <w:r w:rsidRPr="008704F1">
              <w:rPr>
                <w:rFonts w:ascii="Arial" w:hAnsi="Arial" w:cs="Arial"/>
                <w:color w:val="000000"/>
                <w:sz w:val="18"/>
                <w:szCs w:val="18"/>
                <w:highlight w:val="lightGray"/>
                <w:lang w:eastAsia="de-DE"/>
              </w:rPr>
              <w:t>Selbstverständnis der Kirche nach dem Zweiten Vatikanum</w:t>
            </w:r>
            <w:r w:rsidRPr="006532A9">
              <w:rPr>
                <w:rFonts w:ascii="Arial" w:hAnsi="Arial" w:cs="Arial"/>
                <w:color w:val="000000"/>
                <w:sz w:val="18"/>
                <w:szCs w:val="18"/>
                <w:lang w:eastAsia="de-DE"/>
              </w:rPr>
              <w:t xml:space="preserve">, Inkulturation, </w:t>
            </w:r>
            <w:r w:rsidRPr="008704F1">
              <w:rPr>
                <w:rFonts w:ascii="Arial" w:hAnsi="Arial" w:cs="Arial"/>
                <w:color w:val="000000"/>
                <w:sz w:val="18"/>
                <w:szCs w:val="18"/>
                <w:highlight w:val="lightGray"/>
                <w:lang w:eastAsia="de-DE"/>
              </w:rPr>
              <w:t>Kirche als Kontrast- und Modellgesellschaft</w:t>
            </w:r>
            <w:r w:rsidRPr="006532A9">
              <w:rPr>
                <w:rFonts w:ascii="Arial" w:hAnsi="Arial" w:cs="Arial"/>
                <w:color w:val="000000"/>
                <w:sz w:val="18"/>
                <w:szCs w:val="18"/>
                <w:lang w:eastAsia="de-DE"/>
              </w:rPr>
              <w:t>, Option für die Armen</w:t>
            </w:r>
            <w:r w:rsidRPr="008704F1">
              <w:rPr>
                <w:rFonts w:ascii="Arial" w:hAnsi="Arial" w:cs="Arial"/>
                <w:color w:val="000000"/>
                <w:sz w:val="18"/>
                <w:szCs w:val="18"/>
                <w:highlight w:val="lightGray"/>
                <w:lang w:eastAsia="de-DE"/>
              </w:rPr>
              <w:t>, actio et contemplatio</w:t>
            </w:r>
            <w:r w:rsidRPr="006532A9">
              <w:rPr>
                <w:rFonts w:ascii="Arial" w:hAnsi="Arial" w:cs="Arial"/>
                <w:color w:val="000000"/>
                <w:sz w:val="18"/>
                <w:szCs w:val="18"/>
                <w:lang w:eastAsia="de-DE"/>
              </w:rPr>
              <w:t>, prophetische Kritik, innerkirchliches Synodalprinzip, Dienst der Einheit in der Vielfalt, Orientierung an Milieus, Würzburger Synode und Ergebnisse von Diözesansynoden)</w:t>
            </w:r>
          </w:p>
          <w:p w:rsidR="008704F1" w:rsidRPr="006532A9" w:rsidRDefault="008704F1" w:rsidP="00493156">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[Schwerpunktthema 2]</w:t>
            </w:r>
          </w:p>
          <w:p w:rsidR="00B91D1E" w:rsidRPr="006532A9" w:rsidRDefault="00B91D1E" w:rsidP="00B91D1E">
            <w:pPr>
              <w:spacing w:before="60"/>
              <w:rPr>
                <w:rFonts w:ascii="Arial" w:hAnsi="Arial" w:cs="Arial"/>
                <w:sz w:val="18"/>
                <w:szCs w:val="18"/>
              </w:rPr>
            </w:pPr>
          </w:p>
        </w:tc>
        <w:tc>
          <w:tcPr>
            <w:tcW w:w="1319" w:type="pct"/>
            <w:tcBorders>
              <w:left w:val="single" w:sz="4" w:space="0" w:color="auto"/>
              <w:right w:val="single" w:sz="4" w:space="0" w:color="auto"/>
            </w:tcBorders>
            <w:shd w:val="clear" w:color="auto" w:fill="auto"/>
          </w:tcPr>
          <w:p w:rsidR="00B91D1E" w:rsidRDefault="008D0A75" w:rsidP="008D0A75">
            <w:pPr>
              <w:suppressAutoHyphens/>
              <w:spacing w:after="0" w:line="240" w:lineRule="auto"/>
              <w:rPr>
                <w:rFonts w:ascii="Arial" w:hAnsi="Arial" w:cs="Arial"/>
                <w:sz w:val="18"/>
                <w:szCs w:val="18"/>
              </w:rPr>
            </w:pPr>
            <w:r>
              <w:rPr>
                <w:rFonts w:ascii="Arial" w:hAnsi="Arial" w:cs="Arial"/>
                <w:sz w:val="18"/>
                <w:szCs w:val="18"/>
              </w:rPr>
              <w:t>Die Botschaft Jesu und die Menschen, die ihm nachfolgen</w:t>
            </w:r>
          </w:p>
          <w:p w:rsidR="008D0A75" w:rsidRDefault="008D0A75" w:rsidP="008D0A75">
            <w:pPr>
              <w:suppressAutoHyphens/>
              <w:spacing w:after="0" w:line="240" w:lineRule="auto"/>
              <w:rPr>
                <w:rFonts w:ascii="Arial" w:hAnsi="Arial" w:cs="Arial"/>
                <w:sz w:val="18"/>
                <w:szCs w:val="18"/>
              </w:rPr>
            </w:pPr>
            <w:r>
              <w:rPr>
                <w:rFonts w:ascii="Arial" w:hAnsi="Arial" w:cs="Arial"/>
                <w:sz w:val="18"/>
                <w:szCs w:val="18"/>
              </w:rPr>
              <w:t>Welche Konsequenzen ergeben sich aus Verkündigung und Handeln Jesu für die Kirche?</w:t>
            </w:r>
          </w:p>
          <w:p w:rsidR="008D0A75" w:rsidRDefault="008D0A75" w:rsidP="008D0A75">
            <w:pPr>
              <w:suppressAutoHyphens/>
              <w:spacing w:after="0" w:line="240" w:lineRule="auto"/>
              <w:rPr>
                <w:rFonts w:ascii="Arial" w:hAnsi="Arial" w:cs="Arial"/>
                <w:sz w:val="18"/>
                <w:szCs w:val="18"/>
              </w:rPr>
            </w:pPr>
            <w:r>
              <w:rPr>
                <w:rFonts w:ascii="Arial" w:hAnsi="Arial" w:cs="Arial"/>
                <w:sz w:val="18"/>
                <w:szCs w:val="18"/>
              </w:rPr>
              <w:t>Grundfunktionen von Kirche</w:t>
            </w:r>
          </w:p>
          <w:p w:rsidR="008D0A75" w:rsidRDefault="008D0A75" w:rsidP="008D0A75">
            <w:pPr>
              <w:suppressAutoHyphens/>
              <w:spacing w:after="0" w:line="240" w:lineRule="auto"/>
              <w:rPr>
                <w:rFonts w:ascii="Arial" w:hAnsi="Arial" w:cs="Arial"/>
                <w:sz w:val="18"/>
                <w:szCs w:val="18"/>
              </w:rPr>
            </w:pPr>
          </w:p>
          <w:p w:rsidR="007464D1" w:rsidRDefault="007464D1" w:rsidP="008D0A75">
            <w:pPr>
              <w:suppressAutoHyphens/>
              <w:spacing w:after="0" w:line="240" w:lineRule="auto"/>
              <w:rPr>
                <w:rFonts w:ascii="Arial" w:hAnsi="Arial" w:cs="Arial"/>
                <w:sz w:val="18"/>
                <w:szCs w:val="18"/>
              </w:rPr>
            </w:pPr>
            <w:r>
              <w:rPr>
                <w:rFonts w:ascii="Arial" w:hAnsi="Arial" w:cs="Arial"/>
                <w:sz w:val="18"/>
                <w:szCs w:val="18"/>
              </w:rPr>
              <w:t>Welche Herausforderungen für die Kirche liegen in</w:t>
            </w:r>
          </w:p>
          <w:p w:rsidR="008D0A75" w:rsidRDefault="008D0A75" w:rsidP="007464D1">
            <w:pPr>
              <w:numPr>
                <w:ilvl w:val="0"/>
                <w:numId w:val="9"/>
              </w:numPr>
              <w:suppressAutoHyphens/>
              <w:spacing w:after="0" w:line="240" w:lineRule="auto"/>
              <w:rPr>
                <w:rFonts w:ascii="Arial" w:hAnsi="Arial" w:cs="Arial"/>
                <w:sz w:val="18"/>
                <w:szCs w:val="18"/>
              </w:rPr>
            </w:pPr>
            <w:r>
              <w:rPr>
                <w:rFonts w:ascii="Arial" w:hAnsi="Arial" w:cs="Arial"/>
                <w:sz w:val="18"/>
                <w:szCs w:val="18"/>
              </w:rPr>
              <w:t>Zuspruch und</w:t>
            </w:r>
            <w:r w:rsidR="007464D1">
              <w:rPr>
                <w:rFonts w:ascii="Arial" w:hAnsi="Arial" w:cs="Arial"/>
                <w:sz w:val="18"/>
                <w:szCs w:val="18"/>
              </w:rPr>
              <w:t xml:space="preserve"> Zumutung in der Botschaft Jesu</w:t>
            </w:r>
          </w:p>
          <w:p w:rsidR="008D0A75" w:rsidRDefault="007464D1" w:rsidP="007464D1">
            <w:pPr>
              <w:numPr>
                <w:ilvl w:val="0"/>
                <w:numId w:val="9"/>
              </w:numPr>
              <w:suppressAutoHyphens/>
              <w:spacing w:after="0" w:line="240" w:lineRule="auto"/>
              <w:rPr>
                <w:rFonts w:ascii="Arial" w:hAnsi="Arial" w:cs="Arial"/>
                <w:sz w:val="18"/>
                <w:szCs w:val="18"/>
              </w:rPr>
            </w:pPr>
            <w:r>
              <w:rPr>
                <w:rFonts w:ascii="Arial" w:hAnsi="Arial" w:cs="Arial"/>
                <w:sz w:val="18"/>
                <w:szCs w:val="18"/>
              </w:rPr>
              <w:t xml:space="preserve">der </w:t>
            </w:r>
            <w:r w:rsidR="008D0A75">
              <w:rPr>
                <w:rFonts w:ascii="Arial" w:hAnsi="Arial" w:cs="Arial"/>
                <w:sz w:val="18"/>
                <w:szCs w:val="18"/>
              </w:rPr>
              <w:t>Ansage der je gr</w:t>
            </w:r>
            <w:r>
              <w:rPr>
                <w:rFonts w:ascii="Arial" w:hAnsi="Arial" w:cs="Arial"/>
                <w:sz w:val="18"/>
                <w:szCs w:val="18"/>
              </w:rPr>
              <w:t>ößeren Gerechtigkeit Gottes</w:t>
            </w:r>
          </w:p>
          <w:p w:rsidR="008D0A75" w:rsidRDefault="007464D1" w:rsidP="007464D1">
            <w:pPr>
              <w:numPr>
                <w:ilvl w:val="0"/>
                <w:numId w:val="9"/>
              </w:numPr>
              <w:suppressAutoHyphens/>
              <w:spacing w:after="0" w:line="240" w:lineRule="auto"/>
              <w:rPr>
                <w:rFonts w:ascii="Arial" w:hAnsi="Arial" w:cs="Arial"/>
                <w:sz w:val="18"/>
                <w:szCs w:val="18"/>
              </w:rPr>
            </w:pPr>
            <w:r>
              <w:rPr>
                <w:rFonts w:ascii="Arial" w:hAnsi="Arial" w:cs="Arial"/>
                <w:sz w:val="18"/>
                <w:szCs w:val="18"/>
              </w:rPr>
              <w:t xml:space="preserve">der </w:t>
            </w:r>
            <w:r w:rsidR="008D0A75">
              <w:rPr>
                <w:rFonts w:ascii="Arial" w:hAnsi="Arial" w:cs="Arial"/>
                <w:sz w:val="18"/>
                <w:szCs w:val="18"/>
              </w:rPr>
              <w:t xml:space="preserve">Option für die Armen </w:t>
            </w:r>
          </w:p>
          <w:p w:rsidR="008D0A75" w:rsidRDefault="007464D1" w:rsidP="007464D1">
            <w:pPr>
              <w:numPr>
                <w:ilvl w:val="0"/>
                <w:numId w:val="9"/>
              </w:numPr>
              <w:suppressAutoHyphens/>
              <w:spacing w:after="0" w:line="240" w:lineRule="auto"/>
              <w:rPr>
                <w:rFonts w:ascii="Arial" w:hAnsi="Arial" w:cs="Arial"/>
                <w:sz w:val="18"/>
                <w:szCs w:val="18"/>
              </w:rPr>
            </w:pPr>
            <w:r>
              <w:rPr>
                <w:rFonts w:ascii="Arial" w:hAnsi="Arial" w:cs="Arial"/>
                <w:sz w:val="18"/>
                <w:szCs w:val="18"/>
              </w:rPr>
              <w:t>p</w:t>
            </w:r>
            <w:r w:rsidR="008D0A75">
              <w:rPr>
                <w:rFonts w:ascii="Arial" w:hAnsi="Arial" w:cs="Arial"/>
                <w:sz w:val="18"/>
                <w:szCs w:val="18"/>
              </w:rPr>
              <w:t>rophetische</w:t>
            </w:r>
            <w:r>
              <w:rPr>
                <w:rFonts w:ascii="Arial" w:hAnsi="Arial" w:cs="Arial"/>
                <w:sz w:val="18"/>
                <w:szCs w:val="18"/>
              </w:rPr>
              <w:t>m</w:t>
            </w:r>
            <w:r w:rsidR="008D0A75">
              <w:rPr>
                <w:rFonts w:ascii="Arial" w:hAnsi="Arial" w:cs="Arial"/>
                <w:sz w:val="18"/>
                <w:szCs w:val="18"/>
              </w:rPr>
              <w:t xml:space="preserve"> </w:t>
            </w:r>
            <w:r>
              <w:rPr>
                <w:rFonts w:ascii="Arial" w:hAnsi="Arial" w:cs="Arial"/>
                <w:sz w:val="18"/>
                <w:szCs w:val="18"/>
              </w:rPr>
              <w:t>Widerstand?</w:t>
            </w:r>
          </w:p>
          <w:p w:rsidR="008D0A75" w:rsidRDefault="008D0A75" w:rsidP="008D0A75">
            <w:pPr>
              <w:suppressAutoHyphens/>
              <w:spacing w:after="0" w:line="240" w:lineRule="auto"/>
              <w:rPr>
                <w:rFonts w:ascii="Arial" w:hAnsi="Arial" w:cs="Arial"/>
                <w:sz w:val="18"/>
                <w:szCs w:val="18"/>
              </w:rPr>
            </w:pPr>
          </w:p>
          <w:p w:rsidR="008D0A75" w:rsidRDefault="008D0A75" w:rsidP="008D0A75">
            <w:pPr>
              <w:suppressAutoHyphens/>
              <w:spacing w:after="0" w:line="240" w:lineRule="auto"/>
              <w:rPr>
                <w:rFonts w:ascii="Arial" w:hAnsi="Arial" w:cs="Arial"/>
                <w:sz w:val="18"/>
                <w:szCs w:val="18"/>
              </w:rPr>
            </w:pPr>
            <w:r>
              <w:rPr>
                <w:rFonts w:ascii="Arial" w:hAnsi="Arial" w:cs="Arial"/>
                <w:sz w:val="18"/>
                <w:szCs w:val="18"/>
              </w:rPr>
              <w:t>Kirche als Kontrast- und Modellgesellschaft</w:t>
            </w:r>
          </w:p>
          <w:p w:rsidR="008D0A75" w:rsidRDefault="008D0A75" w:rsidP="008D0A75">
            <w:pPr>
              <w:suppressAutoHyphens/>
              <w:spacing w:after="0" w:line="240" w:lineRule="auto"/>
              <w:rPr>
                <w:rFonts w:ascii="Arial" w:hAnsi="Arial" w:cs="Arial"/>
                <w:sz w:val="18"/>
                <w:szCs w:val="18"/>
              </w:rPr>
            </w:pPr>
          </w:p>
          <w:p w:rsidR="008D0A75" w:rsidRDefault="008D0A75" w:rsidP="008D0A75">
            <w:pPr>
              <w:suppressAutoHyphens/>
              <w:spacing w:after="0" w:line="240" w:lineRule="auto"/>
              <w:rPr>
                <w:rFonts w:ascii="Arial" w:hAnsi="Arial" w:cs="Arial"/>
                <w:sz w:val="18"/>
                <w:szCs w:val="18"/>
              </w:rPr>
            </w:pPr>
            <w:r>
              <w:rPr>
                <w:rFonts w:ascii="Arial" w:hAnsi="Arial" w:cs="Arial"/>
                <w:sz w:val="18"/>
                <w:szCs w:val="18"/>
              </w:rPr>
              <w:t>Selbstverständnis der Kirche nach dem Zweiten Vatikanum</w:t>
            </w:r>
          </w:p>
          <w:p w:rsidR="008D0A75" w:rsidRDefault="008D0A75" w:rsidP="008D0A75">
            <w:pPr>
              <w:suppressAutoHyphens/>
              <w:spacing w:after="0" w:line="240" w:lineRule="auto"/>
              <w:rPr>
                <w:rFonts w:ascii="Arial" w:hAnsi="Arial" w:cs="Arial"/>
                <w:sz w:val="18"/>
                <w:szCs w:val="18"/>
              </w:rPr>
            </w:pPr>
          </w:p>
          <w:p w:rsidR="008D0A75" w:rsidRDefault="008D0A75" w:rsidP="008D0A75">
            <w:pPr>
              <w:suppressAutoHyphens/>
              <w:spacing w:after="0" w:line="240" w:lineRule="auto"/>
              <w:rPr>
                <w:rFonts w:ascii="Arial" w:hAnsi="Arial" w:cs="Arial"/>
                <w:sz w:val="18"/>
                <w:szCs w:val="18"/>
              </w:rPr>
            </w:pPr>
            <w:r w:rsidRPr="008704F1">
              <w:rPr>
                <w:rFonts w:ascii="Arial" w:hAnsi="Arial" w:cs="Arial"/>
                <w:sz w:val="18"/>
                <w:szCs w:val="18"/>
                <w:highlight w:val="lightGray"/>
              </w:rPr>
              <w:t>Lumen gentium (1; 3;</w:t>
            </w:r>
            <w:r>
              <w:rPr>
                <w:rFonts w:ascii="Arial" w:hAnsi="Arial" w:cs="Arial"/>
                <w:sz w:val="18"/>
                <w:szCs w:val="18"/>
              </w:rPr>
              <w:t xml:space="preserve"> 8; </w:t>
            </w:r>
            <w:r w:rsidRPr="008704F1">
              <w:rPr>
                <w:rFonts w:ascii="Arial" w:hAnsi="Arial" w:cs="Arial"/>
                <w:sz w:val="18"/>
                <w:szCs w:val="18"/>
                <w:highlight w:val="lightGray"/>
              </w:rPr>
              <w:t>12; 13)</w:t>
            </w:r>
          </w:p>
          <w:p w:rsidR="008D0A75" w:rsidRDefault="008D0A75" w:rsidP="008D0A75">
            <w:pPr>
              <w:suppressAutoHyphens/>
              <w:spacing w:after="0" w:line="240" w:lineRule="auto"/>
              <w:rPr>
                <w:rFonts w:ascii="Arial" w:hAnsi="Arial" w:cs="Arial"/>
                <w:sz w:val="18"/>
                <w:szCs w:val="18"/>
              </w:rPr>
            </w:pPr>
          </w:p>
          <w:p w:rsidR="008D0A75" w:rsidRDefault="008D0A75" w:rsidP="008D0A75">
            <w:pPr>
              <w:suppressAutoHyphens/>
              <w:spacing w:after="0" w:line="240" w:lineRule="auto"/>
              <w:rPr>
                <w:rFonts w:ascii="Arial" w:hAnsi="Arial" w:cs="Arial"/>
                <w:sz w:val="18"/>
                <w:szCs w:val="18"/>
              </w:rPr>
            </w:pPr>
            <w:r w:rsidRPr="008704F1">
              <w:rPr>
                <w:rFonts w:ascii="Arial" w:hAnsi="Arial" w:cs="Arial"/>
                <w:sz w:val="18"/>
                <w:szCs w:val="18"/>
                <w:highlight w:val="lightGray"/>
              </w:rPr>
              <w:t>Verbindlicher Fachbegriff: Ecclesia semper reformanda</w:t>
            </w:r>
          </w:p>
          <w:p w:rsidR="008D0A75" w:rsidRDefault="008D0A75" w:rsidP="008D0A75">
            <w:pPr>
              <w:suppressAutoHyphens/>
              <w:spacing w:after="0" w:line="240" w:lineRule="auto"/>
              <w:rPr>
                <w:rFonts w:ascii="Arial" w:hAnsi="Arial" w:cs="Arial"/>
                <w:sz w:val="18"/>
                <w:szCs w:val="18"/>
              </w:rPr>
            </w:pPr>
          </w:p>
          <w:p w:rsidR="008D0A75" w:rsidRDefault="008D0A75" w:rsidP="008D0A75">
            <w:pPr>
              <w:suppressAutoHyphens/>
              <w:spacing w:after="0" w:line="240" w:lineRule="auto"/>
              <w:rPr>
                <w:rFonts w:ascii="Arial" w:hAnsi="Arial" w:cs="Arial"/>
                <w:sz w:val="18"/>
                <w:szCs w:val="18"/>
              </w:rPr>
            </w:pPr>
            <w:r>
              <w:rPr>
                <w:rFonts w:ascii="Arial" w:hAnsi="Arial" w:cs="Arial"/>
                <w:sz w:val="18"/>
                <w:szCs w:val="18"/>
              </w:rPr>
              <w:t>Actio et contemplatio</w:t>
            </w:r>
          </w:p>
          <w:p w:rsidR="007E0936" w:rsidRDefault="007E0936" w:rsidP="008D0A75">
            <w:pPr>
              <w:suppressAutoHyphens/>
              <w:spacing w:after="0" w:line="240" w:lineRule="auto"/>
              <w:rPr>
                <w:rFonts w:ascii="Arial" w:hAnsi="Arial" w:cs="Arial"/>
                <w:sz w:val="18"/>
                <w:szCs w:val="18"/>
              </w:rPr>
            </w:pPr>
            <w:r>
              <w:rPr>
                <w:rFonts w:ascii="Arial" w:hAnsi="Arial" w:cs="Arial"/>
                <w:sz w:val="18"/>
                <w:szCs w:val="18"/>
              </w:rPr>
              <w:t>Martha und Maria, vgl. Lk</w:t>
            </w:r>
            <w:r w:rsidR="00344ED7">
              <w:rPr>
                <w:rFonts w:ascii="Arial" w:hAnsi="Arial" w:cs="Arial"/>
                <w:sz w:val="18"/>
                <w:szCs w:val="18"/>
              </w:rPr>
              <w:t xml:space="preserve"> 10,38–42</w:t>
            </w:r>
          </w:p>
          <w:p w:rsidR="008D0A75" w:rsidRDefault="008D0A75" w:rsidP="008D0A75">
            <w:pPr>
              <w:suppressAutoHyphens/>
              <w:spacing w:after="0" w:line="240" w:lineRule="auto"/>
              <w:rPr>
                <w:rFonts w:ascii="Arial" w:hAnsi="Arial" w:cs="Arial"/>
                <w:sz w:val="18"/>
                <w:szCs w:val="18"/>
              </w:rPr>
            </w:pPr>
          </w:p>
          <w:p w:rsidR="008D0A75" w:rsidRPr="00FB768D" w:rsidRDefault="008D0A75" w:rsidP="008D0A75">
            <w:pPr>
              <w:suppressAutoHyphens/>
              <w:spacing w:after="0" w:line="240" w:lineRule="auto"/>
              <w:rPr>
                <w:rFonts w:ascii="Arial" w:hAnsi="Arial" w:cs="Arial"/>
                <w:sz w:val="18"/>
                <w:szCs w:val="18"/>
              </w:rPr>
            </w:pPr>
            <w:r>
              <w:rPr>
                <w:rFonts w:ascii="Arial" w:hAnsi="Arial" w:cs="Arial"/>
                <w:sz w:val="18"/>
                <w:szCs w:val="18"/>
              </w:rPr>
              <w:t>Was macht Kirche zukunftsfähig?</w:t>
            </w:r>
          </w:p>
        </w:tc>
        <w:tc>
          <w:tcPr>
            <w:tcW w:w="1289" w:type="pct"/>
            <w:tcBorders>
              <w:left w:val="single" w:sz="4" w:space="0" w:color="auto"/>
              <w:right w:val="single" w:sz="4" w:space="0" w:color="auto"/>
            </w:tcBorders>
            <w:shd w:val="clear" w:color="auto" w:fill="auto"/>
          </w:tcPr>
          <w:p w:rsidR="00B91D1E" w:rsidRDefault="00B91D1E"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Default="00344ED7" w:rsidP="00A6756E">
            <w:pPr>
              <w:rPr>
                <w:rFonts w:ascii="Arial" w:hAnsi="Arial" w:cs="Arial"/>
                <w:sz w:val="18"/>
                <w:szCs w:val="18"/>
              </w:rPr>
            </w:pPr>
          </w:p>
          <w:p w:rsidR="00344ED7" w:rsidRPr="00FB768D" w:rsidRDefault="00344ED7" w:rsidP="00A6756E">
            <w:pPr>
              <w:rPr>
                <w:rFonts w:ascii="Arial" w:hAnsi="Arial" w:cs="Arial"/>
                <w:sz w:val="18"/>
                <w:szCs w:val="18"/>
              </w:rPr>
            </w:pPr>
            <w:r>
              <w:rPr>
                <w:rFonts w:ascii="Arial" w:hAnsi="Arial" w:cs="Arial"/>
                <w:sz w:val="18"/>
                <w:szCs w:val="18"/>
              </w:rPr>
              <w:t>IRP-Impulse 1/2019: Nachfolge</w:t>
            </w:r>
          </w:p>
        </w:tc>
      </w:tr>
      <w:tr w:rsidR="00B91D1E" w:rsidRPr="006532A9" w:rsidTr="007464D1">
        <w:trPr>
          <w:jc w:val="center"/>
        </w:trPr>
        <w:tc>
          <w:tcPr>
            <w:tcW w:w="1196" w:type="pct"/>
            <w:tcBorders>
              <w:left w:val="single" w:sz="4" w:space="0" w:color="auto"/>
              <w:right w:val="single" w:sz="4" w:space="0" w:color="auto"/>
            </w:tcBorders>
            <w:shd w:val="clear" w:color="auto" w:fill="auto"/>
          </w:tcPr>
          <w:p w:rsidR="00B91D1E" w:rsidRPr="006532A9" w:rsidRDefault="00521F28" w:rsidP="00521F28">
            <w:pPr>
              <w:autoSpaceDE w:val="0"/>
              <w:autoSpaceDN w:val="0"/>
              <w:adjustRightInd w:val="0"/>
              <w:spacing w:after="0" w:line="240" w:lineRule="auto"/>
              <w:rPr>
                <w:rFonts w:ascii="Arial" w:hAnsi="Arial" w:cs="Arial"/>
                <w:sz w:val="18"/>
                <w:szCs w:val="18"/>
              </w:rPr>
            </w:pPr>
            <w:r>
              <w:rPr>
                <w:rFonts w:ascii="Arial" w:hAnsi="Arial" w:cs="Arial"/>
                <w:sz w:val="18"/>
                <w:szCs w:val="18"/>
              </w:rPr>
              <w:lastRenderedPageBreak/>
              <w:t>2.3.7</w:t>
            </w:r>
            <w:r w:rsidRPr="00D124D4">
              <w:rPr>
                <w:rFonts w:ascii="Arial" w:hAnsi="Arial" w:cs="Arial"/>
                <w:color w:val="000000"/>
                <w:sz w:val="18"/>
                <w:szCs w:val="18"/>
                <w:lang w:eastAsia="de-DE"/>
              </w:rPr>
              <w:t xml:space="preserve"> Herausforderungen beziehungsweise Antinomien sittlichen Handelns wahrnehmen,</w:t>
            </w:r>
            <w:r>
              <w:rPr>
                <w:rFonts w:ascii="Arial" w:hAnsi="Arial" w:cs="Arial"/>
                <w:color w:val="000000"/>
                <w:sz w:val="18"/>
                <w:szCs w:val="18"/>
                <w:lang w:eastAsia="de-DE"/>
              </w:rPr>
              <w:t xml:space="preserve"> </w:t>
            </w:r>
            <w:r w:rsidRPr="00D124D4">
              <w:rPr>
                <w:rFonts w:ascii="Arial" w:hAnsi="Arial" w:cs="Arial"/>
                <w:color w:val="000000"/>
                <w:sz w:val="18"/>
                <w:szCs w:val="18"/>
                <w:lang w:eastAsia="de-DE"/>
              </w:rPr>
              <w:t>im Kontext ihrer eigenen Biografie reflektieren und in Beziehung zu kirchlichem Glauben</w:t>
            </w:r>
            <w:r>
              <w:rPr>
                <w:rFonts w:ascii="Arial" w:hAnsi="Arial" w:cs="Arial"/>
                <w:color w:val="000000"/>
                <w:sz w:val="18"/>
                <w:szCs w:val="18"/>
                <w:lang w:eastAsia="de-DE"/>
              </w:rPr>
              <w:t xml:space="preserve"> </w:t>
            </w:r>
            <w:r w:rsidRPr="00D124D4">
              <w:rPr>
                <w:rFonts w:ascii="Arial" w:hAnsi="Arial" w:cs="Arial"/>
                <w:color w:val="000000"/>
                <w:sz w:val="18"/>
                <w:szCs w:val="18"/>
                <w:lang w:eastAsia="de-DE"/>
              </w:rPr>
              <w:t>und Leben setzen</w:t>
            </w: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493156" w:rsidRPr="006532A9" w:rsidRDefault="00493156" w:rsidP="00493156">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t>3.5.5 Kirche</w:t>
            </w:r>
          </w:p>
          <w:p w:rsidR="00493156" w:rsidRPr="006532A9" w:rsidRDefault="00493156" w:rsidP="00493156">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3.5.5(1</w:t>
            </w:r>
            <w:r w:rsidRPr="008704F1">
              <w:rPr>
                <w:rFonts w:ascii="Arial" w:hAnsi="Arial" w:cs="Arial"/>
                <w:sz w:val="18"/>
                <w:szCs w:val="18"/>
                <w:lang w:eastAsia="de-DE"/>
              </w:rPr>
              <w:t>) ausgehend von Beispielen des Gelingens untersuchen, wie persönlicher Glaube und Gemeinschaft der Glaubenden wechselseitig aufeinander bezogen sind (zum Beispiel Ministrantenwallfahrt, Jugendkirche, Taizé, kirchlicher</w:t>
            </w:r>
            <w:r w:rsidRPr="006532A9">
              <w:rPr>
                <w:rFonts w:ascii="Arial" w:hAnsi="Arial" w:cs="Arial"/>
                <w:color w:val="000000"/>
                <w:sz w:val="18"/>
                <w:szCs w:val="18"/>
                <w:lang w:eastAsia="de-DE"/>
              </w:rPr>
              <w:t xml:space="preserve"> Freiwilligendienst, Basisgemeinden, Personalgemeinden)</w:t>
            </w:r>
          </w:p>
          <w:p w:rsidR="00B91D1E" w:rsidRPr="006532A9" w:rsidRDefault="00B91D1E" w:rsidP="00493156">
            <w:pPr>
              <w:autoSpaceDE w:val="0"/>
              <w:autoSpaceDN w:val="0"/>
              <w:adjustRightInd w:val="0"/>
              <w:spacing w:after="0" w:line="240" w:lineRule="auto"/>
              <w:rPr>
                <w:rFonts w:ascii="Arial" w:hAnsi="Arial" w:cs="Arial"/>
                <w:sz w:val="18"/>
                <w:szCs w:val="18"/>
                <w:lang w:eastAsia="ar-SA"/>
              </w:rPr>
            </w:pPr>
          </w:p>
        </w:tc>
        <w:tc>
          <w:tcPr>
            <w:tcW w:w="1319" w:type="pct"/>
            <w:tcBorders>
              <w:left w:val="single" w:sz="4" w:space="0" w:color="auto"/>
              <w:right w:val="single" w:sz="4" w:space="0" w:color="auto"/>
            </w:tcBorders>
            <w:shd w:val="clear" w:color="auto" w:fill="auto"/>
          </w:tcPr>
          <w:p w:rsidR="00B91D1E" w:rsidRDefault="001F57F8" w:rsidP="001F57F8">
            <w:pPr>
              <w:suppressAutoHyphens/>
              <w:spacing w:after="0"/>
              <w:rPr>
                <w:rFonts w:ascii="Arial" w:hAnsi="Arial" w:cs="Arial"/>
                <w:sz w:val="18"/>
                <w:szCs w:val="18"/>
                <w:lang w:eastAsia="ar-SA"/>
              </w:rPr>
            </w:pPr>
            <w:r>
              <w:rPr>
                <w:rFonts w:ascii="Arial" w:hAnsi="Arial" w:cs="Arial"/>
                <w:sz w:val="18"/>
                <w:szCs w:val="18"/>
                <w:lang w:eastAsia="ar-SA"/>
              </w:rPr>
              <w:t>Erfahrungen aus der Praxis</w:t>
            </w:r>
          </w:p>
          <w:p w:rsidR="001F57F8" w:rsidRDefault="001F57F8" w:rsidP="001F57F8">
            <w:pPr>
              <w:suppressAutoHyphens/>
              <w:spacing w:after="0"/>
              <w:rPr>
                <w:rFonts w:ascii="Arial" w:hAnsi="Arial" w:cs="Arial"/>
                <w:sz w:val="18"/>
                <w:szCs w:val="18"/>
                <w:lang w:eastAsia="ar-SA"/>
              </w:rPr>
            </w:pPr>
            <w:r>
              <w:rPr>
                <w:rFonts w:ascii="Arial" w:hAnsi="Arial" w:cs="Arial"/>
                <w:sz w:val="18"/>
                <w:szCs w:val="18"/>
                <w:lang w:eastAsia="ar-SA"/>
              </w:rPr>
              <w:t>Wie beziehen sich persönlicher Glaube und Gemeinschaft der Glaubenden aufeinander?</w:t>
            </w:r>
          </w:p>
          <w:p w:rsidR="008D0A75" w:rsidRDefault="008D0A75" w:rsidP="001F57F8">
            <w:pPr>
              <w:suppressAutoHyphens/>
              <w:spacing w:after="0"/>
              <w:rPr>
                <w:rFonts w:ascii="Arial" w:hAnsi="Arial" w:cs="Arial"/>
                <w:sz w:val="18"/>
                <w:szCs w:val="18"/>
                <w:lang w:eastAsia="ar-SA"/>
              </w:rPr>
            </w:pPr>
          </w:p>
          <w:p w:rsidR="001F57F8" w:rsidRDefault="001F57F8" w:rsidP="001F57F8">
            <w:pPr>
              <w:suppressAutoHyphens/>
              <w:spacing w:after="0"/>
              <w:rPr>
                <w:rFonts w:ascii="Arial" w:hAnsi="Arial" w:cs="Arial"/>
                <w:sz w:val="18"/>
                <w:szCs w:val="18"/>
                <w:lang w:eastAsia="ar-SA"/>
              </w:rPr>
            </w:pPr>
            <w:r>
              <w:rPr>
                <w:rFonts w:ascii="Arial" w:hAnsi="Arial" w:cs="Arial"/>
                <w:sz w:val="18"/>
                <w:szCs w:val="18"/>
                <w:lang w:eastAsia="ar-SA"/>
              </w:rPr>
              <w:t>Welche Erfahrungen mit Kirche bringen die Schülerinnen und Schüler mit?</w:t>
            </w:r>
          </w:p>
          <w:p w:rsidR="008D0A75" w:rsidRDefault="008D0A75" w:rsidP="001F57F8">
            <w:pPr>
              <w:suppressAutoHyphens/>
              <w:spacing w:after="0"/>
              <w:rPr>
                <w:rFonts w:ascii="Arial" w:hAnsi="Arial" w:cs="Arial"/>
                <w:sz w:val="18"/>
                <w:szCs w:val="18"/>
                <w:lang w:eastAsia="ar-SA"/>
              </w:rPr>
            </w:pPr>
          </w:p>
          <w:p w:rsidR="001F57F8" w:rsidRDefault="001F57F8" w:rsidP="001F57F8">
            <w:pPr>
              <w:suppressAutoHyphens/>
              <w:spacing w:after="0"/>
              <w:rPr>
                <w:rFonts w:ascii="Arial" w:hAnsi="Arial" w:cs="Arial"/>
                <w:sz w:val="18"/>
                <w:szCs w:val="18"/>
                <w:lang w:eastAsia="ar-SA"/>
              </w:rPr>
            </w:pPr>
            <w:r>
              <w:rPr>
                <w:rFonts w:ascii="Arial" w:hAnsi="Arial" w:cs="Arial"/>
                <w:sz w:val="18"/>
                <w:szCs w:val="18"/>
                <w:lang w:eastAsia="ar-SA"/>
              </w:rPr>
              <w:t>Beispiele des Gelingens</w:t>
            </w:r>
          </w:p>
          <w:p w:rsidR="008D0A75" w:rsidRDefault="008D0A75" w:rsidP="001F57F8">
            <w:pPr>
              <w:suppressAutoHyphens/>
              <w:spacing w:after="0"/>
              <w:rPr>
                <w:rFonts w:ascii="Arial" w:hAnsi="Arial" w:cs="Arial"/>
                <w:sz w:val="18"/>
                <w:szCs w:val="18"/>
                <w:lang w:eastAsia="ar-SA"/>
              </w:rPr>
            </w:pPr>
          </w:p>
          <w:p w:rsidR="001F57F8" w:rsidRDefault="001F57F8" w:rsidP="001F57F8">
            <w:pPr>
              <w:suppressAutoHyphens/>
              <w:spacing w:after="0"/>
              <w:rPr>
                <w:rFonts w:ascii="Arial" w:hAnsi="Arial" w:cs="Arial"/>
                <w:sz w:val="18"/>
                <w:szCs w:val="18"/>
                <w:lang w:eastAsia="ar-SA"/>
              </w:rPr>
            </w:pPr>
            <w:r>
              <w:rPr>
                <w:rFonts w:ascii="Arial" w:hAnsi="Arial" w:cs="Arial"/>
                <w:sz w:val="18"/>
                <w:szCs w:val="18"/>
                <w:lang w:eastAsia="ar-SA"/>
              </w:rPr>
              <w:t>Beispiele des Misslingens</w:t>
            </w:r>
          </w:p>
          <w:p w:rsidR="008D0A75" w:rsidRDefault="008D0A75" w:rsidP="001F57F8">
            <w:pPr>
              <w:suppressAutoHyphens/>
              <w:spacing w:after="0"/>
              <w:rPr>
                <w:rFonts w:ascii="Arial" w:hAnsi="Arial" w:cs="Arial"/>
                <w:sz w:val="18"/>
                <w:szCs w:val="18"/>
                <w:lang w:eastAsia="ar-SA"/>
              </w:rPr>
            </w:pPr>
          </w:p>
          <w:p w:rsidR="001F57F8" w:rsidRPr="006532A9" w:rsidRDefault="001F57F8" w:rsidP="001F57F8">
            <w:pPr>
              <w:suppressAutoHyphens/>
              <w:spacing w:after="0"/>
              <w:rPr>
                <w:rFonts w:ascii="Arial" w:hAnsi="Arial" w:cs="Arial"/>
                <w:sz w:val="18"/>
                <w:szCs w:val="18"/>
                <w:lang w:eastAsia="ar-SA"/>
              </w:rPr>
            </w:pPr>
            <w:r>
              <w:rPr>
                <w:rFonts w:ascii="Arial" w:hAnsi="Arial" w:cs="Arial"/>
                <w:sz w:val="18"/>
                <w:szCs w:val="18"/>
                <w:lang w:eastAsia="ar-SA"/>
              </w:rPr>
              <w:t>Empfehlungen der Schülerinnen und Schüler, welche Möglichkeiten Kirche für Jugendliche bieten sollte</w:t>
            </w:r>
          </w:p>
        </w:tc>
        <w:tc>
          <w:tcPr>
            <w:tcW w:w="1289" w:type="pct"/>
            <w:tcBorders>
              <w:left w:val="single" w:sz="4" w:space="0" w:color="auto"/>
              <w:right w:val="single" w:sz="4" w:space="0" w:color="auto"/>
            </w:tcBorders>
            <w:shd w:val="clear" w:color="auto" w:fill="auto"/>
          </w:tcPr>
          <w:p w:rsidR="00B91D1E" w:rsidRPr="006532A9" w:rsidRDefault="00B91D1E" w:rsidP="00A6756E">
            <w:pPr>
              <w:suppressAutoHyphens/>
              <w:spacing w:after="60"/>
              <w:rPr>
                <w:rFonts w:ascii="Arial" w:hAnsi="Arial" w:cs="Arial"/>
                <w:sz w:val="18"/>
                <w:szCs w:val="18"/>
                <w:lang w:eastAsia="ar-SA"/>
              </w:rPr>
            </w:pPr>
          </w:p>
        </w:tc>
      </w:tr>
      <w:tr w:rsidR="00B91D1E" w:rsidRPr="006532A9" w:rsidTr="007464D1">
        <w:trPr>
          <w:jc w:val="center"/>
        </w:trPr>
        <w:tc>
          <w:tcPr>
            <w:tcW w:w="1196" w:type="pct"/>
            <w:tcBorders>
              <w:left w:val="single" w:sz="4" w:space="0" w:color="auto"/>
              <w:right w:val="single" w:sz="4" w:space="0" w:color="auto"/>
            </w:tcBorders>
            <w:shd w:val="clear" w:color="auto" w:fill="auto"/>
          </w:tcPr>
          <w:p w:rsidR="00B91D1E" w:rsidRPr="006532A9" w:rsidRDefault="00521F28" w:rsidP="00521F28">
            <w:pPr>
              <w:autoSpaceDE w:val="0"/>
              <w:autoSpaceDN w:val="0"/>
              <w:adjustRightInd w:val="0"/>
              <w:spacing w:after="0" w:line="240" w:lineRule="auto"/>
              <w:rPr>
                <w:rFonts w:ascii="Arial" w:hAnsi="Arial" w:cs="Arial"/>
                <w:sz w:val="18"/>
                <w:szCs w:val="18"/>
              </w:rPr>
            </w:pPr>
            <w:r>
              <w:rPr>
                <w:rFonts w:ascii="Arial" w:hAnsi="Arial" w:cs="Arial"/>
                <w:sz w:val="18"/>
                <w:szCs w:val="18"/>
              </w:rPr>
              <w:t>2.3.</w:t>
            </w:r>
            <w:r w:rsidRPr="00D124D4">
              <w:rPr>
                <w:rFonts w:ascii="Arial" w:hAnsi="Arial" w:cs="Arial"/>
                <w:color w:val="000000"/>
                <w:sz w:val="18"/>
                <w:szCs w:val="18"/>
                <w:lang w:eastAsia="de-DE"/>
              </w:rPr>
              <w:t>2 Gemeinsamkeiten von Konfessionen, Religionen und Weltanschauungen sowie deren</w:t>
            </w:r>
            <w:r>
              <w:rPr>
                <w:rFonts w:ascii="Arial" w:hAnsi="Arial" w:cs="Arial"/>
                <w:color w:val="000000"/>
                <w:sz w:val="18"/>
                <w:szCs w:val="18"/>
                <w:lang w:eastAsia="de-DE"/>
              </w:rPr>
              <w:t xml:space="preserve"> </w:t>
            </w:r>
            <w:r w:rsidRPr="00D124D4">
              <w:rPr>
                <w:rFonts w:ascii="Arial" w:hAnsi="Arial" w:cs="Arial"/>
                <w:color w:val="000000"/>
                <w:sz w:val="18"/>
                <w:szCs w:val="18"/>
                <w:lang w:eastAsia="de-DE"/>
              </w:rPr>
              <w:t>Unterschiede aus der Perspektive des katholischen Glaubens analysieren</w:t>
            </w: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493156" w:rsidRPr="006532A9" w:rsidRDefault="00493156" w:rsidP="00BA5A33">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t>3.5.5 Kirche</w:t>
            </w:r>
          </w:p>
          <w:p w:rsidR="00493156" w:rsidRPr="006532A9" w:rsidRDefault="00493156" w:rsidP="00BA5A33">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3.5.5(3) ausgehend vom Grundverständnis unterschiedlicher christlicher Kirchen, zum Beispiel im </w:t>
            </w:r>
            <w:r w:rsidRPr="008704F1">
              <w:rPr>
                <w:rFonts w:ascii="Arial" w:hAnsi="Arial" w:cs="Arial"/>
                <w:sz w:val="18"/>
                <w:szCs w:val="18"/>
                <w:lang w:eastAsia="de-DE"/>
              </w:rPr>
              <w:t>Hinblick auf Kirche, Amt, Sakrament, Offenbarung, Gnade und Rechtfertigung, erläutern, warum ökumenische Zusammenarbeit eine notwendige und zugleich schwierige</w:t>
            </w:r>
            <w:r w:rsidRPr="006532A9">
              <w:rPr>
                <w:rFonts w:ascii="Arial" w:hAnsi="Arial" w:cs="Arial"/>
                <w:color w:val="000000"/>
                <w:sz w:val="18"/>
                <w:szCs w:val="18"/>
                <w:lang w:eastAsia="de-DE"/>
              </w:rPr>
              <w:t xml:space="preserve"> Aufgabe ist</w:t>
            </w:r>
          </w:p>
          <w:p w:rsidR="00B91D1E" w:rsidRPr="006532A9" w:rsidRDefault="00B91D1E" w:rsidP="00BA5A33">
            <w:pPr>
              <w:autoSpaceDE w:val="0"/>
              <w:autoSpaceDN w:val="0"/>
              <w:adjustRightInd w:val="0"/>
              <w:spacing w:after="0"/>
              <w:rPr>
                <w:rFonts w:ascii="Arial" w:hAnsi="Arial" w:cs="Arial"/>
                <w:sz w:val="18"/>
                <w:szCs w:val="18"/>
              </w:rPr>
            </w:pPr>
          </w:p>
        </w:tc>
        <w:tc>
          <w:tcPr>
            <w:tcW w:w="1319" w:type="pct"/>
            <w:tcBorders>
              <w:left w:val="single" w:sz="4" w:space="0" w:color="auto"/>
              <w:right w:val="single" w:sz="4" w:space="0" w:color="auto"/>
            </w:tcBorders>
            <w:shd w:val="clear" w:color="auto" w:fill="auto"/>
          </w:tcPr>
          <w:p w:rsidR="00B91D1E" w:rsidRDefault="00522618" w:rsidP="00BA5A33">
            <w:pPr>
              <w:suppressAutoHyphens/>
              <w:spacing w:after="0"/>
              <w:rPr>
                <w:rFonts w:ascii="Arial" w:hAnsi="Arial" w:cs="Arial"/>
                <w:sz w:val="18"/>
                <w:szCs w:val="18"/>
              </w:rPr>
            </w:pPr>
            <w:r>
              <w:rPr>
                <w:rFonts w:ascii="Arial" w:hAnsi="Arial" w:cs="Arial"/>
                <w:sz w:val="18"/>
                <w:szCs w:val="18"/>
              </w:rPr>
              <w:t>Kirche und Kirchen</w:t>
            </w:r>
          </w:p>
          <w:p w:rsidR="00522618" w:rsidRDefault="00522618" w:rsidP="00BA5A33">
            <w:pPr>
              <w:suppressAutoHyphens/>
              <w:spacing w:after="0"/>
              <w:rPr>
                <w:rFonts w:ascii="Arial" w:hAnsi="Arial" w:cs="Arial"/>
                <w:sz w:val="18"/>
                <w:szCs w:val="18"/>
              </w:rPr>
            </w:pPr>
            <w:r>
              <w:rPr>
                <w:rFonts w:ascii="Arial" w:hAnsi="Arial" w:cs="Arial"/>
                <w:sz w:val="18"/>
                <w:szCs w:val="18"/>
              </w:rPr>
              <w:t>Das Vorwissen der Schülerinnen und Schüler zu den verschiedenen christlichen Konfessionen</w:t>
            </w:r>
          </w:p>
          <w:p w:rsidR="00522618" w:rsidRDefault="00522618" w:rsidP="00BA5A33">
            <w:pPr>
              <w:suppressAutoHyphens/>
              <w:spacing w:after="0"/>
              <w:rPr>
                <w:rFonts w:ascii="Arial" w:hAnsi="Arial" w:cs="Arial"/>
                <w:sz w:val="18"/>
                <w:szCs w:val="18"/>
              </w:rPr>
            </w:pPr>
          </w:p>
          <w:p w:rsidR="00522618" w:rsidRDefault="00BA5A33" w:rsidP="00BA5A33">
            <w:pPr>
              <w:suppressAutoHyphens/>
              <w:spacing w:after="0"/>
              <w:rPr>
                <w:rFonts w:ascii="Arial" w:hAnsi="Arial" w:cs="Arial"/>
                <w:sz w:val="18"/>
                <w:szCs w:val="18"/>
              </w:rPr>
            </w:pPr>
            <w:r>
              <w:rPr>
                <w:rFonts w:ascii="Arial" w:hAnsi="Arial" w:cs="Arial"/>
                <w:sz w:val="18"/>
                <w:szCs w:val="18"/>
              </w:rPr>
              <w:t>Sinn und Ziel ökumenischer Zusammenarbeit</w:t>
            </w:r>
          </w:p>
          <w:p w:rsidR="00BA5A33" w:rsidRDefault="00BA5A33" w:rsidP="00BA5A33">
            <w:pPr>
              <w:suppressAutoHyphens/>
              <w:spacing w:after="0"/>
              <w:rPr>
                <w:rFonts w:ascii="Arial" w:hAnsi="Arial" w:cs="Arial"/>
                <w:sz w:val="18"/>
                <w:szCs w:val="18"/>
              </w:rPr>
            </w:pPr>
          </w:p>
          <w:p w:rsidR="00BA5A33" w:rsidRDefault="00BA5A33" w:rsidP="00BA5A33">
            <w:pPr>
              <w:suppressAutoHyphens/>
              <w:spacing w:after="0"/>
              <w:rPr>
                <w:rFonts w:ascii="Arial" w:hAnsi="Arial" w:cs="Arial"/>
                <w:sz w:val="18"/>
                <w:szCs w:val="18"/>
              </w:rPr>
            </w:pPr>
            <w:r>
              <w:rPr>
                <w:rFonts w:ascii="Arial" w:hAnsi="Arial" w:cs="Arial"/>
                <w:sz w:val="18"/>
                <w:szCs w:val="18"/>
              </w:rPr>
              <w:t>Vergleich des katholischen und des evangelischen Kirchenverständnisses</w:t>
            </w:r>
          </w:p>
          <w:p w:rsidR="00BA5A33" w:rsidRDefault="00BA5A33" w:rsidP="00BA5A33">
            <w:pPr>
              <w:suppressAutoHyphens/>
              <w:spacing w:after="0"/>
              <w:rPr>
                <w:rFonts w:ascii="Arial" w:hAnsi="Arial" w:cs="Arial"/>
                <w:sz w:val="18"/>
                <w:szCs w:val="18"/>
              </w:rPr>
            </w:pPr>
          </w:p>
          <w:p w:rsidR="00693CC1" w:rsidRDefault="00693CC1" w:rsidP="00BA5A33">
            <w:pPr>
              <w:suppressAutoHyphens/>
              <w:spacing w:after="0"/>
              <w:rPr>
                <w:rFonts w:ascii="Arial" w:hAnsi="Arial" w:cs="Arial"/>
                <w:sz w:val="18"/>
                <w:szCs w:val="18"/>
              </w:rPr>
            </w:pPr>
            <w:r>
              <w:rPr>
                <w:rFonts w:ascii="Arial" w:hAnsi="Arial" w:cs="Arial"/>
                <w:sz w:val="18"/>
                <w:szCs w:val="18"/>
              </w:rPr>
              <w:t xml:space="preserve">Exemplarische Erarbeitung der Konfessionsunterschiede bezüglich Amt, Sakrament, Offenbarung, Gnade und </w:t>
            </w:r>
            <w:r w:rsidRPr="008704F1">
              <w:rPr>
                <w:rFonts w:ascii="Arial" w:hAnsi="Arial" w:cs="Arial"/>
                <w:sz w:val="18"/>
                <w:szCs w:val="18"/>
                <w:highlight w:val="lightGray"/>
              </w:rPr>
              <w:t>Rechtfertigung</w:t>
            </w:r>
          </w:p>
          <w:p w:rsidR="00693CC1" w:rsidRDefault="00693CC1" w:rsidP="00BA5A33">
            <w:pPr>
              <w:suppressAutoHyphens/>
              <w:spacing w:after="0"/>
              <w:rPr>
                <w:rFonts w:ascii="Arial" w:hAnsi="Arial" w:cs="Arial"/>
                <w:sz w:val="18"/>
                <w:szCs w:val="18"/>
              </w:rPr>
            </w:pPr>
          </w:p>
          <w:p w:rsidR="00693CC1" w:rsidRDefault="00693CC1" w:rsidP="00BA5A33">
            <w:pPr>
              <w:suppressAutoHyphens/>
              <w:spacing w:after="0"/>
              <w:rPr>
                <w:rFonts w:ascii="Arial" w:hAnsi="Arial" w:cs="Arial"/>
                <w:sz w:val="18"/>
                <w:szCs w:val="18"/>
              </w:rPr>
            </w:pPr>
            <w:r>
              <w:rPr>
                <w:rFonts w:ascii="Arial" w:hAnsi="Arial" w:cs="Arial"/>
                <w:sz w:val="18"/>
                <w:szCs w:val="18"/>
              </w:rPr>
              <w:t>Beispiele ökumenischer Zusammenarbeit</w:t>
            </w:r>
          </w:p>
          <w:p w:rsidR="00693CC1" w:rsidRDefault="00693CC1" w:rsidP="00BA5A33">
            <w:pPr>
              <w:suppressAutoHyphens/>
              <w:spacing w:after="0"/>
              <w:rPr>
                <w:rFonts w:ascii="Arial" w:hAnsi="Arial" w:cs="Arial"/>
                <w:sz w:val="18"/>
                <w:szCs w:val="18"/>
              </w:rPr>
            </w:pPr>
          </w:p>
          <w:p w:rsidR="00BA5A33" w:rsidRPr="006532A9" w:rsidRDefault="00693CC1" w:rsidP="00693CC1">
            <w:pPr>
              <w:suppressAutoHyphens/>
              <w:spacing w:after="0"/>
              <w:rPr>
                <w:rFonts w:ascii="Arial" w:hAnsi="Arial" w:cs="Arial"/>
                <w:sz w:val="18"/>
                <w:szCs w:val="18"/>
              </w:rPr>
            </w:pPr>
            <w:r>
              <w:rPr>
                <w:rFonts w:ascii="Arial" w:hAnsi="Arial" w:cs="Arial"/>
                <w:sz w:val="18"/>
                <w:szCs w:val="18"/>
              </w:rPr>
              <w:t>Beitrag der Kirchen, um aus christlicher Verantwortung Welt zu gestalten</w:t>
            </w:r>
          </w:p>
        </w:tc>
        <w:tc>
          <w:tcPr>
            <w:tcW w:w="1289" w:type="pct"/>
            <w:tcBorders>
              <w:left w:val="single" w:sz="4" w:space="0" w:color="auto"/>
              <w:right w:val="single" w:sz="4" w:space="0" w:color="auto"/>
            </w:tcBorders>
            <w:shd w:val="clear" w:color="auto" w:fill="auto"/>
          </w:tcPr>
          <w:p w:rsidR="00B91D1E" w:rsidRPr="006532A9" w:rsidRDefault="00B91D1E" w:rsidP="00BA5A33">
            <w:pPr>
              <w:spacing w:after="0"/>
              <w:rPr>
                <w:rFonts w:ascii="Arial" w:hAnsi="Arial" w:cs="Arial"/>
                <w:sz w:val="18"/>
                <w:szCs w:val="18"/>
                <w:lang w:eastAsia="ar-SA"/>
              </w:rPr>
            </w:pPr>
          </w:p>
        </w:tc>
      </w:tr>
    </w:tbl>
    <w:p w:rsidR="00B91D1E" w:rsidRPr="00881537" w:rsidRDefault="00B91D1E" w:rsidP="00BA5A33">
      <w:pPr>
        <w:spacing w:after="0"/>
        <w:rPr>
          <w:sz w:val="18"/>
          <w:szCs w:val="18"/>
        </w:rPr>
      </w:pPr>
    </w:p>
    <w:p w:rsidR="00B400C6" w:rsidRDefault="00B91D1E" w:rsidP="00B400C6">
      <w:pPr>
        <w:jc w:val="center"/>
        <w:rPr>
          <w:rFonts w:cs="Arial"/>
        </w:rPr>
      </w:pPr>
      <w:r>
        <w:br w:type="page"/>
      </w:r>
      <w:r w:rsidR="003F385E">
        <w:rPr>
          <w:sz w:val="36"/>
          <w:szCs w:val="36"/>
        </w:rPr>
        <w:lastRenderedPageBreak/>
        <w:t xml:space="preserve">Kursstufe </w:t>
      </w:r>
      <w:r w:rsidR="00D27D84" w:rsidRPr="00D27D84">
        <w:rPr>
          <w:sz w:val="36"/>
          <w:szCs w:val="36"/>
        </w:rPr>
        <w:t>2: Im Horizont der Gottesfrage Lebenswirklichkeit reflektieren</w:t>
      </w:r>
    </w:p>
    <w:p w:rsidR="00B400C6" w:rsidRDefault="00B400C6" w:rsidP="00B400C6">
      <w:pPr>
        <w:jc w:val="center"/>
        <w:rPr>
          <w:rFonts w:cs="Arial"/>
        </w:rPr>
      </w:pPr>
      <w:r>
        <w:rPr>
          <w:rFonts w:cs="Arial"/>
        </w:rPr>
        <w:t>Urteilen 7</w:t>
      </w:r>
    </w:p>
    <w:p w:rsidR="00B400C6" w:rsidRDefault="00B400C6" w:rsidP="00B400C6">
      <w:pPr>
        <w:jc w:val="center"/>
        <w:rPr>
          <w:rFonts w:cs="Arial"/>
        </w:rPr>
      </w:pPr>
      <w:r>
        <w:rPr>
          <w:rFonts w:cs="Arial"/>
        </w:rPr>
        <w:t>Kommunizieren 2</w:t>
      </w:r>
    </w:p>
    <w:p w:rsidR="00B91D1E" w:rsidRDefault="00B400C6" w:rsidP="00B400C6">
      <w:pPr>
        <w:snapToGrid w:val="0"/>
        <w:jc w:val="center"/>
        <w:rPr>
          <w:rFonts w:cs="Arial"/>
        </w:rPr>
      </w:pPr>
      <w:r>
        <w:rPr>
          <w:rFonts w:cs="Arial"/>
        </w:rPr>
        <w:t>Gestalten 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3735"/>
        <w:gridCol w:w="3735"/>
        <w:gridCol w:w="4409"/>
      </w:tblGrid>
      <w:tr w:rsidR="00905A7D" w:rsidRPr="006532A9" w:rsidTr="006F03A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905A7D" w:rsidRPr="006532A9" w:rsidRDefault="00905A7D" w:rsidP="00905A7D">
            <w:pPr>
              <w:pStyle w:val="Textkrper"/>
              <w:numPr>
                <w:ilvl w:val="0"/>
                <w:numId w:val="31"/>
              </w:numPr>
              <w:spacing w:before="120"/>
              <w:jc w:val="center"/>
              <w:rPr>
                <w:rFonts w:cs="Arial"/>
                <w:b/>
                <w:sz w:val="32"/>
                <w:szCs w:val="32"/>
                <w:lang w:eastAsia="de-DE"/>
              </w:rPr>
            </w:pPr>
            <w:r w:rsidRPr="006532A9">
              <w:rPr>
                <w:rFonts w:cs="Arial"/>
                <w:b/>
                <w:sz w:val="32"/>
                <w:szCs w:val="32"/>
                <w:lang w:eastAsia="de-DE"/>
              </w:rPr>
              <w:t>Wo ist Gott?</w:t>
            </w:r>
          </w:p>
          <w:p w:rsidR="00905A7D" w:rsidRPr="006532A9" w:rsidRDefault="00905A7D" w:rsidP="006F03AF">
            <w:pPr>
              <w:pStyle w:val="Textkrper"/>
              <w:ind w:left="720"/>
              <w:jc w:val="center"/>
              <w:rPr>
                <w:rFonts w:cs="Arial"/>
                <w:b/>
                <w:sz w:val="32"/>
                <w:szCs w:val="32"/>
                <w:lang w:eastAsia="de-DE"/>
              </w:rPr>
            </w:pPr>
            <w:r w:rsidRPr="006532A9">
              <w:rPr>
                <w:rFonts w:cs="Arial"/>
                <w:b/>
                <w:sz w:val="24"/>
              </w:rPr>
              <w:t xml:space="preserve">ca. </w:t>
            </w:r>
            <w:r w:rsidR="00743709">
              <w:rPr>
                <w:rFonts w:cs="Arial"/>
                <w:b/>
                <w:sz w:val="24"/>
              </w:rPr>
              <w:t>4</w:t>
            </w:r>
            <w:r>
              <w:rPr>
                <w:rFonts w:cs="Arial"/>
                <w:b/>
                <w:sz w:val="24"/>
              </w:rPr>
              <w:t>0</w:t>
            </w:r>
            <w:r w:rsidRPr="006532A9">
              <w:rPr>
                <w:rFonts w:cs="Arial"/>
                <w:b/>
                <w:sz w:val="24"/>
              </w:rPr>
              <w:t xml:space="preserve"> Std.</w:t>
            </w:r>
          </w:p>
        </w:tc>
      </w:tr>
      <w:tr w:rsidR="00905A7D" w:rsidRPr="006532A9" w:rsidTr="006F03A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05A7D" w:rsidRDefault="00905A7D" w:rsidP="006F03AF">
            <w:pPr>
              <w:pStyle w:val="bcTabVortext"/>
              <w:snapToGrid w:val="0"/>
              <w:jc w:val="both"/>
            </w:pPr>
            <w:r w:rsidRPr="006532A9">
              <w:t xml:space="preserve">Die Schülerinnen und Schüler </w:t>
            </w:r>
            <w:r>
              <w:t>setzen sich in diesem Lernvorhaben mit Aspekten der Gottesrede und der Gotteserfahrung auseinander. Dabei wird hierbei von Erfahrungen des Mensch-Seins ausgegangen, die deutlich machen, dass der Mensch nicht die Antwort auf die Frage nach sich selbst ist. Zugleich verlangt der Mensch nach Antworten auf die Erfahrung seiner eigenen Existenz und seiner Erfahrungen der und in der Welt. In diesem Resonanzraum erschallt als eine vernünftige und existenzstützende Weise die Annahme eines Gottes, der sich den Menschen in Freiheit und Liebe zuwendet. In dieser Form der Zuwendung verschärfen sich die Fragen nach seiner Wirksamkeit – v. a. angesichts der Erfahrung des Leids. Diese offene Flanke der Rede von Gott provoziert die Infragestellung Gottes und verlangt nach einem Modus, der vernünftig von Gott – in den Gottesaufweisen – reden lässt.</w:t>
            </w:r>
          </w:p>
          <w:p w:rsidR="00905A7D" w:rsidRPr="006C7372" w:rsidRDefault="00905A7D" w:rsidP="00905A7D">
            <w:pPr>
              <w:pStyle w:val="bcTabVortext"/>
              <w:snapToGrid w:val="0"/>
              <w:jc w:val="both"/>
            </w:pPr>
            <w:r>
              <w:t>Im Rahmen dieses hier skizzierten Lernvorhabens können die folgenden Leitperspektiven bedient werden: BNE – in der radikalen Verwiesenheit auf diese Welt ist sie der Ort, an dem der Mensch so handeln muss, dass sie für alle lebenswert ist. BTV – die kritische Überprüfung christlicher Rede von Gott schärft ihren Blick auf die Ansichten, die verengen, andere ausgrenzen und ausschließlich für die eigene formulierte Position den Anspruch auf Wahrheit aufrecht</w:t>
            </w:r>
            <w:r>
              <w:softHyphen/>
              <w:t>erhalten. PG – Leid und Krisen gehören zum menschlichen Leben und müssen verarbeitet werden. Diese Tatsache zu akzeptieren kann das Bewusstsein dafür schärfen, was dem Anderen und mir schadet bzw. nutzt und so ermutigende und im Zweifel intervenierende Impulse zum Handeln setzen.</w:t>
            </w:r>
          </w:p>
        </w:tc>
      </w:tr>
      <w:tr w:rsidR="00905A7D" w:rsidRPr="006532A9" w:rsidTr="006F03AF">
        <w:trPr>
          <w:jc w:val="center"/>
        </w:trPr>
        <w:tc>
          <w:tcPr>
            <w:tcW w:w="119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905A7D" w:rsidRPr="006532A9" w:rsidRDefault="00905A7D" w:rsidP="006F03AF">
            <w:pPr>
              <w:pStyle w:val="bcTabweiKompetenzen"/>
              <w:rPr>
                <w:lang w:eastAsia="de-DE"/>
              </w:rPr>
            </w:pPr>
            <w:r w:rsidRPr="006532A9">
              <w:rPr>
                <w:lang w:eastAsia="de-DE"/>
              </w:rPr>
              <w:t>Prozessbezogene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B70017"/>
            <w:vAlign w:val="center"/>
          </w:tcPr>
          <w:p w:rsidR="00905A7D" w:rsidRPr="006532A9" w:rsidRDefault="00905A7D" w:rsidP="006F03AF">
            <w:pPr>
              <w:pStyle w:val="bcTabweiKompetenzen"/>
              <w:rPr>
                <w:lang w:eastAsia="de-DE"/>
              </w:rPr>
            </w:pPr>
            <w:r w:rsidRPr="006532A9">
              <w:rPr>
                <w:lang w:eastAsia="de-DE"/>
              </w:rPr>
              <w:t>Inhaltsbezogene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05A7D" w:rsidRPr="006532A9" w:rsidRDefault="00905A7D" w:rsidP="006F03AF">
            <w:pPr>
              <w:pStyle w:val="bcTabschwKompetenzen"/>
            </w:pPr>
            <w:r w:rsidRPr="006532A9">
              <w:t>Konkretisierung,</w:t>
            </w:r>
            <w:r w:rsidRPr="006532A9">
              <w:br/>
              <w:t>Vorgehen im Unterricht</w:t>
            </w:r>
          </w:p>
        </w:tc>
        <w:tc>
          <w:tcPr>
            <w:tcW w:w="1412" w:type="pct"/>
            <w:tcBorders>
              <w:top w:val="single" w:sz="4" w:space="0" w:color="auto"/>
              <w:left w:val="single" w:sz="4" w:space="0" w:color="auto"/>
              <w:bottom w:val="single" w:sz="4" w:space="0" w:color="auto"/>
              <w:right w:val="single" w:sz="4" w:space="0" w:color="auto"/>
            </w:tcBorders>
            <w:shd w:val="clear" w:color="auto" w:fill="D9D9D9"/>
            <w:vAlign w:val="center"/>
          </w:tcPr>
          <w:p w:rsidR="00905A7D" w:rsidRDefault="00905A7D" w:rsidP="006F03AF">
            <w:pPr>
              <w:pStyle w:val="bcTabschwKompetenzen"/>
            </w:pPr>
          </w:p>
          <w:p w:rsidR="00905A7D" w:rsidRPr="006532A9" w:rsidRDefault="00905A7D" w:rsidP="006F03AF">
            <w:pPr>
              <w:pStyle w:val="bcTabschwKompetenzen"/>
            </w:pPr>
            <w:r w:rsidRPr="006532A9">
              <w:t xml:space="preserve">Hinweise, Arbeitsmittel, </w:t>
            </w:r>
            <w:r w:rsidRPr="006532A9">
              <w:br/>
              <w:t>Organisation, Verweise</w:t>
            </w:r>
          </w:p>
          <w:p w:rsidR="00905A7D" w:rsidRPr="006532A9" w:rsidRDefault="00905A7D" w:rsidP="006F03AF">
            <w:pPr>
              <w:pStyle w:val="bcTabschwKompetenzen"/>
              <w:rPr>
                <w:color w:val="33CC33"/>
              </w:rPr>
            </w:pPr>
          </w:p>
        </w:tc>
      </w:tr>
      <w:tr w:rsidR="00905A7D" w:rsidRPr="00586648" w:rsidTr="006F03AF">
        <w:trPr>
          <w:jc w:val="cent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A7D" w:rsidRPr="006532A9" w:rsidRDefault="00905A7D" w:rsidP="006F03AF">
            <w:pPr>
              <w:jc w:val="center"/>
              <w:rPr>
                <w:rFonts w:ascii="Arial" w:hAnsi="Arial" w:cs="Arial"/>
              </w:rPr>
            </w:pPr>
            <w:r w:rsidRPr="006532A9">
              <w:rPr>
                <w:rFonts w:ascii="Arial" w:hAnsi="Arial" w:cs="Arial"/>
              </w:rPr>
              <w:t>Die Schülerinnen und Schüler können</w:t>
            </w:r>
          </w:p>
        </w:tc>
        <w:tc>
          <w:tcPr>
            <w:tcW w:w="1196" w:type="pct"/>
            <w:vMerge w:val="restart"/>
            <w:tcBorders>
              <w:top w:val="single" w:sz="4" w:space="0" w:color="auto"/>
              <w:left w:val="single" w:sz="4" w:space="0" w:color="auto"/>
              <w:right w:val="single" w:sz="4" w:space="0" w:color="auto"/>
            </w:tcBorders>
            <w:shd w:val="clear" w:color="auto" w:fill="auto"/>
          </w:tcPr>
          <w:p w:rsidR="00905A7D" w:rsidRPr="007018F5" w:rsidRDefault="00905A7D" w:rsidP="006F03AF">
            <w:pPr>
              <w:autoSpaceDE w:val="0"/>
              <w:autoSpaceDN w:val="0"/>
              <w:adjustRightInd w:val="0"/>
              <w:spacing w:after="0" w:line="240" w:lineRule="auto"/>
              <w:jc w:val="both"/>
              <w:rPr>
                <w:rFonts w:ascii="Arial" w:hAnsi="Arial" w:cs="Arial"/>
                <w:b/>
                <w:color w:val="000000"/>
                <w:sz w:val="18"/>
                <w:szCs w:val="18"/>
                <w:lang w:eastAsia="de-DE"/>
              </w:rPr>
            </w:pPr>
            <w:r w:rsidRPr="007018F5">
              <w:rPr>
                <w:rFonts w:ascii="Arial" w:hAnsi="Arial" w:cs="Arial"/>
                <w:b/>
                <w:color w:val="000000"/>
                <w:sz w:val="18"/>
                <w:szCs w:val="18"/>
                <w:lang w:eastAsia="de-DE"/>
              </w:rPr>
              <w:t>Hier bin ich Mensch, hier muss ich sein</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p>
          <w:p w:rsidR="00905A7D" w:rsidRPr="00F14E04" w:rsidRDefault="00905A7D" w:rsidP="006F03AF">
            <w:pPr>
              <w:autoSpaceDE w:val="0"/>
              <w:autoSpaceDN w:val="0"/>
              <w:adjustRightInd w:val="0"/>
              <w:spacing w:after="0" w:line="240" w:lineRule="auto"/>
              <w:jc w:val="both"/>
              <w:rPr>
                <w:rFonts w:ascii="Arial" w:hAnsi="Arial" w:cs="Arial"/>
                <w:color w:val="000000"/>
                <w:sz w:val="18"/>
                <w:szCs w:val="18"/>
                <w:lang w:eastAsia="de-DE"/>
              </w:rPr>
            </w:pPr>
            <w:r w:rsidRPr="007018F5">
              <w:rPr>
                <w:rFonts w:ascii="Arial" w:hAnsi="Arial" w:cs="Arial"/>
                <w:b/>
                <w:color w:val="000000"/>
                <w:sz w:val="18"/>
                <w:szCs w:val="18"/>
                <w:lang w:eastAsia="de-DE"/>
              </w:rPr>
              <w:t>These:</w:t>
            </w:r>
            <w:r>
              <w:rPr>
                <w:rFonts w:ascii="Arial" w:hAnsi="Arial" w:cs="Arial"/>
                <w:color w:val="000000"/>
                <w:sz w:val="18"/>
                <w:szCs w:val="18"/>
                <w:lang w:eastAsia="de-DE"/>
              </w:rPr>
              <w:t xml:space="preserve"> Der Mensch ist nicht Antwort auf die Frage nach sich selbst.</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p>
          <w:p w:rsidR="00905A7D" w:rsidRPr="007018F5" w:rsidRDefault="00905A7D" w:rsidP="006F03AF">
            <w:pPr>
              <w:autoSpaceDE w:val="0"/>
              <w:autoSpaceDN w:val="0"/>
              <w:adjustRightInd w:val="0"/>
              <w:spacing w:after="0" w:line="240" w:lineRule="auto"/>
              <w:jc w:val="both"/>
              <w:rPr>
                <w:rFonts w:ascii="Arial" w:hAnsi="Arial" w:cs="Arial"/>
                <w:b/>
                <w:color w:val="000000"/>
                <w:sz w:val="18"/>
                <w:szCs w:val="18"/>
                <w:lang w:eastAsia="de-DE"/>
              </w:rPr>
            </w:pPr>
            <w:r w:rsidRPr="007018F5">
              <w:rPr>
                <w:rFonts w:ascii="Arial" w:hAnsi="Arial" w:cs="Arial"/>
                <w:b/>
                <w:color w:val="000000"/>
                <w:sz w:val="18"/>
                <w:szCs w:val="18"/>
                <w:lang w:eastAsia="de-DE"/>
              </w:rPr>
              <w:t>Impulsfrage 1</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„Was zeichnet den Menschen aus?“</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Was-wenn-Szenario:</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z. B. Zombieapokalypse – was gilt, wenn scheinbar nichts mehr gilt?</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Mensch-Tier-Vergleich</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 xml:space="preserve">Mensch erfährt sich begrenzt, z. B. Leistungsanspruch Schuld, Endlichkeit und </w:t>
            </w:r>
            <w:r>
              <w:rPr>
                <w:rFonts w:ascii="Arial" w:hAnsi="Arial" w:cs="Arial"/>
                <w:color w:val="000000"/>
                <w:sz w:val="18"/>
                <w:szCs w:val="18"/>
                <w:lang w:eastAsia="de-DE"/>
              </w:rPr>
              <w:lastRenderedPageBreak/>
              <w:t>Tod</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anthropologische Sichtweisen zum Verständnis des Menschen:</w:t>
            </w:r>
          </w:p>
          <w:p w:rsidR="00905A7D" w:rsidRPr="00F14E04" w:rsidRDefault="00905A7D" w:rsidP="00905A7D">
            <w:pPr>
              <w:numPr>
                <w:ilvl w:val="0"/>
                <w:numId w:val="12"/>
              </w:num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Gehlen, Scheler, Plessner</w:t>
            </w:r>
          </w:p>
          <w:p w:rsidR="00905A7D" w:rsidRPr="00F14E04" w:rsidRDefault="00905A7D" w:rsidP="006F03AF">
            <w:pPr>
              <w:autoSpaceDE w:val="0"/>
              <w:autoSpaceDN w:val="0"/>
              <w:adjustRightInd w:val="0"/>
              <w:spacing w:after="0" w:line="240" w:lineRule="auto"/>
              <w:jc w:val="both"/>
              <w:rPr>
                <w:rFonts w:ascii="Arial" w:hAnsi="Arial" w:cs="Arial"/>
                <w:color w:val="000000"/>
                <w:sz w:val="18"/>
                <w:szCs w:val="18"/>
                <w:lang w:eastAsia="de-DE"/>
              </w:rPr>
            </w:pPr>
          </w:p>
          <w:p w:rsidR="00905A7D" w:rsidRPr="007018F5" w:rsidRDefault="00905A7D" w:rsidP="006F03AF">
            <w:pPr>
              <w:autoSpaceDE w:val="0"/>
              <w:autoSpaceDN w:val="0"/>
              <w:adjustRightInd w:val="0"/>
              <w:spacing w:after="0" w:line="240" w:lineRule="auto"/>
              <w:jc w:val="both"/>
              <w:rPr>
                <w:rFonts w:ascii="Arial" w:hAnsi="Arial" w:cs="Arial"/>
                <w:b/>
                <w:color w:val="000000"/>
                <w:sz w:val="18"/>
                <w:szCs w:val="18"/>
                <w:lang w:eastAsia="de-DE"/>
              </w:rPr>
            </w:pPr>
            <w:r w:rsidRPr="007018F5">
              <w:rPr>
                <w:rFonts w:ascii="Arial" w:hAnsi="Arial" w:cs="Arial"/>
                <w:b/>
                <w:color w:val="000000"/>
                <w:sz w:val="18"/>
                <w:szCs w:val="18"/>
                <w:lang w:eastAsia="de-DE"/>
              </w:rPr>
              <w:t>Impulsfrage 2</w:t>
            </w:r>
          </w:p>
          <w:p w:rsidR="00905A7D" w:rsidRPr="007018F5" w:rsidRDefault="00905A7D" w:rsidP="006F03AF">
            <w:pPr>
              <w:autoSpaceDE w:val="0"/>
              <w:autoSpaceDN w:val="0"/>
              <w:adjustRightInd w:val="0"/>
              <w:spacing w:after="0" w:line="240" w:lineRule="auto"/>
              <w:jc w:val="both"/>
              <w:rPr>
                <w:rFonts w:ascii="Arial" w:hAnsi="Arial" w:cs="Arial"/>
                <w:color w:val="000000"/>
                <w:sz w:val="18"/>
                <w:szCs w:val="18"/>
                <w:lang w:eastAsia="de-DE"/>
              </w:rPr>
            </w:pPr>
            <w:r w:rsidRPr="007018F5">
              <w:rPr>
                <w:rFonts w:ascii="Arial" w:hAnsi="Arial" w:cs="Arial"/>
                <w:color w:val="000000"/>
                <w:sz w:val="18"/>
                <w:szCs w:val="18"/>
                <w:lang w:eastAsia="de-DE"/>
              </w:rPr>
              <w:t>„Was gibt dem Menschen Sinn?“</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Mensch als sinnsuchendes Wesen</w:t>
            </w: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z. B.:</w:t>
            </w:r>
          </w:p>
          <w:p w:rsidR="00905A7D" w:rsidRPr="007018F5" w:rsidRDefault="00905A7D" w:rsidP="00905A7D">
            <w:pPr>
              <w:numPr>
                <w:ilvl w:val="0"/>
                <w:numId w:val="10"/>
              </w:num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 xml:space="preserve">Jean Paul </w:t>
            </w:r>
            <w:r w:rsidRPr="007018F5">
              <w:rPr>
                <w:rFonts w:ascii="Arial" w:hAnsi="Arial" w:cs="Arial"/>
                <w:color w:val="000000"/>
                <w:sz w:val="18"/>
                <w:szCs w:val="18"/>
                <w:lang w:eastAsia="de-DE"/>
              </w:rPr>
              <w:t>Sartre: Essenz und Existenz</w:t>
            </w:r>
          </w:p>
          <w:p w:rsidR="00905A7D" w:rsidRDefault="00905A7D" w:rsidP="00905A7D">
            <w:pPr>
              <w:numPr>
                <w:ilvl w:val="0"/>
                <w:numId w:val="10"/>
              </w:numPr>
              <w:autoSpaceDE w:val="0"/>
              <w:autoSpaceDN w:val="0"/>
              <w:adjustRightInd w:val="0"/>
              <w:spacing w:after="0" w:line="240" w:lineRule="auto"/>
              <w:jc w:val="both"/>
              <w:rPr>
                <w:rFonts w:ascii="Arial" w:hAnsi="Arial" w:cs="Arial"/>
                <w:color w:val="000000"/>
                <w:sz w:val="18"/>
                <w:szCs w:val="18"/>
                <w:lang w:eastAsia="de-DE"/>
              </w:rPr>
            </w:pPr>
            <w:r>
              <w:rPr>
                <w:rFonts w:ascii="Arial" w:hAnsi="Arial" w:cs="Arial"/>
                <w:color w:val="000000"/>
                <w:sz w:val="18"/>
                <w:szCs w:val="18"/>
                <w:lang w:eastAsia="de-DE"/>
              </w:rPr>
              <w:t>Viktor Frankl</w:t>
            </w:r>
            <w:r w:rsidRPr="007018F5">
              <w:rPr>
                <w:rFonts w:ascii="Arial" w:hAnsi="Arial" w:cs="Arial"/>
                <w:color w:val="000000"/>
                <w:sz w:val="18"/>
                <w:szCs w:val="18"/>
                <w:lang w:eastAsia="de-DE"/>
              </w:rPr>
              <w:t>: Mensch als sinnsuchendes Wesen</w:t>
            </w:r>
          </w:p>
          <w:p w:rsidR="00905A7D" w:rsidRDefault="00905A7D" w:rsidP="00905A7D">
            <w:pPr>
              <w:numPr>
                <w:ilvl w:val="0"/>
                <w:numId w:val="10"/>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Nietzsche: Mensch als selbstmächtiges Wesen</w:t>
            </w:r>
          </w:p>
          <w:p w:rsidR="00905A7D" w:rsidRDefault="00905A7D" w:rsidP="00905A7D">
            <w:pPr>
              <w:numPr>
                <w:ilvl w:val="0"/>
                <w:numId w:val="10"/>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Augustinus: „Unruhig ist unser Herz, bis es Ruhe findet in Dir, o Gott“</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Pr="007018F5" w:rsidRDefault="00905A7D" w:rsidP="006F03AF">
            <w:pPr>
              <w:autoSpaceDE w:val="0"/>
              <w:autoSpaceDN w:val="0"/>
              <w:adjustRightInd w:val="0"/>
              <w:spacing w:after="0" w:line="240" w:lineRule="auto"/>
              <w:jc w:val="both"/>
              <w:rPr>
                <w:rFonts w:ascii="Arial" w:hAnsi="Arial" w:cs="Arial"/>
                <w:b/>
                <w:sz w:val="18"/>
                <w:szCs w:val="18"/>
              </w:rPr>
            </w:pPr>
            <w:r w:rsidRPr="007018F5">
              <w:rPr>
                <w:rFonts w:ascii="Arial" w:hAnsi="Arial" w:cs="Arial"/>
                <w:b/>
                <w:sz w:val="18"/>
                <w:szCs w:val="18"/>
              </w:rPr>
              <w:t>Impulsfrage 3</w:t>
            </w: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„Worauf kann der Mensch sein Sinnverständnis gründen?“</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Biblisches Verständnis vom Menschen (</w:t>
            </w:r>
            <w:r w:rsidRPr="007247E1">
              <w:rPr>
                <w:rFonts w:ascii="Arial" w:hAnsi="Arial" w:cs="Arial"/>
                <w:b/>
                <w:sz w:val="18"/>
                <w:szCs w:val="18"/>
                <w:highlight w:val="lightGray"/>
              </w:rPr>
              <w:t>Gen 1</w:t>
            </w:r>
            <w:r>
              <w:rPr>
                <w:rFonts w:ascii="Arial" w:hAnsi="Arial" w:cs="Arial"/>
                <w:sz w:val="18"/>
                <w:szCs w:val="18"/>
              </w:rPr>
              <w:t xml:space="preserve"> – 4, 11):</w:t>
            </w:r>
          </w:p>
          <w:p w:rsidR="00905A7D" w:rsidRDefault="00905A7D" w:rsidP="00905A7D">
            <w:pPr>
              <w:numPr>
                <w:ilvl w:val="0"/>
                <w:numId w:val="11"/>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Geschöpf Gottes</w:t>
            </w:r>
          </w:p>
          <w:p w:rsidR="00905A7D" w:rsidRDefault="00905A7D" w:rsidP="00905A7D">
            <w:pPr>
              <w:numPr>
                <w:ilvl w:val="0"/>
                <w:numId w:val="11"/>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Ebenbild Gottes</w:t>
            </w:r>
          </w:p>
          <w:p w:rsidR="00905A7D" w:rsidRDefault="00905A7D" w:rsidP="00905A7D">
            <w:pPr>
              <w:numPr>
                <w:ilvl w:val="0"/>
                <w:numId w:val="11"/>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Scheitern am Mensch-sein – Erfahrung von Schuld sowohl individuell als auch kollektiv</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Auseinandersetzung mit dem Sinnverneiner „Tod“</w:t>
            </w:r>
          </w:p>
          <w:p w:rsidR="00905A7D" w:rsidRDefault="00905A7D" w:rsidP="00905A7D">
            <w:pPr>
              <w:numPr>
                <w:ilvl w:val="0"/>
                <w:numId w:val="13"/>
              </w:numPr>
              <w:autoSpaceDE w:val="0"/>
              <w:autoSpaceDN w:val="0"/>
              <w:adjustRightInd w:val="0"/>
              <w:spacing w:after="0" w:line="240" w:lineRule="auto"/>
              <w:jc w:val="both"/>
              <w:rPr>
                <w:rFonts w:ascii="Arial" w:hAnsi="Arial" w:cs="Arial"/>
                <w:sz w:val="18"/>
                <w:szCs w:val="18"/>
              </w:rPr>
            </w:pPr>
            <w:r w:rsidRPr="000B2C71">
              <w:rPr>
                <w:rFonts w:ascii="Arial" w:hAnsi="Arial" w:cs="Arial"/>
                <w:sz w:val="18"/>
                <w:szCs w:val="18"/>
              </w:rPr>
              <w:t xml:space="preserve">z. B. 21 Gramm (Film) – auch als </w:t>
            </w:r>
            <w:r>
              <w:rPr>
                <w:rFonts w:ascii="Arial" w:hAnsi="Arial" w:cs="Arial"/>
                <w:sz w:val="18"/>
                <w:szCs w:val="18"/>
              </w:rPr>
              <w:t>Überleitung zur Theodizeefrage möglich</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Pr="000B2C71"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b/>
                <w:color w:val="000000"/>
                <w:sz w:val="18"/>
                <w:szCs w:val="18"/>
                <w:lang w:eastAsia="de-DE"/>
              </w:rPr>
              <w:t>Verbindliche Fachbegriffe</w:t>
            </w:r>
            <w:r w:rsidRPr="00B27271">
              <w:rPr>
                <w:rFonts w:ascii="Arial" w:hAnsi="Arial" w:cs="Arial"/>
                <w:b/>
                <w:color w:val="000000"/>
                <w:sz w:val="18"/>
                <w:szCs w:val="18"/>
                <w:lang w:eastAsia="de-DE"/>
              </w:rPr>
              <w:t>:</w:t>
            </w:r>
            <w:r>
              <w:rPr>
                <w:rFonts w:ascii="Arial" w:hAnsi="Arial" w:cs="Arial"/>
                <w:color w:val="000000"/>
                <w:sz w:val="18"/>
                <w:szCs w:val="18"/>
                <w:lang w:eastAsia="de-DE"/>
              </w:rPr>
              <w:t xml:space="preserve"> </w:t>
            </w:r>
            <w:r w:rsidRPr="002F67E8">
              <w:rPr>
                <w:rFonts w:ascii="Arial" w:hAnsi="Arial" w:cs="Arial"/>
                <w:b/>
                <w:color w:val="000000"/>
                <w:sz w:val="18"/>
                <w:szCs w:val="18"/>
                <w:highlight w:val="lightGray"/>
                <w:lang w:eastAsia="de-DE"/>
              </w:rPr>
              <w:t>Autonomie</w:t>
            </w:r>
            <w:r>
              <w:rPr>
                <w:rFonts w:ascii="Arial" w:hAnsi="Arial" w:cs="Arial"/>
                <w:color w:val="000000"/>
                <w:sz w:val="18"/>
                <w:szCs w:val="18"/>
                <w:lang w:eastAsia="de-DE"/>
              </w:rPr>
              <w:t>, Schuld und Sünde, Vergebung</w:t>
            </w:r>
          </w:p>
        </w:tc>
        <w:tc>
          <w:tcPr>
            <w:tcW w:w="1412" w:type="pct"/>
            <w:vMerge w:val="restart"/>
            <w:tcBorders>
              <w:top w:val="single" w:sz="4" w:space="0" w:color="auto"/>
              <w:left w:val="single" w:sz="4" w:space="0" w:color="auto"/>
              <w:right w:val="single" w:sz="4" w:space="0" w:color="auto"/>
            </w:tcBorders>
            <w:shd w:val="clear" w:color="auto" w:fill="auto"/>
          </w:tcPr>
          <w:p w:rsidR="00905A7D" w:rsidRPr="000B2C71"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0B2C71"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0B2C71"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0B2C71"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0B2C71"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0B2C71"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0B2C71"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0B2C71"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0B2C71"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BB6400" w:rsidRDefault="00905A7D" w:rsidP="006F03AF">
            <w:pPr>
              <w:autoSpaceDE w:val="0"/>
              <w:autoSpaceDN w:val="0"/>
              <w:adjustRightInd w:val="0"/>
              <w:spacing w:after="0" w:line="240" w:lineRule="auto"/>
              <w:rPr>
                <w:rFonts w:ascii="Arial" w:hAnsi="Arial" w:cs="Arial"/>
                <w:color w:val="000000"/>
                <w:sz w:val="18"/>
                <w:szCs w:val="18"/>
                <w:lang w:val="en-US" w:eastAsia="de-DE"/>
              </w:rPr>
            </w:pPr>
            <w:r w:rsidRPr="00BB6400">
              <w:rPr>
                <w:rFonts w:ascii="Arial" w:hAnsi="Arial" w:cs="Arial"/>
                <w:color w:val="000000"/>
                <w:sz w:val="18"/>
                <w:szCs w:val="18"/>
                <w:lang w:val="en-US" w:eastAsia="de-DE"/>
              </w:rPr>
              <w:t>The walking Dead, West World, Roman „The Road“</w:t>
            </w:r>
            <w:r>
              <w:rPr>
                <w:rFonts w:ascii="Arial" w:hAnsi="Arial" w:cs="Arial"/>
                <w:color w:val="000000"/>
                <w:sz w:val="18"/>
                <w:szCs w:val="18"/>
                <w:lang w:val="en-US" w:eastAsia="de-DE"/>
              </w:rPr>
              <w:t xml:space="preserve"> von Cormac Mc Carthy</w:t>
            </w:r>
          </w:p>
          <w:p w:rsidR="00905A7D" w:rsidRPr="00BB6400" w:rsidRDefault="00905A7D" w:rsidP="006F03AF">
            <w:pPr>
              <w:autoSpaceDE w:val="0"/>
              <w:autoSpaceDN w:val="0"/>
              <w:adjustRightInd w:val="0"/>
              <w:spacing w:after="0" w:line="240" w:lineRule="auto"/>
              <w:rPr>
                <w:rFonts w:ascii="Arial" w:hAnsi="Arial" w:cs="Arial"/>
                <w:color w:val="000000"/>
                <w:sz w:val="18"/>
                <w:szCs w:val="18"/>
                <w:lang w:val="en-US" w:eastAsia="de-DE"/>
              </w:rPr>
            </w:pPr>
            <w:r>
              <w:rPr>
                <w:rFonts w:ascii="Arial" w:hAnsi="Arial" w:cs="Arial"/>
                <w:color w:val="000000"/>
                <w:sz w:val="18"/>
                <w:szCs w:val="18"/>
                <w:lang w:val="en-US" w:eastAsia="de-DE"/>
              </w:rPr>
              <w:t>W. Pannenberg</w:t>
            </w:r>
          </w:p>
          <w:p w:rsidR="00905A7D" w:rsidRPr="00BB6400" w:rsidRDefault="00905A7D" w:rsidP="006F03AF">
            <w:pPr>
              <w:autoSpaceDE w:val="0"/>
              <w:autoSpaceDN w:val="0"/>
              <w:adjustRightInd w:val="0"/>
              <w:spacing w:after="0" w:line="240" w:lineRule="auto"/>
              <w:rPr>
                <w:rFonts w:ascii="Arial" w:hAnsi="Arial" w:cs="Arial"/>
                <w:color w:val="000000"/>
                <w:sz w:val="18"/>
                <w:szCs w:val="18"/>
                <w:lang w:val="en-US"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r w:rsidRPr="00586648">
              <w:rPr>
                <w:rFonts w:ascii="Arial" w:hAnsi="Arial" w:cs="Arial"/>
                <w:color w:val="000000"/>
                <w:sz w:val="18"/>
                <w:szCs w:val="18"/>
                <w:lang w:eastAsia="de-DE"/>
              </w:rPr>
              <w:t xml:space="preserve">“1. Was ist der </w:t>
            </w:r>
            <w:r>
              <w:rPr>
                <w:rFonts w:ascii="Arial" w:hAnsi="Arial" w:cs="Arial"/>
                <w:color w:val="000000"/>
                <w:sz w:val="18"/>
                <w:szCs w:val="18"/>
                <w:lang w:eastAsia="de-DE"/>
              </w:rPr>
              <w:t>M</w:t>
            </w:r>
            <w:r w:rsidRPr="00586648">
              <w:rPr>
                <w:rFonts w:ascii="Arial" w:hAnsi="Arial" w:cs="Arial"/>
                <w:color w:val="000000"/>
                <w:sz w:val="18"/>
                <w:szCs w:val="18"/>
                <w:lang w:eastAsia="de-DE"/>
              </w:rPr>
              <w:t>ensch</w:t>
            </w:r>
            <w:r>
              <w:rPr>
                <w:rFonts w:ascii="Arial" w:hAnsi="Arial" w:cs="Arial"/>
                <w:color w:val="000000"/>
                <w:sz w:val="18"/>
                <w:szCs w:val="18"/>
                <w:lang w:eastAsia="de-DE"/>
              </w:rPr>
              <w:t>?“ (Vernünftig glauben, S. 46-50); „Menschenbilder“ (Kursbuch Religion, S.48-</w:t>
            </w:r>
            <w:r>
              <w:rPr>
                <w:rFonts w:ascii="Arial" w:hAnsi="Arial" w:cs="Arial"/>
                <w:color w:val="000000"/>
                <w:sz w:val="18"/>
                <w:szCs w:val="18"/>
                <w:lang w:eastAsia="de-DE"/>
              </w:rPr>
              <w:lastRenderedPageBreak/>
              <w:t>53)</w:t>
            </w: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 xml:space="preserve">„4. Moderne Perspektiven“ (Neues Forum Religion, S. 32); </w:t>
            </w: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r w:rsidRPr="00586648">
              <w:rPr>
                <w:rFonts w:ascii="Arial" w:hAnsi="Arial" w:cs="Arial"/>
                <w:color w:val="000000"/>
                <w:sz w:val="18"/>
                <w:szCs w:val="18"/>
                <w:lang w:eastAsia="de-DE"/>
              </w:rPr>
              <w:t>RiK 4 (M25, M26)</w:t>
            </w: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r w:rsidRPr="00586648">
              <w:rPr>
                <w:rFonts w:ascii="Arial" w:hAnsi="Arial" w:cs="Arial"/>
                <w:color w:val="000000"/>
                <w:sz w:val="18"/>
                <w:szCs w:val="18"/>
                <w:lang w:eastAsia="de-DE"/>
              </w:rPr>
              <w:t>“Ruhelos ist uns Herz”</w:t>
            </w:r>
            <w:r>
              <w:rPr>
                <w:rFonts w:ascii="Arial" w:hAnsi="Arial" w:cs="Arial"/>
                <w:color w:val="000000"/>
                <w:sz w:val="18"/>
                <w:szCs w:val="18"/>
                <w:lang w:eastAsia="de-DE"/>
              </w:rPr>
              <w:t xml:space="preserve"> (Vernünftig glauben S. 52)</w:t>
            </w: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586648" w:rsidRDefault="00905A7D" w:rsidP="006F03AF">
            <w:pPr>
              <w:autoSpaceDE w:val="0"/>
              <w:autoSpaceDN w:val="0"/>
              <w:adjustRightInd w:val="0"/>
              <w:spacing w:after="0" w:line="240" w:lineRule="auto"/>
              <w:rPr>
                <w:rFonts w:ascii="Arial" w:hAnsi="Arial" w:cs="Arial"/>
                <w:color w:val="000000"/>
                <w:sz w:val="18"/>
                <w:szCs w:val="18"/>
                <w:lang w:eastAsia="de-DE"/>
              </w:rPr>
            </w:pPr>
          </w:p>
        </w:tc>
      </w:tr>
      <w:tr w:rsidR="00905A7D" w:rsidRPr="00836904" w:rsidTr="006F03AF">
        <w:trPr>
          <w:jc w:val="center"/>
        </w:trPr>
        <w:tc>
          <w:tcPr>
            <w:tcW w:w="1196" w:type="pct"/>
            <w:tcBorders>
              <w:top w:val="single" w:sz="4" w:space="0" w:color="auto"/>
              <w:left w:val="single" w:sz="4" w:space="0" w:color="auto"/>
              <w:right w:val="single" w:sz="4" w:space="0" w:color="auto"/>
            </w:tcBorders>
            <w:shd w:val="clear" w:color="auto" w:fill="auto"/>
          </w:tcPr>
          <w:p w:rsidR="00905A7D" w:rsidRPr="00EB486D" w:rsidRDefault="00905A7D" w:rsidP="006F03AF">
            <w:pPr>
              <w:autoSpaceDE w:val="0"/>
              <w:autoSpaceDN w:val="0"/>
              <w:adjustRightInd w:val="0"/>
              <w:spacing w:after="0" w:line="240" w:lineRule="auto"/>
              <w:rPr>
                <w:rFonts w:ascii="Arial" w:hAnsi="Arial" w:cs="Arial"/>
                <w:b/>
                <w:color w:val="000000"/>
                <w:sz w:val="18"/>
                <w:szCs w:val="18"/>
                <w:lang w:eastAsia="de-DE"/>
              </w:rPr>
            </w:pPr>
            <w:r>
              <w:rPr>
                <w:rFonts w:ascii="Arial" w:hAnsi="Arial" w:cs="Arial"/>
                <w:b/>
                <w:color w:val="000000"/>
                <w:sz w:val="18"/>
                <w:szCs w:val="18"/>
                <w:lang w:eastAsia="de-DE"/>
              </w:rPr>
              <w:t xml:space="preserve">leitende pbK: </w:t>
            </w:r>
            <w:r w:rsidRPr="00EB486D">
              <w:rPr>
                <w:rFonts w:ascii="Arial" w:hAnsi="Arial" w:cs="Arial"/>
                <w:b/>
                <w:color w:val="000000"/>
                <w:sz w:val="18"/>
                <w:szCs w:val="18"/>
                <w:lang w:eastAsia="de-DE"/>
              </w:rPr>
              <w:t>2.2.6. Glaubensaussagen in Beziehung zum eigenen Leben und zur gesellschaftlichen Wirklichkeit setzen und ihre Bedeutung aufweisen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2.3.5. im Kontext der Pluralität einen eigenen Standpunkt zu religiösen und ethischen Fragen einnehmen und argumentativ vertreten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2.4.5. Gemeinsamkeiten und Unterschiede von religiösen und weltanschaulichen Überzeugungen benennen und im Dialog argumentativ verwenden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 xml:space="preserve">2.4.6. sich aus der Perspektive des </w:t>
            </w:r>
            <w:r w:rsidRPr="00782C50">
              <w:rPr>
                <w:rFonts w:ascii="Arial" w:hAnsi="Arial" w:cs="Arial"/>
                <w:color w:val="000000"/>
                <w:sz w:val="18"/>
                <w:szCs w:val="18"/>
                <w:lang w:eastAsia="de-DE"/>
              </w:rPr>
              <w:lastRenderedPageBreak/>
              <w:t>katholischen Glaubens mit anderen religiösen und weltanschaulichen Überzeugungen im Dialog argumentativ auseinandersetzen</w:t>
            </w:r>
          </w:p>
          <w:p w:rsidR="00905A7D" w:rsidRPr="00836904" w:rsidRDefault="00905A7D" w:rsidP="006F03AF">
            <w:pPr>
              <w:rPr>
                <w:rFonts w:ascii="Arial" w:hAnsi="Arial" w:cs="Arial"/>
                <w:sz w:val="18"/>
                <w:szCs w:val="18"/>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905A7D" w:rsidRPr="00836904" w:rsidRDefault="00905A7D" w:rsidP="006F03AF">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lastRenderedPageBreak/>
              <w:t>3.5.1 Mensch</w:t>
            </w:r>
          </w:p>
          <w:p w:rsidR="00905A7D" w:rsidRPr="00836904" w:rsidRDefault="00905A7D" w:rsidP="006F03AF">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3.5.1(2) </w:t>
            </w:r>
            <w:r w:rsidRPr="002F67E8">
              <w:rPr>
                <w:rFonts w:ascii="Arial" w:hAnsi="Arial" w:cs="Arial"/>
                <w:color w:val="000000"/>
                <w:sz w:val="18"/>
                <w:szCs w:val="18"/>
                <w:highlight w:val="lightGray"/>
                <w:lang w:eastAsia="de-DE"/>
              </w:rPr>
              <w:t xml:space="preserve">vor dem Hintergrund gesellschaftlicher Leitbilder </w:t>
            </w:r>
            <w:r w:rsidRPr="0057300B">
              <w:rPr>
                <w:rFonts w:ascii="Arial" w:hAnsi="Arial" w:cs="Arial"/>
                <w:sz w:val="18"/>
                <w:szCs w:val="18"/>
                <w:highlight w:val="lightGray"/>
                <w:lang w:eastAsia="de-DE"/>
              </w:rPr>
              <w:t>untersuchen</w:t>
            </w:r>
            <w:r w:rsidRPr="002F67E8">
              <w:rPr>
                <w:rFonts w:ascii="Arial" w:hAnsi="Arial" w:cs="Arial"/>
                <w:color w:val="000000"/>
                <w:sz w:val="18"/>
                <w:szCs w:val="18"/>
                <w:highlight w:val="lightGray"/>
                <w:lang w:eastAsia="de-DE"/>
              </w:rPr>
              <w:t>, wie die christliche Deutung des Menschseins zu einer gelingenden Lebensgestaltung beitragen kann</w:t>
            </w:r>
            <w:r w:rsidRPr="00836904">
              <w:rPr>
                <w:rFonts w:ascii="Arial" w:hAnsi="Arial" w:cs="Arial"/>
                <w:color w:val="000000"/>
                <w:sz w:val="18"/>
                <w:szCs w:val="18"/>
                <w:lang w:eastAsia="de-DE"/>
              </w:rPr>
              <w:t xml:space="preserve"> (zum Beispiel </w:t>
            </w:r>
            <w:r w:rsidRPr="002F67E8">
              <w:rPr>
                <w:rFonts w:ascii="Arial" w:hAnsi="Arial" w:cs="Arial"/>
                <w:b/>
                <w:color w:val="000000"/>
                <w:sz w:val="18"/>
                <w:szCs w:val="18"/>
                <w:highlight w:val="lightGray"/>
                <w:lang w:eastAsia="de-DE"/>
              </w:rPr>
              <w:t>Sinnsuche</w:t>
            </w:r>
            <w:r w:rsidRPr="00836904">
              <w:rPr>
                <w:rFonts w:ascii="Arial" w:hAnsi="Arial" w:cs="Arial"/>
                <w:color w:val="000000"/>
                <w:sz w:val="18"/>
                <w:szCs w:val="18"/>
                <w:lang w:eastAsia="de-DE"/>
              </w:rPr>
              <w:t xml:space="preserve"> und Identitätsfindung, Selbstverwirklichung und Beziehung, Arbeit und Spiel, </w:t>
            </w:r>
            <w:r w:rsidRPr="002F67E8">
              <w:rPr>
                <w:rFonts w:ascii="Arial" w:hAnsi="Arial" w:cs="Arial"/>
                <w:color w:val="000000"/>
                <w:sz w:val="18"/>
                <w:szCs w:val="18"/>
                <w:highlight w:val="lightGray"/>
                <w:lang w:eastAsia="de-DE"/>
              </w:rPr>
              <w:t>Leistung und Gnade</w:t>
            </w:r>
            <w:r w:rsidRPr="00836904">
              <w:rPr>
                <w:rFonts w:ascii="Arial" w:hAnsi="Arial" w:cs="Arial"/>
                <w:color w:val="000000"/>
                <w:sz w:val="18"/>
                <w:szCs w:val="18"/>
                <w:lang w:eastAsia="de-DE"/>
              </w:rPr>
              <w:t xml:space="preserve">, Lebensentscheidungen und Gewissen, </w:t>
            </w:r>
            <w:r w:rsidRPr="002F67E8">
              <w:rPr>
                <w:rFonts w:ascii="Arial" w:hAnsi="Arial" w:cs="Arial"/>
                <w:b/>
                <w:color w:val="000000"/>
                <w:sz w:val="18"/>
                <w:szCs w:val="18"/>
                <w:highlight w:val="lightGray"/>
                <w:lang w:eastAsia="de-DE"/>
              </w:rPr>
              <w:t>Begrenztsein und Umgang mit Schuld, Endlichkeit und Hoffnung über den Tod hinaus</w:t>
            </w:r>
            <w:r w:rsidRPr="00836904">
              <w:rPr>
                <w:rFonts w:ascii="Arial" w:hAnsi="Arial" w:cs="Arial"/>
                <w:color w:val="000000"/>
                <w:sz w:val="18"/>
                <w:szCs w:val="18"/>
                <w:lang w:eastAsia="de-DE"/>
              </w:rPr>
              <w:t>)</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836904" w:rsidRDefault="00905A7D" w:rsidP="006F03AF">
            <w:pPr>
              <w:autoSpaceDE w:val="0"/>
              <w:autoSpaceDN w:val="0"/>
              <w:adjustRightInd w:val="0"/>
              <w:spacing w:after="0" w:line="240" w:lineRule="auto"/>
              <w:rPr>
                <w:rFonts w:ascii="Arial" w:hAnsi="Arial" w:cs="Arial"/>
                <w:color w:val="000000"/>
                <w:sz w:val="18"/>
                <w:szCs w:val="18"/>
                <w:lang w:eastAsia="de-DE"/>
              </w:rPr>
            </w:pPr>
          </w:p>
        </w:tc>
        <w:tc>
          <w:tcPr>
            <w:tcW w:w="1196" w:type="pct"/>
            <w:vMerge/>
            <w:tcBorders>
              <w:left w:val="single" w:sz="4" w:space="0" w:color="auto"/>
              <w:right w:val="single" w:sz="4" w:space="0" w:color="auto"/>
            </w:tcBorders>
            <w:shd w:val="clear" w:color="auto" w:fill="auto"/>
          </w:tcPr>
          <w:p w:rsidR="00905A7D" w:rsidRPr="00836904" w:rsidRDefault="00905A7D" w:rsidP="006F03AF">
            <w:pPr>
              <w:numPr>
                <w:ilvl w:val="0"/>
                <w:numId w:val="1"/>
              </w:numPr>
              <w:spacing w:before="60" w:after="0" w:line="240" w:lineRule="auto"/>
              <w:rPr>
                <w:rFonts w:ascii="Arial" w:hAnsi="Arial" w:cs="Arial"/>
                <w:i/>
                <w:sz w:val="18"/>
                <w:szCs w:val="18"/>
              </w:rPr>
            </w:pPr>
          </w:p>
        </w:tc>
        <w:tc>
          <w:tcPr>
            <w:tcW w:w="1412" w:type="pct"/>
            <w:vMerge/>
            <w:tcBorders>
              <w:left w:val="single" w:sz="4" w:space="0" w:color="auto"/>
              <w:right w:val="single" w:sz="4" w:space="0" w:color="auto"/>
            </w:tcBorders>
            <w:shd w:val="clear" w:color="auto" w:fill="auto"/>
          </w:tcPr>
          <w:p w:rsidR="00905A7D" w:rsidRPr="00836904" w:rsidRDefault="00905A7D" w:rsidP="006F03AF">
            <w:pPr>
              <w:spacing w:before="60"/>
              <w:rPr>
                <w:rFonts w:ascii="Arial" w:hAnsi="Arial" w:cs="Arial"/>
                <w:i/>
                <w:sz w:val="18"/>
                <w:szCs w:val="18"/>
              </w:rPr>
            </w:pPr>
          </w:p>
        </w:tc>
      </w:tr>
      <w:tr w:rsidR="00905A7D" w:rsidRPr="00836904" w:rsidTr="006F03AF">
        <w:trPr>
          <w:jc w:val="center"/>
        </w:trPr>
        <w:tc>
          <w:tcPr>
            <w:tcW w:w="1196" w:type="pct"/>
            <w:tcBorders>
              <w:left w:val="single" w:sz="4" w:space="0" w:color="auto"/>
              <w:right w:val="single" w:sz="4" w:space="0" w:color="auto"/>
            </w:tcBorders>
            <w:shd w:val="clear" w:color="auto" w:fill="auto"/>
          </w:tcPr>
          <w:p w:rsidR="00905A7D" w:rsidRPr="0071537F" w:rsidRDefault="00905A7D" w:rsidP="006F03AF">
            <w:pPr>
              <w:autoSpaceDE w:val="0"/>
              <w:autoSpaceDN w:val="0"/>
              <w:adjustRightInd w:val="0"/>
              <w:spacing w:after="0" w:line="240" w:lineRule="auto"/>
              <w:rPr>
                <w:rFonts w:ascii="Arial" w:hAnsi="Arial" w:cs="Arial"/>
                <w:b/>
                <w:color w:val="000000"/>
                <w:sz w:val="18"/>
                <w:szCs w:val="18"/>
                <w:lang w:eastAsia="de-DE"/>
              </w:rPr>
            </w:pPr>
            <w:r w:rsidRPr="0071537F">
              <w:rPr>
                <w:rFonts w:ascii="Arial" w:hAnsi="Arial" w:cs="Arial"/>
                <w:b/>
                <w:color w:val="000000"/>
                <w:sz w:val="18"/>
                <w:szCs w:val="18"/>
                <w:lang w:eastAsia="de-DE"/>
              </w:rPr>
              <w:t>leitendende pbK: 2.3.9. Ansätze und Formen theologischer Argumentation vergleichen und bewerten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UniversLTStd" w:hAnsi="UniversLTStd" w:cs="UniversLTStd"/>
                <w:color w:val="000000"/>
                <w:sz w:val="20"/>
                <w:szCs w:val="20"/>
                <w:lang w:eastAsia="de-DE"/>
              </w:rPr>
              <w:t>2</w:t>
            </w:r>
            <w:r w:rsidRPr="00782C50">
              <w:rPr>
                <w:rFonts w:ascii="Arial" w:hAnsi="Arial" w:cs="Arial"/>
                <w:color w:val="000000"/>
                <w:sz w:val="18"/>
                <w:szCs w:val="18"/>
                <w:lang w:eastAsia="de-DE"/>
              </w:rPr>
              <w:t>.2.2. ausgewählte Fachbegriffe und Glaubensaussagen sowie fachspezifische Methoden verstehen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 xml:space="preserve">2.2.4. biblische, lehramtliche, theologische und andere Zeugnisse christlichen </w:t>
            </w:r>
            <w:r w:rsidRPr="00782C50">
              <w:rPr>
                <w:rFonts w:ascii="Arial" w:hAnsi="Arial" w:cs="Arial"/>
                <w:color w:val="000000"/>
                <w:sz w:val="18"/>
                <w:szCs w:val="18"/>
                <w:lang w:eastAsia="de-DE"/>
              </w:rPr>
              <w:lastRenderedPageBreak/>
              <w:t>Glaubens</w:t>
            </w:r>
            <w:r>
              <w:rPr>
                <w:rFonts w:ascii="Arial" w:hAnsi="Arial" w:cs="Arial"/>
                <w:color w:val="000000"/>
                <w:sz w:val="18"/>
                <w:szCs w:val="18"/>
                <w:lang w:eastAsia="de-DE"/>
              </w:rPr>
              <w:t xml:space="preserve"> </w:t>
            </w:r>
            <w:r w:rsidRPr="00782C50">
              <w:rPr>
                <w:rFonts w:ascii="Arial" w:hAnsi="Arial" w:cs="Arial"/>
                <w:color w:val="000000"/>
                <w:sz w:val="18"/>
                <w:szCs w:val="18"/>
                <w:lang w:eastAsia="de-DE"/>
              </w:rPr>
              <w:t>methodisch angemessen erschließen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2.3.1. die Relevanz von Glaubenszeugnissen und Grundaussagen des christlichen Glaubens für das Leben des Einzelnen und für die Gesellschaft prüfen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2.3.5. im Kontext der Pluralität einen eigenen Standpunkt zu religiösen und ethischen Fragen</w:t>
            </w:r>
            <w:r>
              <w:rPr>
                <w:rFonts w:ascii="Arial" w:hAnsi="Arial" w:cs="Arial"/>
                <w:color w:val="000000"/>
                <w:sz w:val="18"/>
                <w:szCs w:val="18"/>
                <w:lang w:eastAsia="de-DE"/>
              </w:rPr>
              <w:t xml:space="preserve"> </w:t>
            </w:r>
            <w:r w:rsidRPr="00782C50">
              <w:rPr>
                <w:rFonts w:ascii="Arial" w:hAnsi="Arial" w:cs="Arial"/>
                <w:color w:val="000000"/>
                <w:sz w:val="18"/>
                <w:szCs w:val="18"/>
                <w:lang w:eastAsia="de-DE"/>
              </w:rPr>
              <w:t>einnehmen und argumentativ vertreten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2.4.3. erworbenes Wissen zu religiösen und ethischen Fragen verständlich erklären</w:t>
            </w:r>
          </w:p>
          <w:p w:rsidR="00905A7D" w:rsidRDefault="00905A7D" w:rsidP="006F03AF">
            <w:pPr>
              <w:spacing w:before="60"/>
              <w:rPr>
                <w:rFonts w:ascii="Arial" w:hAnsi="Arial" w:cs="Arial"/>
                <w:sz w:val="18"/>
                <w:szCs w:val="18"/>
              </w:rPr>
            </w:pPr>
          </w:p>
          <w:p w:rsidR="00905A7D" w:rsidRDefault="00905A7D" w:rsidP="006F03AF">
            <w:pPr>
              <w:spacing w:before="60"/>
              <w:rPr>
                <w:rFonts w:ascii="Arial" w:hAnsi="Arial" w:cs="Arial"/>
                <w:sz w:val="18"/>
                <w:szCs w:val="18"/>
              </w:rPr>
            </w:pPr>
          </w:p>
          <w:p w:rsidR="00905A7D" w:rsidRDefault="00905A7D" w:rsidP="006F03AF">
            <w:pPr>
              <w:spacing w:before="60"/>
              <w:rPr>
                <w:rFonts w:ascii="Arial" w:hAnsi="Arial" w:cs="Arial"/>
                <w:sz w:val="18"/>
                <w:szCs w:val="18"/>
              </w:rPr>
            </w:pPr>
          </w:p>
          <w:p w:rsidR="00905A7D" w:rsidRPr="00836904" w:rsidRDefault="00905A7D" w:rsidP="006F03AF">
            <w:pPr>
              <w:spacing w:before="60"/>
              <w:rPr>
                <w:rFonts w:ascii="Arial" w:hAnsi="Arial" w:cs="Arial"/>
                <w:sz w:val="18"/>
                <w:szCs w:val="18"/>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905A7D" w:rsidRPr="00836904" w:rsidRDefault="00905A7D" w:rsidP="006F03AF">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lastRenderedPageBreak/>
              <w:t>3.5.3 Gott</w:t>
            </w:r>
          </w:p>
          <w:p w:rsidR="00905A7D" w:rsidRPr="007247E1" w:rsidRDefault="00905A7D" w:rsidP="006F03AF">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color w:val="000000"/>
                <w:sz w:val="18"/>
                <w:szCs w:val="18"/>
                <w:lang w:eastAsia="de-DE"/>
              </w:rPr>
              <w:t xml:space="preserve">3.5.3(2) </w:t>
            </w:r>
            <w:r w:rsidRPr="007247E1">
              <w:rPr>
                <w:rFonts w:ascii="Arial" w:hAnsi="Arial" w:cs="Arial"/>
                <w:color w:val="000000"/>
                <w:sz w:val="18"/>
                <w:szCs w:val="18"/>
                <w:highlight w:val="lightGray"/>
                <w:lang w:eastAsia="de-DE"/>
              </w:rPr>
              <w:t xml:space="preserve">christliche Deutungen des dreieinen Gottes mit existenziellen </w:t>
            </w:r>
            <w:r w:rsidRPr="0057300B">
              <w:rPr>
                <w:rFonts w:ascii="Arial" w:hAnsi="Arial" w:cs="Arial"/>
                <w:sz w:val="18"/>
                <w:szCs w:val="18"/>
                <w:highlight w:val="lightGray"/>
                <w:lang w:eastAsia="de-DE"/>
              </w:rPr>
              <w:t>Herausforderungen in Beziehung setzen</w:t>
            </w:r>
            <w:r w:rsidRPr="00836904">
              <w:rPr>
                <w:rFonts w:ascii="Arial" w:hAnsi="Arial" w:cs="Arial"/>
                <w:color w:val="FF0000"/>
                <w:sz w:val="18"/>
                <w:szCs w:val="18"/>
                <w:lang w:eastAsia="de-DE"/>
              </w:rPr>
              <w:t xml:space="preserve"> </w:t>
            </w:r>
            <w:r w:rsidRPr="00836904">
              <w:rPr>
                <w:rFonts w:ascii="Arial" w:hAnsi="Arial" w:cs="Arial"/>
                <w:color w:val="000000"/>
                <w:sz w:val="18"/>
                <w:szCs w:val="18"/>
                <w:lang w:eastAsia="de-DE"/>
              </w:rPr>
              <w:t xml:space="preserve">(zum Beispiel </w:t>
            </w:r>
            <w:r w:rsidRPr="007247E1">
              <w:rPr>
                <w:rFonts w:ascii="Arial" w:hAnsi="Arial" w:cs="Arial"/>
                <w:b/>
                <w:color w:val="000000"/>
                <w:sz w:val="18"/>
                <w:szCs w:val="18"/>
                <w:highlight w:val="lightGray"/>
                <w:lang w:eastAsia="de-DE"/>
              </w:rPr>
              <w:t>Gott, der Freiheit schenkt</w:t>
            </w:r>
            <w:r w:rsidRPr="007247E1">
              <w:rPr>
                <w:rFonts w:ascii="Arial" w:hAnsi="Arial" w:cs="Arial"/>
                <w:color w:val="000000"/>
                <w:sz w:val="18"/>
                <w:szCs w:val="18"/>
                <w:highlight w:val="lightGray"/>
                <w:lang w:eastAsia="de-DE"/>
              </w:rPr>
              <w:t xml:space="preserve">, </w:t>
            </w:r>
            <w:r w:rsidRPr="007247E1">
              <w:rPr>
                <w:rFonts w:ascii="Arial" w:hAnsi="Arial" w:cs="Arial"/>
                <w:b/>
                <w:color w:val="000000"/>
                <w:sz w:val="18"/>
                <w:szCs w:val="18"/>
                <w:highlight w:val="lightGray"/>
                <w:lang w:eastAsia="de-DE"/>
              </w:rPr>
              <w:t>und der Mensch in seinen Grenzen</w:t>
            </w:r>
            <w:r w:rsidRPr="007247E1">
              <w:rPr>
                <w:rFonts w:ascii="Arial" w:hAnsi="Arial" w:cs="Arial"/>
                <w:color w:val="000000"/>
                <w:sz w:val="18"/>
                <w:szCs w:val="18"/>
                <w:highlight w:val="lightGray"/>
                <w:lang w:eastAsia="de-DE"/>
              </w:rPr>
              <w:t>;</w:t>
            </w:r>
            <w:r w:rsidRPr="00836904">
              <w:rPr>
                <w:rFonts w:ascii="Arial" w:hAnsi="Arial" w:cs="Arial"/>
                <w:color w:val="000000"/>
                <w:sz w:val="18"/>
                <w:szCs w:val="18"/>
                <w:lang w:eastAsia="de-DE"/>
              </w:rPr>
              <w:t xml:space="preserve"> Gott, der sich dem Menschen zuwendet, und die Erfahrung der Verlassenheit; </w:t>
            </w:r>
            <w:r w:rsidRPr="007247E1">
              <w:rPr>
                <w:rFonts w:ascii="Arial" w:hAnsi="Arial" w:cs="Arial"/>
                <w:b/>
                <w:color w:val="000000"/>
                <w:sz w:val="18"/>
                <w:szCs w:val="18"/>
                <w:highlight w:val="lightGray"/>
                <w:lang w:eastAsia="de-DE"/>
              </w:rPr>
              <w:t xml:space="preserve">Gott, der </w:t>
            </w:r>
            <w:r w:rsidRPr="007247E1">
              <w:rPr>
                <w:rFonts w:ascii="Arial" w:hAnsi="Arial" w:cs="Arial"/>
                <w:b/>
                <w:color w:val="000000"/>
                <w:sz w:val="18"/>
                <w:szCs w:val="18"/>
                <w:highlight w:val="lightGray"/>
                <w:lang w:eastAsia="de-DE"/>
              </w:rPr>
              <w:lastRenderedPageBreak/>
              <w:t>unverfügbar ist, und die Suche des Menschen nach Sinn und Wahrheit; Trinität als Beziehung in Gott und zur Welt</w:t>
            </w:r>
            <w:r w:rsidRPr="007247E1">
              <w:rPr>
                <w:rFonts w:ascii="Arial" w:hAnsi="Arial" w:cs="Arial"/>
                <w:b/>
                <w:color w:val="000000"/>
                <w:sz w:val="18"/>
                <w:szCs w:val="18"/>
                <w:lang w:eastAsia="de-DE"/>
              </w:rPr>
              <w:t>)</w:t>
            </w:r>
          </w:p>
          <w:p w:rsidR="00905A7D" w:rsidRPr="00836904"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836904"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 xml:space="preserve"> </w:t>
            </w:r>
          </w:p>
        </w:tc>
        <w:tc>
          <w:tcPr>
            <w:tcW w:w="1196" w:type="pct"/>
            <w:tcBorders>
              <w:left w:val="single" w:sz="4" w:space="0" w:color="auto"/>
              <w:right w:val="single" w:sz="4" w:space="0" w:color="auto"/>
            </w:tcBorders>
            <w:shd w:val="clear" w:color="auto" w:fill="auto"/>
          </w:tcPr>
          <w:p w:rsidR="00905A7D" w:rsidRPr="00A81EF9" w:rsidRDefault="00905A7D" w:rsidP="006F03AF">
            <w:pPr>
              <w:autoSpaceDE w:val="0"/>
              <w:autoSpaceDN w:val="0"/>
              <w:adjustRightInd w:val="0"/>
              <w:spacing w:after="0" w:line="240" w:lineRule="auto"/>
              <w:jc w:val="both"/>
              <w:rPr>
                <w:rFonts w:ascii="Arial" w:hAnsi="Arial" w:cs="Arial"/>
                <w:b/>
                <w:sz w:val="18"/>
                <w:szCs w:val="18"/>
              </w:rPr>
            </w:pPr>
            <w:r w:rsidRPr="00A81EF9">
              <w:rPr>
                <w:rFonts w:ascii="Arial" w:hAnsi="Arial" w:cs="Arial"/>
                <w:b/>
                <w:sz w:val="18"/>
                <w:szCs w:val="18"/>
              </w:rPr>
              <w:lastRenderedPageBreak/>
              <w:t>Ich bin die Liebe</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Martin Buber: Ich und Du</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Impulsfrage 1</w:t>
            </w: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„Was zeichnet eine gute Beziehung aus?“</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Merkmale einer Liebesbeziehung:</w:t>
            </w:r>
          </w:p>
          <w:p w:rsidR="00905A7D" w:rsidRDefault="00905A7D" w:rsidP="00905A7D">
            <w:pPr>
              <w:numPr>
                <w:ilvl w:val="0"/>
                <w:numId w:val="13"/>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lastRenderedPageBreak/>
              <w:t>Freiheit zulassen</w:t>
            </w:r>
          </w:p>
          <w:p w:rsidR="00905A7D" w:rsidRDefault="00905A7D" w:rsidP="00905A7D">
            <w:pPr>
              <w:numPr>
                <w:ilvl w:val="0"/>
                <w:numId w:val="13"/>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den Anderen in seinem So-Sein annehmen</w:t>
            </w:r>
          </w:p>
          <w:p w:rsidR="00905A7D" w:rsidRDefault="00905A7D" w:rsidP="00905A7D">
            <w:pPr>
              <w:numPr>
                <w:ilvl w:val="0"/>
                <w:numId w:val="13"/>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mit Schwächen leben</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Impulsfrage 2</w:t>
            </w: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„Wie erfährt der Mensch Gott und sich selbst?“</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905A7D">
            <w:pPr>
              <w:numPr>
                <w:ilvl w:val="0"/>
                <w:numId w:val="13"/>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Gott schenkt Freiheit (</w:t>
            </w:r>
            <w:r w:rsidRPr="007247E1">
              <w:rPr>
                <w:rFonts w:ascii="Arial" w:hAnsi="Arial" w:cs="Arial"/>
                <w:b/>
                <w:sz w:val="18"/>
                <w:szCs w:val="18"/>
                <w:highlight w:val="lightGray"/>
              </w:rPr>
              <w:t>Gen 1</w:t>
            </w:r>
            <w:r>
              <w:rPr>
                <w:rFonts w:ascii="Arial" w:hAnsi="Arial" w:cs="Arial"/>
                <w:sz w:val="18"/>
                <w:szCs w:val="18"/>
              </w:rPr>
              <w:t>)</w:t>
            </w:r>
          </w:p>
          <w:p w:rsidR="00905A7D" w:rsidRDefault="00905A7D" w:rsidP="00905A7D">
            <w:pPr>
              <w:numPr>
                <w:ilvl w:val="0"/>
                <w:numId w:val="13"/>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Gott spricht an (Gen 3 und 12)</w:t>
            </w:r>
          </w:p>
          <w:p w:rsidR="00905A7D" w:rsidRPr="007247E1" w:rsidRDefault="00905A7D" w:rsidP="00905A7D">
            <w:pPr>
              <w:numPr>
                <w:ilvl w:val="0"/>
                <w:numId w:val="13"/>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Gott entzieht sich (</w:t>
            </w:r>
            <w:r w:rsidRPr="007247E1">
              <w:rPr>
                <w:rFonts w:ascii="Arial" w:hAnsi="Arial" w:cs="Arial"/>
                <w:b/>
                <w:sz w:val="18"/>
                <w:szCs w:val="18"/>
              </w:rPr>
              <w:t>Gen 22</w:t>
            </w:r>
            <w:r>
              <w:rPr>
                <w:rFonts w:ascii="Arial" w:hAnsi="Arial" w:cs="Arial"/>
                <w:sz w:val="18"/>
                <w:szCs w:val="18"/>
              </w:rPr>
              <w:t>)</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Impulsfrage 3</w:t>
            </w: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„Was bedeutet es, Gott in drei Personen denken?“</w:t>
            </w:r>
          </w:p>
          <w:p w:rsidR="00905A7D" w:rsidRPr="007247E1" w:rsidRDefault="00905A7D" w:rsidP="00905A7D">
            <w:pPr>
              <w:numPr>
                <w:ilvl w:val="0"/>
                <w:numId w:val="15"/>
              </w:numPr>
              <w:autoSpaceDE w:val="0"/>
              <w:autoSpaceDN w:val="0"/>
              <w:adjustRightInd w:val="0"/>
              <w:spacing w:after="0" w:line="240" w:lineRule="auto"/>
              <w:jc w:val="both"/>
              <w:rPr>
                <w:rFonts w:ascii="Arial" w:hAnsi="Arial" w:cs="Arial"/>
                <w:b/>
                <w:sz w:val="18"/>
                <w:szCs w:val="18"/>
              </w:rPr>
            </w:pPr>
            <w:r>
              <w:rPr>
                <w:rFonts w:ascii="Arial" w:hAnsi="Arial" w:cs="Arial"/>
                <w:sz w:val="18"/>
                <w:szCs w:val="18"/>
              </w:rPr>
              <w:t>Biblische Bezüge auf Trinität hin (</w:t>
            </w:r>
            <w:r w:rsidRPr="007247E1">
              <w:rPr>
                <w:rFonts w:ascii="Arial" w:hAnsi="Arial" w:cs="Arial"/>
                <w:b/>
                <w:sz w:val="18"/>
                <w:szCs w:val="18"/>
                <w:highlight w:val="lightGray"/>
              </w:rPr>
              <w:t>Gal 5, 1-15)</w:t>
            </w:r>
          </w:p>
          <w:p w:rsidR="00905A7D" w:rsidRPr="007247E1" w:rsidRDefault="00905A7D" w:rsidP="006F03AF">
            <w:pPr>
              <w:autoSpaceDE w:val="0"/>
              <w:autoSpaceDN w:val="0"/>
              <w:adjustRightInd w:val="0"/>
              <w:spacing w:after="0" w:line="240" w:lineRule="auto"/>
              <w:jc w:val="both"/>
              <w:rPr>
                <w:rFonts w:ascii="Arial" w:hAnsi="Arial" w:cs="Arial"/>
                <w:b/>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Verständnisweisen von Trinität</w:t>
            </w:r>
          </w:p>
          <w:p w:rsidR="00905A7D" w:rsidRDefault="00905A7D" w:rsidP="00905A7D">
            <w:pPr>
              <w:numPr>
                <w:ilvl w:val="0"/>
                <w:numId w:val="14"/>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Pemsel-Meier</w:t>
            </w:r>
          </w:p>
          <w:p w:rsidR="00905A7D" w:rsidRDefault="00905A7D" w:rsidP="00905A7D">
            <w:pPr>
              <w:numPr>
                <w:ilvl w:val="0"/>
                <w:numId w:val="14"/>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Striet</w:t>
            </w:r>
          </w:p>
          <w:p w:rsidR="00905A7D" w:rsidRPr="009F2CDC" w:rsidRDefault="00905A7D" w:rsidP="00905A7D">
            <w:pPr>
              <w:numPr>
                <w:ilvl w:val="0"/>
                <w:numId w:val="14"/>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Hilberath</w:t>
            </w:r>
          </w:p>
          <w:p w:rsidR="00905A7D" w:rsidRDefault="00905A7D" w:rsidP="006F03AF">
            <w:pPr>
              <w:suppressAutoHyphens/>
              <w:spacing w:before="60" w:after="60" w:line="240" w:lineRule="auto"/>
              <w:rPr>
                <w:rFonts w:ascii="Arial" w:hAnsi="Arial" w:cs="Arial"/>
                <w:sz w:val="18"/>
                <w:szCs w:val="18"/>
              </w:rPr>
            </w:pPr>
          </w:p>
          <w:p w:rsidR="00905A7D" w:rsidRPr="00836904" w:rsidRDefault="00905A7D" w:rsidP="006F03AF">
            <w:pPr>
              <w:suppressAutoHyphens/>
              <w:spacing w:before="60" w:after="60" w:line="240" w:lineRule="auto"/>
              <w:rPr>
                <w:rFonts w:ascii="Arial" w:hAnsi="Arial" w:cs="Arial"/>
                <w:sz w:val="18"/>
                <w:szCs w:val="18"/>
              </w:rPr>
            </w:pPr>
            <w:r w:rsidRPr="007247E1">
              <w:rPr>
                <w:rFonts w:ascii="Arial" w:hAnsi="Arial" w:cs="Arial"/>
                <w:b/>
                <w:sz w:val="18"/>
                <w:szCs w:val="18"/>
              </w:rPr>
              <w:t>Verbindliche Fachbegriffe:</w:t>
            </w:r>
            <w:r>
              <w:rPr>
                <w:rFonts w:ascii="Arial" w:hAnsi="Arial" w:cs="Arial"/>
                <w:sz w:val="18"/>
                <w:szCs w:val="18"/>
              </w:rPr>
              <w:t xml:space="preserve"> Monotheismus, Offenbarung, </w:t>
            </w:r>
            <w:r w:rsidRPr="007247E1">
              <w:rPr>
                <w:rFonts w:ascii="Arial" w:hAnsi="Arial" w:cs="Arial"/>
                <w:b/>
                <w:sz w:val="18"/>
                <w:szCs w:val="18"/>
              </w:rPr>
              <w:t>Trinität</w:t>
            </w:r>
          </w:p>
        </w:tc>
        <w:tc>
          <w:tcPr>
            <w:tcW w:w="1412" w:type="pct"/>
            <w:tcBorders>
              <w:left w:val="single" w:sz="4" w:space="0" w:color="auto"/>
              <w:right w:val="single" w:sz="4" w:space="0" w:color="auto"/>
            </w:tcBorders>
            <w:shd w:val="clear" w:color="auto" w:fill="auto"/>
          </w:tcPr>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„Ich und Du“ (Vernünftig glauben, S. 50)</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z. B. Sölle, Dorothea „Zur Dialektik der Liebe“ </w:t>
            </w:r>
            <w:r>
              <w:rPr>
                <w:rFonts w:ascii="Arial" w:hAnsi="Arial" w:cs="Arial"/>
                <w:sz w:val="18"/>
                <w:szCs w:val="18"/>
              </w:rPr>
              <w:lastRenderedPageBreak/>
              <w:t>(Thema Mensch, M119)</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vgl. neues RiK</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Pr="00836904" w:rsidRDefault="00905A7D" w:rsidP="006F03AF">
            <w:pPr>
              <w:rPr>
                <w:rFonts w:ascii="Arial" w:hAnsi="Arial" w:cs="Arial"/>
                <w:sz w:val="18"/>
                <w:szCs w:val="18"/>
              </w:rPr>
            </w:pPr>
          </w:p>
        </w:tc>
      </w:tr>
      <w:tr w:rsidR="00905A7D" w:rsidRPr="00836904" w:rsidTr="006F03AF">
        <w:trPr>
          <w:jc w:val="center"/>
        </w:trPr>
        <w:tc>
          <w:tcPr>
            <w:tcW w:w="1196" w:type="pct"/>
            <w:tcBorders>
              <w:left w:val="single" w:sz="4" w:space="0" w:color="auto"/>
              <w:right w:val="single" w:sz="4" w:space="0" w:color="auto"/>
            </w:tcBorders>
            <w:shd w:val="clear" w:color="auto" w:fill="auto"/>
          </w:tcPr>
          <w:p w:rsidR="00905A7D" w:rsidRPr="0071537F" w:rsidRDefault="00905A7D" w:rsidP="006F03AF">
            <w:pPr>
              <w:autoSpaceDE w:val="0"/>
              <w:autoSpaceDN w:val="0"/>
              <w:adjustRightInd w:val="0"/>
              <w:spacing w:after="0" w:line="240" w:lineRule="auto"/>
              <w:rPr>
                <w:rFonts w:ascii="Arial" w:hAnsi="Arial" w:cs="Arial"/>
                <w:b/>
                <w:color w:val="000000"/>
                <w:sz w:val="18"/>
                <w:szCs w:val="18"/>
                <w:lang w:eastAsia="de-DE"/>
              </w:rPr>
            </w:pPr>
            <w:r w:rsidRPr="0071537F">
              <w:rPr>
                <w:rFonts w:ascii="Arial" w:hAnsi="Arial" w:cs="Arial"/>
                <w:b/>
                <w:color w:val="000000"/>
                <w:sz w:val="18"/>
                <w:szCs w:val="18"/>
                <w:lang w:eastAsia="de-DE"/>
              </w:rPr>
              <w:lastRenderedPageBreak/>
              <w:t>leitende pbK: 2.3.9. Ansätze und Formen theologischer Argumentation vergleichen und bewerten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2.1.1. die existenzielle Dimension von Situationen und Erfahrungen beschreiben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2.2.2. ausgewählte Fachbegriffe und Glaubensaussagen sowie fachspezifische Methoden verstehen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2.2.6. Glaubensaussagen in Beziehung zum eigenen Leben und zur gesellschaftlichen Wirklichkeit setzen und ihre Bedeutung aufweisen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 xml:space="preserve">2.3.1. die Relevanz von Glaubenszeugnissen und Grundaussagen des christlichen Glaubens für das Leben des Einzelnen und für die Gesellschaft prüfen </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2.3.4. Zweifel und Kritik an Religion prüfen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905A7D" w:rsidRPr="00836904" w:rsidRDefault="00905A7D" w:rsidP="006F03AF">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t>3.5.3 Gott</w:t>
            </w:r>
          </w:p>
          <w:p w:rsidR="00905A7D" w:rsidRPr="00836904" w:rsidRDefault="00905A7D" w:rsidP="006F03AF">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3.5.3(3) </w:t>
            </w:r>
            <w:r w:rsidRPr="007247E1">
              <w:rPr>
                <w:rFonts w:ascii="Arial" w:hAnsi="Arial" w:cs="Arial"/>
                <w:color w:val="000000"/>
                <w:sz w:val="18"/>
                <w:szCs w:val="18"/>
                <w:highlight w:val="lightGray"/>
                <w:lang w:eastAsia="de-DE"/>
              </w:rPr>
              <w:t>einen philosophischen</w:t>
            </w:r>
            <w:r w:rsidRPr="00836904">
              <w:rPr>
                <w:rFonts w:ascii="Arial" w:hAnsi="Arial" w:cs="Arial"/>
                <w:color w:val="000000"/>
                <w:sz w:val="18"/>
                <w:szCs w:val="18"/>
                <w:lang w:eastAsia="de-DE"/>
              </w:rPr>
              <w:t xml:space="preserve"> (zum Beispiel </w:t>
            </w:r>
            <w:r w:rsidRPr="007247E1">
              <w:rPr>
                <w:rFonts w:ascii="Arial" w:hAnsi="Arial" w:cs="Arial"/>
                <w:b/>
                <w:color w:val="000000"/>
                <w:sz w:val="18"/>
                <w:szCs w:val="18"/>
                <w:highlight w:val="lightGray"/>
                <w:lang w:eastAsia="de-DE"/>
              </w:rPr>
              <w:t>von Gottfried Wilhelm Leibnitz</w:t>
            </w:r>
            <w:r w:rsidRPr="00836904">
              <w:rPr>
                <w:rFonts w:ascii="Arial" w:hAnsi="Arial" w:cs="Arial"/>
                <w:color w:val="000000"/>
                <w:sz w:val="18"/>
                <w:szCs w:val="18"/>
                <w:lang w:eastAsia="de-DE"/>
              </w:rPr>
              <w:t xml:space="preserve">, Albert Camus) </w:t>
            </w:r>
            <w:r w:rsidRPr="007247E1">
              <w:rPr>
                <w:rFonts w:ascii="Arial" w:hAnsi="Arial" w:cs="Arial"/>
                <w:color w:val="000000"/>
                <w:sz w:val="18"/>
                <w:szCs w:val="18"/>
                <w:highlight w:val="lightGray"/>
                <w:lang w:eastAsia="de-DE"/>
              </w:rPr>
              <w:t xml:space="preserve">und theologischen Antwortversuch auf die Theodizeeproblematik </w:t>
            </w:r>
            <w:r w:rsidRPr="0057300B">
              <w:rPr>
                <w:rFonts w:ascii="Arial" w:hAnsi="Arial" w:cs="Arial"/>
                <w:sz w:val="18"/>
                <w:szCs w:val="18"/>
                <w:highlight w:val="lightGray"/>
                <w:lang w:eastAsia="de-DE"/>
              </w:rPr>
              <w:t>beurteilen</w:t>
            </w:r>
            <w:r w:rsidRPr="00836904">
              <w:rPr>
                <w:rFonts w:ascii="Arial" w:hAnsi="Arial" w:cs="Arial"/>
                <w:color w:val="FF0000"/>
                <w:sz w:val="18"/>
                <w:szCs w:val="18"/>
                <w:lang w:eastAsia="de-DE"/>
              </w:rPr>
              <w:t xml:space="preserve"> </w:t>
            </w:r>
            <w:r w:rsidRPr="00836904">
              <w:rPr>
                <w:rFonts w:ascii="Arial" w:hAnsi="Arial" w:cs="Arial"/>
                <w:color w:val="000000"/>
                <w:sz w:val="18"/>
                <w:szCs w:val="18"/>
                <w:lang w:eastAsia="de-DE"/>
              </w:rPr>
              <w:t xml:space="preserve">(zum Beispiel von Hans Jonas, Gisbert Greshake, Hansjürgen Verweyen, </w:t>
            </w:r>
            <w:r w:rsidRPr="007247E1">
              <w:rPr>
                <w:rFonts w:ascii="Arial" w:hAnsi="Arial" w:cs="Arial"/>
                <w:b/>
                <w:color w:val="000000"/>
                <w:sz w:val="18"/>
                <w:szCs w:val="18"/>
                <w:highlight w:val="lightGray"/>
                <w:lang w:eastAsia="de-DE"/>
              </w:rPr>
              <w:t>Johann Baptist Metz</w:t>
            </w:r>
            <w:r w:rsidRPr="00836904">
              <w:rPr>
                <w:rFonts w:ascii="Arial" w:hAnsi="Arial" w:cs="Arial"/>
                <w:color w:val="000000"/>
                <w:sz w:val="18"/>
                <w:szCs w:val="18"/>
                <w:lang w:eastAsia="de-DE"/>
              </w:rPr>
              <w:t>, Dorothee Sölle)</w:t>
            </w:r>
          </w:p>
          <w:p w:rsidR="00905A7D" w:rsidRPr="00836904" w:rsidRDefault="00905A7D" w:rsidP="006F03AF">
            <w:pPr>
              <w:autoSpaceDE w:val="0"/>
              <w:autoSpaceDN w:val="0"/>
              <w:adjustRightInd w:val="0"/>
              <w:spacing w:after="0" w:line="240" w:lineRule="auto"/>
              <w:rPr>
                <w:rFonts w:ascii="Arial" w:hAnsi="Arial" w:cs="Arial"/>
                <w:color w:val="000000"/>
                <w:sz w:val="18"/>
                <w:szCs w:val="18"/>
                <w:lang w:eastAsia="de-DE"/>
              </w:rPr>
            </w:pPr>
          </w:p>
        </w:tc>
        <w:tc>
          <w:tcPr>
            <w:tcW w:w="1196" w:type="pct"/>
            <w:tcBorders>
              <w:left w:val="single" w:sz="4" w:space="0" w:color="auto"/>
              <w:right w:val="single" w:sz="4" w:space="0" w:color="auto"/>
            </w:tcBorders>
            <w:shd w:val="clear" w:color="auto" w:fill="auto"/>
          </w:tcPr>
          <w:p w:rsidR="00905A7D" w:rsidRPr="000B2C71" w:rsidRDefault="00905A7D" w:rsidP="006F03AF">
            <w:pPr>
              <w:autoSpaceDE w:val="0"/>
              <w:autoSpaceDN w:val="0"/>
              <w:adjustRightInd w:val="0"/>
              <w:spacing w:after="0" w:line="240" w:lineRule="auto"/>
              <w:jc w:val="both"/>
              <w:rPr>
                <w:rFonts w:ascii="Arial" w:hAnsi="Arial" w:cs="Arial"/>
                <w:b/>
                <w:sz w:val="18"/>
                <w:szCs w:val="18"/>
              </w:rPr>
            </w:pPr>
            <w:r w:rsidRPr="000B2C71">
              <w:rPr>
                <w:rFonts w:ascii="Arial" w:hAnsi="Arial" w:cs="Arial"/>
                <w:b/>
                <w:sz w:val="18"/>
                <w:szCs w:val="18"/>
              </w:rPr>
              <w:t>Si deus unde male</w:t>
            </w:r>
            <w:r>
              <w:rPr>
                <w:rFonts w:ascii="Arial" w:hAnsi="Arial" w:cs="Arial"/>
                <w:b/>
                <w:sz w:val="18"/>
                <w:szCs w:val="18"/>
              </w:rPr>
              <w:t>?</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Mensch und Welt im Leid</w:t>
            </w: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z. B.:</w:t>
            </w:r>
          </w:p>
          <w:p w:rsidR="00905A7D" w:rsidRDefault="00905A7D" w:rsidP="00905A7D">
            <w:pPr>
              <w:numPr>
                <w:ilvl w:val="0"/>
                <w:numId w:val="16"/>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Kinder von Izieu (Reinhard May)</w:t>
            </w:r>
          </w:p>
          <w:p w:rsidR="00905A7D" w:rsidRDefault="00905A7D" w:rsidP="00905A7D">
            <w:pPr>
              <w:numPr>
                <w:ilvl w:val="0"/>
                <w:numId w:val="16"/>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Iwan Karamasov (Dostojewski)</w:t>
            </w:r>
          </w:p>
          <w:p w:rsidR="00905A7D" w:rsidRDefault="00905A7D" w:rsidP="00905A7D">
            <w:pPr>
              <w:numPr>
                <w:ilvl w:val="0"/>
                <w:numId w:val="16"/>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Tsunami 2004</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Erarbeitung der Theodizeefrage:</w:t>
            </w:r>
          </w:p>
          <w:p w:rsidR="00905A7D" w:rsidRDefault="00905A7D" w:rsidP="00905A7D">
            <w:pPr>
              <w:numPr>
                <w:ilvl w:val="0"/>
                <w:numId w:val="17"/>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Malum naturale und malum morale</w:t>
            </w:r>
          </w:p>
          <w:p w:rsidR="00905A7D" w:rsidRDefault="00905A7D" w:rsidP="00905A7D">
            <w:pPr>
              <w:numPr>
                <w:ilvl w:val="0"/>
                <w:numId w:val="17"/>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Allmacht und Liebe Gottes</w:t>
            </w:r>
          </w:p>
          <w:p w:rsidR="00905A7D" w:rsidRDefault="00905A7D" w:rsidP="00905A7D">
            <w:pPr>
              <w:numPr>
                <w:ilvl w:val="0"/>
                <w:numId w:val="17"/>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Paradoxie des Begriffs „Allmacht“ (H. Jonas)</w:t>
            </w:r>
          </w:p>
          <w:p w:rsidR="00905A7D" w:rsidRDefault="00905A7D" w:rsidP="00905A7D">
            <w:pPr>
              <w:numPr>
                <w:ilvl w:val="0"/>
                <w:numId w:val="17"/>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Theodizeefrage als Kohärenzgefecht (O. Marquard)</w:t>
            </w:r>
          </w:p>
          <w:p w:rsidR="00905A7D" w:rsidRDefault="00905A7D" w:rsidP="00905A7D">
            <w:pPr>
              <w:numPr>
                <w:ilvl w:val="0"/>
                <w:numId w:val="17"/>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Doppelte Schuldigkeit des Menschen bei gleichzeitigem Freispruch Gottes (O. Marquard)</w:t>
            </w:r>
          </w:p>
          <w:p w:rsidR="00905A7D" w:rsidRDefault="00905A7D" w:rsidP="006F03AF">
            <w:pPr>
              <w:autoSpaceDE w:val="0"/>
              <w:autoSpaceDN w:val="0"/>
              <w:adjustRightInd w:val="0"/>
              <w:spacing w:after="0" w:line="240" w:lineRule="auto"/>
              <w:ind w:left="360"/>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Antwortversuche</w:t>
            </w:r>
          </w:p>
          <w:p w:rsidR="00905A7D" w:rsidRPr="007247E1" w:rsidRDefault="00905A7D" w:rsidP="00905A7D">
            <w:pPr>
              <w:numPr>
                <w:ilvl w:val="0"/>
                <w:numId w:val="17"/>
              </w:numPr>
              <w:autoSpaceDE w:val="0"/>
              <w:autoSpaceDN w:val="0"/>
              <w:adjustRightInd w:val="0"/>
              <w:spacing w:after="0" w:line="240" w:lineRule="auto"/>
              <w:jc w:val="both"/>
              <w:rPr>
                <w:rFonts w:ascii="Arial" w:hAnsi="Arial" w:cs="Arial"/>
                <w:sz w:val="18"/>
                <w:szCs w:val="18"/>
                <w:highlight w:val="lightGray"/>
              </w:rPr>
            </w:pPr>
            <w:r w:rsidRPr="007247E1">
              <w:rPr>
                <w:rFonts w:ascii="Arial" w:hAnsi="Arial" w:cs="Arial"/>
                <w:sz w:val="18"/>
                <w:szCs w:val="18"/>
                <w:highlight w:val="lightGray"/>
              </w:rPr>
              <w:t>Die beste aller Welten? – Leibniz</w:t>
            </w:r>
          </w:p>
          <w:p w:rsidR="00905A7D" w:rsidRPr="007247E1" w:rsidRDefault="00905A7D" w:rsidP="00905A7D">
            <w:pPr>
              <w:numPr>
                <w:ilvl w:val="0"/>
                <w:numId w:val="17"/>
              </w:numPr>
              <w:autoSpaceDE w:val="0"/>
              <w:autoSpaceDN w:val="0"/>
              <w:adjustRightInd w:val="0"/>
              <w:spacing w:after="0" w:line="240" w:lineRule="auto"/>
              <w:jc w:val="both"/>
              <w:rPr>
                <w:rFonts w:ascii="Arial" w:hAnsi="Arial" w:cs="Arial"/>
                <w:sz w:val="18"/>
                <w:szCs w:val="18"/>
                <w:highlight w:val="lightGray"/>
              </w:rPr>
            </w:pPr>
            <w:r w:rsidRPr="007247E1">
              <w:rPr>
                <w:rFonts w:ascii="Arial" w:hAnsi="Arial" w:cs="Arial"/>
                <w:sz w:val="18"/>
                <w:szCs w:val="18"/>
                <w:highlight w:val="lightGray"/>
              </w:rPr>
              <w:t>Landschaft aus Schreien! – J.B. Metz</w:t>
            </w:r>
          </w:p>
          <w:p w:rsidR="00905A7D" w:rsidRPr="007247E1" w:rsidRDefault="00905A7D" w:rsidP="006F03AF">
            <w:pPr>
              <w:autoSpaceDE w:val="0"/>
              <w:autoSpaceDN w:val="0"/>
              <w:adjustRightInd w:val="0"/>
              <w:spacing w:after="0" w:line="240" w:lineRule="auto"/>
              <w:jc w:val="both"/>
              <w:rPr>
                <w:rFonts w:ascii="Arial" w:hAnsi="Arial" w:cs="Arial"/>
                <w:b/>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Theodizeefrage als</w:t>
            </w:r>
          </w:p>
          <w:p w:rsidR="00905A7D" w:rsidRDefault="00905A7D" w:rsidP="006F03AF">
            <w:pPr>
              <w:numPr>
                <w:ilvl w:val="0"/>
                <w:numId w:val="18"/>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kritisches Moment der Theologie – Schärfung des Fundamentalismus- und Orthodoxieresistenz</w:t>
            </w:r>
          </w:p>
          <w:p w:rsidR="00905A7D" w:rsidRDefault="00905A7D" w:rsidP="006F03AF">
            <w:pPr>
              <w:numPr>
                <w:ilvl w:val="0"/>
                <w:numId w:val="18"/>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und als Theorienkatalysator</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Pr="0075432D" w:rsidRDefault="00905A7D" w:rsidP="006F03AF">
            <w:pPr>
              <w:autoSpaceDE w:val="0"/>
              <w:autoSpaceDN w:val="0"/>
              <w:adjustRightInd w:val="0"/>
              <w:spacing w:after="0" w:line="240" w:lineRule="auto"/>
              <w:jc w:val="both"/>
              <w:rPr>
                <w:rFonts w:ascii="Arial" w:hAnsi="Arial" w:cs="Arial"/>
                <w:sz w:val="18"/>
                <w:szCs w:val="18"/>
              </w:rPr>
            </w:pPr>
            <w:r w:rsidRPr="007247E1">
              <w:rPr>
                <w:rFonts w:ascii="Arial" w:hAnsi="Arial" w:cs="Arial"/>
                <w:b/>
                <w:sz w:val="18"/>
                <w:szCs w:val="18"/>
              </w:rPr>
              <w:t>Verbindliche Fachbegriffe</w:t>
            </w:r>
            <w:r>
              <w:rPr>
                <w:rFonts w:ascii="Arial" w:hAnsi="Arial" w:cs="Arial"/>
                <w:sz w:val="18"/>
                <w:szCs w:val="18"/>
              </w:rPr>
              <w:t xml:space="preserve">: </w:t>
            </w:r>
            <w:r w:rsidRPr="007247E1">
              <w:rPr>
                <w:rFonts w:ascii="Arial" w:hAnsi="Arial" w:cs="Arial"/>
                <w:b/>
                <w:sz w:val="18"/>
                <w:szCs w:val="18"/>
              </w:rPr>
              <w:t>Theodizee</w:t>
            </w:r>
            <w:r>
              <w:rPr>
                <w:rFonts w:ascii="Arial" w:hAnsi="Arial" w:cs="Arial"/>
                <w:b/>
                <w:sz w:val="18"/>
                <w:szCs w:val="18"/>
              </w:rPr>
              <w:t xml:space="preserve">, </w:t>
            </w:r>
            <w:r w:rsidRPr="007247E1">
              <w:rPr>
                <w:rFonts w:ascii="Arial" w:hAnsi="Arial" w:cs="Arial"/>
                <w:b/>
                <w:sz w:val="18"/>
                <w:szCs w:val="18"/>
                <w:highlight w:val="lightGray"/>
              </w:rPr>
              <w:t>Fundamentalismus</w:t>
            </w:r>
            <w:r>
              <w:rPr>
                <w:rFonts w:ascii="Arial" w:hAnsi="Arial" w:cs="Arial"/>
                <w:b/>
                <w:sz w:val="18"/>
                <w:szCs w:val="18"/>
                <w:highlight w:val="lightGray"/>
              </w:rPr>
              <w:t xml:space="preserve">, </w:t>
            </w:r>
            <w:r w:rsidRPr="00D212F1">
              <w:rPr>
                <w:rFonts w:ascii="Arial" w:hAnsi="Arial" w:cs="Arial"/>
                <w:sz w:val="18"/>
                <w:szCs w:val="18"/>
              </w:rPr>
              <w:t>Monotheismus</w:t>
            </w:r>
          </w:p>
        </w:tc>
        <w:tc>
          <w:tcPr>
            <w:tcW w:w="1412" w:type="pct"/>
            <w:tcBorders>
              <w:left w:val="single" w:sz="4" w:space="0" w:color="auto"/>
              <w:right w:val="single" w:sz="4" w:space="0" w:color="auto"/>
            </w:tcBorders>
            <w:shd w:val="clear" w:color="auto" w:fill="auto"/>
          </w:tcPr>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Hans Jonas, Der Gottesbegriff nach Auschwitz</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Pr="00836904" w:rsidRDefault="00905A7D" w:rsidP="006F03AF">
            <w:pPr>
              <w:autoSpaceDE w:val="0"/>
              <w:autoSpaceDN w:val="0"/>
              <w:adjustRightInd w:val="0"/>
              <w:spacing w:after="0" w:line="240" w:lineRule="auto"/>
              <w:jc w:val="both"/>
              <w:rPr>
                <w:rFonts w:ascii="Arial" w:hAnsi="Arial" w:cs="Arial"/>
                <w:sz w:val="18"/>
                <w:szCs w:val="18"/>
              </w:rPr>
            </w:pPr>
          </w:p>
        </w:tc>
      </w:tr>
      <w:tr w:rsidR="00905A7D" w:rsidRPr="00836904" w:rsidTr="006F03AF">
        <w:trPr>
          <w:jc w:val="center"/>
        </w:trPr>
        <w:tc>
          <w:tcPr>
            <w:tcW w:w="1196" w:type="pct"/>
            <w:tcBorders>
              <w:left w:val="single" w:sz="4" w:space="0" w:color="auto"/>
              <w:right w:val="single" w:sz="4" w:space="0" w:color="auto"/>
            </w:tcBorders>
            <w:shd w:val="clear" w:color="auto" w:fill="auto"/>
          </w:tcPr>
          <w:p w:rsidR="00905A7D" w:rsidRPr="0071537F" w:rsidRDefault="00905A7D" w:rsidP="006F03AF">
            <w:pPr>
              <w:autoSpaceDE w:val="0"/>
              <w:autoSpaceDN w:val="0"/>
              <w:adjustRightInd w:val="0"/>
              <w:spacing w:after="0" w:line="240" w:lineRule="auto"/>
              <w:rPr>
                <w:rFonts w:ascii="Arial" w:hAnsi="Arial" w:cs="Arial"/>
                <w:b/>
                <w:color w:val="000000"/>
                <w:sz w:val="18"/>
                <w:szCs w:val="18"/>
                <w:lang w:eastAsia="de-DE"/>
              </w:rPr>
            </w:pPr>
            <w:r>
              <w:rPr>
                <w:rFonts w:ascii="Arial" w:hAnsi="Arial" w:cs="Arial"/>
                <w:b/>
                <w:color w:val="000000"/>
                <w:sz w:val="18"/>
                <w:szCs w:val="18"/>
                <w:lang w:eastAsia="de-DE"/>
              </w:rPr>
              <w:t>l</w:t>
            </w:r>
            <w:r w:rsidRPr="0071537F">
              <w:rPr>
                <w:rFonts w:ascii="Arial" w:hAnsi="Arial" w:cs="Arial"/>
                <w:b/>
                <w:color w:val="000000"/>
                <w:sz w:val="18"/>
                <w:szCs w:val="18"/>
                <w:lang w:eastAsia="de-DE"/>
              </w:rPr>
              <w:t>eitende pbK: 2.3.4. Zweifel und Kritik an Religion prüfen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2.1.2. Situationen erfassen, in denen Fragen nach Grund, Sinn, Ziel und Verantwortung des Lebens</w:t>
            </w:r>
            <w:r>
              <w:rPr>
                <w:rFonts w:ascii="Arial" w:hAnsi="Arial" w:cs="Arial"/>
                <w:color w:val="000000"/>
                <w:sz w:val="18"/>
                <w:szCs w:val="18"/>
                <w:lang w:eastAsia="de-DE"/>
              </w:rPr>
              <w:t xml:space="preserve"> </w:t>
            </w:r>
            <w:r w:rsidRPr="00782C50">
              <w:rPr>
                <w:rFonts w:ascii="Arial" w:hAnsi="Arial" w:cs="Arial"/>
                <w:color w:val="000000"/>
                <w:sz w:val="18"/>
                <w:szCs w:val="18"/>
                <w:lang w:eastAsia="de-DE"/>
              </w:rPr>
              <w:t>aufbrechen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2.1.5. aus ausgewählten Quellen, Texten, Medien Informationen erheben, die eine Deutung religiöser Sachverhalte ermöglichen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2.2.2. ausgewählte Fachbegriffe und Glaubensaussagen sowie fachspezifische Methoden verstehen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2.2.4. biblische, lehramtliche, theologische und andere Zeugnisse christlichen Glaubens</w:t>
            </w:r>
            <w:r>
              <w:rPr>
                <w:rFonts w:ascii="Arial" w:hAnsi="Arial" w:cs="Arial"/>
                <w:color w:val="000000"/>
                <w:sz w:val="18"/>
                <w:szCs w:val="18"/>
                <w:lang w:eastAsia="de-DE"/>
              </w:rPr>
              <w:t xml:space="preserve"> </w:t>
            </w:r>
            <w:r w:rsidRPr="00782C50">
              <w:rPr>
                <w:rFonts w:ascii="Arial" w:hAnsi="Arial" w:cs="Arial"/>
                <w:color w:val="000000"/>
                <w:sz w:val="18"/>
                <w:szCs w:val="18"/>
                <w:lang w:eastAsia="de-DE"/>
              </w:rPr>
              <w:t>methodisch angemessen erschließen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2.3.9. Ansätze und Formen theologischer Argumentation vergleichen und bewerten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2.4.5. Gemeinsamkeiten und Unterschiede von religiösen und weltanschaulichen Überzeugungen benennen und im Dialog argumentativ verwenden</w:t>
            </w:r>
          </w:p>
          <w:p w:rsidR="00905A7D" w:rsidRPr="00782C50" w:rsidRDefault="00905A7D" w:rsidP="006F03AF">
            <w:pPr>
              <w:autoSpaceDE w:val="0"/>
              <w:autoSpaceDN w:val="0"/>
              <w:adjustRightInd w:val="0"/>
              <w:spacing w:after="0" w:line="240" w:lineRule="auto"/>
              <w:rPr>
                <w:rFonts w:ascii="Arial" w:hAnsi="Arial" w:cs="Arial"/>
                <w:color w:val="000000"/>
                <w:sz w:val="18"/>
                <w:szCs w:val="18"/>
                <w:lang w:eastAsia="de-DE"/>
              </w:rPr>
            </w:pPr>
            <w:r w:rsidRPr="00782C50">
              <w:rPr>
                <w:rFonts w:ascii="Arial" w:hAnsi="Arial" w:cs="Arial"/>
                <w:color w:val="000000"/>
                <w:sz w:val="18"/>
                <w:szCs w:val="18"/>
                <w:lang w:eastAsia="de-DE"/>
              </w:rPr>
              <w:t>2.4.6. sich aus der Perspektive des katholischen Glaubens mit anderen religiösen und weltanschaulichen Überzeugungen im Dialog argumentativ auseinandersetzen</w:t>
            </w: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905A7D" w:rsidRPr="00836904" w:rsidRDefault="00905A7D" w:rsidP="006F03AF">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t>3.5.3 Gott</w:t>
            </w:r>
          </w:p>
          <w:p w:rsidR="00905A7D" w:rsidRPr="00836904" w:rsidRDefault="00905A7D" w:rsidP="006F03AF">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3.5.3(1) eine religionskritische Position (zum Beispiel Gott als Projektion, Gottesglaube als Zwangsneurose, materialistische, neodarwinistische oder neurobiologische Konzepte) und einen sogenannten Gottesaufweis </w:t>
            </w:r>
            <w:r w:rsidRPr="0057300B">
              <w:rPr>
                <w:rFonts w:ascii="Arial" w:hAnsi="Arial" w:cs="Arial"/>
                <w:sz w:val="18"/>
                <w:szCs w:val="18"/>
                <w:lang w:eastAsia="de-DE"/>
              </w:rPr>
              <w:t>prüfen</w:t>
            </w:r>
            <w:r w:rsidRPr="00836904">
              <w:rPr>
                <w:rFonts w:ascii="Arial" w:hAnsi="Arial" w:cs="Arial"/>
                <w:color w:val="FF0000"/>
                <w:sz w:val="18"/>
                <w:szCs w:val="18"/>
                <w:lang w:eastAsia="de-DE"/>
              </w:rPr>
              <w:t xml:space="preserve"> </w:t>
            </w:r>
            <w:r w:rsidRPr="00836904">
              <w:rPr>
                <w:rFonts w:ascii="Arial" w:hAnsi="Arial" w:cs="Arial"/>
                <w:color w:val="000000"/>
                <w:sz w:val="18"/>
                <w:szCs w:val="18"/>
                <w:lang w:eastAsia="de-DE"/>
              </w:rPr>
              <w:t>(zum Beispiel von Anselm von Canterbury, Thomas von Aquin, Immanuel Kant, Bernhard Welte, Robert Spaemann)</w:t>
            </w:r>
          </w:p>
          <w:p w:rsidR="00905A7D" w:rsidRPr="00836904" w:rsidRDefault="00905A7D" w:rsidP="006F03AF">
            <w:pPr>
              <w:autoSpaceDE w:val="0"/>
              <w:autoSpaceDN w:val="0"/>
              <w:adjustRightInd w:val="0"/>
              <w:spacing w:after="0" w:line="240" w:lineRule="auto"/>
              <w:rPr>
                <w:rFonts w:ascii="Arial" w:hAnsi="Arial" w:cs="Arial"/>
                <w:color w:val="000000"/>
                <w:sz w:val="18"/>
                <w:szCs w:val="18"/>
                <w:lang w:eastAsia="de-DE"/>
              </w:rPr>
            </w:pPr>
          </w:p>
        </w:tc>
        <w:tc>
          <w:tcPr>
            <w:tcW w:w="1196" w:type="pct"/>
            <w:tcBorders>
              <w:left w:val="single" w:sz="4" w:space="0" w:color="auto"/>
              <w:right w:val="single" w:sz="4" w:space="0" w:color="auto"/>
            </w:tcBorders>
            <w:shd w:val="clear" w:color="auto" w:fill="auto"/>
          </w:tcPr>
          <w:p w:rsidR="00905A7D" w:rsidRPr="000D7087" w:rsidRDefault="00905A7D" w:rsidP="006F03AF">
            <w:pPr>
              <w:autoSpaceDE w:val="0"/>
              <w:autoSpaceDN w:val="0"/>
              <w:adjustRightInd w:val="0"/>
              <w:spacing w:after="0" w:line="240" w:lineRule="auto"/>
              <w:jc w:val="both"/>
              <w:rPr>
                <w:rFonts w:ascii="Arial" w:hAnsi="Arial" w:cs="Arial"/>
                <w:b/>
                <w:sz w:val="18"/>
                <w:szCs w:val="18"/>
              </w:rPr>
            </w:pPr>
            <w:r w:rsidRPr="000D7087">
              <w:rPr>
                <w:rFonts w:ascii="Arial" w:hAnsi="Arial" w:cs="Arial"/>
                <w:b/>
                <w:sz w:val="18"/>
                <w:szCs w:val="18"/>
              </w:rPr>
              <w:t>Gott denken</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Einstieg:</w:t>
            </w:r>
          </w:p>
          <w:p w:rsidR="00905A7D" w:rsidRDefault="00905A7D" w:rsidP="00905A7D">
            <w:pPr>
              <w:numPr>
                <w:ilvl w:val="0"/>
                <w:numId w:val="19"/>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Parabel von D. F. Wallace „Im Schneesturm“</w:t>
            </w:r>
          </w:p>
          <w:p w:rsidR="00905A7D" w:rsidRDefault="00905A7D" w:rsidP="00905A7D">
            <w:pPr>
              <w:numPr>
                <w:ilvl w:val="0"/>
                <w:numId w:val="19"/>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W. Allen – Ausschnitt aus „Schatten und Nebel“</w:t>
            </w:r>
          </w:p>
          <w:p w:rsidR="00905A7D" w:rsidRDefault="00905A7D" w:rsidP="00905A7D">
            <w:pPr>
              <w:numPr>
                <w:ilvl w:val="0"/>
                <w:numId w:val="19"/>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Gott und Primzahlen</w:t>
            </w:r>
          </w:p>
          <w:p w:rsidR="00905A7D" w:rsidRDefault="00905A7D" w:rsidP="00905A7D">
            <w:pPr>
              <w:numPr>
                <w:ilvl w:val="0"/>
                <w:numId w:val="19"/>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Parabel vom unsichtbaren Gärtner</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Glaube und Vernunft</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Es ist kein Gott</w:t>
            </w: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z. B.:</w:t>
            </w:r>
          </w:p>
          <w:p w:rsidR="00905A7D" w:rsidRDefault="00905A7D" w:rsidP="00905A7D">
            <w:pPr>
              <w:numPr>
                <w:ilvl w:val="0"/>
                <w:numId w:val="21"/>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Ludwig Feuerbach, Projektionstheorie</w:t>
            </w:r>
          </w:p>
          <w:p w:rsidR="00905A7D" w:rsidRDefault="00905A7D" w:rsidP="00905A7D">
            <w:pPr>
              <w:numPr>
                <w:ilvl w:val="0"/>
                <w:numId w:val="21"/>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Herbert Schnädelbach, Der fromme Atheist</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Gott zu denken ist vernünftig</w:t>
            </w:r>
          </w:p>
          <w:p w:rsidR="00905A7D" w:rsidRDefault="00905A7D" w:rsidP="00905A7D">
            <w:pPr>
              <w:numPr>
                <w:ilvl w:val="0"/>
                <w:numId w:val="20"/>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Anselm von Canterbury und Robert Spaemann: Gott aus der Sprache aufweisen</w:t>
            </w:r>
          </w:p>
          <w:p w:rsidR="00905A7D" w:rsidRDefault="00905A7D" w:rsidP="00905A7D">
            <w:pPr>
              <w:numPr>
                <w:ilvl w:val="0"/>
                <w:numId w:val="20"/>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Thomas von Aquin – Gott als letzter Grund</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Zur Grenze von Gottesbeweisen und zugleich die Leistung von Gottesaufweisen:</w:t>
            </w:r>
          </w:p>
          <w:p w:rsidR="00905A7D" w:rsidRDefault="00905A7D" w:rsidP="00905A7D">
            <w:pPr>
              <w:numPr>
                <w:ilvl w:val="0"/>
                <w:numId w:val="21"/>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Leistung der Gottesaufweise für eine vernunftorientierte Theologie und einen auch in der Vernunft begründetet Glauben</w:t>
            </w:r>
          </w:p>
          <w:p w:rsidR="00905A7D" w:rsidRDefault="00905A7D" w:rsidP="00905A7D">
            <w:pPr>
              <w:numPr>
                <w:ilvl w:val="0"/>
                <w:numId w:val="21"/>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Beitrag der atheistischen Theorien</w:t>
            </w:r>
          </w:p>
          <w:p w:rsidR="00905A7D" w:rsidRDefault="00905A7D" w:rsidP="00905A7D">
            <w:pPr>
              <w:numPr>
                <w:ilvl w:val="0"/>
                <w:numId w:val="21"/>
              </w:numPr>
              <w:autoSpaceDE w:val="0"/>
              <w:autoSpaceDN w:val="0"/>
              <w:adjustRightInd w:val="0"/>
              <w:spacing w:after="0" w:line="240" w:lineRule="auto"/>
              <w:jc w:val="both"/>
              <w:rPr>
                <w:rFonts w:ascii="Arial" w:hAnsi="Arial" w:cs="Arial"/>
                <w:sz w:val="18"/>
                <w:szCs w:val="18"/>
              </w:rPr>
            </w:pPr>
            <w:r>
              <w:rPr>
                <w:rFonts w:ascii="Arial" w:hAnsi="Arial" w:cs="Arial"/>
                <w:sz w:val="18"/>
                <w:szCs w:val="18"/>
              </w:rPr>
              <w:t>Gottesaufweise schärfen den Vernunftzugang zur Welt und unterstreichen deren Dignität</w:t>
            </w:r>
          </w:p>
          <w:p w:rsidR="00905A7D" w:rsidRDefault="00905A7D" w:rsidP="006F03AF">
            <w:pPr>
              <w:suppressAutoHyphens/>
              <w:rPr>
                <w:rFonts w:ascii="Arial" w:hAnsi="Arial" w:cs="Arial"/>
                <w:sz w:val="18"/>
                <w:szCs w:val="18"/>
              </w:rPr>
            </w:pPr>
          </w:p>
          <w:p w:rsidR="00905A7D" w:rsidRPr="00836904" w:rsidRDefault="00905A7D" w:rsidP="006F03AF">
            <w:pPr>
              <w:suppressAutoHyphens/>
              <w:rPr>
                <w:rFonts w:ascii="Arial" w:hAnsi="Arial" w:cs="Arial"/>
                <w:sz w:val="18"/>
                <w:szCs w:val="18"/>
              </w:rPr>
            </w:pPr>
            <w:r w:rsidRPr="00D212F1">
              <w:rPr>
                <w:rFonts w:ascii="Arial" w:hAnsi="Arial" w:cs="Arial"/>
                <w:b/>
                <w:sz w:val="18"/>
                <w:szCs w:val="18"/>
              </w:rPr>
              <w:t>Verbindliche Fachbegriffe:</w:t>
            </w:r>
            <w:r>
              <w:rPr>
                <w:rFonts w:ascii="Arial" w:hAnsi="Arial" w:cs="Arial"/>
                <w:sz w:val="18"/>
                <w:szCs w:val="18"/>
              </w:rPr>
              <w:t xml:space="preserve"> Atheismus, Religionskritik,</w:t>
            </w:r>
          </w:p>
        </w:tc>
        <w:tc>
          <w:tcPr>
            <w:tcW w:w="1412" w:type="pct"/>
            <w:tcBorders>
              <w:left w:val="single" w:sz="4" w:space="0" w:color="auto"/>
              <w:right w:val="single" w:sz="4" w:space="0" w:color="auto"/>
            </w:tcBorders>
            <w:shd w:val="clear" w:color="auto" w:fill="auto"/>
          </w:tcPr>
          <w:p w:rsidR="00905A7D" w:rsidRPr="00ED3F94" w:rsidRDefault="00905A7D" w:rsidP="006F03AF">
            <w:pPr>
              <w:autoSpaceDE w:val="0"/>
              <w:autoSpaceDN w:val="0"/>
              <w:adjustRightInd w:val="0"/>
              <w:spacing w:after="0" w:line="240" w:lineRule="auto"/>
              <w:jc w:val="both"/>
              <w:rPr>
                <w:rFonts w:ascii="Arial" w:hAnsi="Arial" w:cs="Arial"/>
                <w:sz w:val="18"/>
                <w:szCs w:val="18"/>
              </w:rPr>
            </w:pPr>
          </w:p>
          <w:p w:rsidR="00905A7D" w:rsidRPr="00ED3F94"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Wallace, David Foster; „Das hier ist Wasser“</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In: Striet, Magnus; Wiederkehr des Atheismus</w:t>
            </w: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Default="00905A7D" w:rsidP="006F03AF">
            <w:pPr>
              <w:autoSpaceDE w:val="0"/>
              <w:autoSpaceDN w:val="0"/>
              <w:adjustRightInd w:val="0"/>
              <w:spacing w:after="0" w:line="240" w:lineRule="auto"/>
              <w:jc w:val="both"/>
              <w:rPr>
                <w:rFonts w:ascii="Arial" w:hAnsi="Arial" w:cs="Arial"/>
                <w:sz w:val="18"/>
                <w:szCs w:val="18"/>
              </w:rPr>
            </w:pPr>
          </w:p>
          <w:p w:rsidR="00905A7D" w:rsidRPr="00836904" w:rsidRDefault="00905A7D" w:rsidP="006F03AF">
            <w:pPr>
              <w:rPr>
                <w:rFonts w:ascii="Arial" w:hAnsi="Arial" w:cs="Arial"/>
                <w:sz w:val="18"/>
                <w:szCs w:val="18"/>
                <w:lang w:eastAsia="ar-SA"/>
              </w:rPr>
            </w:pPr>
            <w:r>
              <w:rPr>
                <w:rFonts w:ascii="Arial" w:hAnsi="Arial" w:cs="Arial"/>
                <w:sz w:val="18"/>
                <w:szCs w:val="18"/>
                <w:lang w:eastAsia="ar-SA"/>
              </w:rPr>
              <w:t>Spaemann, Robert; „Gottesbeweis nach Nietzsche“</w:t>
            </w:r>
          </w:p>
        </w:tc>
      </w:tr>
      <w:tr w:rsidR="00E869F0" w:rsidRPr="006532A9" w:rsidTr="008015DC">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E869F0" w:rsidRPr="006532A9" w:rsidRDefault="00B072BC" w:rsidP="00905A7D">
            <w:pPr>
              <w:pStyle w:val="Textkrper"/>
              <w:numPr>
                <w:ilvl w:val="0"/>
                <w:numId w:val="31"/>
              </w:numPr>
              <w:spacing w:before="120"/>
              <w:jc w:val="center"/>
              <w:rPr>
                <w:rFonts w:cs="Arial"/>
                <w:b/>
                <w:sz w:val="32"/>
                <w:szCs w:val="32"/>
                <w:lang w:eastAsia="de-DE"/>
              </w:rPr>
            </w:pPr>
            <w:r>
              <w:lastRenderedPageBreak/>
              <w:br w:type="page"/>
            </w:r>
            <w:bookmarkStart w:id="0" w:name="_GoBack"/>
            <w:bookmarkEnd w:id="0"/>
            <w:r w:rsidR="00E869F0" w:rsidRPr="006532A9">
              <w:rPr>
                <w:rFonts w:cs="Arial"/>
                <w:b/>
                <w:sz w:val="32"/>
                <w:szCs w:val="32"/>
                <w:lang w:eastAsia="de-DE"/>
              </w:rPr>
              <w:t>Wer ist dieser Jesus? Was ist Wahrheit?</w:t>
            </w:r>
          </w:p>
          <w:p w:rsidR="00E869F0" w:rsidRPr="006532A9" w:rsidRDefault="00E869F0" w:rsidP="008015DC">
            <w:pPr>
              <w:pStyle w:val="Textkrper"/>
              <w:ind w:left="720"/>
              <w:jc w:val="center"/>
              <w:rPr>
                <w:rFonts w:cs="Arial"/>
                <w:b/>
                <w:sz w:val="32"/>
                <w:szCs w:val="32"/>
                <w:lang w:eastAsia="de-DE"/>
              </w:rPr>
            </w:pPr>
            <w:r w:rsidRPr="006532A9">
              <w:rPr>
                <w:rFonts w:cs="Arial"/>
                <w:b/>
                <w:sz w:val="24"/>
              </w:rPr>
              <w:t xml:space="preserve">ca. </w:t>
            </w:r>
            <w:r w:rsidR="00743709">
              <w:rPr>
                <w:rFonts w:cs="Arial"/>
                <w:b/>
                <w:sz w:val="24"/>
              </w:rPr>
              <w:t>45</w:t>
            </w:r>
            <w:r w:rsidRPr="006532A9">
              <w:rPr>
                <w:rFonts w:cs="Arial"/>
                <w:b/>
                <w:sz w:val="24"/>
              </w:rPr>
              <w:t xml:space="preserve"> Std.</w:t>
            </w:r>
          </w:p>
        </w:tc>
      </w:tr>
      <w:tr w:rsidR="00E869F0" w:rsidRPr="006532A9" w:rsidTr="008015DC">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869F0" w:rsidRDefault="00E869F0" w:rsidP="008015DC">
            <w:pPr>
              <w:pStyle w:val="bcTabVortext"/>
              <w:snapToGrid w:val="0"/>
              <w:jc w:val="both"/>
            </w:pPr>
            <w:r>
              <w:t xml:space="preserve">Im Glaubensbekenntnis bekennen </w:t>
            </w:r>
            <w:r w:rsidR="00371391">
              <w:t xml:space="preserve">Christinnen und </w:t>
            </w:r>
            <w:r>
              <w:t xml:space="preserve">Christen ihren Glauben an die Auferstehung und ein Leben nach dem Tod. Grundlage dieses Glaubens ist die Auferstehung Jesu, die durch die Frauen und Männer am leeren Grab und in der Begegnung mit dem Auferstandenen bezeugt wird. </w:t>
            </w:r>
            <w:r w:rsidRPr="006532A9">
              <w:t xml:space="preserve">Die Schülerinnen und Schüler </w:t>
            </w:r>
            <w:r>
              <w:t>setzen sich mit diesen christologischen Bekenntnissen als Zeugnisse</w:t>
            </w:r>
            <w:r w:rsidR="00371391">
              <w:t>n</w:t>
            </w:r>
            <w:r>
              <w:t xml:space="preserve"> des Glaubens für die Auferstehung – damals und heute – auseinander.</w:t>
            </w:r>
          </w:p>
          <w:p w:rsidR="00E869F0" w:rsidRPr="000B4AE0" w:rsidRDefault="00E869F0" w:rsidP="008015DC">
            <w:pPr>
              <w:pStyle w:val="bcTabVortext"/>
              <w:snapToGrid w:val="0"/>
              <w:jc w:val="both"/>
            </w:pPr>
            <w:r>
              <w:t>Ausgehend vom christlichen Anspruch, dass Christus wahrer Mensch und wahrer Gott ist, entwickeln die Schülerinnen und Schüler Kriterien für den Umgang mit dem Wahrheitsanspruch anderer Religionen.</w:t>
            </w:r>
          </w:p>
          <w:p w:rsidR="00E869F0" w:rsidRDefault="00E869F0" w:rsidP="008015DC">
            <w:pPr>
              <w:pStyle w:val="bcTabVortext"/>
              <w:snapToGrid w:val="0"/>
              <w:jc w:val="both"/>
            </w:pPr>
          </w:p>
          <w:p w:rsidR="00E869F0" w:rsidRDefault="00E869F0" w:rsidP="008015DC">
            <w:pPr>
              <w:pStyle w:val="bcTabVortext"/>
              <w:snapToGrid w:val="0"/>
              <w:jc w:val="both"/>
            </w:pPr>
            <w:r>
              <w:t xml:space="preserve">Leitperspektiven </w:t>
            </w:r>
          </w:p>
          <w:p w:rsidR="00E869F0" w:rsidRPr="00641C3B" w:rsidRDefault="00E869F0" w:rsidP="008015DC">
            <w:pPr>
              <w:pStyle w:val="bcTabVortext"/>
              <w:numPr>
                <w:ilvl w:val="0"/>
                <w:numId w:val="1"/>
              </w:numPr>
              <w:snapToGrid w:val="0"/>
              <w:jc w:val="both"/>
            </w:pPr>
            <w:r>
              <w:t>Bildung von Toleranz und Akzeptanz von Vielfalt (BTV)</w:t>
            </w:r>
          </w:p>
        </w:tc>
      </w:tr>
      <w:tr w:rsidR="00E869F0" w:rsidRPr="006532A9" w:rsidTr="008015DC">
        <w:trPr>
          <w:jc w:val="center"/>
        </w:trPr>
        <w:tc>
          <w:tcPr>
            <w:tcW w:w="119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E869F0" w:rsidRPr="006532A9" w:rsidRDefault="00E869F0" w:rsidP="008015DC">
            <w:pPr>
              <w:pStyle w:val="bcTabweiKompetenzen"/>
              <w:rPr>
                <w:lang w:eastAsia="de-DE"/>
              </w:rPr>
            </w:pPr>
            <w:r w:rsidRPr="006532A9">
              <w:rPr>
                <w:lang w:eastAsia="de-DE"/>
              </w:rPr>
              <w:t>Prozessbezogene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B70017"/>
            <w:vAlign w:val="center"/>
          </w:tcPr>
          <w:p w:rsidR="00E869F0" w:rsidRPr="006532A9" w:rsidRDefault="00E869F0" w:rsidP="008015DC">
            <w:pPr>
              <w:pStyle w:val="bcTabweiKompetenzen"/>
              <w:rPr>
                <w:lang w:eastAsia="de-DE"/>
              </w:rPr>
            </w:pPr>
            <w:r w:rsidRPr="006532A9">
              <w:rPr>
                <w:lang w:eastAsia="de-DE"/>
              </w:rPr>
              <w:t>Inhaltsbezogene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E869F0" w:rsidRPr="006532A9" w:rsidRDefault="00E869F0" w:rsidP="008015DC">
            <w:pPr>
              <w:pStyle w:val="bcTabschwKompetenzen"/>
            </w:pPr>
            <w:r w:rsidRPr="006532A9">
              <w:t>Konkretisierung,</w:t>
            </w:r>
            <w:r w:rsidRPr="006532A9">
              <w:br/>
              <w:t>Vorgehen im Unterricht</w:t>
            </w:r>
          </w:p>
        </w:tc>
        <w:tc>
          <w:tcPr>
            <w:tcW w:w="1412" w:type="pct"/>
            <w:tcBorders>
              <w:top w:val="single" w:sz="4" w:space="0" w:color="auto"/>
              <w:left w:val="single" w:sz="4" w:space="0" w:color="auto"/>
              <w:bottom w:val="single" w:sz="4" w:space="0" w:color="auto"/>
              <w:right w:val="single" w:sz="4" w:space="0" w:color="auto"/>
            </w:tcBorders>
            <w:shd w:val="clear" w:color="auto" w:fill="D9D9D9"/>
            <w:vAlign w:val="center"/>
          </w:tcPr>
          <w:p w:rsidR="00E869F0" w:rsidRDefault="00E869F0" w:rsidP="008015DC">
            <w:pPr>
              <w:pStyle w:val="bcTabschwKompetenzen"/>
            </w:pPr>
          </w:p>
          <w:p w:rsidR="00E869F0" w:rsidRPr="006532A9" w:rsidRDefault="00E869F0" w:rsidP="008015DC">
            <w:pPr>
              <w:pStyle w:val="bcTabschwKompetenzen"/>
            </w:pPr>
            <w:r w:rsidRPr="006532A9">
              <w:t xml:space="preserve">Hinweise, Arbeitsmittel, </w:t>
            </w:r>
            <w:r w:rsidRPr="006532A9">
              <w:br/>
              <w:t>Organisation, Verweise</w:t>
            </w:r>
          </w:p>
          <w:p w:rsidR="00E869F0" w:rsidRPr="006532A9" w:rsidRDefault="00E869F0" w:rsidP="008015DC">
            <w:pPr>
              <w:pStyle w:val="bcTabschwKompetenzen"/>
              <w:rPr>
                <w:color w:val="33CC33"/>
              </w:rPr>
            </w:pPr>
          </w:p>
        </w:tc>
      </w:tr>
      <w:tr w:rsidR="00E869F0" w:rsidRPr="006532A9" w:rsidTr="008015DC">
        <w:trPr>
          <w:jc w:val="cent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869F0" w:rsidRPr="006532A9" w:rsidRDefault="00E869F0" w:rsidP="008015DC">
            <w:pPr>
              <w:jc w:val="center"/>
              <w:rPr>
                <w:rFonts w:ascii="Arial" w:hAnsi="Arial" w:cs="Arial"/>
              </w:rPr>
            </w:pPr>
            <w:r w:rsidRPr="006532A9">
              <w:rPr>
                <w:rFonts w:ascii="Arial" w:hAnsi="Arial" w:cs="Arial"/>
              </w:rPr>
              <w:t>Die Schülerinnen und Schüler können</w:t>
            </w:r>
          </w:p>
        </w:tc>
        <w:tc>
          <w:tcPr>
            <w:tcW w:w="1196" w:type="pct"/>
            <w:vMerge w:val="restart"/>
            <w:tcBorders>
              <w:top w:val="single" w:sz="4" w:space="0" w:color="auto"/>
              <w:left w:val="single" w:sz="4" w:space="0" w:color="auto"/>
              <w:right w:val="single" w:sz="4" w:space="0" w:color="auto"/>
            </w:tcBorders>
            <w:shd w:val="clear" w:color="auto" w:fill="auto"/>
          </w:tcPr>
          <w:p w:rsidR="00E869F0" w:rsidRPr="00641C3B" w:rsidRDefault="00E869F0" w:rsidP="008015DC">
            <w:pPr>
              <w:spacing w:after="0" w:line="240" w:lineRule="auto"/>
              <w:rPr>
                <w:rFonts w:ascii="Arial" w:hAnsi="Arial" w:cs="Arial"/>
                <w:sz w:val="18"/>
                <w:szCs w:val="18"/>
              </w:rPr>
            </w:pPr>
            <w:r w:rsidRPr="00641C3B">
              <w:rPr>
                <w:rFonts w:ascii="Arial" w:hAnsi="Arial" w:cs="Arial"/>
                <w:sz w:val="18"/>
                <w:szCs w:val="18"/>
              </w:rPr>
              <w:t xml:space="preserve">Auferstehungsglaube als </w:t>
            </w:r>
          </w:p>
          <w:p w:rsidR="00E869F0" w:rsidRPr="00641C3B" w:rsidRDefault="00E869F0" w:rsidP="008015DC">
            <w:pPr>
              <w:spacing w:after="0" w:line="240" w:lineRule="auto"/>
              <w:rPr>
                <w:rFonts w:ascii="Arial" w:hAnsi="Arial" w:cs="Arial"/>
                <w:sz w:val="18"/>
                <w:szCs w:val="18"/>
              </w:rPr>
            </w:pPr>
            <w:r w:rsidRPr="00641C3B">
              <w:rPr>
                <w:rFonts w:ascii="Arial" w:hAnsi="Arial" w:cs="Arial"/>
                <w:sz w:val="18"/>
                <w:szCs w:val="18"/>
              </w:rPr>
              <w:t>Schlüsselerfahrung</w:t>
            </w:r>
          </w:p>
          <w:p w:rsidR="00E869F0" w:rsidRPr="00641C3B" w:rsidRDefault="00E869F0" w:rsidP="008015DC">
            <w:pPr>
              <w:spacing w:after="0" w:line="240" w:lineRule="auto"/>
              <w:rPr>
                <w:rFonts w:ascii="Arial" w:hAnsi="Arial" w:cs="Arial"/>
                <w:sz w:val="18"/>
                <w:szCs w:val="18"/>
              </w:rPr>
            </w:pPr>
          </w:p>
          <w:p w:rsidR="00E869F0" w:rsidRPr="00641C3B" w:rsidRDefault="00E869F0" w:rsidP="008015DC">
            <w:pPr>
              <w:spacing w:after="0" w:line="240" w:lineRule="auto"/>
              <w:rPr>
                <w:rFonts w:ascii="Arial" w:hAnsi="Arial" w:cs="Arial"/>
                <w:sz w:val="18"/>
                <w:szCs w:val="18"/>
              </w:rPr>
            </w:pPr>
            <w:r w:rsidRPr="00641C3B">
              <w:rPr>
                <w:rFonts w:ascii="Arial" w:hAnsi="Arial" w:cs="Arial"/>
                <w:sz w:val="18"/>
                <w:szCs w:val="18"/>
              </w:rPr>
              <w:t>Christologische Bekenntnisse</w:t>
            </w:r>
          </w:p>
          <w:p w:rsidR="00E869F0" w:rsidRDefault="00E869F0" w:rsidP="008015DC">
            <w:pPr>
              <w:spacing w:after="0" w:line="240" w:lineRule="auto"/>
              <w:rPr>
                <w:rFonts w:cs="Arial"/>
                <w:highlight w:val="yellow"/>
              </w:rPr>
            </w:pPr>
          </w:p>
          <w:p w:rsidR="00E869F0" w:rsidRPr="00641C3B" w:rsidRDefault="00E869F0" w:rsidP="008015DC">
            <w:pPr>
              <w:spacing w:after="0" w:line="240" w:lineRule="auto"/>
              <w:rPr>
                <w:rFonts w:ascii="Arial" w:hAnsi="Arial" w:cs="Arial"/>
                <w:sz w:val="18"/>
                <w:szCs w:val="18"/>
              </w:rPr>
            </w:pPr>
            <w:r w:rsidRPr="00641C3B">
              <w:rPr>
                <w:rFonts w:ascii="Arial" w:hAnsi="Arial" w:cs="Arial"/>
                <w:sz w:val="18"/>
                <w:szCs w:val="18"/>
                <w:highlight w:val="lightGray"/>
              </w:rPr>
              <w:t>Mk 14-16: Passion/Auferstehung</w:t>
            </w:r>
          </w:p>
          <w:p w:rsidR="00E869F0" w:rsidRPr="00641C3B" w:rsidRDefault="00E869F0" w:rsidP="008015DC">
            <w:pPr>
              <w:spacing w:after="0" w:line="240" w:lineRule="auto"/>
              <w:rPr>
                <w:rFonts w:ascii="Arial" w:hAnsi="Arial" w:cs="Arial"/>
                <w:sz w:val="18"/>
                <w:szCs w:val="18"/>
              </w:rPr>
            </w:pPr>
            <w:r w:rsidRPr="00641C3B">
              <w:rPr>
                <w:rFonts w:ascii="Arial" w:hAnsi="Arial" w:cs="Arial"/>
                <w:sz w:val="18"/>
                <w:szCs w:val="18"/>
                <w:highlight w:val="lightGray"/>
              </w:rPr>
              <w:t>Joh 1,1-18: Johannes-Prolog</w:t>
            </w:r>
          </w:p>
          <w:p w:rsidR="00E869F0" w:rsidRPr="00641C3B" w:rsidRDefault="00E869F0" w:rsidP="008015DC">
            <w:pPr>
              <w:spacing w:after="0" w:line="240" w:lineRule="auto"/>
              <w:rPr>
                <w:rFonts w:ascii="Arial" w:hAnsi="Arial" w:cs="Arial"/>
                <w:sz w:val="18"/>
                <w:szCs w:val="18"/>
              </w:rPr>
            </w:pPr>
            <w:r w:rsidRPr="00641C3B">
              <w:rPr>
                <w:rFonts w:ascii="Arial" w:hAnsi="Arial" w:cs="Arial"/>
                <w:sz w:val="18"/>
                <w:szCs w:val="18"/>
              </w:rPr>
              <w:t>Joh 18,38: Pilatus</w:t>
            </w:r>
          </w:p>
          <w:p w:rsidR="00E869F0" w:rsidRPr="00641C3B" w:rsidRDefault="00E869F0" w:rsidP="008015DC">
            <w:pPr>
              <w:spacing w:after="0" w:line="240" w:lineRule="auto"/>
              <w:rPr>
                <w:rFonts w:ascii="Arial" w:hAnsi="Arial" w:cs="Arial"/>
                <w:sz w:val="18"/>
                <w:szCs w:val="18"/>
                <w:highlight w:val="lightGray"/>
              </w:rPr>
            </w:pPr>
            <w:r w:rsidRPr="00641C3B">
              <w:rPr>
                <w:rFonts w:ascii="Arial" w:hAnsi="Arial" w:cs="Arial"/>
                <w:sz w:val="18"/>
                <w:szCs w:val="18"/>
                <w:highlight w:val="lightGray"/>
              </w:rPr>
              <w:t>1 Kor 15,1-19: Bekenntnis zu Tod und Auferweckung Jesu</w:t>
            </w:r>
          </w:p>
          <w:p w:rsidR="00E869F0" w:rsidRPr="00641C3B" w:rsidRDefault="00E869F0" w:rsidP="008015DC">
            <w:pPr>
              <w:spacing w:after="0" w:line="240" w:lineRule="auto"/>
              <w:rPr>
                <w:rFonts w:ascii="Arial" w:hAnsi="Arial" w:cs="Arial"/>
                <w:sz w:val="18"/>
                <w:szCs w:val="18"/>
              </w:rPr>
            </w:pPr>
            <w:r w:rsidRPr="00641C3B">
              <w:rPr>
                <w:rFonts w:ascii="Arial" w:hAnsi="Arial" w:cs="Arial"/>
                <w:sz w:val="18"/>
                <w:szCs w:val="18"/>
                <w:highlight w:val="lightGray"/>
              </w:rPr>
              <w:t>Phil 2,5-11: Entäußerung Christi</w:t>
            </w:r>
          </w:p>
          <w:p w:rsidR="00E869F0" w:rsidRPr="00641C3B" w:rsidRDefault="00E869F0" w:rsidP="008015DC">
            <w:pPr>
              <w:spacing w:after="0" w:line="240" w:lineRule="auto"/>
              <w:rPr>
                <w:rFonts w:ascii="Arial" w:hAnsi="Arial" w:cs="Arial"/>
                <w:sz w:val="18"/>
                <w:szCs w:val="18"/>
              </w:rPr>
            </w:pPr>
            <w:r w:rsidRPr="00641C3B">
              <w:rPr>
                <w:rFonts w:ascii="Arial" w:hAnsi="Arial" w:cs="Arial"/>
                <w:sz w:val="18"/>
                <w:szCs w:val="18"/>
              </w:rPr>
              <w:t>Lk 24, 13-25</w:t>
            </w:r>
          </w:p>
          <w:p w:rsidR="00E869F0" w:rsidRDefault="00E869F0" w:rsidP="008015DC">
            <w:pPr>
              <w:spacing w:after="0"/>
              <w:rPr>
                <w:rFonts w:ascii="Arial" w:hAnsi="Arial" w:cs="Arial"/>
                <w:sz w:val="18"/>
                <w:szCs w:val="18"/>
              </w:rPr>
            </w:pPr>
          </w:p>
          <w:p w:rsidR="00E869F0" w:rsidRDefault="00E869F0" w:rsidP="008015DC">
            <w:pPr>
              <w:spacing w:after="0"/>
              <w:rPr>
                <w:rFonts w:ascii="Arial" w:hAnsi="Arial" w:cs="Arial"/>
                <w:sz w:val="18"/>
                <w:szCs w:val="18"/>
              </w:rPr>
            </w:pPr>
            <w:r>
              <w:rPr>
                <w:rFonts w:ascii="Arial" w:hAnsi="Arial" w:cs="Arial"/>
                <w:sz w:val="18"/>
                <w:szCs w:val="18"/>
              </w:rPr>
              <w:t>Verbindliche Fachbegriffe:</w:t>
            </w:r>
          </w:p>
          <w:p w:rsidR="00E869F0" w:rsidRPr="004C62A3" w:rsidRDefault="00E869F0" w:rsidP="008015DC">
            <w:pPr>
              <w:rPr>
                <w:rFonts w:ascii="Arial" w:hAnsi="Arial" w:cs="Arial"/>
                <w:sz w:val="18"/>
                <w:szCs w:val="18"/>
              </w:rPr>
            </w:pPr>
            <w:r w:rsidRPr="004141D4">
              <w:rPr>
                <w:rFonts w:ascii="Arial" w:hAnsi="Arial" w:cs="Arial"/>
                <w:sz w:val="18"/>
                <w:szCs w:val="18"/>
                <w:highlight w:val="lightGray"/>
              </w:rPr>
              <w:t>Menschensohn, Sohn Gottes, Logos, Passion, Auferweckung, Auferstehung, Bekenntnis, Messias</w:t>
            </w:r>
          </w:p>
        </w:tc>
        <w:tc>
          <w:tcPr>
            <w:tcW w:w="1412" w:type="pct"/>
            <w:vMerge w:val="restart"/>
            <w:tcBorders>
              <w:top w:val="single" w:sz="4" w:space="0" w:color="auto"/>
              <w:left w:val="single" w:sz="4" w:space="0" w:color="auto"/>
              <w:right w:val="single" w:sz="4" w:space="0" w:color="auto"/>
            </w:tcBorders>
            <w:shd w:val="clear" w:color="auto" w:fill="auto"/>
          </w:tcPr>
          <w:p w:rsidR="00E869F0" w:rsidRPr="00641C3B" w:rsidRDefault="00E869F0" w:rsidP="008015DC">
            <w:pPr>
              <w:spacing w:before="60"/>
              <w:rPr>
                <w:rFonts w:ascii="Arial" w:hAnsi="Arial" w:cs="Arial"/>
                <w:sz w:val="18"/>
                <w:szCs w:val="18"/>
              </w:rPr>
            </w:pPr>
            <w:r w:rsidRPr="00641C3B">
              <w:rPr>
                <w:rFonts w:ascii="Arial" w:hAnsi="Arial" w:cs="Arial"/>
                <w:sz w:val="18"/>
                <w:szCs w:val="18"/>
              </w:rPr>
              <w:t>RiK Jesu: M17 Jesus Christus – wahrer Mensch und war er Gott?</w:t>
            </w:r>
          </w:p>
          <w:p w:rsidR="00E869F0" w:rsidRPr="00641C3B" w:rsidRDefault="00E869F0" w:rsidP="008015DC">
            <w:pPr>
              <w:spacing w:before="60"/>
              <w:rPr>
                <w:rFonts w:ascii="Arial" w:hAnsi="Arial" w:cs="Arial"/>
                <w:sz w:val="18"/>
                <w:szCs w:val="18"/>
              </w:rPr>
            </w:pPr>
            <w:r w:rsidRPr="00641C3B">
              <w:rPr>
                <w:rFonts w:ascii="Arial" w:hAnsi="Arial" w:cs="Arial"/>
                <w:sz w:val="18"/>
                <w:szCs w:val="18"/>
              </w:rPr>
              <w:t>Eric-Emmanuel Schmitt, Das Evangelium nach Pilatus</w:t>
            </w:r>
          </w:p>
          <w:p w:rsidR="00E869F0" w:rsidRPr="00641C3B" w:rsidRDefault="00E869F0" w:rsidP="008015DC">
            <w:pPr>
              <w:rPr>
                <w:rFonts w:ascii="Arial" w:hAnsi="Arial" w:cs="Arial"/>
                <w:sz w:val="18"/>
                <w:szCs w:val="18"/>
              </w:rPr>
            </w:pPr>
            <w:r w:rsidRPr="00641C3B">
              <w:rPr>
                <w:rFonts w:ascii="Arial" w:hAnsi="Arial" w:cs="Arial"/>
                <w:sz w:val="18"/>
                <w:szCs w:val="18"/>
              </w:rPr>
              <w:t>Benedikt XVI: Worum es bei der Auferstehung Jesu geht (Sensus Religion, S. 154f)</w:t>
            </w:r>
          </w:p>
          <w:p w:rsidR="00E869F0" w:rsidRPr="00641C3B" w:rsidRDefault="00E869F0" w:rsidP="008015DC">
            <w:pPr>
              <w:rPr>
                <w:rFonts w:ascii="Arial" w:hAnsi="Arial" w:cs="Arial"/>
                <w:sz w:val="18"/>
                <w:szCs w:val="18"/>
              </w:rPr>
            </w:pPr>
            <w:r w:rsidRPr="00641C3B">
              <w:rPr>
                <w:rFonts w:ascii="Arial" w:hAnsi="Arial" w:cs="Arial"/>
                <w:sz w:val="18"/>
                <w:szCs w:val="18"/>
              </w:rPr>
              <w:t>Christliche Bestattungsriten und Grabkultur</w:t>
            </w:r>
          </w:p>
          <w:p w:rsidR="00E869F0" w:rsidRPr="006532A9" w:rsidRDefault="00E869F0" w:rsidP="008015DC">
            <w:pPr>
              <w:rPr>
                <w:rFonts w:ascii="Arial" w:hAnsi="Arial" w:cs="Arial"/>
              </w:rPr>
            </w:pPr>
            <w:r w:rsidRPr="00641C3B">
              <w:rPr>
                <w:rFonts w:ascii="Arial" w:hAnsi="Arial" w:cs="Arial"/>
                <w:sz w:val="18"/>
                <w:szCs w:val="18"/>
              </w:rPr>
              <w:t>Apostolisches Glaubensbekenntnis</w:t>
            </w:r>
          </w:p>
        </w:tc>
      </w:tr>
      <w:tr w:rsidR="00E869F0" w:rsidRPr="006532A9" w:rsidTr="008015DC">
        <w:trPr>
          <w:jc w:val="center"/>
        </w:trPr>
        <w:tc>
          <w:tcPr>
            <w:tcW w:w="1196" w:type="pct"/>
            <w:tcBorders>
              <w:top w:val="single" w:sz="4" w:space="0" w:color="auto"/>
              <w:left w:val="single" w:sz="4" w:space="0" w:color="auto"/>
              <w:right w:val="single" w:sz="4" w:space="0" w:color="auto"/>
            </w:tcBorders>
            <w:shd w:val="clear" w:color="auto" w:fill="auto"/>
          </w:tcPr>
          <w:p w:rsidR="00E869F0" w:rsidRDefault="00E869F0" w:rsidP="008015DC">
            <w:pPr>
              <w:rPr>
                <w:rFonts w:ascii="Arial" w:hAnsi="Arial" w:cs="Arial"/>
                <w:sz w:val="18"/>
                <w:szCs w:val="18"/>
              </w:rPr>
            </w:pPr>
            <w:r>
              <w:rPr>
                <w:rFonts w:ascii="Arial" w:hAnsi="Arial" w:cs="Arial"/>
                <w:sz w:val="18"/>
                <w:szCs w:val="18"/>
              </w:rPr>
              <w:t>2.2.4 biblische, lehramtliche, theologische und andere Zeugnisse christlichen Glaubens methodisch angemessen erschließen</w:t>
            </w:r>
          </w:p>
          <w:p w:rsidR="00E869F0" w:rsidRPr="006532A9" w:rsidRDefault="00E869F0" w:rsidP="008015DC">
            <w:pPr>
              <w:rPr>
                <w:rFonts w:ascii="Arial" w:hAnsi="Arial" w:cs="Arial"/>
                <w:sz w:val="18"/>
                <w:szCs w:val="18"/>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E869F0" w:rsidRPr="006532A9" w:rsidRDefault="00E869F0" w:rsidP="008015DC">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t>3.5.4 Jesus Christus</w:t>
            </w:r>
          </w:p>
          <w:p w:rsidR="00E869F0" w:rsidRDefault="00E869F0" w:rsidP="008015DC">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3.5.4(2) </w:t>
            </w:r>
            <w:r w:rsidRPr="0083408C">
              <w:rPr>
                <w:rFonts w:ascii="Arial" w:hAnsi="Arial" w:cs="Arial"/>
                <w:color w:val="000000"/>
                <w:sz w:val="18"/>
                <w:szCs w:val="18"/>
                <w:highlight w:val="lightGray"/>
                <w:lang w:eastAsia="de-DE"/>
              </w:rPr>
              <w:t>an einem Beispiel entfalten, wie christologische Bekenntnisse in der Passion Jesu und dem Auferweckungsglauben wurzeln</w:t>
            </w:r>
            <w:r w:rsidRPr="006532A9">
              <w:rPr>
                <w:rFonts w:ascii="Arial" w:hAnsi="Arial" w:cs="Arial"/>
                <w:color w:val="000000"/>
                <w:sz w:val="18"/>
                <w:szCs w:val="18"/>
                <w:lang w:eastAsia="de-DE"/>
              </w:rPr>
              <w:t xml:space="preserve"> (zum Beispiel Jesus ist der Exeget Gottes, </w:t>
            </w:r>
            <w:r w:rsidRPr="003212D1">
              <w:rPr>
                <w:rFonts w:ascii="Arial" w:hAnsi="Arial" w:cs="Arial"/>
                <w:color w:val="000000"/>
                <w:sz w:val="18"/>
                <w:szCs w:val="18"/>
                <w:highlight w:val="lightGray"/>
                <w:lang w:eastAsia="de-DE"/>
              </w:rPr>
              <w:t>der Gekreuzigte ist der Messias, Jesus ist der Erlöser</w:t>
            </w:r>
            <w:r w:rsidRPr="006532A9">
              <w:rPr>
                <w:rFonts w:ascii="Arial" w:hAnsi="Arial" w:cs="Arial"/>
                <w:color w:val="000000"/>
                <w:sz w:val="18"/>
                <w:szCs w:val="18"/>
                <w:lang w:eastAsia="de-DE"/>
              </w:rPr>
              <w:t xml:space="preserve">, Gott wird Mensch in Jesus Christus, </w:t>
            </w:r>
            <w:r w:rsidRPr="003212D1">
              <w:rPr>
                <w:rFonts w:ascii="Arial" w:hAnsi="Arial" w:cs="Arial"/>
                <w:color w:val="000000"/>
                <w:sz w:val="18"/>
                <w:szCs w:val="18"/>
                <w:highlight w:val="lightGray"/>
                <w:lang w:eastAsia="de-DE"/>
              </w:rPr>
              <w:t>Jesus ist der Sohn Gottes, Jesus ist der Logos</w:t>
            </w:r>
            <w:r w:rsidRPr="006532A9">
              <w:rPr>
                <w:rFonts w:ascii="Arial" w:hAnsi="Arial" w:cs="Arial"/>
                <w:color w:val="000000"/>
                <w:sz w:val="18"/>
                <w:szCs w:val="18"/>
                <w:lang w:eastAsia="de-DE"/>
              </w:rPr>
              <w:t>, Jesus Christus – wahrer Mensch und wahrer Gott)</w:t>
            </w:r>
          </w:p>
          <w:p w:rsidR="00E869F0" w:rsidRPr="00836904" w:rsidRDefault="00E869F0" w:rsidP="008015DC">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(Schwerpunktthema 1)</w:t>
            </w:r>
          </w:p>
          <w:p w:rsidR="00E869F0" w:rsidRPr="006532A9" w:rsidRDefault="00E869F0" w:rsidP="008015DC">
            <w:pPr>
              <w:autoSpaceDE w:val="0"/>
              <w:autoSpaceDN w:val="0"/>
              <w:adjustRightInd w:val="0"/>
              <w:spacing w:after="0" w:line="240" w:lineRule="auto"/>
              <w:rPr>
                <w:rFonts w:ascii="Arial" w:hAnsi="Arial" w:cs="Arial"/>
                <w:color w:val="000000"/>
                <w:sz w:val="18"/>
                <w:szCs w:val="18"/>
                <w:lang w:eastAsia="de-DE"/>
              </w:rPr>
            </w:pPr>
          </w:p>
          <w:p w:rsidR="00E869F0" w:rsidRPr="006532A9" w:rsidRDefault="00E869F0" w:rsidP="008015DC">
            <w:pPr>
              <w:autoSpaceDE w:val="0"/>
              <w:autoSpaceDN w:val="0"/>
              <w:adjustRightInd w:val="0"/>
              <w:spacing w:after="0" w:line="240" w:lineRule="auto"/>
              <w:rPr>
                <w:rFonts w:ascii="Arial" w:hAnsi="Arial" w:cs="Arial"/>
                <w:color w:val="000000"/>
                <w:sz w:val="18"/>
                <w:szCs w:val="18"/>
                <w:lang w:eastAsia="de-DE"/>
              </w:rPr>
            </w:pPr>
          </w:p>
        </w:tc>
        <w:tc>
          <w:tcPr>
            <w:tcW w:w="1196" w:type="pct"/>
            <w:vMerge/>
            <w:tcBorders>
              <w:left w:val="single" w:sz="4" w:space="0" w:color="auto"/>
              <w:right w:val="single" w:sz="4" w:space="0" w:color="auto"/>
            </w:tcBorders>
            <w:shd w:val="clear" w:color="auto" w:fill="auto"/>
          </w:tcPr>
          <w:p w:rsidR="00E869F0" w:rsidRPr="006532A9" w:rsidRDefault="00E869F0" w:rsidP="008015DC">
            <w:pPr>
              <w:numPr>
                <w:ilvl w:val="0"/>
                <w:numId w:val="1"/>
              </w:numPr>
              <w:spacing w:before="60" w:after="0" w:line="240" w:lineRule="auto"/>
              <w:rPr>
                <w:rFonts w:ascii="Arial" w:hAnsi="Arial" w:cs="Arial"/>
                <w:i/>
                <w:sz w:val="18"/>
                <w:szCs w:val="18"/>
              </w:rPr>
            </w:pPr>
          </w:p>
        </w:tc>
        <w:tc>
          <w:tcPr>
            <w:tcW w:w="1412" w:type="pct"/>
            <w:vMerge/>
            <w:tcBorders>
              <w:left w:val="single" w:sz="4" w:space="0" w:color="auto"/>
              <w:right w:val="single" w:sz="4" w:space="0" w:color="auto"/>
            </w:tcBorders>
            <w:shd w:val="clear" w:color="auto" w:fill="auto"/>
          </w:tcPr>
          <w:p w:rsidR="00E869F0" w:rsidRPr="006532A9" w:rsidRDefault="00E869F0" w:rsidP="008015DC">
            <w:pPr>
              <w:spacing w:before="60"/>
              <w:rPr>
                <w:rFonts w:ascii="Arial" w:hAnsi="Arial" w:cs="Arial"/>
                <w:i/>
                <w:sz w:val="18"/>
                <w:szCs w:val="18"/>
              </w:rPr>
            </w:pPr>
          </w:p>
        </w:tc>
      </w:tr>
      <w:tr w:rsidR="00E869F0" w:rsidRPr="006532A9" w:rsidTr="008015DC">
        <w:trPr>
          <w:jc w:val="center"/>
        </w:trPr>
        <w:tc>
          <w:tcPr>
            <w:tcW w:w="1196" w:type="pct"/>
            <w:tcBorders>
              <w:left w:val="single" w:sz="4" w:space="0" w:color="auto"/>
              <w:right w:val="single" w:sz="4" w:space="0" w:color="auto"/>
            </w:tcBorders>
            <w:shd w:val="clear" w:color="auto" w:fill="auto"/>
          </w:tcPr>
          <w:p w:rsidR="00E869F0" w:rsidRPr="00034DAD" w:rsidRDefault="00E869F0" w:rsidP="008015DC">
            <w:pPr>
              <w:spacing w:after="0"/>
              <w:rPr>
                <w:rFonts w:ascii="Arial" w:hAnsi="Arial" w:cs="Arial"/>
                <w:sz w:val="18"/>
                <w:szCs w:val="18"/>
              </w:rPr>
            </w:pPr>
            <w:r w:rsidRPr="00034DAD">
              <w:rPr>
                <w:rFonts w:ascii="Arial" w:hAnsi="Arial" w:cs="Arial"/>
                <w:sz w:val="18"/>
                <w:szCs w:val="18"/>
              </w:rPr>
              <w:t>2.2.5 religiöse Ausdrucksformen analysieren und als Ausdruckexistentieller Erfahrungen deuten</w:t>
            </w:r>
          </w:p>
          <w:p w:rsidR="00E869F0" w:rsidRPr="00034DAD" w:rsidRDefault="00E869F0" w:rsidP="008015DC">
            <w:pPr>
              <w:spacing w:after="0"/>
              <w:rPr>
                <w:rFonts w:ascii="Arial" w:hAnsi="Arial" w:cs="Arial"/>
                <w:b/>
                <w:sz w:val="18"/>
                <w:szCs w:val="18"/>
              </w:rPr>
            </w:pPr>
            <w:r w:rsidRPr="00034DAD">
              <w:rPr>
                <w:rFonts w:ascii="Arial" w:hAnsi="Arial" w:cs="Arial"/>
                <w:b/>
                <w:sz w:val="18"/>
                <w:szCs w:val="18"/>
              </w:rPr>
              <w:t>2.3.2 Gemeinsamkeiten von Konfessionen, Religionen und</w:t>
            </w:r>
            <w:r>
              <w:rPr>
                <w:rFonts w:ascii="Arial" w:hAnsi="Arial" w:cs="Arial"/>
                <w:b/>
                <w:sz w:val="18"/>
                <w:szCs w:val="18"/>
              </w:rPr>
              <w:t xml:space="preserve"> </w:t>
            </w:r>
            <w:r w:rsidRPr="00034DAD">
              <w:rPr>
                <w:rFonts w:ascii="Arial" w:hAnsi="Arial" w:cs="Arial"/>
                <w:b/>
                <w:sz w:val="18"/>
                <w:szCs w:val="18"/>
              </w:rPr>
              <w:t>Weltanschauungen sowie deren Unterschiede aus der Perspektive des</w:t>
            </w:r>
            <w:r>
              <w:rPr>
                <w:rFonts w:ascii="Arial" w:hAnsi="Arial" w:cs="Arial"/>
                <w:b/>
                <w:sz w:val="18"/>
                <w:szCs w:val="18"/>
              </w:rPr>
              <w:t xml:space="preserve"> k</w:t>
            </w:r>
            <w:r w:rsidRPr="00034DAD">
              <w:rPr>
                <w:rFonts w:ascii="Arial" w:hAnsi="Arial" w:cs="Arial"/>
                <w:b/>
                <w:sz w:val="18"/>
                <w:szCs w:val="18"/>
              </w:rPr>
              <w:t>atholischen Glauben</w:t>
            </w:r>
            <w:r>
              <w:rPr>
                <w:rFonts w:ascii="Arial" w:hAnsi="Arial" w:cs="Arial"/>
                <w:b/>
                <w:sz w:val="18"/>
                <w:szCs w:val="18"/>
              </w:rPr>
              <w:t>s</w:t>
            </w:r>
            <w:r w:rsidRPr="00034DAD">
              <w:rPr>
                <w:rFonts w:ascii="Arial" w:hAnsi="Arial" w:cs="Arial"/>
                <w:b/>
                <w:sz w:val="18"/>
                <w:szCs w:val="18"/>
              </w:rPr>
              <w:t xml:space="preserve"> analysieren</w:t>
            </w:r>
          </w:p>
          <w:p w:rsidR="00E869F0" w:rsidRPr="00034DAD" w:rsidRDefault="00E869F0" w:rsidP="008015DC">
            <w:pPr>
              <w:spacing w:after="0"/>
              <w:rPr>
                <w:rFonts w:ascii="Arial" w:hAnsi="Arial" w:cs="Arial"/>
                <w:b/>
                <w:sz w:val="18"/>
                <w:szCs w:val="18"/>
              </w:rPr>
            </w:pPr>
            <w:r w:rsidRPr="00034DAD">
              <w:rPr>
                <w:rFonts w:ascii="Arial" w:hAnsi="Arial" w:cs="Arial"/>
                <w:b/>
                <w:sz w:val="18"/>
                <w:szCs w:val="18"/>
              </w:rPr>
              <w:t xml:space="preserve">2.4.5 Gemeinsamkeiten und </w:t>
            </w:r>
            <w:r w:rsidRPr="00034DAD">
              <w:rPr>
                <w:rFonts w:ascii="Arial" w:hAnsi="Arial" w:cs="Arial"/>
                <w:b/>
                <w:sz w:val="18"/>
                <w:szCs w:val="18"/>
              </w:rPr>
              <w:lastRenderedPageBreak/>
              <w:t>Unterschiede von religiösen und weltanschaulichen Überzeugungen benennen und im Dialog argumentativ verwenden</w:t>
            </w:r>
          </w:p>
          <w:p w:rsidR="00E869F0" w:rsidRPr="006532A9" w:rsidRDefault="00E869F0" w:rsidP="008015DC">
            <w:pPr>
              <w:spacing w:after="0"/>
              <w:rPr>
                <w:rFonts w:ascii="Arial" w:hAnsi="Arial" w:cs="Arial"/>
                <w:sz w:val="18"/>
                <w:szCs w:val="18"/>
              </w:rPr>
            </w:pPr>
            <w:r>
              <w:rPr>
                <w:rFonts w:ascii="Arial" w:hAnsi="Arial" w:cs="Arial"/>
                <w:sz w:val="18"/>
                <w:szCs w:val="18"/>
              </w:rPr>
              <w:t>2.5.4 über Fragen nach Sinn und Transzendenz angemessen sprechen</w:t>
            </w: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E869F0" w:rsidRPr="006532A9" w:rsidRDefault="00E869F0" w:rsidP="008015DC">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lastRenderedPageBreak/>
              <w:t>3.5.6 Religionen und Weltanschauungen</w:t>
            </w:r>
          </w:p>
          <w:p w:rsidR="00E869F0" w:rsidRPr="006532A9" w:rsidRDefault="00E869F0" w:rsidP="008015DC">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3.5.6(2) </w:t>
            </w:r>
            <w:r w:rsidRPr="003212D1">
              <w:rPr>
                <w:rFonts w:ascii="Arial" w:hAnsi="Arial" w:cs="Arial"/>
                <w:color w:val="000000"/>
                <w:sz w:val="18"/>
                <w:szCs w:val="18"/>
                <w:highlight w:val="lightGray"/>
                <w:lang w:eastAsia="de-DE"/>
              </w:rPr>
              <w:t>analysieren, wie sich der Transzendenzbezug in verschiedenen Religionen zeigt und welche Bedeutung dieses Wesensmerkmal von Religion für den Umgang mit Vielfalt haben kann</w:t>
            </w:r>
            <w:r w:rsidRPr="006532A9">
              <w:rPr>
                <w:rFonts w:ascii="Arial" w:hAnsi="Arial" w:cs="Arial"/>
                <w:color w:val="000000"/>
                <w:sz w:val="18"/>
                <w:szCs w:val="18"/>
                <w:lang w:eastAsia="de-DE"/>
              </w:rPr>
              <w:t xml:space="preserve"> (zum Beispiel </w:t>
            </w:r>
            <w:r w:rsidRPr="003212D1">
              <w:rPr>
                <w:rFonts w:ascii="Arial" w:hAnsi="Arial" w:cs="Arial"/>
                <w:color w:val="000000"/>
                <w:sz w:val="18"/>
                <w:szCs w:val="18"/>
                <w:highlight w:val="lightGray"/>
                <w:lang w:eastAsia="de-DE"/>
              </w:rPr>
              <w:t>in Bezug auf Offenbarungsverständnis, Wahrheitsanspruch,</w:t>
            </w:r>
            <w:r w:rsidRPr="006532A9">
              <w:rPr>
                <w:rFonts w:ascii="Arial" w:hAnsi="Arial" w:cs="Arial"/>
                <w:color w:val="000000"/>
                <w:sz w:val="18"/>
                <w:szCs w:val="18"/>
                <w:lang w:eastAsia="de-DE"/>
              </w:rPr>
              <w:t xml:space="preserve"> Missionsverständnis)</w:t>
            </w:r>
          </w:p>
          <w:p w:rsidR="00E869F0" w:rsidRPr="00836904" w:rsidRDefault="00E869F0" w:rsidP="008015DC">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lastRenderedPageBreak/>
              <w:t>(Schwerpunktthema 1)</w:t>
            </w:r>
          </w:p>
          <w:p w:rsidR="00E869F0" w:rsidRPr="006532A9" w:rsidRDefault="00E869F0" w:rsidP="008015DC">
            <w:pPr>
              <w:autoSpaceDE w:val="0"/>
              <w:autoSpaceDN w:val="0"/>
              <w:adjustRightInd w:val="0"/>
              <w:spacing w:after="0" w:line="240" w:lineRule="auto"/>
              <w:rPr>
                <w:rFonts w:ascii="Arial" w:hAnsi="Arial" w:cs="Arial"/>
                <w:color w:val="000000"/>
                <w:sz w:val="18"/>
                <w:szCs w:val="18"/>
                <w:lang w:eastAsia="de-DE"/>
              </w:rPr>
            </w:pPr>
          </w:p>
        </w:tc>
        <w:tc>
          <w:tcPr>
            <w:tcW w:w="1196" w:type="pct"/>
            <w:tcBorders>
              <w:left w:val="single" w:sz="4" w:space="0" w:color="auto"/>
              <w:right w:val="single" w:sz="4" w:space="0" w:color="auto"/>
            </w:tcBorders>
            <w:shd w:val="clear" w:color="auto" w:fill="auto"/>
          </w:tcPr>
          <w:p w:rsidR="00E869F0" w:rsidRPr="00DD3EA9" w:rsidRDefault="00E869F0" w:rsidP="00E869F0">
            <w:pPr>
              <w:numPr>
                <w:ilvl w:val="0"/>
                <w:numId w:val="26"/>
              </w:numPr>
              <w:suppressAutoHyphens/>
              <w:spacing w:after="0" w:line="240" w:lineRule="auto"/>
              <w:rPr>
                <w:rFonts w:ascii="Arial" w:hAnsi="Arial" w:cs="Arial"/>
                <w:sz w:val="18"/>
                <w:szCs w:val="18"/>
              </w:rPr>
            </w:pPr>
            <w:r w:rsidRPr="00DD3EA9">
              <w:rPr>
                <w:rFonts w:ascii="Arial" w:hAnsi="Arial" w:cs="Arial"/>
                <w:sz w:val="18"/>
                <w:szCs w:val="18"/>
              </w:rPr>
              <w:lastRenderedPageBreak/>
              <w:t>Wesensmerkmale von Religion(en)</w:t>
            </w:r>
          </w:p>
          <w:p w:rsidR="00E869F0" w:rsidRPr="00DD3EA9" w:rsidRDefault="00E869F0" w:rsidP="00E869F0">
            <w:pPr>
              <w:numPr>
                <w:ilvl w:val="0"/>
                <w:numId w:val="26"/>
              </w:numPr>
              <w:suppressAutoHyphens/>
              <w:spacing w:after="0" w:line="240" w:lineRule="auto"/>
              <w:rPr>
                <w:rFonts w:ascii="Arial" w:hAnsi="Arial" w:cs="Arial"/>
                <w:sz w:val="18"/>
                <w:szCs w:val="18"/>
              </w:rPr>
            </w:pPr>
            <w:r w:rsidRPr="00DD3EA9">
              <w:rPr>
                <w:rFonts w:ascii="Arial" w:hAnsi="Arial" w:cs="Arial"/>
                <w:sz w:val="18"/>
                <w:szCs w:val="18"/>
              </w:rPr>
              <w:t>Monotheistische Religionen</w:t>
            </w:r>
          </w:p>
          <w:p w:rsidR="00E869F0" w:rsidRPr="00DD3EA9" w:rsidRDefault="00E869F0" w:rsidP="00E869F0">
            <w:pPr>
              <w:numPr>
                <w:ilvl w:val="0"/>
                <w:numId w:val="26"/>
              </w:numPr>
              <w:suppressAutoHyphens/>
              <w:spacing w:after="0" w:line="240" w:lineRule="auto"/>
              <w:rPr>
                <w:rFonts w:ascii="Arial" w:hAnsi="Arial" w:cs="Arial"/>
                <w:sz w:val="18"/>
                <w:szCs w:val="18"/>
              </w:rPr>
            </w:pPr>
            <w:r w:rsidRPr="00DD3EA9">
              <w:rPr>
                <w:rFonts w:ascii="Arial" w:hAnsi="Arial" w:cs="Arial"/>
                <w:sz w:val="18"/>
                <w:szCs w:val="18"/>
              </w:rPr>
              <w:t>Offenbarungsverständnis</w:t>
            </w:r>
          </w:p>
          <w:p w:rsidR="00E869F0" w:rsidRPr="00DD3EA9" w:rsidRDefault="00E869F0" w:rsidP="00E869F0">
            <w:pPr>
              <w:numPr>
                <w:ilvl w:val="0"/>
                <w:numId w:val="26"/>
              </w:numPr>
              <w:suppressAutoHyphens/>
              <w:spacing w:after="0" w:line="240" w:lineRule="auto"/>
              <w:rPr>
                <w:rFonts w:ascii="Arial" w:hAnsi="Arial" w:cs="Arial"/>
                <w:sz w:val="18"/>
                <w:szCs w:val="18"/>
              </w:rPr>
            </w:pPr>
            <w:r w:rsidRPr="00DD3EA9">
              <w:rPr>
                <w:rFonts w:ascii="Arial" w:hAnsi="Arial" w:cs="Arial"/>
                <w:sz w:val="18"/>
                <w:szCs w:val="18"/>
              </w:rPr>
              <w:t>Wahrheitsanspruch</w:t>
            </w:r>
          </w:p>
          <w:p w:rsidR="00E869F0" w:rsidRPr="00DD3EA9" w:rsidRDefault="00E869F0" w:rsidP="008015DC">
            <w:pPr>
              <w:suppressAutoHyphens/>
              <w:spacing w:after="0" w:line="240" w:lineRule="auto"/>
              <w:rPr>
                <w:rFonts w:ascii="Arial" w:hAnsi="Arial" w:cs="Arial"/>
                <w:sz w:val="18"/>
                <w:szCs w:val="18"/>
              </w:rPr>
            </w:pPr>
          </w:p>
          <w:p w:rsidR="00E869F0" w:rsidRPr="00DD3EA9" w:rsidRDefault="00E869F0" w:rsidP="008015DC">
            <w:pPr>
              <w:suppressAutoHyphens/>
              <w:spacing w:after="0" w:line="240" w:lineRule="auto"/>
              <w:rPr>
                <w:rFonts w:ascii="Arial" w:hAnsi="Arial" w:cs="Arial"/>
                <w:sz w:val="18"/>
                <w:szCs w:val="18"/>
              </w:rPr>
            </w:pPr>
            <w:r w:rsidRPr="00DD3EA9">
              <w:rPr>
                <w:rFonts w:ascii="Arial" w:hAnsi="Arial" w:cs="Arial"/>
                <w:sz w:val="18"/>
                <w:szCs w:val="18"/>
              </w:rPr>
              <w:t>Ps 46</w:t>
            </w:r>
          </w:p>
          <w:p w:rsidR="00E869F0" w:rsidRDefault="00E869F0" w:rsidP="008015DC">
            <w:pPr>
              <w:suppressAutoHyphens/>
              <w:spacing w:after="0" w:line="240" w:lineRule="auto"/>
              <w:rPr>
                <w:rFonts w:ascii="Arial" w:hAnsi="Arial" w:cs="Arial"/>
                <w:sz w:val="18"/>
                <w:szCs w:val="18"/>
              </w:rPr>
            </w:pPr>
          </w:p>
          <w:p w:rsidR="00E869F0" w:rsidRPr="00DD3EA9" w:rsidRDefault="00E869F0" w:rsidP="008015DC">
            <w:pPr>
              <w:suppressAutoHyphens/>
              <w:spacing w:after="0" w:line="240" w:lineRule="auto"/>
              <w:rPr>
                <w:rFonts w:ascii="Arial" w:hAnsi="Arial" w:cs="Arial"/>
                <w:sz w:val="18"/>
                <w:szCs w:val="18"/>
              </w:rPr>
            </w:pPr>
            <w:r>
              <w:rPr>
                <w:rFonts w:ascii="Arial" w:hAnsi="Arial" w:cs="Arial"/>
                <w:sz w:val="18"/>
                <w:szCs w:val="18"/>
                <w:highlight w:val="lightGray"/>
              </w:rPr>
              <w:t xml:space="preserve">Mk 8,27-30: </w:t>
            </w:r>
            <w:r w:rsidRPr="000931A4">
              <w:rPr>
                <w:rFonts w:ascii="Arial" w:hAnsi="Arial" w:cs="Arial"/>
                <w:sz w:val="18"/>
                <w:szCs w:val="18"/>
                <w:highlight w:val="lightGray"/>
              </w:rPr>
              <w:t>Messiasbekenntnis des Petrus</w:t>
            </w:r>
            <w:r>
              <w:rPr>
                <w:rFonts w:ascii="Arial" w:hAnsi="Arial" w:cs="Arial"/>
                <w:sz w:val="18"/>
                <w:szCs w:val="18"/>
              </w:rPr>
              <w:t xml:space="preserve"> (auch: Mt 16,13-20)</w:t>
            </w:r>
          </w:p>
          <w:p w:rsidR="00E869F0" w:rsidRDefault="00E869F0" w:rsidP="008015DC">
            <w:pPr>
              <w:suppressAutoHyphens/>
              <w:spacing w:after="0" w:line="240" w:lineRule="auto"/>
              <w:rPr>
                <w:rFonts w:ascii="Arial" w:hAnsi="Arial" w:cs="Arial"/>
                <w:sz w:val="18"/>
                <w:szCs w:val="18"/>
                <w:highlight w:val="lightGray"/>
              </w:rPr>
            </w:pPr>
          </w:p>
          <w:p w:rsidR="00E869F0" w:rsidRDefault="00E869F0" w:rsidP="008015DC">
            <w:pPr>
              <w:suppressAutoHyphens/>
              <w:spacing w:after="0" w:line="240" w:lineRule="auto"/>
              <w:rPr>
                <w:rFonts w:ascii="Arial" w:hAnsi="Arial" w:cs="Arial"/>
                <w:sz w:val="18"/>
                <w:szCs w:val="18"/>
              </w:rPr>
            </w:pPr>
            <w:r w:rsidRPr="000931A4">
              <w:rPr>
                <w:rFonts w:ascii="Arial" w:hAnsi="Arial" w:cs="Arial"/>
                <w:sz w:val="18"/>
                <w:szCs w:val="18"/>
                <w:highlight w:val="lightGray"/>
              </w:rPr>
              <w:t>Nostra aetate 1-5</w:t>
            </w:r>
          </w:p>
          <w:p w:rsidR="00E869F0" w:rsidRDefault="00E869F0" w:rsidP="008015DC">
            <w:pPr>
              <w:suppressAutoHyphens/>
              <w:spacing w:after="0" w:line="240" w:lineRule="auto"/>
              <w:rPr>
                <w:rFonts w:ascii="Arial" w:hAnsi="Arial" w:cs="Arial"/>
                <w:sz w:val="18"/>
                <w:szCs w:val="18"/>
              </w:rPr>
            </w:pPr>
          </w:p>
          <w:p w:rsidR="00E869F0" w:rsidRDefault="00E869F0" w:rsidP="008015DC">
            <w:pPr>
              <w:suppressAutoHyphens/>
              <w:spacing w:after="0" w:line="240" w:lineRule="auto"/>
              <w:rPr>
                <w:rFonts w:ascii="Arial" w:hAnsi="Arial" w:cs="Arial"/>
                <w:sz w:val="18"/>
                <w:szCs w:val="18"/>
              </w:rPr>
            </w:pPr>
            <w:r>
              <w:rPr>
                <w:rFonts w:ascii="Arial" w:hAnsi="Arial" w:cs="Arial"/>
                <w:sz w:val="18"/>
                <w:szCs w:val="18"/>
              </w:rPr>
              <w:t>Verbindliche Fachbegriffe</w:t>
            </w:r>
          </w:p>
          <w:p w:rsidR="00E869F0" w:rsidRPr="00DD3EA9" w:rsidRDefault="00E869F0" w:rsidP="008015DC">
            <w:pPr>
              <w:suppressAutoHyphens/>
              <w:spacing w:after="0" w:line="240" w:lineRule="auto"/>
              <w:rPr>
                <w:rFonts w:ascii="Arial" w:hAnsi="Arial" w:cs="Arial"/>
                <w:sz w:val="18"/>
                <w:szCs w:val="18"/>
              </w:rPr>
            </w:pPr>
            <w:r w:rsidRPr="000931A4">
              <w:rPr>
                <w:rFonts w:ascii="Arial" w:hAnsi="Arial" w:cs="Arial"/>
                <w:sz w:val="18"/>
                <w:szCs w:val="18"/>
                <w:highlight w:val="lightGray"/>
              </w:rPr>
              <w:t>Fundamentalismus, Interreligiöser Dialog, Pluralismus</w:t>
            </w:r>
          </w:p>
          <w:p w:rsidR="00E869F0" w:rsidRPr="00DD3EA9" w:rsidRDefault="00E869F0" w:rsidP="008015DC">
            <w:pPr>
              <w:spacing w:after="0" w:line="240" w:lineRule="auto"/>
              <w:rPr>
                <w:rFonts w:ascii="Arial" w:hAnsi="Arial" w:cs="Arial"/>
                <w:b/>
                <w:color w:val="0070C0"/>
                <w:sz w:val="18"/>
                <w:szCs w:val="18"/>
              </w:rPr>
            </w:pPr>
          </w:p>
        </w:tc>
        <w:tc>
          <w:tcPr>
            <w:tcW w:w="1412" w:type="pct"/>
            <w:tcBorders>
              <w:left w:val="single" w:sz="4" w:space="0" w:color="auto"/>
              <w:right w:val="single" w:sz="4" w:space="0" w:color="auto"/>
            </w:tcBorders>
            <w:shd w:val="clear" w:color="auto" w:fill="auto"/>
          </w:tcPr>
          <w:p w:rsidR="00E869F0" w:rsidRPr="00DD3EA9" w:rsidRDefault="00E869F0" w:rsidP="008015DC">
            <w:pPr>
              <w:spacing w:after="0" w:line="240" w:lineRule="auto"/>
              <w:rPr>
                <w:rFonts w:ascii="Arial" w:hAnsi="Arial" w:cs="Arial"/>
                <w:sz w:val="18"/>
                <w:szCs w:val="18"/>
              </w:rPr>
            </w:pPr>
            <w:r w:rsidRPr="00DD3EA9">
              <w:rPr>
                <w:rFonts w:ascii="Arial" w:hAnsi="Arial" w:cs="Arial"/>
                <w:sz w:val="18"/>
                <w:szCs w:val="18"/>
              </w:rPr>
              <w:lastRenderedPageBreak/>
              <w:t>Definitionsversuche (Sensus Religion, S. 18ff)</w:t>
            </w:r>
          </w:p>
          <w:p w:rsidR="00E869F0" w:rsidRDefault="00E869F0" w:rsidP="008015DC">
            <w:pPr>
              <w:spacing w:after="0" w:line="240" w:lineRule="auto"/>
              <w:rPr>
                <w:rFonts w:ascii="Arial" w:hAnsi="Arial" w:cs="Arial"/>
                <w:sz w:val="18"/>
                <w:szCs w:val="18"/>
              </w:rPr>
            </w:pPr>
          </w:p>
          <w:p w:rsidR="00E869F0" w:rsidRPr="00DD3EA9" w:rsidRDefault="00E869F0" w:rsidP="008015DC">
            <w:pPr>
              <w:spacing w:after="0" w:line="240" w:lineRule="auto"/>
              <w:rPr>
                <w:rFonts w:ascii="Arial" w:hAnsi="Arial" w:cs="Arial"/>
                <w:sz w:val="18"/>
                <w:szCs w:val="18"/>
              </w:rPr>
            </w:pPr>
            <w:r w:rsidRPr="00DD3EA9">
              <w:rPr>
                <w:rFonts w:ascii="Arial" w:hAnsi="Arial" w:cs="Arial"/>
                <w:sz w:val="18"/>
                <w:szCs w:val="18"/>
              </w:rPr>
              <w:t>Gemeinsame Suche nach der Wahrheit (Sensus Religion, S. 34f)</w:t>
            </w:r>
          </w:p>
          <w:p w:rsidR="00E869F0" w:rsidRDefault="00E869F0" w:rsidP="008015DC">
            <w:pPr>
              <w:spacing w:after="0" w:line="240" w:lineRule="auto"/>
              <w:rPr>
                <w:rFonts w:ascii="Arial" w:hAnsi="Arial" w:cs="Arial"/>
                <w:sz w:val="18"/>
                <w:szCs w:val="18"/>
              </w:rPr>
            </w:pPr>
          </w:p>
          <w:p w:rsidR="00E869F0" w:rsidRPr="00DD3EA9" w:rsidRDefault="00E869F0" w:rsidP="008015DC">
            <w:pPr>
              <w:spacing w:after="0" w:line="240" w:lineRule="auto"/>
              <w:rPr>
                <w:rFonts w:ascii="Arial" w:hAnsi="Arial" w:cs="Arial"/>
                <w:sz w:val="18"/>
                <w:szCs w:val="18"/>
              </w:rPr>
            </w:pPr>
            <w:r w:rsidRPr="00DD3EA9">
              <w:rPr>
                <w:rFonts w:ascii="Arial" w:hAnsi="Arial" w:cs="Arial"/>
                <w:sz w:val="18"/>
                <w:szCs w:val="18"/>
              </w:rPr>
              <w:t>Der Glaube auf dem Weg der Vernunft (Sensus Religion, S. 26f)</w:t>
            </w:r>
          </w:p>
          <w:p w:rsidR="00E869F0" w:rsidRDefault="00E869F0" w:rsidP="008015DC">
            <w:pPr>
              <w:spacing w:after="0" w:line="240" w:lineRule="auto"/>
              <w:rPr>
                <w:rFonts w:ascii="Arial" w:hAnsi="Arial" w:cs="Arial"/>
                <w:sz w:val="18"/>
                <w:szCs w:val="18"/>
              </w:rPr>
            </w:pPr>
          </w:p>
          <w:p w:rsidR="00E869F0" w:rsidRPr="00DD3EA9" w:rsidRDefault="00E869F0" w:rsidP="008015DC">
            <w:pPr>
              <w:spacing w:after="0" w:line="240" w:lineRule="auto"/>
              <w:rPr>
                <w:rFonts w:ascii="Arial" w:hAnsi="Arial" w:cs="Arial"/>
                <w:sz w:val="18"/>
                <w:szCs w:val="18"/>
              </w:rPr>
            </w:pPr>
            <w:r w:rsidRPr="00DD3EA9">
              <w:rPr>
                <w:rFonts w:ascii="Arial" w:hAnsi="Arial" w:cs="Arial"/>
                <w:sz w:val="18"/>
                <w:szCs w:val="18"/>
              </w:rPr>
              <w:t>Offenbarung: Text aus NHbthG 3: 282-283</w:t>
            </w:r>
          </w:p>
        </w:tc>
      </w:tr>
    </w:tbl>
    <w:p w:rsidR="00E869F0" w:rsidRDefault="00E869F0"/>
    <w:p w:rsidR="00E5301E" w:rsidRDefault="00E869F0">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3735"/>
        <w:gridCol w:w="3735"/>
        <w:gridCol w:w="4409"/>
      </w:tblGrid>
      <w:tr w:rsidR="00E5301E" w:rsidRPr="006532A9" w:rsidTr="00B400C6">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E5301E" w:rsidRPr="006532A9" w:rsidRDefault="00F94D5B" w:rsidP="00905A7D">
            <w:pPr>
              <w:pStyle w:val="Textkrper"/>
              <w:numPr>
                <w:ilvl w:val="0"/>
                <w:numId w:val="31"/>
              </w:numPr>
              <w:spacing w:before="120"/>
              <w:ind w:left="714" w:hanging="357"/>
              <w:jc w:val="center"/>
              <w:rPr>
                <w:rFonts w:cs="Arial"/>
                <w:b/>
                <w:sz w:val="32"/>
                <w:szCs w:val="32"/>
                <w:lang w:eastAsia="de-DE"/>
              </w:rPr>
            </w:pPr>
            <w:r w:rsidRPr="006532A9">
              <w:rPr>
                <w:rFonts w:cs="Arial"/>
                <w:b/>
                <w:sz w:val="32"/>
                <w:szCs w:val="32"/>
                <w:lang w:eastAsia="de-DE"/>
              </w:rPr>
              <w:lastRenderedPageBreak/>
              <w:t>Wiederholung der Schwerpunktthemen</w:t>
            </w:r>
          </w:p>
          <w:p w:rsidR="006532A9" w:rsidRPr="006532A9" w:rsidRDefault="006532A9" w:rsidP="00C37D9B">
            <w:pPr>
              <w:pStyle w:val="Textkrper"/>
              <w:ind w:left="720"/>
              <w:jc w:val="center"/>
              <w:rPr>
                <w:rFonts w:cs="Arial"/>
                <w:b/>
                <w:sz w:val="32"/>
                <w:szCs w:val="32"/>
                <w:lang w:eastAsia="de-DE"/>
              </w:rPr>
            </w:pPr>
            <w:r w:rsidRPr="006532A9">
              <w:rPr>
                <w:rFonts w:cs="Arial"/>
                <w:b/>
                <w:sz w:val="24"/>
              </w:rPr>
              <w:t xml:space="preserve">ca. </w:t>
            </w:r>
            <w:r w:rsidR="00743709">
              <w:rPr>
                <w:rFonts w:cs="Arial"/>
                <w:b/>
                <w:sz w:val="24"/>
              </w:rPr>
              <w:t>30</w:t>
            </w:r>
            <w:r w:rsidRPr="006532A9">
              <w:rPr>
                <w:rFonts w:cs="Arial"/>
                <w:b/>
                <w:sz w:val="24"/>
              </w:rPr>
              <w:t xml:space="preserve"> Std.</w:t>
            </w:r>
          </w:p>
        </w:tc>
      </w:tr>
      <w:tr w:rsidR="00E5301E" w:rsidRPr="006532A9" w:rsidTr="00B400C6">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E5301E" w:rsidRPr="006532A9" w:rsidRDefault="0057300B" w:rsidP="0057300B">
            <w:pPr>
              <w:snapToGrid w:val="0"/>
              <w:rPr>
                <w:i/>
                <w:lang w:eastAsia="ar-SA"/>
              </w:rPr>
            </w:pPr>
            <w:r w:rsidRPr="0057300B">
              <w:rPr>
                <w:rFonts w:ascii="Arial" w:hAnsi="Arial" w:cs="Arial"/>
                <w:lang w:eastAsia="ar-SA"/>
              </w:rPr>
              <w:t xml:space="preserve">In diesem Modul werden die prüfungsrelevanten </w:t>
            </w:r>
            <w:r>
              <w:rPr>
                <w:rFonts w:ascii="Arial" w:hAnsi="Arial" w:cs="Arial"/>
                <w:lang w:eastAsia="ar-SA"/>
              </w:rPr>
              <w:t>inhaltsbezogenen Kompetenzen</w:t>
            </w:r>
            <w:r w:rsidRPr="0057300B">
              <w:rPr>
                <w:rFonts w:ascii="Arial" w:hAnsi="Arial" w:cs="Arial"/>
                <w:lang w:eastAsia="ar-SA"/>
              </w:rPr>
              <w:t xml:space="preserve"> wiederholt und im Hinblick auf zwei Schwerpunktthemen (1 und 2) zusammenfassend betrachtet. Um den S</w:t>
            </w:r>
            <w:r>
              <w:rPr>
                <w:rFonts w:ascii="Arial" w:hAnsi="Arial" w:cs="Arial"/>
                <w:lang w:eastAsia="ar-SA"/>
              </w:rPr>
              <w:t>chülerinnen und Schülern</w:t>
            </w:r>
            <w:r w:rsidRPr="0057300B">
              <w:rPr>
                <w:rFonts w:ascii="Arial" w:hAnsi="Arial" w:cs="Arial"/>
                <w:lang w:eastAsia="ar-SA"/>
              </w:rPr>
              <w:t xml:space="preserve"> einen Überblick über die Beziehung und Relation der in den </w:t>
            </w:r>
            <w:r>
              <w:rPr>
                <w:rFonts w:ascii="Arial" w:hAnsi="Arial" w:cs="Arial"/>
                <w:lang w:eastAsia="ar-SA"/>
              </w:rPr>
              <w:t>inhaltsbezogenen Kompetenzen</w:t>
            </w:r>
            <w:r w:rsidRPr="0057300B">
              <w:rPr>
                <w:rFonts w:ascii="Arial" w:hAnsi="Arial" w:cs="Arial"/>
                <w:lang w:eastAsia="ar-SA"/>
              </w:rPr>
              <w:t xml:space="preserve"> enthaltenen Themen zueinander zu ermöglichen, wurden diese pro Schwerpunktthema in eine Grafik integriert (M1 und M2). Die in der Grafik verwendeten Formulierungen sind den in Frage kommenden Kompetenzen entnommen. Während der Wiederholung können die im Bildungsplan vorgegebenen Bibel- bzw. Textstellen sowie die Fachbegriffe den jeweiligen Aspekten im Schaubild zugeordnet werden. Weiterhin können Teile der Grafik mit zusätzlichen Fakten und im Unterricht Behandeltem angereichert werden. Die S</w:t>
            </w:r>
            <w:r>
              <w:rPr>
                <w:rFonts w:ascii="Arial" w:hAnsi="Arial" w:cs="Arial"/>
                <w:lang w:eastAsia="ar-SA"/>
              </w:rPr>
              <w:t>chülerinnen und Schüler</w:t>
            </w:r>
            <w:r w:rsidRPr="0057300B">
              <w:rPr>
                <w:rFonts w:ascii="Arial" w:hAnsi="Arial" w:cs="Arial"/>
                <w:lang w:eastAsia="ar-SA"/>
              </w:rPr>
              <w:t xml:space="preserve"> erhalten so die Möglichkeit, ausgehend von einem eher groben Überblicksraster dieses sukzessive mit Gelerntem zu erweitern bzw. zu füllen. Dies kann sowohl in E</w:t>
            </w:r>
            <w:r>
              <w:rPr>
                <w:rFonts w:ascii="Arial" w:hAnsi="Arial" w:cs="Arial"/>
                <w:lang w:eastAsia="ar-SA"/>
              </w:rPr>
              <w:t>inzel-</w:t>
            </w:r>
            <w:r w:rsidRPr="0057300B">
              <w:rPr>
                <w:rFonts w:ascii="Arial" w:hAnsi="Arial" w:cs="Arial"/>
                <w:lang w:eastAsia="ar-SA"/>
              </w:rPr>
              <w:t xml:space="preserve"> als auch in G</w:t>
            </w:r>
            <w:r>
              <w:rPr>
                <w:rFonts w:ascii="Arial" w:hAnsi="Arial" w:cs="Arial"/>
                <w:lang w:eastAsia="ar-SA"/>
              </w:rPr>
              <w:t>ruppenarbeit</w:t>
            </w:r>
            <w:r w:rsidRPr="0057300B">
              <w:rPr>
                <w:rFonts w:ascii="Arial" w:hAnsi="Arial" w:cs="Arial"/>
                <w:lang w:eastAsia="ar-SA"/>
              </w:rPr>
              <w:t xml:space="preserve"> erfolgen, indem einzelne Bestandteile der Grafik arbeitsteilig ausgearbeitet und anschließend zu einem Gesamtergebnis zusammengefügt werden. Vorstellbar wäre es auch, die Grafiken darüber hinaus unterrichtsbegleitend einzusetzen, um den S</w:t>
            </w:r>
            <w:r>
              <w:rPr>
                <w:rFonts w:ascii="Arial" w:hAnsi="Arial" w:cs="Arial"/>
                <w:lang w:eastAsia="ar-SA"/>
              </w:rPr>
              <w:t>chülerinnen und Schülern</w:t>
            </w:r>
            <w:r w:rsidRPr="0057300B">
              <w:rPr>
                <w:rFonts w:ascii="Arial" w:hAnsi="Arial" w:cs="Arial"/>
                <w:lang w:eastAsia="ar-SA"/>
              </w:rPr>
              <w:t xml:space="preserve"> eine Orientierung schon während der Auseinandersetzung mit einzelnen prüfungsrelevanten Themen zu ermöglichen. Dies hätte den Vorteil, dass Interdependenzen und Bezüge schon während der Behandlung der Einzelthemen aufgezeigt und verdeutlicht werden könnten.</w:t>
            </w:r>
          </w:p>
        </w:tc>
      </w:tr>
      <w:tr w:rsidR="00E5301E" w:rsidRPr="006532A9" w:rsidTr="00B400C6">
        <w:trPr>
          <w:jc w:val="center"/>
        </w:trPr>
        <w:tc>
          <w:tcPr>
            <w:tcW w:w="119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E5301E" w:rsidRPr="006532A9" w:rsidRDefault="00E5301E" w:rsidP="00B400C6">
            <w:pPr>
              <w:pStyle w:val="bcTabweiKompetenzen"/>
              <w:rPr>
                <w:lang w:eastAsia="de-DE"/>
              </w:rPr>
            </w:pPr>
            <w:r w:rsidRPr="006532A9">
              <w:rPr>
                <w:lang w:eastAsia="de-DE"/>
              </w:rPr>
              <w:t>Prozessbezogene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B70017"/>
            <w:vAlign w:val="center"/>
          </w:tcPr>
          <w:p w:rsidR="00E5301E" w:rsidRPr="006532A9" w:rsidRDefault="00E5301E" w:rsidP="00B400C6">
            <w:pPr>
              <w:pStyle w:val="bcTabweiKompetenzen"/>
              <w:rPr>
                <w:lang w:eastAsia="de-DE"/>
              </w:rPr>
            </w:pPr>
            <w:r w:rsidRPr="006532A9">
              <w:rPr>
                <w:lang w:eastAsia="de-DE"/>
              </w:rPr>
              <w:t>Inhaltsbezogene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E5301E" w:rsidRPr="006532A9" w:rsidRDefault="00E5301E" w:rsidP="00B400C6">
            <w:pPr>
              <w:pStyle w:val="bcTabschwKompetenzen"/>
            </w:pPr>
            <w:r w:rsidRPr="006532A9">
              <w:t>Konkretisierung,</w:t>
            </w:r>
            <w:r w:rsidRPr="006532A9">
              <w:br/>
              <w:t>Vorgehen im Unterricht</w:t>
            </w:r>
          </w:p>
        </w:tc>
        <w:tc>
          <w:tcPr>
            <w:tcW w:w="1412" w:type="pct"/>
            <w:tcBorders>
              <w:top w:val="single" w:sz="4" w:space="0" w:color="auto"/>
              <w:left w:val="single" w:sz="4" w:space="0" w:color="auto"/>
              <w:bottom w:val="single" w:sz="4" w:space="0" w:color="auto"/>
              <w:right w:val="single" w:sz="4" w:space="0" w:color="auto"/>
            </w:tcBorders>
            <w:shd w:val="clear" w:color="auto" w:fill="D9D9D9"/>
            <w:vAlign w:val="center"/>
          </w:tcPr>
          <w:p w:rsidR="006532A9" w:rsidRDefault="006532A9" w:rsidP="00B400C6">
            <w:pPr>
              <w:pStyle w:val="bcTabschwKompetenzen"/>
            </w:pPr>
          </w:p>
          <w:p w:rsidR="00E5301E" w:rsidRPr="006532A9" w:rsidRDefault="00E5301E" w:rsidP="00B400C6">
            <w:pPr>
              <w:pStyle w:val="bcTabschwKompetenzen"/>
            </w:pPr>
            <w:r w:rsidRPr="006532A9">
              <w:t xml:space="preserve">Hinweise, Arbeitsmittel, </w:t>
            </w:r>
            <w:r w:rsidRPr="006532A9">
              <w:br/>
              <w:t>Organisation, Verweise</w:t>
            </w:r>
          </w:p>
          <w:p w:rsidR="00E5301E" w:rsidRPr="006532A9" w:rsidRDefault="00E5301E" w:rsidP="00B400C6">
            <w:pPr>
              <w:pStyle w:val="bcTabschwKompetenzen"/>
              <w:rPr>
                <w:color w:val="33CC33"/>
              </w:rPr>
            </w:pPr>
          </w:p>
        </w:tc>
      </w:tr>
      <w:tr w:rsidR="00E5301E" w:rsidRPr="006532A9" w:rsidTr="00B400C6">
        <w:trPr>
          <w:jc w:val="cent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E" w:rsidRPr="006532A9" w:rsidRDefault="00E5301E" w:rsidP="00B400C6">
            <w:pPr>
              <w:jc w:val="center"/>
              <w:rPr>
                <w:rFonts w:ascii="Arial" w:hAnsi="Arial" w:cs="Arial"/>
              </w:rPr>
            </w:pPr>
            <w:r w:rsidRPr="006532A9">
              <w:rPr>
                <w:rFonts w:ascii="Arial" w:hAnsi="Arial" w:cs="Arial"/>
              </w:rPr>
              <w:t>Die Schülerinnen und Schüler können</w:t>
            </w:r>
          </w:p>
        </w:tc>
        <w:tc>
          <w:tcPr>
            <w:tcW w:w="1196" w:type="pct"/>
            <w:vMerge w:val="restart"/>
            <w:tcBorders>
              <w:top w:val="single" w:sz="4" w:space="0" w:color="auto"/>
              <w:left w:val="single" w:sz="4" w:space="0" w:color="auto"/>
              <w:right w:val="single" w:sz="4" w:space="0" w:color="auto"/>
            </w:tcBorders>
            <w:shd w:val="clear" w:color="auto" w:fill="auto"/>
          </w:tcPr>
          <w:p w:rsidR="00E5301E" w:rsidRPr="00C64F2A" w:rsidRDefault="00E5301E" w:rsidP="00C64F2A">
            <w:pPr>
              <w:spacing w:after="0" w:line="240" w:lineRule="auto"/>
              <w:rPr>
                <w:rFonts w:ascii="Arial" w:hAnsi="Arial" w:cs="Arial"/>
                <w:sz w:val="18"/>
                <w:szCs w:val="18"/>
              </w:rPr>
            </w:pPr>
          </w:p>
          <w:p w:rsidR="00C64F2A" w:rsidRPr="00C64F2A" w:rsidRDefault="00C64F2A" w:rsidP="00C64F2A">
            <w:pPr>
              <w:spacing w:after="0" w:line="240" w:lineRule="auto"/>
              <w:rPr>
                <w:rFonts w:ascii="Arial" w:hAnsi="Arial" w:cs="Arial"/>
                <w:sz w:val="18"/>
                <w:szCs w:val="18"/>
              </w:rPr>
            </w:pPr>
          </w:p>
          <w:p w:rsidR="00C64F2A" w:rsidRPr="00C64F2A" w:rsidRDefault="00C64F2A" w:rsidP="00C64F2A">
            <w:pPr>
              <w:spacing w:after="0" w:line="240" w:lineRule="auto"/>
              <w:rPr>
                <w:rFonts w:ascii="Arial" w:hAnsi="Arial" w:cs="Arial"/>
                <w:sz w:val="18"/>
                <w:szCs w:val="18"/>
              </w:rPr>
            </w:pPr>
            <w:r w:rsidRPr="00833B50">
              <w:rPr>
                <w:rFonts w:ascii="Arial" w:hAnsi="Arial" w:cs="Arial"/>
                <w:b/>
                <w:sz w:val="18"/>
                <w:szCs w:val="18"/>
              </w:rPr>
              <w:t>Schwerpunktthema 1</w:t>
            </w:r>
            <w:r w:rsidRPr="00C64F2A">
              <w:rPr>
                <w:rFonts w:ascii="Arial" w:hAnsi="Arial" w:cs="Arial"/>
                <w:sz w:val="18"/>
                <w:szCs w:val="18"/>
              </w:rPr>
              <w:t>:</w:t>
            </w:r>
          </w:p>
          <w:p w:rsidR="00C64F2A" w:rsidRDefault="00C64F2A" w:rsidP="00C64F2A">
            <w:pPr>
              <w:spacing w:after="0" w:line="240" w:lineRule="auto"/>
              <w:rPr>
                <w:rFonts w:ascii="Arial" w:hAnsi="Arial" w:cs="Arial"/>
                <w:sz w:val="18"/>
                <w:szCs w:val="18"/>
              </w:rPr>
            </w:pPr>
          </w:p>
          <w:p w:rsidR="00C64F2A" w:rsidRDefault="00C64F2A" w:rsidP="00C64F2A">
            <w:pPr>
              <w:spacing w:after="0" w:line="240" w:lineRule="auto"/>
              <w:rPr>
                <w:rFonts w:ascii="Arial" w:hAnsi="Arial" w:cs="Arial"/>
                <w:sz w:val="18"/>
                <w:szCs w:val="18"/>
              </w:rPr>
            </w:pPr>
            <w:r w:rsidRPr="00C64F2A">
              <w:rPr>
                <w:rFonts w:ascii="Arial" w:hAnsi="Arial" w:cs="Arial"/>
                <w:sz w:val="18"/>
                <w:szCs w:val="18"/>
              </w:rPr>
              <w:t>Im Horizont der Gottesfrage Lebenswirklichkeit reflektieren</w:t>
            </w:r>
          </w:p>
          <w:p w:rsidR="00833B50" w:rsidRDefault="00833B50" w:rsidP="00C64F2A">
            <w:pPr>
              <w:spacing w:after="0" w:line="240" w:lineRule="auto"/>
              <w:rPr>
                <w:rFonts w:ascii="Arial" w:hAnsi="Arial" w:cs="Arial"/>
                <w:sz w:val="18"/>
                <w:szCs w:val="18"/>
              </w:rPr>
            </w:pPr>
          </w:p>
          <w:p w:rsidR="00833B50" w:rsidRDefault="00833B50" w:rsidP="00C64F2A">
            <w:pPr>
              <w:spacing w:after="0" w:line="240" w:lineRule="auto"/>
              <w:rPr>
                <w:rFonts w:ascii="Arial" w:hAnsi="Arial" w:cs="Arial"/>
                <w:sz w:val="18"/>
                <w:szCs w:val="18"/>
              </w:rPr>
            </w:pPr>
          </w:p>
          <w:p w:rsidR="00833B50" w:rsidRPr="00833B50" w:rsidRDefault="00833B50" w:rsidP="00833B50">
            <w:pPr>
              <w:spacing w:after="0" w:line="288" w:lineRule="auto"/>
              <w:rPr>
                <w:rFonts w:ascii="Arial" w:hAnsi="Arial" w:cs="Arial"/>
                <w:sz w:val="18"/>
                <w:szCs w:val="18"/>
              </w:rPr>
            </w:pPr>
            <w:r w:rsidRPr="00833B50">
              <w:rPr>
                <w:rFonts w:ascii="Arial" w:hAnsi="Arial" w:cs="Arial"/>
                <w:b/>
                <w:sz w:val="18"/>
                <w:szCs w:val="18"/>
              </w:rPr>
              <w:t>Verbindliche Bibeltexte</w:t>
            </w:r>
            <w:r w:rsidRPr="00833B50">
              <w:rPr>
                <w:rFonts w:ascii="Arial" w:hAnsi="Arial" w:cs="Arial"/>
                <w:sz w:val="18"/>
                <w:szCs w:val="18"/>
              </w:rPr>
              <w:t>:</w:t>
            </w:r>
          </w:p>
          <w:p w:rsidR="00833B50" w:rsidRPr="00833B50" w:rsidRDefault="00833B50" w:rsidP="00833B50">
            <w:pPr>
              <w:pStyle w:val="Listenabsatz"/>
              <w:spacing w:before="0" w:after="0" w:line="288" w:lineRule="auto"/>
              <w:ind w:left="0" w:firstLine="0"/>
              <w:rPr>
                <w:rFonts w:ascii="Arial" w:hAnsi="Arial" w:cs="Arial"/>
                <w:sz w:val="18"/>
                <w:szCs w:val="18"/>
              </w:rPr>
            </w:pPr>
            <w:r w:rsidRPr="00833B50">
              <w:rPr>
                <w:rFonts w:ascii="Arial" w:hAnsi="Arial" w:cs="Arial"/>
                <w:sz w:val="18"/>
                <w:szCs w:val="18"/>
                <w:highlight w:val="lightGray"/>
              </w:rPr>
              <w:t>Ex 2,23-3,22; Ijob 1,1-2,10; 8-10; 31; 38; 42,7-17; Mk 8,27-30; Mk 14-16; Joh 1,1-18;</w:t>
            </w:r>
            <w:r w:rsidRPr="00833B50">
              <w:rPr>
                <w:rFonts w:ascii="Arial" w:hAnsi="Arial" w:cs="Arial"/>
                <w:sz w:val="18"/>
                <w:szCs w:val="18"/>
                <w:highlight w:val="lightGray"/>
              </w:rPr>
              <w:br/>
              <w:t>Joh 7,53-8,11; 1 Kor 15,1-19; Phil 2,5-11</w:t>
            </w:r>
          </w:p>
          <w:p w:rsidR="00833B50" w:rsidRPr="00833B50" w:rsidRDefault="00833B50" w:rsidP="00833B50">
            <w:pPr>
              <w:spacing w:after="0" w:line="288" w:lineRule="auto"/>
              <w:rPr>
                <w:rFonts w:ascii="Arial" w:hAnsi="Arial" w:cs="Arial"/>
                <w:sz w:val="18"/>
                <w:szCs w:val="18"/>
              </w:rPr>
            </w:pPr>
          </w:p>
          <w:p w:rsidR="00833B50" w:rsidRPr="00833B50" w:rsidRDefault="00833B50" w:rsidP="00833B50">
            <w:pPr>
              <w:spacing w:after="0" w:line="288" w:lineRule="auto"/>
              <w:rPr>
                <w:rFonts w:ascii="Arial" w:hAnsi="Arial" w:cs="Arial"/>
                <w:sz w:val="18"/>
                <w:szCs w:val="18"/>
              </w:rPr>
            </w:pPr>
            <w:r w:rsidRPr="00833B50">
              <w:rPr>
                <w:rFonts w:ascii="Arial" w:hAnsi="Arial" w:cs="Arial"/>
                <w:b/>
                <w:sz w:val="18"/>
                <w:szCs w:val="18"/>
              </w:rPr>
              <w:t>Verbindliche kirchliche Texte in Auszügen</w:t>
            </w:r>
            <w:r w:rsidRPr="00833B50">
              <w:rPr>
                <w:rFonts w:ascii="Arial" w:hAnsi="Arial" w:cs="Arial"/>
                <w:sz w:val="18"/>
                <w:szCs w:val="18"/>
              </w:rPr>
              <w:t>:</w:t>
            </w:r>
          </w:p>
          <w:p w:rsidR="00833B50" w:rsidRPr="00833B50" w:rsidRDefault="00833B50" w:rsidP="00833B50">
            <w:pPr>
              <w:pStyle w:val="Listenabsatz"/>
              <w:spacing w:before="0" w:after="0" w:line="288" w:lineRule="auto"/>
              <w:ind w:left="0" w:firstLine="0"/>
              <w:rPr>
                <w:rFonts w:ascii="Arial" w:hAnsi="Arial" w:cs="Arial"/>
                <w:sz w:val="18"/>
                <w:szCs w:val="18"/>
                <w:highlight w:val="lightGray"/>
              </w:rPr>
            </w:pPr>
            <w:r w:rsidRPr="00833B50">
              <w:rPr>
                <w:rFonts w:ascii="Arial" w:hAnsi="Arial" w:cs="Arial"/>
                <w:sz w:val="18"/>
                <w:szCs w:val="18"/>
                <w:highlight w:val="lightGray"/>
              </w:rPr>
              <w:t>Dei verbum (2; 4; 6)</w:t>
            </w:r>
          </w:p>
          <w:p w:rsidR="00833B50" w:rsidRPr="00833B50" w:rsidRDefault="00833B50" w:rsidP="00833B50">
            <w:pPr>
              <w:pStyle w:val="Listenabsatz"/>
              <w:spacing w:before="0" w:after="0" w:line="288" w:lineRule="auto"/>
              <w:ind w:left="0" w:firstLine="0"/>
              <w:rPr>
                <w:rFonts w:ascii="Arial" w:hAnsi="Arial" w:cs="Arial"/>
                <w:sz w:val="18"/>
                <w:szCs w:val="18"/>
              </w:rPr>
            </w:pPr>
            <w:r w:rsidRPr="00833B50">
              <w:rPr>
                <w:rFonts w:ascii="Arial" w:hAnsi="Arial" w:cs="Arial"/>
                <w:sz w:val="18"/>
                <w:szCs w:val="18"/>
                <w:highlight w:val="lightGray"/>
              </w:rPr>
              <w:t>Nostra aetate (1-5)</w:t>
            </w:r>
          </w:p>
          <w:p w:rsidR="00833B50" w:rsidRPr="00833B50" w:rsidRDefault="00833B50" w:rsidP="00833B50">
            <w:pPr>
              <w:spacing w:after="0" w:line="288" w:lineRule="auto"/>
              <w:rPr>
                <w:rFonts w:ascii="Arial" w:hAnsi="Arial" w:cs="Arial"/>
                <w:sz w:val="18"/>
                <w:szCs w:val="18"/>
              </w:rPr>
            </w:pPr>
          </w:p>
          <w:p w:rsidR="00833B50" w:rsidRPr="00833B50" w:rsidRDefault="00833B50" w:rsidP="00833B50">
            <w:pPr>
              <w:spacing w:after="0" w:line="288" w:lineRule="auto"/>
              <w:rPr>
                <w:rFonts w:ascii="Arial" w:hAnsi="Arial" w:cs="Arial"/>
                <w:sz w:val="18"/>
                <w:szCs w:val="18"/>
              </w:rPr>
            </w:pPr>
            <w:r w:rsidRPr="00833B50">
              <w:rPr>
                <w:rFonts w:ascii="Arial" w:hAnsi="Arial" w:cs="Arial"/>
                <w:b/>
                <w:sz w:val="18"/>
                <w:szCs w:val="18"/>
              </w:rPr>
              <w:t>Verbindliche Fachbegriffe</w:t>
            </w:r>
            <w:r w:rsidRPr="00833B50">
              <w:rPr>
                <w:rFonts w:ascii="Arial" w:hAnsi="Arial" w:cs="Arial"/>
                <w:sz w:val="18"/>
                <w:szCs w:val="18"/>
              </w:rPr>
              <w:t>:</w:t>
            </w:r>
          </w:p>
          <w:p w:rsidR="00833B50" w:rsidRPr="00833B50" w:rsidRDefault="00833B50" w:rsidP="00833B50">
            <w:pPr>
              <w:spacing w:after="0" w:line="288" w:lineRule="auto"/>
              <w:rPr>
                <w:rFonts w:ascii="Arial" w:hAnsi="Arial" w:cs="Arial"/>
                <w:sz w:val="18"/>
                <w:szCs w:val="18"/>
              </w:rPr>
            </w:pPr>
            <w:r w:rsidRPr="00833B50">
              <w:rPr>
                <w:rFonts w:ascii="Arial" w:hAnsi="Arial" w:cs="Arial"/>
                <w:sz w:val="18"/>
                <w:szCs w:val="18"/>
                <w:highlight w:val="lightGray"/>
              </w:rPr>
              <w:t xml:space="preserve">Autonomie, Fundamentalismus, </w:t>
            </w:r>
            <w:r w:rsidRPr="00833B50">
              <w:rPr>
                <w:rFonts w:ascii="Arial" w:hAnsi="Arial" w:cs="Arial"/>
                <w:sz w:val="18"/>
                <w:szCs w:val="18"/>
                <w:highlight w:val="lightGray"/>
              </w:rPr>
              <w:lastRenderedPageBreak/>
              <w:t>Interreligiöser Dialog, Pluralismus, Rechtfertigung</w:t>
            </w:r>
          </w:p>
          <w:p w:rsidR="00833B50" w:rsidRPr="006532A9" w:rsidRDefault="00833B50" w:rsidP="00C64F2A">
            <w:pPr>
              <w:spacing w:after="0" w:line="240" w:lineRule="auto"/>
              <w:rPr>
                <w:rFonts w:ascii="Arial" w:hAnsi="Arial" w:cs="Arial"/>
              </w:rPr>
            </w:pPr>
          </w:p>
        </w:tc>
        <w:tc>
          <w:tcPr>
            <w:tcW w:w="1412" w:type="pct"/>
            <w:vMerge w:val="restart"/>
            <w:tcBorders>
              <w:top w:val="single" w:sz="4" w:space="0" w:color="auto"/>
              <w:left w:val="single" w:sz="4" w:space="0" w:color="auto"/>
              <w:right w:val="single" w:sz="4" w:space="0" w:color="auto"/>
            </w:tcBorders>
            <w:shd w:val="clear" w:color="auto" w:fill="auto"/>
          </w:tcPr>
          <w:p w:rsidR="00E5301E" w:rsidRPr="00C64F2A" w:rsidRDefault="00E5301E" w:rsidP="00B400C6">
            <w:pPr>
              <w:rPr>
                <w:rFonts w:ascii="Arial" w:hAnsi="Arial" w:cs="Arial"/>
                <w:sz w:val="18"/>
                <w:szCs w:val="18"/>
              </w:rPr>
            </w:pPr>
          </w:p>
          <w:p w:rsidR="00C64F2A" w:rsidRPr="00C64F2A" w:rsidRDefault="00C64F2A" w:rsidP="00B400C6">
            <w:pPr>
              <w:rPr>
                <w:rFonts w:ascii="Arial" w:hAnsi="Arial" w:cs="Arial"/>
                <w:sz w:val="18"/>
                <w:szCs w:val="18"/>
              </w:rPr>
            </w:pPr>
            <w:r w:rsidRPr="00C64F2A">
              <w:rPr>
                <w:rFonts w:ascii="Arial" w:hAnsi="Arial" w:cs="Arial"/>
                <w:sz w:val="18"/>
                <w:szCs w:val="18"/>
              </w:rPr>
              <w:t>Mindmap M1</w:t>
            </w:r>
          </w:p>
        </w:tc>
      </w:tr>
      <w:tr w:rsidR="00E5301E" w:rsidRPr="006532A9" w:rsidTr="00B400C6">
        <w:trPr>
          <w:jc w:val="center"/>
        </w:trPr>
        <w:tc>
          <w:tcPr>
            <w:tcW w:w="1196" w:type="pct"/>
            <w:tcBorders>
              <w:top w:val="single" w:sz="4" w:space="0" w:color="auto"/>
              <w:left w:val="single" w:sz="4" w:space="0" w:color="auto"/>
              <w:right w:val="single" w:sz="4" w:space="0" w:color="auto"/>
            </w:tcBorders>
            <w:shd w:val="clear" w:color="auto" w:fill="auto"/>
          </w:tcPr>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2.1.4 ethische Herausforderungen in der individuellen Lebensgeschichte sowie in unterschiedlichen gesellschaftlichen Handlungsfeldern wie Kultur, Wissenschaft, Politik und Wirtschaft als religiös bedeutsame Entscheidungssituationen erkennen</w:t>
            </w:r>
          </w:p>
          <w:p w:rsidR="006F03AF" w:rsidRPr="006F03AF" w:rsidRDefault="006F03AF" w:rsidP="006F03AF">
            <w:pPr>
              <w:autoSpaceDE w:val="0"/>
              <w:autoSpaceDN w:val="0"/>
              <w:adjustRightInd w:val="0"/>
              <w:spacing w:after="0" w:line="240" w:lineRule="auto"/>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2.2.3. in Lebenszeugnissen und ästhetischen Ausdrucksformen Antwortversuche auf menschliche Grundfragen entdecken und fachsprachlich korrekt darstellen</w:t>
            </w:r>
          </w:p>
          <w:p w:rsidR="006F03AF" w:rsidRPr="006F03AF" w:rsidRDefault="006F03AF" w:rsidP="006F03AF">
            <w:pPr>
              <w:autoSpaceDE w:val="0"/>
              <w:autoSpaceDN w:val="0"/>
              <w:adjustRightInd w:val="0"/>
              <w:spacing w:after="0" w:line="240" w:lineRule="auto"/>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2.2.6 Glaubensaussagen in Beziehung zum eigenen Leben und zur gesellschaftlichen Wirklichkeit setzen und ihre Bedeutung aufweisen</w:t>
            </w:r>
          </w:p>
          <w:p w:rsidR="006F03AF" w:rsidRPr="006F03AF" w:rsidRDefault="006F03AF" w:rsidP="006F03AF">
            <w:pPr>
              <w:spacing w:after="0"/>
              <w:jc w:val="both"/>
              <w:rPr>
                <w:rFonts w:ascii="Arial" w:hAnsi="Arial" w:cs="Arial"/>
                <w:sz w:val="18"/>
                <w:szCs w:val="18"/>
              </w:rPr>
            </w:pPr>
          </w:p>
          <w:p w:rsidR="006F03AF" w:rsidRDefault="006F03AF" w:rsidP="006F03AF">
            <w:pPr>
              <w:spacing w:after="0"/>
              <w:jc w:val="both"/>
              <w:rPr>
                <w:rFonts w:ascii="Arial" w:hAnsi="Arial" w:cs="Arial"/>
                <w:sz w:val="18"/>
                <w:szCs w:val="18"/>
              </w:rPr>
            </w:pPr>
            <w:r w:rsidRPr="006F03AF">
              <w:rPr>
                <w:rFonts w:ascii="Arial" w:hAnsi="Arial" w:cs="Arial"/>
                <w:sz w:val="18"/>
                <w:szCs w:val="18"/>
              </w:rPr>
              <w:t xml:space="preserve">2.3.6 Modelle ethischer Urteilsbildung </w:t>
            </w:r>
            <w:r w:rsidRPr="006F03AF">
              <w:rPr>
                <w:rFonts w:ascii="Arial" w:hAnsi="Arial" w:cs="Arial"/>
                <w:sz w:val="18"/>
                <w:szCs w:val="18"/>
              </w:rPr>
              <w:lastRenderedPageBreak/>
              <w:t>kritisch beurteilen und beispielhaft anwenden</w:t>
            </w:r>
          </w:p>
          <w:p w:rsidR="006F03AF" w:rsidRPr="006F03AF" w:rsidRDefault="006F03AF" w:rsidP="006F03AF">
            <w:pPr>
              <w:spacing w:after="0"/>
              <w:jc w:val="both"/>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2.3.7 Herausforderungen beziehungsweise Antinomien sittlichen Handelns wahrnehmen, im Kontext ihrer eigenen Biografie reflektieren und in Beziehung zu kirchlichem Glauben und Leben setzen</w:t>
            </w:r>
          </w:p>
          <w:p w:rsidR="006F03AF" w:rsidRPr="006F03AF" w:rsidRDefault="006F03AF" w:rsidP="006F03AF">
            <w:pPr>
              <w:autoSpaceDE w:val="0"/>
              <w:autoSpaceDN w:val="0"/>
              <w:adjustRightInd w:val="0"/>
              <w:spacing w:after="0" w:line="240" w:lineRule="auto"/>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2.3.9 Ansätze und Formen theologischer Argumentation vergleichen und bewerten</w:t>
            </w:r>
          </w:p>
          <w:p w:rsidR="006F03AF" w:rsidRPr="006F03AF" w:rsidRDefault="006F03AF" w:rsidP="006F03AF">
            <w:pPr>
              <w:autoSpaceDE w:val="0"/>
              <w:autoSpaceDN w:val="0"/>
              <w:adjustRightInd w:val="0"/>
              <w:spacing w:after="0" w:line="240" w:lineRule="auto"/>
              <w:rPr>
                <w:rFonts w:ascii="Arial" w:hAnsi="Arial" w:cs="Arial"/>
                <w:sz w:val="18"/>
                <w:szCs w:val="18"/>
              </w:rPr>
            </w:pPr>
          </w:p>
          <w:p w:rsidR="006F03AF" w:rsidRPr="006F03AF" w:rsidRDefault="006F03AF" w:rsidP="006F03AF">
            <w:pPr>
              <w:spacing w:after="0"/>
              <w:jc w:val="both"/>
              <w:rPr>
                <w:rFonts w:ascii="Arial" w:hAnsi="Arial" w:cs="Arial"/>
                <w:sz w:val="18"/>
                <w:szCs w:val="18"/>
              </w:rPr>
            </w:pPr>
            <w:r w:rsidRPr="006F03AF">
              <w:rPr>
                <w:rFonts w:ascii="Arial" w:hAnsi="Arial" w:cs="Arial"/>
                <w:sz w:val="18"/>
                <w:szCs w:val="18"/>
              </w:rPr>
              <w:t>2.4.2 eigene Vorstellungen zu religiösen und ethischen Fragen im Diskurs begründet vertreten</w:t>
            </w:r>
          </w:p>
          <w:p w:rsidR="006F03AF" w:rsidRPr="006F03AF" w:rsidRDefault="006F03AF" w:rsidP="006F03AF">
            <w:pPr>
              <w:spacing w:after="0"/>
              <w:jc w:val="both"/>
              <w:rPr>
                <w:rFonts w:ascii="Arial" w:hAnsi="Arial" w:cs="Arial"/>
                <w:sz w:val="18"/>
                <w:szCs w:val="18"/>
              </w:rPr>
            </w:pPr>
          </w:p>
          <w:p w:rsidR="006F03AF" w:rsidRPr="006F03AF" w:rsidRDefault="006F03AF" w:rsidP="006F03AF">
            <w:pPr>
              <w:spacing w:after="0"/>
              <w:jc w:val="both"/>
              <w:rPr>
                <w:rFonts w:ascii="Arial" w:hAnsi="Arial" w:cs="Arial"/>
                <w:sz w:val="18"/>
                <w:szCs w:val="18"/>
              </w:rPr>
            </w:pPr>
            <w:r w:rsidRPr="006F03AF">
              <w:rPr>
                <w:rFonts w:ascii="Arial" w:hAnsi="Arial" w:cs="Arial"/>
                <w:sz w:val="18"/>
                <w:szCs w:val="18"/>
              </w:rPr>
              <w:t>2.5.2 typische Sprachformen der Bibel theologisch reflektiert transformieren</w:t>
            </w:r>
          </w:p>
          <w:p w:rsidR="006F03AF" w:rsidRPr="006F03AF" w:rsidRDefault="006F03AF" w:rsidP="006F03AF">
            <w:pPr>
              <w:spacing w:after="0"/>
              <w:jc w:val="both"/>
              <w:rPr>
                <w:rFonts w:ascii="Arial" w:hAnsi="Arial" w:cs="Arial"/>
                <w:sz w:val="18"/>
                <w:szCs w:val="18"/>
              </w:rPr>
            </w:pPr>
          </w:p>
          <w:p w:rsidR="006F03AF" w:rsidRPr="006F03AF" w:rsidRDefault="006F03AF" w:rsidP="006F03AF">
            <w:pPr>
              <w:spacing w:after="0"/>
              <w:jc w:val="both"/>
              <w:rPr>
                <w:rFonts w:ascii="Arial" w:hAnsi="Arial" w:cs="Arial"/>
                <w:sz w:val="18"/>
                <w:szCs w:val="18"/>
              </w:rPr>
            </w:pPr>
            <w:r w:rsidRPr="006F03AF">
              <w:rPr>
                <w:rFonts w:ascii="Arial" w:hAnsi="Arial" w:cs="Arial"/>
                <w:sz w:val="18"/>
                <w:szCs w:val="18"/>
              </w:rPr>
              <w:t>2.5.3 Aspekten des christlichen Glaubens in textbezogenen Formen kreativ Ausdruck verleihen</w:t>
            </w:r>
          </w:p>
          <w:p w:rsidR="006F03AF" w:rsidRPr="006F03AF" w:rsidRDefault="006F03AF" w:rsidP="006F03AF">
            <w:pPr>
              <w:spacing w:after="0"/>
              <w:jc w:val="both"/>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2.5.6 im Gespräch Beiträge anderer aufgreifen, den jeweiligen Gedankengang sachgemäß in theologischer Fachsprache entwickeln und angemessen darstellen</w:t>
            </w:r>
          </w:p>
          <w:p w:rsidR="00E5301E" w:rsidRPr="006F03AF" w:rsidRDefault="00E5301E" w:rsidP="00B400C6">
            <w:pPr>
              <w:rPr>
                <w:rFonts w:ascii="Arial" w:hAnsi="Arial" w:cs="Arial"/>
                <w:sz w:val="18"/>
                <w:szCs w:val="18"/>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C64F2A" w:rsidRPr="00836904" w:rsidRDefault="00C64F2A" w:rsidP="00C64F2A">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lastRenderedPageBreak/>
              <w:t>3.5.1 Mensch</w:t>
            </w:r>
          </w:p>
          <w:p w:rsidR="00E5301E" w:rsidRDefault="00C64F2A" w:rsidP="00C64F2A">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3.5.1(2) </w:t>
            </w:r>
            <w:r w:rsidRPr="00FC4F72">
              <w:rPr>
                <w:rFonts w:ascii="Arial" w:hAnsi="Arial" w:cs="Arial"/>
                <w:color w:val="000000"/>
                <w:sz w:val="18"/>
                <w:szCs w:val="18"/>
                <w:highlight w:val="lightGray"/>
                <w:lang w:eastAsia="de-DE"/>
              </w:rPr>
              <w:t xml:space="preserve">vor dem Hintergrund gesellschaftlicher </w:t>
            </w:r>
            <w:r w:rsidRPr="00FC4F72">
              <w:rPr>
                <w:rFonts w:ascii="Arial" w:hAnsi="Arial" w:cs="Arial"/>
                <w:sz w:val="18"/>
                <w:szCs w:val="18"/>
                <w:highlight w:val="lightGray"/>
                <w:lang w:eastAsia="de-DE"/>
              </w:rPr>
              <w:t>Leitbilder untersuchen, wie die christliche Deutung des Menschseins zu einer gelingenden</w:t>
            </w:r>
            <w:r w:rsidRPr="00FC4F72">
              <w:rPr>
                <w:rFonts w:ascii="Arial" w:hAnsi="Arial" w:cs="Arial"/>
                <w:color w:val="000000"/>
                <w:sz w:val="18"/>
                <w:szCs w:val="18"/>
                <w:highlight w:val="lightGray"/>
                <w:lang w:eastAsia="de-DE"/>
              </w:rPr>
              <w:t xml:space="preserve"> Lebensgestaltung beitragen kann</w:t>
            </w:r>
            <w:r w:rsidRPr="00836904">
              <w:rPr>
                <w:rFonts w:ascii="Arial" w:hAnsi="Arial" w:cs="Arial"/>
                <w:color w:val="000000"/>
                <w:sz w:val="18"/>
                <w:szCs w:val="18"/>
                <w:lang w:eastAsia="de-DE"/>
              </w:rPr>
              <w:t xml:space="preserve"> (zum Beispiel </w:t>
            </w:r>
            <w:r w:rsidRPr="00FC4F72">
              <w:rPr>
                <w:rFonts w:ascii="Arial" w:hAnsi="Arial" w:cs="Arial"/>
                <w:color w:val="000000"/>
                <w:sz w:val="18"/>
                <w:szCs w:val="18"/>
                <w:highlight w:val="lightGray"/>
                <w:lang w:eastAsia="de-DE"/>
              </w:rPr>
              <w:t>Sinnsuche</w:t>
            </w:r>
            <w:r w:rsidRPr="00836904">
              <w:rPr>
                <w:rFonts w:ascii="Arial" w:hAnsi="Arial" w:cs="Arial"/>
                <w:color w:val="000000"/>
                <w:sz w:val="18"/>
                <w:szCs w:val="18"/>
                <w:lang w:eastAsia="de-DE"/>
              </w:rPr>
              <w:t xml:space="preserve"> und Identitätsfindung, Selbstverwirklichung und Beziehung, Arbeit und Spiel, </w:t>
            </w:r>
            <w:r w:rsidRPr="00FC4F72">
              <w:rPr>
                <w:rFonts w:ascii="Arial" w:hAnsi="Arial" w:cs="Arial"/>
                <w:color w:val="000000"/>
                <w:sz w:val="18"/>
                <w:szCs w:val="18"/>
                <w:highlight w:val="lightGray"/>
                <w:lang w:eastAsia="de-DE"/>
              </w:rPr>
              <w:t>Leistung und Gnade</w:t>
            </w:r>
            <w:r w:rsidRPr="00836904">
              <w:rPr>
                <w:rFonts w:ascii="Arial" w:hAnsi="Arial" w:cs="Arial"/>
                <w:color w:val="000000"/>
                <w:sz w:val="18"/>
                <w:szCs w:val="18"/>
                <w:lang w:eastAsia="de-DE"/>
              </w:rPr>
              <w:t xml:space="preserve">, Lebensentscheidungen und Gewissen, </w:t>
            </w:r>
            <w:r w:rsidRPr="00FC4F72">
              <w:rPr>
                <w:rFonts w:ascii="Arial" w:hAnsi="Arial" w:cs="Arial"/>
                <w:color w:val="000000"/>
                <w:sz w:val="18"/>
                <w:szCs w:val="18"/>
                <w:highlight w:val="lightGray"/>
                <w:lang w:eastAsia="de-DE"/>
              </w:rPr>
              <w:t>Begrenztsein und Umgang mit Schuld, Endlichkeit und Hoffnung über den Tod hinaus</w:t>
            </w:r>
            <w:r w:rsidRPr="00836904">
              <w:rPr>
                <w:rFonts w:ascii="Arial" w:hAnsi="Arial" w:cs="Arial"/>
                <w:color w:val="000000"/>
                <w:sz w:val="18"/>
                <w:szCs w:val="18"/>
                <w:lang w:eastAsia="de-DE"/>
              </w:rPr>
              <w:t>)</w:t>
            </w:r>
          </w:p>
          <w:p w:rsidR="00C64F2A" w:rsidRDefault="00C64F2A" w:rsidP="00C64F2A">
            <w:pPr>
              <w:autoSpaceDE w:val="0"/>
              <w:autoSpaceDN w:val="0"/>
              <w:adjustRightInd w:val="0"/>
              <w:spacing w:after="0" w:line="240" w:lineRule="auto"/>
              <w:rPr>
                <w:rFonts w:ascii="Arial" w:hAnsi="Arial" w:cs="Arial"/>
                <w:color w:val="000000"/>
                <w:lang w:eastAsia="de-DE"/>
              </w:rPr>
            </w:pPr>
          </w:p>
          <w:p w:rsidR="00C64F2A" w:rsidRPr="00836904" w:rsidRDefault="00C64F2A" w:rsidP="00C64F2A">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t>3.5.3 Gott</w:t>
            </w:r>
          </w:p>
          <w:p w:rsidR="00C64F2A" w:rsidRPr="00836904" w:rsidRDefault="00C64F2A" w:rsidP="00C64F2A">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3.5.3(2) </w:t>
            </w:r>
            <w:r w:rsidRPr="00FC4F72">
              <w:rPr>
                <w:rFonts w:ascii="Arial" w:hAnsi="Arial" w:cs="Arial"/>
                <w:color w:val="000000"/>
                <w:sz w:val="18"/>
                <w:szCs w:val="18"/>
                <w:highlight w:val="lightGray"/>
                <w:lang w:eastAsia="de-DE"/>
              </w:rPr>
              <w:t xml:space="preserve">christliche Deutungen des dreieinen Gottes mit </w:t>
            </w:r>
            <w:r w:rsidRPr="00FC4F72">
              <w:rPr>
                <w:rFonts w:ascii="Arial" w:hAnsi="Arial" w:cs="Arial"/>
                <w:sz w:val="18"/>
                <w:szCs w:val="18"/>
                <w:highlight w:val="lightGray"/>
                <w:lang w:eastAsia="de-DE"/>
              </w:rPr>
              <w:t>existenziellen Herausforderungen in Beziehung setzen</w:t>
            </w:r>
            <w:r w:rsidRPr="00FC4F72">
              <w:rPr>
                <w:rFonts w:ascii="Arial" w:hAnsi="Arial" w:cs="Arial"/>
                <w:sz w:val="18"/>
                <w:szCs w:val="18"/>
                <w:lang w:eastAsia="de-DE"/>
              </w:rPr>
              <w:t xml:space="preserve"> (zum Beispiel </w:t>
            </w:r>
            <w:r w:rsidRPr="00FC4F72">
              <w:rPr>
                <w:rFonts w:ascii="Arial" w:hAnsi="Arial" w:cs="Arial"/>
                <w:sz w:val="18"/>
                <w:szCs w:val="18"/>
                <w:highlight w:val="lightGray"/>
                <w:lang w:eastAsia="de-DE"/>
              </w:rPr>
              <w:t>Gott, der Freiheit schenkt, und der Mensch in seinen Grenzen</w:t>
            </w:r>
            <w:r w:rsidRPr="00FC4F72">
              <w:rPr>
                <w:rFonts w:ascii="Arial" w:hAnsi="Arial" w:cs="Arial"/>
                <w:sz w:val="18"/>
                <w:szCs w:val="18"/>
                <w:lang w:eastAsia="de-DE"/>
              </w:rPr>
              <w:t xml:space="preserve">; Gott, </w:t>
            </w:r>
            <w:r w:rsidRPr="00FC4F72">
              <w:rPr>
                <w:rFonts w:ascii="Arial" w:hAnsi="Arial" w:cs="Arial"/>
                <w:sz w:val="18"/>
                <w:szCs w:val="18"/>
                <w:lang w:eastAsia="de-DE"/>
              </w:rPr>
              <w:lastRenderedPageBreak/>
              <w:t>der sich dem Menschen zuwendet, und</w:t>
            </w:r>
            <w:r w:rsidRPr="00836904">
              <w:rPr>
                <w:rFonts w:ascii="Arial" w:hAnsi="Arial" w:cs="Arial"/>
                <w:color w:val="000000"/>
                <w:sz w:val="18"/>
                <w:szCs w:val="18"/>
                <w:lang w:eastAsia="de-DE"/>
              </w:rPr>
              <w:t xml:space="preserve"> die Erfahrung der Verlassenheit; </w:t>
            </w:r>
            <w:r w:rsidRPr="00FC4F72">
              <w:rPr>
                <w:rFonts w:ascii="Arial" w:hAnsi="Arial" w:cs="Arial"/>
                <w:color w:val="000000"/>
                <w:sz w:val="18"/>
                <w:szCs w:val="18"/>
                <w:highlight w:val="lightGray"/>
                <w:lang w:eastAsia="de-DE"/>
              </w:rPr>
              <w:t>Gott, der unverfügbar ist, und die Suche des Menschen nach Sinn und Wahrheit; Trinität als Beziehung in Gott und zur Welt</w:t>
            </w:r>
            <w:r w:rsidRPr="00836904">
              <w:rPr>
                <w:rFonts w:ascii="Arial" w:hAnsi="Arial" w:cs="Arial"/>
                <w:color w:val="000000"/>
                <w:sz w:val="18"/>
                <w:szCs w:val="18"/>
                <w:lang w:eastAsia="de-DE"/>
              </w:rPr>
              <w:t>)</w:t>
            </w:r>
          </w:p>
          <w:p w:rsidR="00C64F2A" w:rsidRDefault="00C64F2A" w:rsidP="00C64F2A">
            <w:pPr>
              <w:autoSpaceDE w:val="0"/>
              <w:autoSpaceDN w:val="0"/>
              <w:adjustRightInd w:val="0"/>
              <w:spacing w:after="0" w:line="240" w:lineRule="auto"/>
              <w:rPr>
                <w:rFonts w:ascii="Arial" w:hAnsi="Arial" w:cs="Arial"/>
                <w:color w:val="000000"/>
                <w:lang w:eastAsia="de-DE"/>
              </w:rPr>
            </w:pPr>
          </w:p>
          <w:p w:rsidR="00C64F2A" w:rsidRPr="00836904" w:rsidRDefault="00C64F2A" w:rsidP="00C64F2A">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3.5.3(3) </w:t>
            </w:r>
            <w:r w:rsidRPr="00FC4F72">
              <w:rPr>
                <w:rFonts w:ascii="Arial" w:hAnsi="Arial" w:cs="Arial"/>
                <w:color w:val="000000"/>
                <w:sz w:val="18"/>
                <w:szCs w:val="18"/>
                <w:highlight w:val="lightGray"/>
                <w:lang w:eastAsia="de-DE"/>
              </w:rPr>
              <w:t>einen philosophischen</w:t>
            </w:r>
            <w:r w:rsidRPr="00836904">
              <w:rPr>
                <w:rFonts w:ascii="Arial" w:hAnsi="Arial" w:cs="Arial"/>
                <w:color w:val="000000"/>
                <w:sz w:val="18"/>
                <w:szCs w:val="18"/>
                <w:lang w:eastAsia="de-DE"/>
              </w:rPr>
              <w:t xml:space="preserve"> (zum Beispiel </w:t>
            </w:r>
            <w:r w:rsidRPr="00FC4F72">
              <w:rPr>
                <w:rFonts w:ascii="Arial" w:hAnsi="Arial" w:cs="Arial"/>
                <w:color w:val="000000"/>
                <w:sz w:val="18"/>
                <w:szCs w:val="18"/>
                <w:highlight w:val="lightGray"/>
                <w:lang w:eastAsia="de-DE"/>
              </w:rPr>
              <w:t xml:space="preserve">von </w:t>
            </w:r>
            <w:r w:rsidRPr="00FC4F72">
              <w:rPr>
                <w:rFonts w:ascii="Arial" w:hAnsi="Arial" w:cs="Arial"/>
                <w:sz w:val="18"/>
                <w:szCs w:val="18"/>
                <w:highlight w:val="lightGray"/>
                <w:lang w:eastAsia="de-DE"/>
              </w:rPr>
              <w:t>Gottfried Wilhelm Leibnitz</w:t>
            </w:r>
            <w:r w:rsidRPr="00FC4F72">
              <w:rPr>
                <w:rFonts w:ascii="Arial" w:hAnsi="Arial" w:cs="Arial"/>
                <w:sz w:val="18"/>
                <w:szCs w:val="18"/>
                <w:lang w:eastAsia="de-DE"/>
              </w:rPr>
              <w:t xml:space="preserve">, Albert Camus) </w:t>
            </w:r>
            <w:r w:rsidRPr="00FC4F72">
              <w:rPr>
                <w:rFonts w:ascii="Arial" w:hAnsi="Arial" w:cs="Arial"/>
                <w:sz w:val="18"/>
                <w:szCs w:val="18"/>
                <w:highlight w:val="lightGray"/>
                <w:lang w:eastAsia="de-DE"/>
              </w:rPr>
              <w:t>und theologischen Antwortversuch auf die Theodizeeproblematik beurteilen</w:t>
            </w:r>
            <w:r w:rsidRPr="00FC4F72">
              <w:rPr>
                <w:rFonts w:ascii="Arial" w:hAnsi="Arial" w:cs="Arial"/>
                <w:sz w:val="18"/>
                <w:szCs w:val="18"/>
                <w:lang w:eastAsia="de-DE"/>
              </w:rPr>
              <w:t xml:space="preserve"> (zum Beispiel von Hans Jonas, Gisbert Greshake, Hansjürgen Verweyen, </w:t>
            </w:r>
            <w:r w:rsidRPr="00FC4F72">
              <w:rPr>
                <w:rFonts w:ascii="Arial" w:hAnsi="Arial" w:cs="Arial"/>
                <w:sz w:val="18"/>
                <w:szCs w:val="18"/>
                <w:highlight w:val="lightGray"/>
                <w:lang w:eastAsia="de-DE"/>
              </w:rPr>
              <w:t>Johann</w:t>
            </w:r>
            <w:r w:rsidRPr="00FC4F72">
              <w:rPr>
                <w:rFonts w:ascii="Arial" w:hAnsi="Arial" w:cs="Arial"/>
                <w:color w:val="000000"/>
                <w:sz w:val="18"/>
                <w:szCs w:val="18"/>
                <w:highlight w:val="lightGray"/>
                <w:lang w:eastAsia="de-DE"/>
              </w:rPr>
              <w:t xml:space="preserve"> Baptist Metz</w:t>
            </w:r>
            <w:r w:rsidRPr="00836904">
              <w:rPr>
                <w:rFonts w:ascii="Arial" w:hAnsi="Arial" w:cs="Arial"/>
                <w:color w:val="000000"/>
                <w:sz w:val="18"/>
                <w:szCs w:val="18"/>
                <w:lang w:eastAsia="de-DE"/>
              </w:rPr>
              <w:t>, Dorothee Sölle)</w:t>
            </w:r>
          </w:p>
          <w:p w:rsidR="00C64F2A" w:rsidRDefault="00C64F2A" w:rsidP="00C64F2A">
            <w:pPr>
              <w:autoSpaceDE w:val="0"/>
              <w:autoSpaceDN w:val="0"/>
              <w:adjustRightInd w:val="0"/>
              <w:spacing w:after="0" w:line="240" w:lineRule="auto"/>
              <w:rPr>
                <w:rFonts w:ascii="Arial" w:hAnsi="Arial" w:cs="Arial"/>
                <w:color w:val="000000"/>
                <w:lang w:eastAsia="de-DE"/>
              </w:rPr>
            </w:pPr>
          </w:p>
          <w:p w:rsidR="00C64F2A" w:rsidRPr="006532A9" w:rsidRDefault="00C64F2A" w:rsidP="00C64F2A">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t>3.5.4 Jesus Christus</w:t>
            </w:r>
          </w:p>
          <w:p w:rsidR="00C64F2A" w:rsidRDefault="00C64F2A" w:rsidP="00C64F2A">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3.5.4(2) </w:t>
            </w:r>
            <w:r w:rsidRPr="0083408C">
              <w:rPr>
                <w:rFonts w:ascii="Arial" w:hAnsi="Arial" w:cs="Arial"/>
                <w:color w:val="000000"/>
                <w:sz w:val="18"/>
                <w:szCs w:val="18"/>
                <w:highlight w:val="lightGray"/>
                <w:lang w:eastAsia="de-DE"/>
              </w:rPr>
              <w:t>an einem Beispiel entfalten, wie christologische Bekenntnisse in der Passion Jesu und dem Auferweckungsglauben wurzeln</w:t>
            </w:r>
            <w:r w:rsidRPr="006532A9">
              <w:rPr>
                <w:rFonts w:ascii="Arial" w:hAnsi="Arial" w:cs="Arial"/>
                <w:color w:val="000000"/>
                <w:sz w:val="18"/>
                <w:szCs w:val="18"/>
                <w:lang w:eastAsia="de-DE"/>
              </w:rPr>
              <w:t xml:space="preserve"> (zum Beispiel Jesus ist der Exeget Gottes, </w:t>
            </w:r>
            <w:r w:rsidRPr="003212D1">
              <w:rPr>
                <w:rFonts w:ascii="Arial" w:hAnsi="Arial" w:cs="Arial"/>
                <w:color w:val="000000"/>
                <w:sz w:val="18"/>
                <w:szCs w:val="18"/>
                <w:highlight w:val="lightGray"/>
                <w:lang w:eastAsia="de-DE"/>
              </w:rPr>
              <w:t>der Gekreuzigte ist der Messias, Jesus ist der Erlöser</w:t>
            </w:r>
            <w:r w:rsidRPr="006532A9">
              <w:rPr>
                <w:rFonts w:ascii="Arial" w:hAnsi="Arial" w:cs="Arial"/>
                <w:color w:val="000000"/>
                <w:sz w:val="18"/>
                <w:szCs w:val="18"/>
                <w:lang w:eastAsia="de-DE"/>
              </w:rPr>
              <w:t xml:space="preserve">, Gott wird Mensch in Jesus Christus, </w:t>
            </w:r>
            <w:r w:rsidRPr="003212D1">
              <w:rPr>
                <w:rFonts w:ascii="Arial" w:hAnsi="Arial" w:cs="Arial"/>
                <w:color w:val="000000"/>
                <w:sz w:val="18"/>
                <w:szCs w:val="18"/>
                <w:highlight w:val="lightGray"/>
                <w:lang w:eastAsia="de-DE"/>
              </w:rPr>
              <w:t>Jesus ist der Sohn Gottes, Jesus ist der Logos</w:t>
            </w:r>
            <w:r w:rsidRPr="006532A9">
              <w:rPr>
                <w:rFonts w:ascii="Arial" w:hAnsi="Arial" w:cs="Arial"/>
                <w:color w:val="000000"/>
                <w:sz w:val="18"/>
                <w:szCs w:val="18"/>
                <w:lang w:eastAsia="de-DE"/>
              </w:rPr>
              <w:t>, Jesus Christus – wahrer Mensch und wahrer Gott)</w:t>
            </w:r>
          </w:p>
          <w:p w:rsidR="00C64F2A" w:rsidRDefault="00C64F2A" w:rsidP="00C64F2A">
            <w:pPr>
              <w:autoSpaceDE w:val="0"/>
              <w:autoSpaceDN w:val="0"/>
              <w:adjustRightInd w:val="0"/>
              <w:spacing w:after="0" w:line="240" w:lineRule="auto"/>
              <w:rPr>
                <w:rFonts w:ascii="Arial" w:hAnsi="Arial" w:cs="Arial"/>
                <w:color w:val="000000"/>
                <w:sz w:val="18"/>
                <w:szCs w:val="18"/>
                <w:lang w:eastAsia="de-DE"/>
              </w:rPr>
            </w:pPr>
          </w:p>
          <w:p w:rsidR="00C64F2A" w:rsidRPr="006532A9" w:rsidRDefault="00C64F2A" w:rsidP="00C64F2A">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t>3.5.6 Religionen und Weltanschauungen</w:t>
            </w:r>
          </w:p>
          <w:p w:rsidR="00C64F2A" w:rsidRPr="006532A9" w:rsidRDefault="00C64F2A" w:rsidP="00C64F2A">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3.5.6(2) </w:t>
            </w:r>
            <w:r w:rsidRPr="003212D1">
              <w:rPr>
                <w:rFonts w:ascii="Arial" w:hAnsi="Arial" w:cs="Arial"/>
                <w:color w:val="000000"/>
                <w:sz w:val="18"/>
                <w:szCs w:val="18"/>
                <w:highlight w:val="lightGray"/>
                <w:lang w:eastAsia="de-DE"/>
              </w:rPr>
              <w:t>analysieren, wie sich der Transzendenzbezug in verschiedenen Religionen zeigt und welche Bedeutung dieses Wesensmerkmal von Religion für den Umgang mit Vielfalt haben kann</w:t>
            </w:r>
            <w:r w:rsidRPr="006532A9">
              <w:rPr>
                <w:rFonts w:ascii="Arial" w:hAnsi="Arial" w:cs="Arial"/>
                <w:color w:val="000000"/>
                <w:sz w:val="18"/>
                <w:szCs w:val="18"/>
                <w:lang w:eastAsia="de-DE"/>
              </w:rPr>
              <w:t xml:space="preserve"> (zum Beispiel </w:t>
            </w:r>
            <w:r w:rsidRPr="003212D1">
              <w:rPr>
                <w:rFonts w:ascii="Arial" w:hAnsi="Arial" w:cs="Arial"/>
                <w:color w:val="000000"/>
                <w:sz w:val="18"/>
                <w:szCs w:val="18"/>
                <w:highlight w:val="lightGray"/>
                <w:lang w:eastAsia="de-DE"/>
              </w:rPr>
              <w:t>in Bezug auf Offenbarungsverständnis, Wahrheitsanspruch,</w:t>
            </w:r>
            <w:r w:rsidRPr="006532A9">
              <w:rPr>
                <w:rFonts w:ascii="Arial" w:hAnsi="Arial" w:cs="Arial"/>
                <w:color w:val="000000"/>
                <w:sz w:val="18"/>
                <w:szCs w:val="18"/>
                <w:lang w:eastAsia="de-DE"/>
              </w:rPr>
              <w:t xml:space="preserve"> Missionsverständnis)</w:t>
            </w:r>
          </w:p>
          <w:p w:rsidR="00C64F2A" w:rsidRPr="006532A9" w:rsidRDefault="00C64F2A" w:rsidP="00C64F2A">
            <w:pPr>
              <w:autoSpaceDE w:val="0"/>
              <w:autoSpaceDN w:val="0"/>
              <w:adjustRightInd w:val="0"/>
              <w:spacing w:after="0" w:line="240" w:lineRule="auto"/>
              <w:rPr>
                <w:rFonts w:ascii="Arial" w:hAnsi="Arial" w:cs="Arial"/>
                <w:color w:val="000000"/>
                <w:lang w:eastAsia="de-DE"/>
              </w:rPr>
            </w:pPr>
          </w:p>
        </w:tc>
        <w:tc>
          <w:tcPr>
            <w:tcW w:w="1196" w:type="pct"/>
            <w:vMerge/>
            <w:tcBorders>
              <w:left w:val="single" w:sz="4" w:space="0" w:color="auto"/>
              <w:right w:val="single" w:sz="4" w:space="0" w:color="auto"/>
            </w:tcBorders>
            <w:shd w:val="clear" w:color="auto" w:fill="auto"/>
          </w:tcPr>
          <w:p w:rsidR="00E5301E" w:rsidRPr="006532A9" w:rsidRDefault="00E5301E" w:rsidP="00B400C6">
            <w:pPr>
              <w:numPr>
                <w:ilvl w:val="0"/>
                <w:numId w:val="1"/>
              </w:numPr>
              <w:spacing w:before="60" w:after="0" w:line="240" w:lineRule="auto"/>
              <w:rPr>
                <w:rFonts w:ascii="Arial" w:hAnsi="Arial" w:cs="Arial"/>
                <w:i/>
              </w:rPr>
            </w:pPr>
          </w:p>
        </w:tc>
        <w:tc>
          <w:tcPr>
            <w:tcW w:w="1412" w:type="pct"/>
            <w:vMerge/>
            <w:tcBorders>
              <w:left w:val="single" w:sz="4" w:space="0" w:color="auto"/>
              <w:right w:val="single" w:sz="4" w:space="0" w:color="auto"/>
            </w:tcBorders>
            <w:shd w:val="clear" w:color="auto" w:fill="auto"/>
          </w:tcPr>
          <w:p w:rsidR="00E5301E" w:rsidRPr="006532A9" w:rsidRDefault="00E5301E" w:rsidP="00B400C6">
            <w:pPr>
              <w:spacing w:before="60"/>
              <w:rPr>
                <w:rFonts w:ascii="Arial" w:hAnsi="Arial" w:cs="Arial"/>
                <w:i/>
              </w:rPr>
            </w:pPr>
          </w:p>
        </w:tc>
      </w:tr>
      <w:tr w:rsidR="006F03AF" w:rsidRPr="006532A9" w:rsidTr="00B400C6">
        <w:trPr>
          <w:jc w:val="center"/>
        </w:trPr>
        <w:tc>
          <w:tcPr>
            <w:tcW w:w="1196" w:type="pct"/>
            <w:tcBorders>
              <w:left w:val="single" w:sz="4" w:space="0" w:color="auto"/>
              <w:right w:val="single" w:sz="4" w:space="0" w:color="auto"/>
            </w:tcBorders>
            <w:shd w:val="clear" w:color="auto" w:fill="auto"/>
          </w:tcPr>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2.1.4 ethische Herausforderungen in der individuellen Lebensgeschichte sowie in unterschiedlichen gesellschaftlichen Handlungsfeldern wie Kultur, Wissenschaft, Politik und Wirtschaft als religiös bedeutsame Entscheidungssituationen erkennen</w:t>
            </w:r>
          </w:p>
          <w:p w:rsidR="006F03AF" w:rsidRPr="006F03AF" w:rsidRDefault="006F03AF" w:rsidP="006F03AF">
            <w:pPr>
              <w:autoSpaceDE w:val="0"/>
              <w:autoSpaceDN w:val="0"/>
              <w:adjustRightInd w:val="0"/>
              <w:spacing w:after="0" w:line="240" w:lineRule="auto"/>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2.2.3. in Lebenszeugnissen und ästhetischen Ausdrucksformen Antwortversuche auf menschliche Grundfragen entdecken und fachsprachlich korrekt darstellen</w:t>
            </w:r>
          </w:p>
          <w:p w:rsidR="006F03AF" w:rsidRPr="006F03AF" w:rsidRDefault="006F03AF" w:rsidP="006F03AF">
            <w:pPr>
              <w:autoSpaceDE w:val="0"/>
              <w:autoSpaceDN w:val="0"/>
              <w:adjustRightInd w:val="0"/>
              <w:spacing w:after="0" w:line="240" w:lineRule="auto"/>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2.2.6 Glaubensaussagen in Beziehung zum eigenen Leben und zur gesellschaftlichen Wirklichkeit setzen und ihre Bedeutung aufweisen</w:t>
            </w:r>
          </w:p>
          <w:p w:rsidR="006F03AF" w:rsidRPr="006F03AF" w:rsidRDefault="006F03AF" w:rsidP="006F03AF">
            <w:pPr>
              <w:spacing w:after="0"/>
              <w:jc w:val="both"/>
              <w:rPr>
                <w:rFonts w:ascii="Arial" w:hAnsi="Arial" w:cs="Arial"/>
                <w:sz w:val="18"/>
                <w:szCs w:val="18"/>
              </w:rPr>
            </w:pPr>
          </w:p>
          <w:p w:rsidR="006F03AF" w:rsidRDefault="006F03AF" w:rsidP="006F03AF">
            <w:pPr>
              <w:spacing w:after="0"/>
              <w:jc w:val="both"/>
              <w:rPr>
                <w:rFonts w:ascii="Arial" w:hAnsi="Arial" w:cs="Arial"/>
                <w:sz w:val="18"/>
                <w:szCs w:val="18"/>
              </w:rPr>
            </w:pPr>
            <w:r w:rsidRPr="006F03AF">
              <w:rPr>
                <w:rFonts w:ascii="Arial" w:hAnsi="Arial" w:cs="Arial"/>
                <w:sz w:val="18"/>
                <w:szCs w:val="18"/>
              </w:rPr>
              <w:t>2.3.6 Modelle ethischer Urteilsbildung kritisch beurteilen und beispielhaft anwenden</w:t>
            </w:r>
          </w:p>
          <w:p w:rsidR="006F03AF" w:rsidRPr="006F03AF" w:rsidRDefault="006F03AF" w:rsidP="006F03AF">
            <w:pPr>
              <w:spacing w:after="0"/>
              <w:jc w:val="both"/>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2.3.7 Herausforderungen beziehungsweise Antinomien sittlichen Handelns wahrnehmen, im Kontext ihrer eigenen Biografie reflektieren und in Beziehung zu kirchlichem Glauben und Leben setzen</w:t>
            </w:r>
          </w:p>
          <w:p w:rsidR="006F03AF" w:rsidRPr="006F03AF" w:rsidRDefault="006F03AF" w:rsidP="006F03AF">
            <w:pPr>
              <w:autoSpaceDE w:val="0"/>
              <w:autoSpaceDN w:val="0"/>
              <w:adjustRightInd w:val="0"/>
              <w:spacing w:after="0" w:line="240" w:lineRule="auto"/>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2.3.9 Ansätze und Formen theologischer Argumentation vergleichen und bewerten</w:t>
            </w:r>
          </w:p>
          <w:p w:rsidR="006F03AF" w:rsidRPr="006F03AF" w:rsidRDefault="006F03AF" w:rsidP="006F03AF">
            <w:pPr>
              <w:autoSpaceDE w:val="0"/>
              <w:autoSpaceDN w:val="0"/>
              <w:adjustRightInd w:val="0"/>
              <w:spacing w:after="0" w:line="240" w:lineRule="auto"/>
              <w:rPr>
                <w:rFonts w:ascii="Arial" w:hAnsi="Arial" w:cs="Arial"/>
                <w:sz w:val="18"/>
                <w:szCs w:val="18"/>
              </w:rPr>
            </w:pPr>
          </w:p>
          <w:p w:rsidR="006F03AF" w:rsidRPr="006F03AF" w:rsidRDefault="006F03AF" w:rsidP="006F03AF">
            <w:pPr>
              <w:spacing w:after="0"/>
              <w:jc w:val="both"/>
              <w:rPr>
                <w:rFonts w:ascii="Arial" w:hAnsi="Arial" w:cs="Arial"/>
                <w:sz w:val="18"/>
                <w:szCs w:val="18"/>
              </w:rPr>
            </w:pPr>
            <w:r w:rsidRPr="006F03AF">
              <w:rPr>
                <w:rFonts w:ascii="Arial" w:hAnsi="Arial" w:cs="Arial"/>
                <w:sz w:val="18"/>
                <w:szCs w:val="18"/>
              </w:rPr>
              <w:t>2.4.2 eigene Vorstellungen zu religiösen und ethischen Fragen im Diskurs begründet vertreten</w:t>
            </w:r>
          </w:p>
          <w:p w:rsidR="006F03AF" w:rsidRPr="006F03AF" w:rsidRDefault="006F03AF" w:rsidP="006F03AF">
            <w:pPr>
              <w:spacing w:after="0"/>
              <w:jc w:val="both"/>
              <w:rPr>
                <w:rFonts w:ascii="Arial" w:hAnsi="Arial" w:cs="Arial"/>
                <w:sz w:val="18"/>
                <w:szCs w:val="18"/>
              </w:rPr>
            </w:pPr>
          </w:p>
          <w:p w:rsidR="006F03AF" w:rsidRPr="006F03AF" w:rsidRDefault="006F03AF" w:rsidP="006F03AF">
            <w:pPr>
              <w:spacing w:after="0"/>
              <w:jc w:val="both"/>
              <w:rPr>
                <w:rFonts w:ascii="Arial" w:hAnsi="Arial" w:cs="Arial"/>
                <w:sz w:val="18"/>
                <w:szCs w:val="18"/>
              </w:rPr>
            </w:pPr>
            <w:r w:rsidRPr="006F03AF">
              <w:rPr>
                <w:rFonts w:ascii="Arial" w:hAnsi="Arial" w:cs="Arial"/>
                <w:sz w:val="18"/>
                <w:szCs w:val="18"/>
              </w:rPr>
              <w:t>2.5.2 typische Sprachformen der Bibel theologisch reflektiert transformieren</w:t>
            </w:r>
          </w:p>
          <w:p w:rsidR="006F03AF" w:rsidRPr="006F03AF" w:rsidRDefault="006F03AF" w:rsidP="006F03AF">
            <w:pPr>
              <w:spacing w:after="0"/>
              <w:jc w:val="both"/>
              <w:rPr>
                <w:rFonts w:ascii="Arial" w:hAnsi="Arial" w:cs="Arial"/>
                <w:sz w:val="18"/>
                <w:szCs w:val="18"/>
              </w:rPr>
            </w:pPr>
          </w:p>
          <w:p w:rsidR="006F03AF" w:rsidRPr="006F03AF" w:rsidRDefault="006F03AF" w:rsidP="006F03AF">
            <w:pPr>
              <w:spacing w:after="0"/>
              <w:jc w:val="both"/>
              <w:rPr>
                <w:rFonts w:ascii="Arial" w:hAnsi="Arial" w:cs="Arial"/>
                <w:sz w:val="18"/>
                <w:szCs w:val="18"/>
              </w:rPr>
            </w:pPr>
            <w:r w:rsidRPr="006F03AF">
              <w:rPr>
                <w:rFonts w:ascii="Arial" w:hAnsi="Arial" w:cs="Arial"/>
                <w:sz w:val="18"/>
                <w:szCs w:val="18"/>
              </w:rPr>
              <w:t>2.5.3 Aspekten des christlichen Glaubens in textbezogenen Formen kreativ Ausdruck verleihen</w:t>
            </w:r>
          </w:p>
          <w:p w:rsidR="006F03AF" w:rsidRPr="006F03AF" w:rsidRDefault="006F03AF" w:rsidP="006F03AF">
            <w:pPr>
              <w:spacing w:after="0"/>
              <w:jc w:val="both"/>
              <w:rPr>
                <w:rFonts w:ascii="Arial" w:hAnsi="Arial" w:cs="Arial"/>
                <w:sz w:val="18"/>
                <w:szCs w:val="18"/>
              </w:rPr>
            </w:pPr>
          </w:p>
          <w:p w:rsidR="006F03AF" w:rsidRPr="006F03AF" w:rsidRDefault="006F03AF" w:rsidP="006F03AF">
            <w:pPr>
              <w:autoSpaceDE w:val="0"/>
              <w:autoSpaceDN w:val="0"/>
              <w:adjustRightInd w:val="0"/>
              <w:spacing w:after="0" w:line="240" w:lineRule="auto"/>
              <w:rPr>
                <w:rFonts w:ascii="Arial" w:hAnsi="Arial" w:cs="Arial"/>
                <w:sz w:val="18"/>
                <w:szCs w:val="18"/>
              </w:rPr>
            </w:pPr>
            <w:r w:rsidRPr="006F03AF">
              <w:rPr>
                <w:rFonts w:ascii="Arial" w:hAnsi="Arial" w:cs="Arial"/>
                <w:sz w:val="18"/>
                <w:szCs w:val="18"/>
              </w:rPr>
              <w:t>2.5.6 im Gespräch Beiträge anderer aufgreifen, den jeweiligen Gedankengang sachgemäß in theologischer Fachsprache entwickeln und angemessen darstellen</w:t>
            </w:r>
          </w:p>
          <w:p w:rsidR="006F03AF" w:rsidRPr="006F03AF" w:rsidRDefault="006F03AF" w:rsidP="006F03AF">
            <w:pPr>
              <w:rPr>
                <w:rFonts w:ascii="Arial" w:hAnsi="Arial" w:cs="Arial"/>
                <w:sz w:val="18"/>
                <w:szCs w:val="18"/>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6F03AF" w:rsidRPr="00836904" w:rsidRDefault="006F03AF" w:rsidP="006F03AF">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lastRenderedPageBreak/>
              <w:t>3.5.1 Mensch</w:t>
            </w:r>
          </w:p>
          <w:p w:rsidR="006F03AF" w:rsidRPr="00836904" w:rsidRDefault="006F03AF" w:rsidP="006F03AF">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3.5.1(1) </w:t>
            </w:r>
            <w:r w:rsidRPr="00B337FC">
              <w:rPr>
                <w:rFonts w:ascii="Arial" w:hAnsi="Arial" w:cs="Arial"/>
                <w:color w:val="000000"/>
                <w:sz w:val="18"/>
                <w:szCs w:val="18"/>
                <w:highlight w:val="lightGray"/>
                <w:lang w:eastAsia="de-DE"/>
              </w:rPr>
              <w:t xml:space="preserve">in Auseinandersetzung mit einer anderen Vorstellung die christliche Deutung von Freiheit und Verantwortung </w:t>
            </w:r>
            <w:r w:rsidRPr="00B337FC">
              <w:rPr>
                <w:rFonts w:ascii="Arial" w:hAnsi="Arial" w:cs="Arial"/>
                <w:sz w:val="18"/>
                <w:szCs w:val="18"/>
                <w:highlight w:val="lightGray"/>
                <w:lang w:eastAsia="de-DE"/>
              </w:rPr>
              <w:t>prüfen</w:t>
            </w:r>
            <w:r w:rsidRPr="00836904">
              <w:rPr>
                <w:rFonts w:ascii="Arial" w:hAnsi="Arial" w:cs="Arial"/>
                <w:color w:val="000000"/>
                <w:sz w:val="18"/>
                <w:szCs w:val="18"/>
                <w:lang w:eastAsia="de-DE"/>
              </w:rPr>
              <w:t xml:space="preserve"> (zum Beispiel Determinismus und Indeterminismus in geisteswissenschaftlichen und neurobiologischen Konzepten, </w:t>
            </w:r>
            <w:r w:rsidRPr="0083408C">
              <w:rPr>
                <w:rFonts w:ascii="Arial" w:hAnsi="Arial" w:cs="Arial"/>
                <w:color w:val="000000"/>
                <w:sz w:val="18"/>
                <w:szCs w:val="18"/>
                <w:highlight w:val="lightGray"/>
                <w:lang w:eastAsia="de-DE"/>
              </w:rPr>
              <w:t xml:space="preserve">Heteronomie und Autonomie angesichts gesellschaftlicher Trends, Herausforderungen durch die globale Medienindustrie, Freiheit als Schlüsselbegriff menschlicher Existenz in </w:t>
            </w:r>
            <w:r w:rsidRPr="0083408C">
              <w:rPr>
                <w:rFonts w:ascii="Arial" w:hAnsi="Arial" w:cs="Arial"/>
                <w:color w:val="000000"/>
                <w:sz w:val="18"/>
                <w:szCs w:val="18"/>
                <w:highlight w:val="lightGray"/>
                <w:lang w:eastAsia="de-DE"/>
              </w:rPr>
              <w:lastRenderedPageBreak/>
              <w:t>Philosophie und Theologie)</w:t>
            </w:r>
          </w:p>
          <w:p w:rsidR="006F03AF" w:rsidRDefault="006F03AF" w:rsidP="006F03AF">
            <w:pPr>
              <w:autoSpaceDE w:val="0"/>
              <w:autoSpaceDN w:val="0"/>
              <w:adjustRightInd w:val="0"/>
              <w:spacing w:after="0" w:line="240" w:lineRule="auto"/>
              <w:rPr>
                <w:rFonts w:ascii="Arial" w:hAnsi="Arial" w:cs="Arial"/>
                <w:color w:val="000000"/>
                <w:lang w:eastAsia="de-DE"/>
              </w:rPr>
            </w:pPr>
          </w:p>
          <w:p w:rsidR="006F03AF" w:rsidRPr="00836904" w:rsidRDefault="006F03AF" w:rsidP="006F03AF">
            <w:pPr>
              <w:autoSpaceDE w:val="0"/>
              <w:autoSpaceDN w:val="0"/>
              <w:adjustRightInd w:val="0"/>
              <w:spacing w:after="0" w:line="240" w:lineRule="auto"/>
              <w:rPr>
                <w:rFonts w:ascii="Arial" w:hAnsi="Arial" w:cs="Arial"/>
                <w:b/>
                <w:color w:val="000000"/>
                <w:sz w:val="18"/>
                <w:szCs w:val="18"/>
                <w:lang w:eastAsia="de-DE"/>
              </w:rPr>
            </w:pPr>
            <w:r w:rsidRPr="00836904">
              <w:rPr>
                <w:rFonts w:ascii="Arial" w:hAnsi="Arial" w:cs="Arial"/>
                <w:b/>
                <w:color w:val="000000"/>
                <w:sz w:val="18"/>
                <w:szCs w:val="18"/>
                <w:lang w:eastAsia="de-DE"/>
              </w:rPr>
              <w:t>3.5.2 Welt und Verantwortung</w:t>
            </w:r>
          </w:p>
          <w:p w:rsidR="006F03AF" w:rsidRPr="00836904" w:rsidRDefault="006F03AF" w:rsidP="006F03AF">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3.5.2(1) </w:t>
            </w:r>
            <w:r w:rsidRPr="0083408C">
              <w:rPr>
                <w:rFonts w:ascii="Arial" w:hAnsi="Arial" w:cs="Arial"/>
                <w:color w:val="000000"/>
                <w:sz w:val="18"/>
                <w:szCs w:val="18"/>
                <w:highlight w:val="lightGray"/>
                <w:lang w:eastAsia="de-DE"/>
              </w:rPr>
              <w:t xml:space="preserve">an einem Beispiel die Relevanz der katholischen Soziallehre </w:t>
            </w:r>
            <w:r w:rsidRPr="0083408C">
              <w:rPr>
                <w:rFonts w:ascii="Arial" w:hAnsi="Arial" w:cs="Arial"/>
                <w:sz w:val="18"/>
                <w:szCs w:val="18"/>
                <w:highlight w:val="lightGray"/>
                <w:lang w:eastAsia="de-DE"/>
              </w:rPr>
              <w:t>aufzeigen</w:t>
            </w:r>
            <w:r w:rsidRPr="00836904">
              <w:rPr>
                <w:rFonts w:ascii="Arial" w:hAnsi="Arial" w:cs="Arial"/>
                <w:color w:val="FF0000"/>
                <w:sz w:val="18"/>
                <w:szCs w:val="18"/>
                <w:lang w:eastAsia="de-DE"/>
              </w:rPr>
              <w:t xml:space="preserve"> </w:t>
            </w:r>
            <w:r w:rsidRPr="00836904">
              <w:rPr>
                <w:rFonts w:ascii="Arial" w:hAnsi="Arial" w:cs="Arial"/>
                <w:color w:val="000000"/>
                <w:sz w:val="18"/>
                <w:szCs w:val="18"/>
                <w:lang w:eastAsia="de-DE"/>
              </w:rPr>
              <w:t xml:space="preserve">(zum Beispiel </w:t>
            </w:r>
            <w:r w:rsidRPr="0083408C">
              <w:rPr>
                <w:rFonts w:ascii="Arial" w:hAnsi="Arial" w:cs="Arial"/>
                <w:color w:val="000000"/>
                <w:sz w:val="18"/>
                <w:szCs w:val="18"/>
                <w:highlight w:val="lightGray"/>
                <w:lang w:eastAsia="de-DE"/>
              </w:rPr>
              <w:t>gerechtes Wirtschaften, Solidarität zwischen den Generationen, Arbeit und Kapital</w:t>
            </w:r>
            <w:r w:rsidRPr="00836904">
              <w:rPr>
                <w:rFonts w:ascii="Arial" w:hAnsi="Arial" w:cs="Arial"/>
                <w:color w:val="000000"/>
                <w:sz w:val="18"/>
                <w:szCs w:val="18"/>
                <w:lang w:eastAsia="de-DE"/>
              </w:rPr>
              <w:t>, Migration, Ungerechtigkeit als Kriegsgefahr)</w:t>
            </w:r>
          </w:p>
          <w:p w:rsidR="006F03AF" w:rsidRDefault="006F03AF" w:rsidP="006F03AF">
            <w:pPr>
              <w:autoSpaceDE w:val="0"/>
              <w:autoSpaceDN w:val="0"/>
              <w:adjustRightInd w:val="0"/>
              <w:spacing w:after="0" w:line="240" w:lineRule="auto"/>
              <w:rPr>
                <w:rFonts w:ascii="Arial" w:hAnsi="Arial" w:cs="Arial"/>
                <w:color w:val="000000"/>
                <w:sz w:val="18"/>
                <w:szCs w:val="18"/>
                <w:lang w:eastAsia="de-DE"/>
              </w:rPr>
            </w:pPr>
          </w:p>
          <w:p w:rsidR="006F03AF" w:rsidRPr="00836904" w:rsidRDefault="006F03AF" w:rsidP="006F03AF">
            <w:pPr>
              <w:autoSpaceDE w:val="0"/>
              <w:autoSpaceDN w:val="0"/>
              <w:adjustRightInd w:val="0"/>
              <w:spacing w:after="0" w:line="240" w:lineRule="auto"/>
              <w:rPr>
                <w:rFonts w:ascii="Arial" w:hAnsi="Arial" w:cs="Arial"/>
                <w:color w:val="000000"/>
                <w:sz w:val="18"/>
                <w:szCs w:val="18"/>
                <w:lang w:eastAsia="de-DE"/>
              </w:rPr>
            </w:pPr>
            <w:r w:rsidRPr="00836904">
              <w:rPr>
                <w:rFonts w:ascii="Arial" w:hAnsi="Arial" w:cs="Arial"/>
                <w:color w:val="000000"/>
                <w:sz w:val="18"/>
                <w:szCs w:val="18"/>
                <w:lang w:eastAsia="de-DE"/>
              </w:rPr>
              <w:t xml:space="preserve">3.5.2(3) </w:t>
            </w:r>
            <w:r w:rsidRPr="0083408C">
              <w:rPr>
                <w:rFonts w:ascii="Arial" w:hAnsi="Arial" w:cs="Arial"/>
                <w:sz w:val="18"/>
                <w:szCs w:val="18"/>
                <w:highlight w:val="lightGray"/>
                <w:lang w:eastAsia="de-DE"/>
              </w:rPr>
              <w:t>sich mit einer wissenschaftsethischen Problemstellung auseinandersetzen</w:t>
            </w:r>
            <w:r w:rsidRPr="00836904">
              <w:rPr>
                <w:rFonts w:ascii="Arial" w:hAnsi="Arial" w:cs="Arial"/>
                <w:color w:val="FF0000"/>
                <w:sz w:val="18"/>
                <w:szCs w:val="18"/>
                <w:lang w:eastAsia="de-DE"/>
              </w:rPr>
              <w:t xml:space="preserve"> </w:t>
            </w:r>
            <w:r w:rsidRPr="00836904">
              <w:rPr>
                <w:rFonts w:ascii="Arial" w:hAnsi="Arial" w:cs="Arial"/>
                <w:color w:val="000000"/>
                <w:sz w:val="18"/>
                <w:szCs w:val="18"/>
                <w:lang w:eastAsia="de-DE"/>
              </w:rPr>
              <w:t xml:space="preserve">(zum Beispiel aus Medizin, Genetik, </w:t>
            </w:r>
            <w:r w:rsidRPr="0083408C">
              <w:rPr>
                <w:rFonts w:ascii="Arial" w:hAnsi="Arial" w:cs="Arial"/>
                <w:color w:val="000000"/>
                <w:sz w:val="18"/>
                <w:szCs w:val="18"/>
                <w:highlight w:val="lightGray"/>
                <w:lang w:eastAsia="de-DE"/>
              </w:rPr>
              <w:t>Technik, Energiewirtschaft</w:t>
            </w:r>
            <w:r w:rsidRPr="00836904">
              <w:rPr>
                <w:rFonts w:ascii="Arial" w:hAnsi="Arial" w:cs="Arial"/>
                <w:color w:val="000000"/>
                <w:sz w:val="18"/>
                <w:szCs w:val="18"/>
                <w:lang w:eastAsia="de-DE"/>
              </w:rPr>
              <w:t>)</w:t>
            </w:r>
          </w:p>
          <w:p w:rsidR="006F03AF" w:rsidRDefault="006F03AF" w:rsidP="006F03AF">
            <w:pPr>
              <w:autoSpaceDE w:val="0"/>
              <w:autoSpaceDN w:val="0"/>
              <w:adjustRightInd w:val="0"/>
              <w:spacing w:after="0" w:line="240" w:lineRule="auto"/>
              <w:rPr>
                <w:rFonts w:ascii="Arial" w:hAnsi="Arial" w:cs="Arial"/>
                <w:color w:val="000000"/>
                <w:lang w:eastAsia="de-DE"/>
              </w:rPr>
            </w:pPr>
          </w:p>
          <w:p w:rsidR="006F03AF" w:rsidRPr="006532A9" w:rsidRDefault="006F03AF" w:rsidP="006F03AF">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t>3.5.4 Jesus Christus</w:t>
            </w:r>
          </w:p>
          <w:p w:rsidR="006F03AF" w:rsidRPr="006532A9" w:rsidRDefault="006F03AF" w:rsidP="006F03AF">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3.5.4(1) </w:t>
            </w:r>
            <w:r w:rsidRPr="008704F1">
              <w:rPr>
                <w:rFonts w:ascii="Arial" w:hAnsi="Arial" w:cs="Arial"/>
                <w:sz w:val="18"/>
                <w:szCs w:val="18"/>
                <w:highlight w:val="lightGray"/>
                <w:lang w:eastAsia="de-DE"/>
              </w:rPr>
              <w:t>ausgehend von biblischen Texten erläutern, warum Menschen in Jesus und seiner Botschaft Zuspruch und Zumutung erfahren</w:t>
            </w:r>
            <w:r w:rsidRPr="008704F1">
              <w:rPr>
                <w:rFonts w:ascii="Arial" w:hAnsi="Arial" w:cs="Arial"/>
                <w:sz w:val="18"/>
                <w:szCs w:val="18"/>
                <w:lang w:eastAsia="de-DE"/>
              </w:rPr>
              <w:t xml:space="preserve"> (zum Beispiel </w:t>
            </w:r>
            <w:r w:rsidRPr="008704F1">
              <w:rPr>
                <w:rFonts w:ascii="Arial" w:hAnsi="Arial" w:cs="Arial"/>
                <w:sz w:val="18"/>
                <w:szCs w:val="18"/>
                <w:highlight w:val="lightGray"/>
                <w:lang w:eastAsia="de-DE"/>
              </w:rPr>
              <w:t>Ansage der je größeren Gerechtigkeit Gottes</w:t>
            </w:r>
            <w:r w:rsidRPr="008704F1">
              <w:rPr>
                <w:rFonts w:ascii="Arial" w:hAnsi="Arial" w:cs="Arial"/>
                <w:sz w:val="18"/>
                <w:szCs w:val="18"/>
                <w:lang w:eastAsia="de-DE"/>
              </w:rPr>
              <w:t>, Ruf zur Nachfolge, Entfeindungsliebe, Heilung und seelische Integrität,</w:t>
            </w:r>
            <w:r w:rsidRPr="006532A9">
              <w:rPr>
                <w:rFonts w:ascii="Arial" w:hAnsi="Arial" w:cs="Arial"/>
                <w:color w:val="000000"/>
                <w:sz w:val="18"/>
                <w:szCs w:val="18"/>
                <w:lang w:eastAsia="de-DE"/>
              </w:rPr>
              <w:t xml:space="preserve"> </w:t>
            </w:r>
            <w:r w:rsidRPr="008704F1">
              <w:rPr>
                <w:rFonts w:ascii="Arial" w:hAnsi="Arial" w:cs="Arial"/>
                <w:color w:val="000000"/>
                <w:sz w:val="18"/>
                <w:szCs w:val="18"/>
                <w:highlight w:val="lightGray"/>
                <w:lang w:eastAsia="de-DE"/>
              </w:rPr>
              <w:t>prophetischer Widerstand als Option für die Armen</w:t>
            </w:r>
            <w:r w:rsidRPr="006532A9">
              <w:rPr>
                <w:rFonts w:ascii="Arial" w:hAnsi="Arial" w:cs="Arial"/>
                <w:color w:val="000000"/>
                <w:sz w:val="18"/>
                <w:szCs w:val="18"/>
                <w:lang w:eastAsia="de-DE"/>
              </w:rPr>
              <w:t>, Hoffnung auf Erlösung)</w:t>
            </w:r>
          </w:p>
          <w:p w:rsidR="006F03AF" w:rsidRDefault="006F03AF" w:rsidP="006F03AF">
            <w:pPr>
              <w:autoSpaceDE w:val="0"/>
              <w:autoSpaceDN w:val="0"/>
              <w:adjustRightInd w:val="0"/>
              <w:spacing w:after="0" w:line="240" w:lineRule="auto"/>
              <w:rPr>
                <w:rFonts w:ascii="Arial" w:hAnsi="Arial" w:cs="Arial"/>
                <w:color w:val="000000"/>
                <w:lang w:eastAsia="de-DE"/>
              </w:rPr>
            </w:pPr>
          </w:p>
          <w:p w:rsidR="006F03AF" w:rsidRPr="006532A9" w:rsidRDefault="006F03AF" w:rsidP="006F03AF">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t>3.5.5 Kirche</w:t>
            </w:r>
          </w:p>
          <w:p w:rsidR="006F03AF" w:rsidRDefault="006F03AF" w:rsidP="006F03AF">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3.5.</w:t>
            </w:r>
            <w:r w:rsidRPr="008704F1">
              <w:rPr>
                <w:rFonts w:ascii="Arial" w:hAnsi="Arial" w:cs="Arial"/>
                <w:sz w:val="18"/>
                <w:szCs w:val="18"/>
                <w:lang w:eastAsia="de-DE"/>
              </w:rPr>
              <w:t xml:space="preserve">5(2) </w:t>
            </w:r>
            <w:r w:rsidRPr="008704F1">
              <w:rPr>
                <w:rFonts w:ascii="Arial" w:hAnsi="Arial" w:cs="Arial"/>
                <w:sz w:val="18"/>
                <w:szCs w:val="18"/>
                <w:highlight w:val="lightGray"/>
                <w:lang w:eastAsia="de-DE"/>
              </w:rPr>
              <w:t>Ideen, Modelle oder Strukturen prüfen, inwieweit sie für die Zukunftsfähigkeit</w:t>
            </w:r>
            <w:r w:rsidRPr="008704F1">
              <w:rPr>
                <w:rFonts w:ascii="Arial" w:hAnsi="Arial" w:cs="Arial"/>
                <w:color w:val="000000"/>
                <w:sz w:val="18"/>
                <w:szCs w:val="18"/>
                <w:highlight w:val="lightGray"/>
                <w:lang w:eastAsia="de-DE"/>
              </w:rPr>
              <w:t xml:space="preserve"> der Katholischen Kirche bedeutsam sein können</w:t>
            </w:r>
            <w:r w:rsidRPr="006532A9">
              <w:rPr>
                <w:rFonts w:ascii="Arial" w:hAnsi="Arial" w:cs="Arial"/>
                <w:color w:val="000000"/>
                <w:sz w:val="18"/>
                <w:szCs w:val="18"/>
                <w:lang w:eastAsia="de-DE"/>
              </w:rPr>
              <w:t xml:space="preserve"> (zum Beispiel </w:t>
            </w:r>
            <w:r w:rsidRPr="008704F1">
              <w:rPr>
                <w:rFonts w:ascii="Arial" w:hAnsi="Arial" w:cs="Arial"/>
                <w:color w:val="000000"/>
                <w:sz w:val="18"/>
                <w:szCs w:val="18"/>
                <w:highlight w:val="lightGray"/>
                <w:lang w:eastAsia="de-DE"/>
              </w:rPr>
              <w:t>Selbstverständnis der Kirche nach dem Zweiten Vatikanum</w:t>
            </w:r>
            <w:r w:rsidRPr="006532A9">
              <w:rPr>
                <w:rFonts w:ascii="Arial" w:hAnsi="Arial" w:cs="Arial"/>
                <w:color w:val="000000"/>
                <w:sz w:val="18"/>
                <w:szCs w:val="18"/>
                <w:lang w:eastAsia="de-DE"/>
              </w:rPr>
              <w:t xml:space="preserve">, Inkulturation, </w:t>
            </w:r>
            <w:r w:rsidRPr="008704F1">
              <w:rPr>
                <w:rFonts w:ascii="Arial" w:hAnsi="Arial" w:cs="Arial"/>
                <w:color w:val="000000"/>
                <w:sz w:val="18"/>
                <w:szCs w:val="18"/>
                <w:highlight w:val="lightGray"/>
                <w:lang w:eastAsia="de-DE"/>
              </w:rPr>
              <w:t>Kirche als Kontrast- und Modellgesellschaft</w:t>
            </w:r>
            <w:r w:rsidRPr="006532A9">
              <w:rPr>
                <w:rFonts w:ascii="Arial" w:hAnsi="Arial" w:cs="Arial"/>
                <w:color w:val="000000"/>
                <w:sz w:val="18"/>
                <w:szCs w:val="18"/>
                <w:lang w:eastAsia="de-DE"/>
              </w:rPr>
              <w:t>, Option für die Armen</w:t>
            </w:r>
            <w:r w:rsidRPr="008704F1">
              <w:rPr>
                <w:rFonts w:ascii="Arial" w:hAnsi="Arial" w:cs="Arial"/>
                <w:color w:val="000000"/>
                <w:sz w:val="18"/>
                <w:szCs w:val="18"/>
                <w:highlight w:val="lightGray"/>
                <w:lang w:eastAsia="de-DE"/>
              </w:rPr>
              <w:t>, actio et contemplatio</w:t>
            </w:r>
            <w:r w:rsidRPr="006532A9">
              <w:rPr>
                <w:rFonts w:ascii="Arial" w:hAnsi="Arial" w:cs="Arial"/>
                <w:color w:val="000000"/>
                <w:sz w:val="18"/>
                <w:szCs w:val="18"/>
                <w:lang w:eastAsia="de-DE"/>
              </w:rPr>
              <w:t>, prophetische Kritik, innerkirchliches Synodalprinzip, Dienst der Einheit in der Vielfalt, Orientierung an Milieus, Würzburger Synode und Ergebnisse von Diözesansynoden)</w:t>
            </w:r>
          </w:p>
          <w:p w:rsidR="006F03AF" w:rsidRPr="006532A9" w:rsidRDefault="006F03AF" w:rsidP="006F03AF">
            <w:pPr>
              <w:autoSpaceDE w:val="0"/>
              <w:autoSpaceDN w:val="0"/>
              <w:adjustRightInd w:val="0"/>
              <w:spacing w:after="0" w:line="240" w:lineRule="auto"/>
              <w:rPr>
                <w:rFonts w:ascii="Arial" w:hAnsi="Arial" w:cs="Arial"/>
                <w:color w:val="000000"/>
                <w:lang w:eastAsia="de-DE"/>
              </w:rPr>
            </w:pPr>
          </w:p>
        </w:tc>
        <w:tc>
          <w:tcPr>
            <w:tcW w:w="1196" w:type="pct"/>
            <w:tcBorders>
              <w:left w:val="single" w:sz="4" w:space="0" w:color="auto"/>
              <w:right w:val="single" w:sz="4" w:space="0" w:color="auto"/>
            </w:tcBorders>
            <w:shd w:val="clear" w:color="auto" w:fill="auto"/>
          </w:tcPr>
          <w:p w:rsidR="006F03AF" w:rsidRPr="00C64F2A" w:rsidRDefault="006F03AF" w:rsidP="006F03AF">
            <w:pPr>
              <w:spacing w:after="0" w:line="240" w:lineRule="auto"/>
              <w:rPr>
                <w:rFonts w:ascii="Arial" w:hAnsi="Arial" w:cs="Arial"/>
                <w:sz w:val="18"/>
                <w:szCs w:val="18"/>
              </w:rPr>
            </w:pPr>
          </w:p>
          <w:p w:rsidR="006F03AF" w:rsidRPr="00C64F2A" w:rsidRDefault="006F03AF" w:rsidP="006F03AF">
            <w:pPr>
              <w:spacing w:after="0" w:line="240" w:lineRule="auto"/>
              <w:rPr>
                <w:rFonts w:ascii="Arial" w:hAnsi="Arial" w:cs="Arial"/>
                <w:sz w:val="18"/>
                <w:szCs w:val="18"/>
              </w:rPr>
            </w:pPr>
          </w:p>
          <w:p w:rsidR="006F03AF" w:rsidRPr="00C64F2A" w:rsidRDefault="006F03AF" w:rsidP="006F03AF">
            <w:pPr>
              <w:spacing w:after="0" w:line="240" w:lineRule="auto"/>
              <w:rPr>
                <w:rFonts w:ascii="Arial" w:hAnsi="Arial" w:cs="Arial"/>
                <w:sz w:val="18"/>
                <w:szCs w:val="18"/>
              </w:rPr>
            </w:pPr>
            <w:r w:rsidRPr="008015DC">
              <w:rPr>
                <w:rFonts w:ascii="Arial" w:hAnsi="Arial" w:cs="Arial"/>
                <w:b/>
                <w:sz w:val="18"/>
                <w:szCs w:val="18"/>
              </w:rPr>
              <w:t>Schwerpunktthema 2</w:t>
            </w:r>
            <w:r w:rsidRPr="00C64F2A">
              <w:rPr>
                <w:rFonts w:ascii="Arial" w:hAnsi="Arial" w:cs="Arial"/>
                <w:sz w:val="18"/>
                <w:szCs w:val="18"/>
              </w:rPr>
              <w:t>:</w:t>
            </w:r>
          </w:p>
          <w:p w:rsidR="006F03AF" w:rsidRDefault="006F03AF" w:rsidP="006F03AF">
            <w:pPr>
              <w:spacing w:after="0" w:line="240" w:lineRule="auto"/>
              <w:rPr>
                <w:rFonts w:ascii="Arial" w:hAnsi="Arial" w:cs="Arial"/>
                <w:sz w:val="18"/>
                <w:szCs w:val="18"/>
              </w:rPr>
            </w:pPr>
          </w:p>
          <w:p w:rsidR="006F03AF" w:rsidRDefault="006F03AF" w:rsidP="006F03AF">
            <w:pPr>
              <w:spacing w:after="0" w:line="240" w:lineRule="auto"/>
              <w:rPr>
                <w:rFonts w:ascii="Arial" w:hAnsi="Arial" w:cs="Arial"/>
                <w:sz w:val="18"/>
                <w:szCs w:val="18"/>
              </w:rPr>
            </w:pPr>
            <w:r>
              <w:rPr>
                <w:rFonts w:ascii="Arial" w:hAnsi="Arial" w:cs="Arial"/>
                <w:sz w:val="18"/>
                <w:szCs w:val="18"/>
              </w:rPr>
              <w:t>Aus christlicher Verantwortung Welt gestalten</w:t>
            </w:r>
          </w:p>
          <w:p w:rsidR="006F03AF" w:rsidRDefault="006F03AF" w:rsidP="006F03AF">
            <w:pPr>
              <w:spacing w:after="0" w:line="240" w:lineRule="auto"/>
              <w:rPr>
                <w:rFonts w:ascii="Arial" w:hAnsi="Arial" w:cs="Arial"/>
                <w:sz w:val="18"/>
                <w:szCs w:val="18"/>
              </w:rPr>
            </w:pPr>
          </w:p>
          <w:p w:rsidR="006F03AF" w:rsidRDefault="006F03AF" w:rsidP="006F03AF">
            <w:pPr>
              <w:spacing w:after="0" w:line="240" w:lineRule="auto"/>
              <w:rPr>
                <w:rFonts w:ascii="Arial" w:hAnsi="Arial" w:cs="Arial"/>
                <w:sz w:val="18"/>
                <w:szCs w:val="18"/>
              </w:rPr>
            </w:pPr>
          </w:p>
          <w:p w:rsidR="006F03AF" w:rsidRPr="008015DC" w:rsidRDefault="006F03AF" w:rsidP="006F03AF">
            <w:pPr>
              <w:spacing w:after="0" w:line="288" w:lineRule="auto"/>
              <w:rPr>
                <w:rFonts w:ascii="Arial" w:hAnsi="Arial" w:cs="Arial"/>
                <w:b/>
                <w:sz w:val="18"/>
                <w:szCs w:val="18"/>
              </w:rPr>
            </w:pPr>
            <w:r w:rsidRPr="008015DC">
              <w:rPr>
                <w:rFonts w:ascii="Arial" w:hAnsi="Arial" w:cs="Arial"/>
                <w:b/>
                <w:sz w:val="18"/>
                <w:szCs w:val="18"/>
              </w:rPr>
              <w:t>Verbindliche Bibeltexte:</w:t>
            </w:r>
          </w:p>
          <w:p w:rsidR="006F03AF" w:rsidRPr="008015DC" w:rsidRDefault="006F03AF" w:rsidP="006F03AF">
            <w:pPr>
              <w:spacing w:after="0" w:line="288" w:lineRule="auto"/>
              <w:rPr>
                <w:rFonts w:ascii="Arial" w:hAnsi="Arial" w:cs="Arial"/>
                <w:sz w:val="18"/>
                <w:szCs w:val="18"/>
              </w:rPr>
            </w:pPr>
            <w:r w:rsidRPr="008015DC">
              <w:rPr>
                <w:rFonts w:ascii="Arial" w:hAnsi="Arial" w:cs="Arial"/>
                <w:sz w:val="18"/>
                <w:szCs w:val="18"/>
                <w:highlight w:val="lightGray"/>
              </w:rPr>
              <w:t>Gen 1-2; Ex 20,1-17; Am 5; Mt 5,1-48; Mt 20,1-16; Mt 25,31-46; 1 Kor 12,12-31; Gal 5,1-15</w:t>
            </w:r>
          </w:p>
          <w:p w:rsidR="006F03AF" w:rsidRPr="008015DC" w:rsidRDefault="006F03AF" w:rsidP="006F03AF">
            <w:pPr>
              <w:spacing w:after="0" w:line="288" w:lineRule="auto"/>
              <w:rPr>
                <w:rFonts w:ascii="Arial" w:hAnsi="Arial" w:cs="Arial"/>
                <w:sz w:val="18"/>
                <w:szCs w:val="18"/>
              </w:rPr>
            </w:pPr>
          </w:p>
          <w:p w:rsidR="006F03AF" w:rsidRPr="008015DC" w:rsidRDefault="006F03AF" w:rsidP="006F03AF">
            <w:pPr>
              <w:spacing w:after="0" w:line="288" w:lineRule="auto"/>
              <w:rPr>
                <w:rFonts w:ascii="Arial" w:hAnsi="Arial" w:cs="Arial"/>
                <w:sz w:val="18"/>
                <w:szCs w:val="18"/>
              </w:rPr>
            </w:pPr>
            <w:r w:rsidRPr="008015DC">
              <w:rPr>
                <w:rFonts w:ascii="Arial" w:hAnsi="Arial" w:cs="Arial"/>
                <w:b/>
                <w:sz w:val="18"/>
                <w:szCs w:val="18"/>
              </w:rPr>
              <w:t>Verbindliche kirchliche Texte in Auszügen</w:t>
            </w:r>
            <w:r w:rsidRPr="008015DC">
              <w:rPr>
                <w:rFonts w:ascii="Arial" w:hAnsi="Arial" w:cs="Arial"/>
                <w:sz w:val="18"/>
                <w:szCs w:val="18"/>
              </w:rPr>
              <w:t>:</w:t>
            </w:r>
          </w:p>
          <w:p w:rsidR="006F03AF" w:rsidRPr="008015DC" w:rsidRDefault="006F03AF" w:rsidP="006F03AF">
            <w:pPr>
              <w:pStyle w:val="Listenabsatz"/>
              <w:spacing w:before="0" w:after="0" w:line="288" w:lineRule="auto"/>
              <w:ind w:left="0" w:firstLine="0"/>
              <w:rPr>
                <w:rFonts w:ascii="Arial" w:hAnsi="Arial" w:cs="Arial"/>
                <w:sz w:val="18"/>
                <w:szCs w:val="18"/>
                <w:highlight w:val="lightGray"/>
              </w:rPr>
            </w:pPr>
            <w:r w:rsidRPr="008015DC">
              <w:rPr>
                <w:rFonts w:ascii="Arial" w:hAnsi="Arial" w:cs="Arial"/>
                <w:sz w:val="18"/>
                <w:szCs w:val="18"/>
                <w:highlight w:val="lightGray"/>
              </w:rPr>
              <w:t>Gaudium et spes (16; 17; 27; 29; 78)</w:t>
            </w:r>
          </w:p>
          <w:p w:rsidR="006F03AF" w:rsidRPr="008015DC" w:rsidRDefault="006F03AF" w:rsidP="006F03AF">
            <w:pPr>
              <w:pStyle w:val="Listenabsatz"/>
              <w:spacing w:before="0" w:after="0" w:line="288" w:lineRule="auto"/>
              <w:ind w:left="0" w:firstLine="0"/>
              <w:rPr>
                <w:rFonts w:ascii="Arial" w:hAnsi="Arial" w:cs="Arial"/>
                <w:sz w:val="18"/>
                <w:szCs w:val="18"/>
                <w:highlight w:val="lightGray"/>
              </w:rPr>
            </w:pPr>
            <w:r w:rsidRPr="008015DC">
              <w:rPr>
                <w:rFonts w:ascii="Arial" w:hAnsi="Arial" w:cs="Arial"/>
                <w:sz w:val="18"/>
                <w:szCs w:val="18"/>
                <w:highlight w:val="lightGray"/>
              </w:rPr>
              <w:t>Laudato si‘ (60; 67; 76; 158-161)</w:t>
            </w:r>
          </w:p>
          <w:p w:rsidR="006F03AF" w:rsidRPr="008015DC" w:rsidRDefault="006F03AF" w:rsidP="006F03AF">
            <w:pPr>
              <w:pStyle w:val="Listenabsatz"/>
              <w:spacing w:before="0" w:after="0" w:line="288" w:lineRule="auto"/>
              <w:ind w:left="0" w:firstLine="0"/>
              <w:rPr>
                <w:rFonts w:ascii="Arial" w:hAnsi="Arial" w:cs="Arial"/>
                <w:sz w:val="18"/>
                <w:szCs w:val="18"/>
                <w:highlight w:val="lightGray"/>
              </w:rPr>
            </w:pPr>
            <w:r w:rsidRPr="008015DC">
              <w:rPr>
                <w:rFonts w:ascii="Arial" w:hAnsi="Arial" w:cs="Arial"/>
                <w:sz w:val="18"/>
                <w:szCs w:val="18"/>
                <w:highlight w:val="lightGray"/>
              </w:rPr>
              <w:t>Lumen gentium (1; 3; 12; 13)</w:t>
            </w:r>
          </w:p>
          <w:p w:rsidR="006F03AF" w:rsidRPr="008015DC" w:rsidRDefault="006F03AF" w:rsidP="006F03AF">
            <w:pPr>
              <w:spacing w:after="0" w:line="288" w:lineRule="auto"/>
              <w:rPr>
                <w:rFonts w:ascii="Arial" w:hAnsi="Arial" w:cs="Arial"/>
                <w:sz w:val="18"/>
                <w:szCs w:val="18"/>
              </w:rPr>
            </w:pPr>
          </w:p>
          <w:p w:rsidR="006F03AF" w:rsidRPr="008015DC" w:rsidRDefault="006F03AF" w:rsidP="006F03AF">
            <w:pPr>
              <w:spacing w:after="0" w:line="288" w:lineRule="auto"/>
              <w:rPr>
                <w:rFonts w:ascii="Arial" w:hAnsi="Arial" w:cs="Arial"/>
                <w:sz w:val="18"/>
                <w:szCs w:val="18"/>
              </w:rPr>
            </w:pPr>
            <w:r w:rsidRPr="008015DC">
              <w:rPr>
                <w:rFonts w:ascii="Arial" w:hAnsi="Arial" w:cs="Arial"/>
                <w:b/>
                <w:sz w:val="18"/>
                <w:szCs w:val="18"/>
              </w:rPr>
              <w:t>Verbindliche Fachbegriffe</w:t>
            </w:r>
            <w:r w:rsidRPr="008015DC">
              <w:rPr>
                <w:rFonts w:ascii="Arial" w:hAnsi="Arial" w:cs="Arial"/>
                <w:sz w:val="18"/>
                <w:szCs w:val="18"/>
              </w:rPr>
              <w:t>:</w:t>
            </w:r>
          </w:p>
          <w:p w:rsidR="006F03AF" w:rsidRPr="008015DC" w:rsidRDefault="006F03AF" w:rsidP="006F03AF">
            <w:pPr>
              <w:spacing w:after="0" w:line="288" w:lineRule="auto"/>
              <w:rPr>
                <w:rFonts w:ascii="Arial" w:hAnsi="Arial" w:cs="Arial"/>
                <w:sz w:val="18"/>
                <w:szCs w:val="18"/>
              </w:rPr>
            </w:pPr>
            <w:r w:rsidRPr="008015DC">
              <w:rPr>
                <w:rFonts w:ascii="Arial" w:hAnsi="Arial" w:cs="Arial"/>
                <w:sz w:val="18"/>
                <w:szCs w:val="18"/>
                <w:highlight w:val="lightGray"/>
              </w:rPr>
              <w:t>Ecclesia semper reformanda, Friedensethik, Gerechtigkeit, Menschenwürde, Vergebung</w:t>
            </w:r>
          </w:p>
          <w:p w:rsidR="006F03AF" w:rsidRPr="006532A9" w:rsidRDefault="006F03AF" w:rsidP="006F03AF">
            <w:pPr>
              <w:spacing w:after="0" w:line="240" w:lineRule="auto"/>
              <w:rPr>
                <w:rFonts w:ascii="Arial" w:hAnsi="Arial" w:cs="Arial"/>
              </w:rPr>
            </w:pPr>
          </w:p>
        </w:tc>
        <w:tc>
          <w:tcPr>
            <w:tcW w:w="1412" w:type="pct"/>
            <w:tcBorders>
              <w:left w:val="single" w:sz="4" w:space="0" w:color="auto"/>
              <w:right w:val="single" w:sz="4" w:space="0" w:color="auto"/>
            </w:tcBorders>
            <w:shd w:val="clear" w:color="auto" w:fill="auto"/>
          </w:tcPr>
          <w:p w:rsidR="006F03AF" w:rsidRPr="00C64F2A" w:rsidRDefault="006F03AF" w:rsidP="006F03AF">
            <w:pPr>
              <w:rPr>
                <w:rFonts w:ascii="Arial" w:hAnsi="Arial" w:cs="Arial"/>
                <w:sz w:val="18"/>
                <w:szCs w:val="18"/>
              </w:rPr>
            </w:pPr>
          </w:p>
          <w:p w:rsidR="006F03AF" w:rsidRPr="00C64F2A" w:rsidRDefault="006F03AF" w:rsidP="006F03AF">
            <w:pPr>
              <w:rPr>
                <w:rFonts w:ascii="Arial" w:hAnsi="Arial" w:cs="Arial"/>
                <w:sz w:val="18"/>
                <w:szCs w:val="18"/>
              </w:rPr>
            </w:pPr>
            <w:r>
              <w:rPr>
                <w:rFonts w:ascii="Arial" w:hAnsi="Arial" w:cs="Arial"/>
                <w:sz w:val="18"/>
                <w:szCs w:val="18"/>
              </w:rPr>
              <w:t>Mindmap M2</w:t>
            </w:r>
          </w:p>
        </w:tc>
      </w:tr>
    </w:tbl>
    <w:p w:rsidR="00E5301E" w:rsidRDefault="00E5301E"/>
    <w:p w:rsidR="00E5301E" w:rsidRDefault="00E5301E"/>
    <w:p w:rsidR="00905A7D" w:rsidRDefault="00371391">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5"/>
        <w:gridCol w:w="3735"/>
        <w:gridCol w:w="3735"/>
        <w:gridCol w:w="4409"/>
      </w:tblGrid>
      <w:tr w:rsidR="00905A7D" w:rsidRPr="006532A9" w:rsidTr="006F03A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905A7D" w:rsidRPr="006532A9" w:rsidRDefault="00905A7D" w:rsidP="00905A7D">
            <w:pPr>
              <w:pStyle w:val="Textkrper"/>
              <w:numPr>
                <w:ilvl w:val="0"/>
                <w:numId w:val="32"/>
              </w:numPr>
              <w:spacing w:before="120"/>
              <w:jc w:val="center"/>
              <w:rPr>
                <w:rFonts w:cs="Arial"/>
                <w:b/>
                <w:sz w:val="32"/>
                <w:szCs w:val="32"/>
                <w:lang w:eastAsia="de-DE"/>
              </w:rPr>
            </w:pPr>
            <w:r w:rsidRPr="006532A9">
              <w:rPr>
                <w:rFonts w:cs="Arial"/>
                <w:b/>
                <w:sz w:val="32"/>
                <w:szCs w:val="32"/>
                <w:lang w:eastAsia="de-DE"/>
              </w:rPr>
              <w:lastRenderedPageBreak/>
              <w:t>Woran glaubst du? Was glaubst du?</w:t>
            </w:r>
          </w:p>
          <w:p w:rsidR="00905A7D" w:rsidRPr="006532A9" w:rsidRDefault="00905A7D" w:rsidP="006F03AF">
            <w:pPr>
              <w:pStyle w:val="Textkrper"/>
              <w:ind w:left="720"/>
              <w:jc w:val="center"/>
              <w:rPr>
                <w:rFonts w:cs="Arial"/>
                <w:b/>
                <w:sz w:val="32"/>
                <w:szCs w:val="32"/>
                <w:lang w:eastAsia="de-DE"/>
              </w:rPr>
            </w:pPr>
            <w:r w:rsidRPr="006532A9">
              <w:rPr>
                <w:rFonts w:cs="Arial"/>
                <w:b/>
                <w:sz w:val="24"/>
              </w:rPr>
              <w:t xml:space="preserve">ca. </w:t>
            </w:r>
            <w:r w:rsidR="00743709">
              <w:rPr>
                <w:rFonts w:cs="Arial"/>
                <w:b/>
                <w:sz w:val="24"/>
              </w:rPr>
              <w:t>20</w:t>
            </w:r>
            <w:r w:rsidRPr="006532A9">
              <w:rPr>
                <w:rFonts w:cs="Arial"/>
                <w:b/>
                <w:sz w:val="24"/>
              </w:rPr>
              <w:t xml:space="preserve"> Std.</w:t>
            </w:r>
          </w:p>
        </w:tc>
      </w:tr>
      <w:tr w:rsidR="00905A7D" w:rsidRPr="006532A9" w:rsidTr="006F03AF">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rsidR="00905A7D" w:rsidRDefault="00905A7D" w:rsidP="006F03AF">
            <w:pPr>
              <w:pStyle w:val="bcTabVortext"/>
              <w:snapToGrid w:val="0"/>
              <w:jc w:val="both"/>
            </w:pPr>
            <w:r w:rsidRPr="006532A9">
              <w:t xml:space="preserve">Die Schülerinnen und Schüler </w:t>
            </w:r>
            <w:r>
              <w:t>setzen sich in diesem Lernvorhaben mit der Tatsache auseinander, dass Religion nur im Plural begegnet. Die Pluralität kann überfordern und verunsichern und darin auch zu fundamentalistischem Denken und Handeln führen. Von den anderen Religionen ist das Bekenntnis der Christinnen und Christen zu Jesus Christus als dem von Gott Auferweckten das Unterscheidende. Die Person Jesu hat in der Tradition dieser christlichen Deutung eine breite Rezeptionsgeschichte erfahren, die sich in unterschiedlicher Weise in vielfältigen Formen der Auseinandersetzung und der handelnden Antwort ausdrückt. Dabei wird deutlich, dass die christliche Tradition selbst schon immer um ihr jeweiliges Jesusbild gerungen hat. Zugleich bietet sich im innerchristlichen Ringen um das Verständnis von Jesus der Blick auf die anderen beiden monotheistischen Religionen an, die ihrerseits selbst Verständnisweisen von Jesus entwickelt haben. In der Auseinandersetzung mit den anderen Perspektiven kann der innerchristliche Blick auf Jesus so geschärft werden, dass das eigene Verstehen klarer und zugleich Respekt vor dem Verstehen anderer möglich wird. Diese dialogische Grundstruktur, die einerseits die Sprechweisen der Gegenwart, der Welt und der anderen Religionen mit den tradierten Deutungen zusammenführt, bietet das Potenzial zu Selbstaufklärung und Toleranz.</w:t>
            </w:r>
          </w:p>
          <w:p w:rsidR="00905A7D" w:rsidRPr="00C06AC0" w:rsidRDefault="00905A7D" w:rsidP="006F03AF">
            <w:pPr>
              <w:pStyle w:val="bcTabVortext"/>
              <w:snapToGrid w:val="0"/>
              <w:jc w:val="both"/>
            </w:pPr>
            <w:r>
              <w:t>In diesem Sinn wird durch das vorliegende Lernvorhaben die Leiperspektive BTV in besonderer Weise bedient, denn die Erschließung der eigenen religiösen Traditionen wird durch den Blick auf das Judentum und den Islam vertieft und bereichert. So werden Gemeinsamkeiten identifiziert und Unterschiede im Kontext der jeweiligen Selbstverständnisses verstehbar gemacht.</w:t>
            </w:r>
          </w:p>
        </w:tc>
      </w:tr>
      <w:tr w:rsidR="00905A7D" w:rsidRPr="006532A9" w:rsidTr="006F03AF">
        <w:trPr>
          <w:jc w:val="center"/>
        </w:trPr>
        <w:tc>
          <w:tcPr>
            <w:tcW w:w="1196" w:type="pct"/>
            <w:tcBorders>
              <w:top w:val="single" w:sz="4" w:space="0" w:color="auto"/>
              <w:left w:val="single" w:sz="4" w:space="0" w:color="auto"/>
              <w:bottom w:val="single" w:sz="4" w:space="0" w:color="auto"/>
              <w:right w:val="single" w:sz="4" w:space="0" w:color="auto"/>
            </w:tcBorders>
            <w:shd w:val="clear" w:color="auto" w:fill="F59D1E"/>
            <w:vAlign w:val="center"/>
            <w:hideMark/>
          </w:tcPr>
          <w:p w:rsidR="00905A7D" w:rsidRPr="006532A9" w:rsidRDefault="00905A7D" w:rsidP="006F03AF">
            <w:pPr>
              <w:pStyle w:val="bcTabweiKompetenzen"/>
              <w:rPr>
                <w:lang w:eastAsia="de-DE"/>
              </w:rPr>
            </w:pPr>
            <w:r w:rsidRPr="006532A9">
              <w:rPr>
                <w:lang w:eastAsia="de-DE"/>
              </w:rPr>
              <w:t>Prozessbezogene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B70017"/>
            <w:vAlign w:val="center"/>
          </w:tcPr>
          <w:p w:rsidR="00905A7D" w:rsidRPr="006532A9" w:rsidRDefault="00905A7D" w:rsidP="006F03AF">
            <w:pPr>
              <w:pStyle w:val="bcTabweiKompetenzen"/>
              <w:rPr>
                <w:lang w:eastAsia="de-DE"/>
              </w:rPr>
            </w:pPr>
            <w:r w:rsidRPr="006532A9">
              <w:rPr>
                <w:lang w:eastAsia="de-DE"/>
              </w:rPr>
              <w:t>Inhaltsbezogene Kompetenzen</w:t>
            </w:r>
          </w:p>
        </w:tc>
        <w:tc>
          <w:tcPr>
            <w:tcW w:w="11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05A7D" w:rsidRPr="006532A9" w:rsidRDefault="00905A7D" w:rsidP="006F03AF">
            <w:pPr>
              <w:pStyle w:val="bcTabschwKompetenzen"/>
            </w:pPr>
            <w:r w:rsidRPr="006532A9">
              <w:t>Konkretisierung,</w:t>
            </w:r>
            <w:r w:rsidRPr="006532A9">
              <w:br/>
              <w:t>Vorgehen im Unterricht</w:t>
            </w:r>
          </w:p>
        </w:tc>
        <w:tc>
          <w:tcPr>
            <w:tcW w:w="1412" w:type="pct"/>
            <w:tcBorders>
              <w:top w:val="single" w:sz="4" w:space="0" w:color="auto"/>
              <w:left w:val="single" w:sz="4" w:space="0" w:color="auto"/>
              <w:bottom w:val="single" w:sz="4" w:space="0" w:color="auto"/>
              <w:right w:val="single" w:sz="4" w:space="0" w:color="auto"/>
            </w:tcBorders>
            <w:shd w:val="clear" w:color="auto" w:fill="D9D9D9"/>
            <w:vAlign w:val="center"/>
          </w:tcPr>
          <w:p w:rsidR="00905A7D" w:rsidRDefault="00905A7D" w:rsidP="006F03AF">
            <w:pPr>
              <w:pStyle w:val="bcTabschwKompetenzen"/>
            </w:pPr>
          </w:p>
          <w:p w:rsidR="00905A7D" w:rsidRPr="006532A9" w:rsidRDefault="00905A7D" w:rsidP="006F03AF">
            <w:pPr>
              <w:pStyle w:val="bcTabschwKompetenzen"/>
            </w:pPr>
            <w:r w:rsidRPr="006532A9">
              <w:t xml:space="preserve">Hinweise, Arbeitsmittel, </w:t>
            </w:r>
            <w:r w:rsidRPr="006532A9">
              <w:br/>
              <w:t>Organisation, Verweise</w:t>
            </w:r>
          </w:p>
          <w:p w:rsidR="00905A7D" w:rsidRPr="006532A9" w:rsidRDefault="00905A7D" w:rsidP="006F03AF">
            <w:pPr>
              <w:pStyle w:val="bcTabschwKompetenzen"/>
              <w:rPr>
                <w:color w:val="33CC33"/>
              </w:rPr>
            </w:pPr>
          </w:p>
        </w:tc>
      </w:tr>
      <w:tr w:rsidR="00905A7D" w:rsidRPr="006532A9" w:rsidTr="006F03AF">
        <w:trPr>
          <w:jc w:val="center"/>
        </w:trPr>
        <w:tc>
          <w:tcPr>
            <w:tcW w:w="23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05A7D" w:rsidRPr="006532A9" w:rsidRDefault="00905A7D" w:rsidP="006F03AF">
            <w:pPr>
              <w:jc w:val="center"/>
              <w:rPr>
                <w:rFonts w:ascii="Arial" w:hAnsi="Arial" w:cs="Arial"/>
              </w:rPr>
            </w:pPr>
            <w:r w:rsidRPr="006532A9">
              <w:rPr>
                <w:rFonts w:ascii="Arial" w:hAnsi="Arial" w:cs="Arial"/>
              </w:rPr>
              <w:t>Die Schülerinnen und Schüler können</w:t>
            </w:r>
          </w:p>
        </w:tc>
        <w:tc>
          <w:tcPr>
            <w:tcW w:w="1196" w:type="pct"/>
            <w:vMerge w:val="restart"/>
            <w:tcBorders>
              <w:top w:val="single" w:sz="4" w:space="0" w:color="auto"/>
              <w:left w:val="single" w:sz="4" w:space="0" w:color="auto"/>
              <w:right w:val="single" w:sz="4" w:space="0" w:color="auto"/>
            </w:tcBorders>
            <w:shd w:val="clear" w:color="auto" w:fill="auto"/>
          </w:tcPr>
          <w:p w:rsidR="00905A7D" w:rsidRPr="009B50E5" w:rsidRDefault="00905A7D" w:rsidP="006F03AF">
            <w:pPr>
              <w:autoSpaceDE w:val="0"/>
              <w:autoSpaceDN w:val="0"/>
              <w:adjustRightInd w:val="0"/>
              <w:spacing w:after="0" w:line="240" w:lineRule="auto"/>
              <w:rPr>
                <w:rFonts w:ascii="Arial" w:hAnsi="Arial" w:cs="Arial"/>
                <w:b/>
                <w:color w:val="000000"/>
                <w:sz w:val="18"/>
                <w:szCs w:val="18"/>
                <w:lang w:eastAsia="de-DE"/>
              </w:rPr>
            </w:pPr>
            <w:r w:rsidRPr="009B50E5">
              <w:rPr>
                <w:rFonts w:ascii="Arial" w:hAnsi="Arial" w:cs="Arial"/>
                <w:b/>
                <w:color w:val="000000"/>
                <w:sz w:val="18"/>
                <w:szCs w:val="18"/>
                <w:lang w:eastAsia="de-DE"/>
              </w:rPr>
              <w:t>Jesus begegnen</w:t>
            </w:r>
          </w:p>
          <w:p w:rsidR="00905A7D" w:rsidRPr="00743F65"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Impulsfrage 1</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„Wie und wo begegnen Menschen Jesus?“</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Vorstellungen von Jesus in:</w:t>
            </w:r>
          </w:p>
          <w:p w:rsidR="00905A7D" w:rsidRDefault="00905A7D" w:rsidP="00905A7D">
            <w:pPr>
              <w:numPr>
                <w:ilvl w:val="0"/>
                <w:numId w:val="22"/>
              </w:num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Kunst</w:t>
            </w:r>
          </w:p>
          <w:p w:rsidR="00905A7D" w:rsidRDefault="00905A7D" w:rsidP="00905A7D">
            <w:pPr>
              <w:numPr>
                <w:ilvl w:val="0"/>
                <w:numId w:val="22"/>
              </w:num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Film</w:t>
            </w:r>
          </w:p>
          <w:p w:rsidR="00905A7D" w:rsidRDefault="00905A7D" w:rsidP="00905A7D">
            <w:pPr>
              <w:numPr>
                <w:ilvl w:val="0"/>
                <w:numId w:val="22"/>
              </w:num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Literatur</w:t>
            </w:r>
          </w:p>
          <w:p w:rsidR="00905A7D" w:rsidRDefault="00905A7D" w:rsidP="00905A7D">
            <w:pPr>
              <w:numPr>
                <w:ilvl w:val="0"/>
                <w:numId w:val="22"/>
              </w:num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Musik</w:t>
            </w:r>
          </w:p>
          <w:p w:rsidR="00905A7D" w:rsidRPr="00743F65" w:rsidRDefault="00905A7D" w:rsidP="00905A7D">
            <w:pPr>
              <w:numPr>
                <w:ilvl w:val="0"/>
                <w:numId w:val="22"/>
              </w:num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Werbung</w:t>
            </w:r>
          </w:p>
          <w:p w:rsidR="00905A7D" w:rsidRPr="00743F65"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Facetten der Jesusadaptionen systematisieren</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Impulsfrage 2</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„Warum gibt es so unterschiedliche Verständnisweisen von Jesus?“</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905A7D">
            <w:pPr>
              <w:numPr>
                <w:ilvl w:val="0"/>
                <w:numId w:val="23"/>
              </w:num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Ntl. Zugänge – Jesusdeutungen in den Evangelien und bei Paulus</w:t>
            </w:r>
          </w:p>
          <w:p w:rsidR="00905A7D" w:rsidRDefault="00905A7D" w:rsidP="00905A7D">
            <w:pPr>
              <w:numPr>
                <w:ilvl w:val="0"/>
                <w:numId w:val="23"/>
              </w:num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lastRenderedPageBreak/>
              <w:t>Christologische Zugänge: Konzilien von Nicäa bis Konstantinopel</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Nachdenken über Jesus als Sohn Gottes</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Christologische Aussagen als Ausdrucksweisen der Zeit und Rahmen des Nachdenkens über Jesus</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Christologie von oben und von unten (Karl Rahner)</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Impulsfrage 3</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„Was kann Menschen heute für Jesus begeistern?“</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Einsatz für Mitmenschen</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Jesus als Paradigma des Mensch-Seins</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6532A9" w:rsidRDefault="00905A7D" w:rsidP="006F03AF">
            <w:pPr>
              <w:autoSpaceDE w:val="0"/>
              <w:autoSpaceDN w:val="0"/>
              <w:adjustRightInd w:val="0"/>
              <w:spacing w:after="0" w:line="240" w:lineRule="auto"/>
              <w:rPr>
                <w:rFonts w:ascii="Arial" w:hAnsi="Arial" w:cs="Arial"/>
              </w:rPr>
            </w:pPr>
            <w:r w:rsidRPr="00D212F1">
              <w:rPr>
                <w:rFonts w:ascii="Arial" w:hAnsi="Arial" w:cs="Arial"/>
                <w:b/>
                <w:color w:val="000000"/>
                <w:sz w:val="18"/>
                <w:szCs w:val="18"/>
                <w:lang w:eastAsia="de-DE"/>
              </w:rPr>
              <w:t>Verbindliche Fachbegriffe:</w:t>
            </w:r>
            <w:r>
              <w:rPr>
                <w:rFonts w:ascii="Arial" w:hAnsi="Arial" w:cs="Arial"/>
                <w:color w:val="000000"/>
                <w:sz w:val="18"/>
                <w:szCs w:val="18"/>
                <w:lang w:eastAsia="de-DE"/>
              </w:rPr>
              <w:t xml:space="preserve"> Bekenntnis, Christologie, Logos, </w:t>
            </w:r>
          </w:p>
        </w:tc>
        <w:tc>
          <w:tcPr>
            <w:tcW w:w="1412" w:type="pct"/>
            <w:vMerge w:val="restart"/>
            <w:tcBorders>
              <w:top w:val="single" w:sz="4" w:space="0" w:color="auto"/>
              <w:left w:val="single" w:sz="4" w:space="0" w:color="auto"/>
              <w:right w:val="single" w:sz="4" w:space="0" w:color="auto"/>
            </w:tcBorders>
            <w:shd w:val="clear" w:color="auto" w:fill="auto"/>
          </w:tcPr>
          <w:p w:rsidR="00905A7D" w:rsidRPr="00A559AB"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A559AB"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A559AB"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„Jesus Christus“ (Kursbuch Religion S. 112f), „Die Bedeutung Jesu“ (Neues Forum Religion Jesus, S.16-23)</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r>
              <w:rPr>
                <w:rFonts w:ascii="Arial" w:hAnsi="Arial" w:cs="Arial"/>
                <w:color w:val="000000"/>
                <w:sz w:val="18"/>
                <w:szCs w:val="18"/>
                <w:lang w:eastAsia="de-DE"/>
              </w:rPr>
              <w:t>„Die Wahrheit im Streit geboren“ (sensus Religion, S. 180f); „Entscheidungen der Konzilien“ (Neues Forum Religion Jesus 94f); „Bekenntnisse der frühen Kirche“ (Vernünftig glauben, S. 217-219)</w:t>
            </w: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A559AB"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6532A9" w:rsidRDefault="00905A7D" w:rsidP="006F03AF">
            <w:pPr>
              <w:rPr>
                <w:rFonts w:ascii="Arial" w:hAnsi="Arial" w:cs="Arial"/>
              </w:rPr>
            </w:pPr>
          </w:p>
        </w:tc>
      </w:tr>
      <w:tr w:rsidR="00905A7D" w:rsidRPr="006532A9" w:rsidTr="006F03AF">
        <w:trPr>
          <w:jc w:val="center"/>
        </w:trPr>
        <w:tc>
          <w:tcPr>
            <w:tcW w:w="1196" w:type="pct"/>
            <w:tcBorders>
              <w:top w:val="single" w:sz="4" w:space="0" w:color="auto"/>
              <w:left w:val="single" w:sz="4" w:space="0" w:color="auto"/>
              <w:right w:val="single" w:sz="4" w:space="0" w:color="auto"/>
            </w:tcBorders>
            <w:shd w:val="clear" w:color="auto" w:fill="auto"/>
          </w:tcPr>
          <w:p w:rsidR="00905A7D" w:rsidRPr="00E214DE" w:rsidRDefault="00905A7D" w:rsidP="006F03AF">
            <w:pPr>
              <w:autoSpaceDE w:val="0"/>
              <w:autoSpaceDN w:val="0"/>
              <w:adjustRightInd w:val="0"/>
              <w:spacing w:after="0" w:line="240" w:lineRule="auto"/>
              <w:rPr>
                <w:rFonts w:ascii="Arial" w:hAnsi="Arial" w:cs="Arial"/>
                <w:b/>
                <w:color w:val="000000"/>
                <w:sz w:val="18"/>
                <w:szCs w:val="18"/>
                <w:lang w:eastAsia="de-DE"/>
              </w:rPr>
            </w:pPr>
            <w:r w:rsidRPr="00E214DE">
              <w:rPr>
                <w:rFonts w:ascii="Arial" w:hAnsi="Arial" w:cs="Arial"/>
                <w:b/>
                <w:color w:val="000000"/>
                <w:sz w:val="18"/>
                <w:szCs w:val="18"/>
                <w:lang w:eastAsia="de-DE"/>
              </w:rPr>
              <w:t>leitende pbK: 2.3.1. die Relevanz von Glaubenszeugnissen und Grundaussagen des christlichen Glaubens für das Leben des Einzelnen und für die Gesellschaft prüfen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2.1.3. religiöse Spuren in ihrer Lebenswelt sowie grundlegende Ausdrucksformen religiösen Glaubens beschreiben und sie in verschiedenen Kontexten wiedererkennen</w:t>
            </w:r>
            <w:r>
              <w:rPr>
                <w:rFonts w:ascii="Arial" w:hAnsi="Arial" w:cs="Arial"/>
                <w:color w:val="000000"/>
                <w:sz w:val="18"/>
                <w:szCs w:val="18"/>
                <w:lang w:eastAsia="de-DE"/>
              </w:rPr>
              <w:t xml:space="preserve"> </w:t>
            </w:r>
            <w:r w:rsidRPr="00AD55D6">
              <w:rPr>
                <w:rFonts w:ascii="Arial" w:hAnsi="Arial" w:cs="Arial"/>
                <w:color w:val="000000"/>
                <w:sz w:val="18"/>
                <w:szCs w:val="18"/>
                <w:lang w:eastAsia="de-DE"/>
              </w:rPr>
              <w:t>Entscheidungssituationen erkennen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2.1.5. aus ausgewählten Quellen, Texten, Medien Informationen erheben, die eine Deutung religiöser Sachverhalte ermöglichen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2.2.2. ausgewählte Fachbegriffe und Glaubensaussagen sowie fachspezifische Methoden verstehen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2.2.5. religiöse Ausdrucksformen analysieren und als Ausdruck existenzieller Erfahrungen deuten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lastRenderedPageBreak/>
              <w:t>2.3.9. Ansätze und Formen theologischer Argumentation vergleichen und bewerten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2.4.3. erworbenes Wissen zu religiösen und ethischen Fragen verständlich erklären</w:t>
            </w:r>
          </w:p>
          <w:p w:rsidR="00905A7D" w:rsidRPr="00AD55D6" w:rsidRDefault="00905A7D" w:rsidP="006F03AF">
            <w:pPr>
              <w:rPr>
                <w:rFonts w:ascii="Arial" w:hAnsi="Arial" w:cs="Arial"/>
                <w:color w:val="000000"/>
                <w:sz w:val="18"/>
                <w:szCs w:val="18"/>
                <w:lang w:eastAsia="de-DE"/>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905A7D" w:rsidRPr="006532A9" w:rsidRDefault="00905A7D" w:rsidP="006F03AF">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lastRenderedPageBreak/>
              <w:t>3.5.4 Jesus Christus</w:t>
            </w:r>
          </w:p>
          <w:p w:rsidR="00905A7D" w:rsidRPr="006532A9" w:rsidRDefault="00905A7D" w:rsidP="006F03AF">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3.5.4(3) </w:t>
            </w:r>
            <w:r w:rsidRPr="006532A9">
              <w:rPr>
                <w:rFonts w:ascii="Arial" w:hAnsi="Arial" w:cs="Arial"/>
                <w:color w:val="FF0000"/>
                <w:sz w:val="18"/>
                <w:szCs w:val="18"/>
                <w:lang w:eastAsia="de-DE"/>
              </w:rPr>
              <w:t>analysieren</w:t>
            </w:r>
            <w:r w:rsidRPr="006532A9">
              <w:rPr>
                <w:rFonts w:ascii="Arial" w:hAnsi="Arial" w:cs="Arial"/>
                <w:color w:val="000000"/>
                <w:sz w:val="18"/>
                <w:szCs w:val="18"/>
                <w:lang w:eastAsia="de-DE"/>
              </w:rPr>
              <w:t>, wie die Frage „Wer ist dieser Jesus?“ in unterschiedlichen Denk- und</w:t>
            </w:r>
            <w:r>
              <w:rPr>
                <w:rFonts w:ascii="Arial" w:hAnsi="Arial" w:cs="Arial"/>
                <w:color w:val="000000"/>
                <w:sz w:val="18"/>
                <w:szCs w:val="18"/>
                <w:lang w:eastAsia="de-DE"/>
              </w:rPr>
              <w:t xml:space="preserve"> </w:t>
            </w:r>
            <w:r w:rsidRPr="006532A9">
              <w:rPr>
                <w:rFonts w:ascii="Arial" w:hAnsi="Arial" w:cs="Arial"/>
                <w:color w:val="000000"/>
                <w:sz w:val="18"/>
                <w:szCs w:val="18"/>
                <w:lang w:eastAsia="de-DE"/>
              </w:rPr>
              <w:t>Sprachräumen jeweils neu beantwortet wird (zum Beispiel neutestamentliche Theologien, frühchristliche Bekenntnisse, Jesusmystik, Interpretationen in Kunst, Literatur, Film)</w:t>
            </w:r>
          </w:p>
          <w:p w:rsidR="00905A7D" w:rsidRPr="006532A9" w:rsidRDefault="00905A7D" w:rsidP="006F03AF">
            <w:pPr>
              <w:autoSpaceDE w:val="0"/>
              <w:autoSpaceDN w:val="0"/>
              <w:adjustRightInd w:val="0"/>
              <w:spacing w:after="0" w:line="240" w:lineRule="auto"/>
              <w:rPr>
                <w:rFonts w:ascii="Arial" w:hAnsi="Arial" w:cs="Arial"/>
                <w:color w:val="000000"/>
                <w:sz w:val="18"/>
                <w:szCs w:val="18"/>
                <w:lang w:eastAsia="de-DE"/>
              </w:rPr>
            </w:pPr>
          </w:p>
          <w:p w:rsidR="00905A7D" w:rsidRPr="006532A9" w:rsidRDefault="00905A7D" w:rsidP="006F03AF">
            <w:pPr>
              <w:autoSpaceDE w:val="0"/>
              <w:autoSpaceDN w:val="0"/>
              <w:adjustRightInd w:val="0"/>
              <w:spacing w:after="0" w:line="240" w:lineRule="auto"/>
              <w:rPr>
                <w:rFonts w:ascii="Arial" w:hAnsi="Arial" w:cs="Arial"/>
                <w:color w:val="000000"/>
                <w:sz w:val="18"/>
                <w:szCs w:val="18"/>
                <w:lang w:eastAsia="de-DE"/>
              </w:rPr>
            </w:pPr>
          </w:p>
        </w:tc>
        <w:tc>
          <w:tcPr>
            <w:tcW w:w="1196" w:type="pct"/>
            <w:vMerge/>
            <w:tcBorders>
              <w:left w:val="single" w:sz="4" w:space="0" w:color="auto"/>
              <w:right w:val="single" w:sz="4" w:space="0" w:color="auto"/>
            </w:tcBorders>
            <w:shd w:val="clear" w:color="auto" w:fill="auto"/>
          </w:tcPr>
          <w:p w:rsidR="00905A7D" w:rsidRPr="006532A9" w:rsidRDefault="00905A7D" w:rsidP="006F03AF">
            <w:pPr>
              <w:numPr>
                <w:ilvl w:val="0"/>
                <w:numId w:val="1"/>
              </w:numPr>
              <w:spacing w:before="60" w:after="0" w:line="240" w:lineRule="auto"/>
              <w:rPr>
                <w:rFonts w:ascii="Arial" w:hAnsi="Arial" w:cs="Arial"/>
                <w:i/>
                <w:sz w:val="18"/>
                <w:szCs w:val="18"/>
              </w:rPr>
            </w:pPr>
          </w:p>
        </w:tc>
        <w:tc>
          <w:tcPr>
            <w:tcW w:w="1412" w:type="pct"/>
            <w:vMerge/>
            <w:tcBorders>
              <w:left w:val="single" w:sz="4" w:space="0" w:color="auto"/>
              <w:right w:val="single" w:sz="4" w:space="0" w:color="auto"/>
            </w:tcBorders>
            <w:shd w:val="clear" w:color="auto" w:fill="auto"/>
          </w:tcPr>
          <w:p w:rsidR="00905A7D" w:rsidRPr="006532A9" w:rsidRDefault="00905A7D" w:rsidP="006F03AF">
            <w:pPr>
              <w:spacing w:before="60"/>
              <w:rPr>
                <w:rFonts w:ascii="Arial" w:hAnsi="Arial" w:cs="Arial"/>
                <w:i/>
                <w:sz w:val="18"/>
                <w:szCs w:val="18"/>
              </w:rPr>
            </w:pPr>
          </w:p>
        </w:tc>
      </w:tr>
      <w:tr w:rsidR="00905A7D" w:rsidRPr="006532A9" w:rsidTr="006F03AF">
        <w:trPr>
          <w:jc w:val="center"/>
        </w:trPr>
        <w:tc>
          <w:tcPr>
            <w:tcW w:w="1196" w:type="pct"/>
            <w:tcBorders>
              <w:left w:val="single" w:sz="4" w:space="0" w:color="auto"/>
              <w:right w:val="single" w:sz="4" w:space="0" w:color="auto"/>
            </w:tcBorders>
            <w:shd w:val="clear" w:color="auto" w:fill="auto"/>
          </w:tcPr>
          <w:p w:rsidR="00905A7D" w:rsidRPr="0071537F" w:rsidRDefault="00905A7D" w:rsidP="006F03AF">
            <w:pPr>
              <w:autoSpaceDE w:val="0"/>
              <w:autoSpaceDN w:val="0"/>
              <w:adjustRightInd w:val="0"/>
              <w:spacing w:after="0" w:line="240" w:lineRule="auto"/>
              <w:rPr>
                <w:rFonts w:ascii="Arial" w:hAnsi="Arial" w:cs="Arial"/>
                <w:b/>
                <w:color w:val="000000"/>
                <w:sz w:val="18"/>
                <w:szCs w:val="18"/>
                <w:lang w:eastAsia="de-DE"/>
              </w:rPr>
            </w:pPr>
            <w:r w:rsidRPr="0071537F">
              <w:rPr>
                <w:rFonts w:ascii="Arial" w:hAnsi="Arial" w:cs="Arial"/>
                <w:b/>
                <w:color w:val="000000"/>
                <w:sz w:val="18"/>
                <w:szCs w:val="18"/>
                <w:lang w:eastAsia="de-DE"/>
              </w:rPr>
              <w:t>leitende pbK: 2.4.4. die Perspektive eines anderen einnehmen und dadurch die eigene Perspektive erweitern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2.1.5. aus ausgewählten Quellen, Texten, Medien Informationen erheben, die eine Deutung religiöser Sachverhalte ermöglichen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2.2.2. ausgewählte Fachbegriffe und Glaubensaussagen sowie fachspezifische Methoden verstehen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2.2.4. biblische, lehramtliche, theologische und andere Zeugnisse christlichen Glaubens</w:t>
            </w:r>
            <w:r>
              <w:rPr>
                <w:rFonts w:ascii="Arial" w:hAnsi="Arial" w:cs="Arial"/>
                <w:color w:val="000000"/>
                <w:sz w:val="18"/>
                <w:szCs w:val="18"/>
                <w:lang w:eastAsia="de-DE"/>
              </w:rPr>
              <w:t xml:space="preserve"> </w:t>
            </w:r>
            <w:r w:rsidRPr="00AD55D6">
              <w:rPr>
                <w:rFonts w:ascii="Arial" w:hAnsi="Arial" w:cs="Arial"/>
                <w:color w:val="000000"/>
                <w:sz w:val="18"/>
                <w:szCs w:val="18"/>
                <w:lang w:eastAsia="de-DE"/>
              </w:rPr>
              <w:t>methodisch angemessen erschließen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2.3.5. im Kontext der Pluralität einen eigenen Standpunkt zu religiösen und ethischen Fragen einnehmen und argumentativ vertreten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2.4.5. Gemeinsamkeiten und Unterschiede von religiösen und weltanschaulichen Überzeugungen</w:t>
            </w:r>
            <w:r>
              <w:rPr>
                <w:rFonts w:ascii="Arial" w:hAnsi="Arial" w:cs="Arial"/>
                <w:color w:val="000000"/>
                <w:sz w:val="18"/>
                <w:szCs w:val="18"/>
                <w:lang w:eastAsia="de-DE"/>
              </w:rPr>
              <w:t xml:space="preserve"> </w:t>
            </w:r>
            <w:r w:rsidRPr="00AD55D6">
              <w:rPr>
                <w:rFonts w:ascii="Arial" w:hAnsi="Arial" w:cs="Arial"/>
                <w:color w:val="000000"/>
                <w:sz w:val="18"/>
                <w:szCs w:val="18"/>
                <w:lang w:eastAsia="de-DE"/>
              </w:rPr>
              <w:t>benennen und im Dialog argumentativ verwenden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2.4.6. sich aus der Perspektive des katholischen Glaubens mit anderen religiösen und</w:t>
            </w:r>
            <w:r>
              <w:rPr>
                <w:rFonts w:ascii="Arial" w:hAnsi="Arial" w:cs="Arial"/>
                <w:color w:val="000000"/>
                <w:sz w:val="18"/>
                <w:szCs w:val="18"/>
                <w:lang w:eastAsia="de-DE"/>
              </w:rPr>
              <w:t xml:space="preserve"> </w:t>
            </w:r>
            <w:r w:rsidRPr="00AD55D6">
              <w:rPr>
                <w:rFonts w:ascii="Arial" w:hAnsi="Arial" w:cs="Arial"/>
                <w:color w:val="000000"/>
                <w:sz w:val="18"/>
                <w:szCs w:val="18"/>
                <w:lang w:eastAsia="de-DE"/>
              </w:rPr>
              <w:t>weltanschaulichen Überzeugungen im Dialog argumentativ auseinandersetzen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2.5.4. über Fragen nach Sinn und Transzendenz angemessen sprechen</w:t>
            </w:r>
          </w:p>
          <w:p w:rsidR="00905A7D" w:rsidRPr="00AD55D6" w:rsidRDefault="00905A7D" w:rsidP="006F03AF">
            <w:pPr>
              <w:autoSpaceDE w:val="0"/>
              <w:autoSpaceDN w:val="0"/>
              <w:adjustRightInd w:val="0"/>
              <w:spacing w:after="0" w:line="240" w:lineRule="auto"/>
              <w:rPr>
                <w:rFonts w:ascii="Arial" w:hAnsi="Arial" w:cs="Arial"/>
                <w:color w:val="000000"/>
                <w:sz w:val="18"/>
                <w:szCs w:val="18"/>
                <w:lang w:eastAsia="de-DE"/>
              </w:rPr>
            </w:pPr>
            <w:r w:rsidRPr="00AD55D6">
              <w:rPr>
                <w:rFonts w:ascii="Arial" w:hAnsi="Arial" w:cs="Arial"/>
                <w:color w:val="000000"/>
                <w:sz w:val="18"/>
                <w:szCs w:val="18"/>
                <w:lang w:eastAsia="de-DE"/>
              </w:rPr>
              <w:t xml:space="preserve">2.5.6. im Gespräch Beiträge anderer </w:t>
            </w:r>
            <w:r w:rsidRPr="00AD55D6">
              <w:rPr>
                <w:rFonts w:ascii="Arial" w:hAnsi="Arial" w:cs="Arial"/>
                <w:color w:val="000000"/>
                <w:sz w:val="18"/>
                <w:szCs w:val="18"/>
                <w:lang w:eastAsia="de-DE"/>
              </w:rPr>
              <w:lastRenderedPageBreak/>
              <w:t>aufgreifen, den jeweiligen Gedankengang sachgemäß in</w:t>
            </w:r>
            <w:r>
              <w:rPr>
                <w:rFonts w:ascii="Arial" w:hAnsi="Arial" w:cs="Arial"/>
                <w:color w:val="000000"/>
                <w:sz w:val="18"/>
                <w:szCs w:val="18"/>
                <w:lang w:eastAsia="de-DE"/>
              </w:rPr>
              <w:t xml:space="preserve"> t</w:t>
            </w:r>
            <w:r w:rsidRPr="00AD55D6">
              <w:rPr>
                <w:rFonts w:ascii="Arial" w:hAnsi="Arial" w:cs="Arial"/>
                <w:color w:val="000000"/>
                <w:sz w:val="18"/>
                <w:szCs w:val="18"/>
                <w:lang w:eastAsia="de-DE"/>
              </w:rPr>
              <w:t>heologischer Fachsprache entwickeln und angemessen darstellen</w:t>
            </w:r>
          </w:p>
          <w:p w:rsidR="00905A7D" w:rsidRPr="00AD55D6" w:rsidRDefault="00905A7D" w:rsidP="006F03AF">
            <w:pPr>
              <w:spacing w:before="60"/>
              <w:rPr>
                <w:rFonts w:ascii="Arial" w:hAnsi="Arial" w:cs="Arial"/>
                <w:color w:val="000000"/>
                <w:sz w:val="18"/>
                <w:szCs w:val="18"/>
                <w:lang w:eastAsia="de-DE"/>
              </w:rPr>
            </w:pPr>
          </w:p>
        </w:tc>
        <w:tc>
          <w:tcPr>
            <w:tcW w:w="1196" w:type="pct"/>
            <w:tcBorders>
              <w:top w:val="single" w:sz="4" w:space="0" w:color="auto"/>
              <w:left w:val="single" w:sz="4" w:space="0" w:color="auto"/>
              <w:bottom w:val="single" w:sz="4" w:space="0" w:color="auto"/>
              <w:right w:val="single" w:sz="4" w:space="0" w:color="auto"/>
            </w:tcBorders>
            <w:shd w:val="clear" w:color="auto" w:fill="auto"/>
          </w:tcPr>
          <w:p w:rsidR="00905A7D" w:rsidRPr="006532A9" w:rsidRDefault="00905A7D" w:rsidP="006F03AF">
            <w:pPr>
              <w:autoSpaceDE w:val="0"/>
              <w:autoSpaceDN w:val="0"/>
              <w:adjustRightInd w:val="0"/>
              <w:spacing w:after="0" w:line="240" w:lineRule="auto"/>
              <w:rPr>
                <w:rFonts w:ascii="Arial" w:hAnsi="Arial" w:cs="Arial"/>
                <w:b/>
                <w:color w:val="000000"/>
                <w:sz w:val="18"/>
                <w:szCs w:val="18"/>
                <w:lang w:eastAsia="de-DE"/>
              </w:rPr>
            </w:pPr>
            <w:r w:rsidRPr="006532A9">
              <w:rPr>
                <w:rFonts w:ascii="Arial" w:hAnsi="Arial" w:cs="Arial"/>
                <w:b/>
                <w:color w:val="000000"/>
                <w:sz w:val="18"/>
                <w:szCs w:val="18"/>
                <w:lang w:eastAsia="de-DE"/>
              </w:rPr>
              <w:lastRenderedPageBreak/>
              <w:t>3.5.6 Religionen und Weltanschauungen</w:t>
            </w:r>
          </w:p>
          <w:p w:rsidR="00905A7D" w:rsidRPr="006532A9" w:rsidRDefault="00905A7D" w:rsidP="006F03AF">
            <w:pPr>
              <w:autoSpaceDE w:val="0"/>
              <w:autoSpaceDN w:val="0"/>
              <w:adjustRightInd w:val="0"/>
              <w:spacing w:after="0" w:line="240" w:lineRule="auto"/>
              <w:rPr>
                <w:rFonts w:ascii="Arial" w:hAnsi="Arial" w:cs="Arial"/>
                <w:color w:val="000000"/>
                <w:sz w:val="18"/>
                <w:szCs w:val="18"/>
                <w:lang w:eastAsia="de-DE"/>
              </w:rPr>
            </w:pPr>
            <w:r w:rsidRPr="006532A9">
              <w:rPr>
                <w:rFonts w:ascii="Arial" w:hAnsi="Arial" w:cs="Arial"/>
                <w:color w:val="000000"/>
                <w:sz w:val="18"/>
                <w:szCs w:val="18"/>
                <w:lang w:eastAsia="de-DE"/>
              </w:rPr>
              <w:t xml:space="preserve">3.5.6(3) das Proprium des Christentums mit dem einer anderen Religion </w:t>
            </w:r>
            <w:r w:rsidRPr="006532A9">
              <w:rPr>
                <w:rFonts w:ascii="Arial" w:hAnsi="Arial" w:cs="Arial"/>
                <w:color w:val="FF0000"/>
                <w:sz w:val="18"/>
                <w:szCs w:val="18"/>
                <w:lang w:eastAsia="de-DE"/>
              </w:rPr>
              <w:t xml:space="preserve">vergleichen </w:t>
            </w:r>
            <w:r w:rsidRPr="006532A9">
              <w:rPr>
                <w:rFonts w:ascii="Arial" w:hAnsi="Arial" w:cs="Arial"/>
                <w:color w:val="000000"/>
                <w:sz w:val="18"/>
                <w:szCs w:val="18"/>
                <w:lang w:eastAsia="de-DE"/>
              </w:rPr>
              <w:t>(zum Beispiel Judentum, Islam, Hinduismus, Buddhismus)</w:t>
            </w:r>
          </w:p>
          <w:p w:rsidR="00905A7D" w:rsidRPr="006532A9" w:rsidRDefault="00905A7D" w:rsidP="006F03AF">
            <w:pPr>
              <w:autoSpaceDE w:val="0"/>
              <w:autoSpaceDN w:val="0"/>
              <w:adjustRightInd w:val="0"/>
              <w:spacing w:after="0" w:line="240" w:lineRule="auto"/>
              <w:rPr>
                <w:rFonts w:ascii="Arial" w:hAnsi="Arial" w:cs="Arial"/>
                <w:color w:val="000000"/>
                <w:sz w:val="18"/>
                <w:szCs w:val="18"/>
                <w:lang w:eastAsia="de-DE"/>
              </w:rPr>
            </w:pPr>
          </w:p>
        </w:tc>
        <w:tc>
          <w:tcPr>
            <w:tcW w:w="1196" w:type="pct"/>
            <w:tcBorders>
              <w:left w:val="single" w:sz="4" w:space="0" w:color="auto"/>
              <w:right w:val="single" w:sz="4" w:space="0" w:color="auto"/>
            </w:tcBorders>
            <w:shd w:val="clear" w:color="auto" w:fill="auto"/>
          </w:tcPr>
          <w:p w:rsidR="00905A7D" w:rsidRPr="009B50E5" w:rsidRDefault="00905A7D" w:rsidP="006F03AF">
            <w:pPr>
              <w:suppressAutoHyphens/>
              <w:spacing w:before="60" w:after="60" w:line="240" w:lineRule="auto"/>
              <w:rPr>
                <w:rFonts w:ascii="Arial" w:hAnsi="Arial" w:cs="Arial"/>
                <w:b/>
                <w:sz w:val="18"/>
                <w:szCs w:val="18"/>
              </w:rPr>
            </w:pPr>
            <w:r w:rsidRPr="009B50E5">
              <w:rPr>
                <w:rFonts w:ascii="Arial" w:hAnsi="Arial" w:cs="Arial"/>
                <w:b/>
                <w:sz w:val="18"/>
                <w:szCs w:val="18"/>
              </w:rPr>
              <w:t>Verbindend – unterscheidend – trennend (?)</w:t>
            </w: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r>
              <w:rPr>
                <w:rFonts w:ascii="Arial" w:hAnsi="Arial" w:cs="Arial"/>
                <w:sz w:val="18"/>
                <w:szCs w:val="18"/>
              </w:rPr>
              <w:t>Impulsfrage 1</w:t>
            </w:r>
          </w:p>
          <w:p w:rsidR="00905A7D" w:rsidRDefault="00905A7D" w:rsidP="006F03AF">
            <w:pPr>
              <w:suppressAutoHyphens/>
              <w:spacing w:before="60" w:after="60" w:line="240" w:lineRule="auto"/>
              <w:rPr>
                <w:rFonts w:ascii="Arial" w:hAnsi="Arial" w:cs="Arial"/>
                <w:sz w:val="18"/>
                <w:szCs w:val="18"/>
              </w:rPr>
            </w:pPr>
            <w:r>
              <w:rPr>
                <w:rFonts w:ascii="Arial" w:hAnsi="Arial" w:cs="Arial"/>
                <w:sz w:val="18"/>
                <w:szCs w:val="18"/>
              </w:rPr>
              <w:t>„Was zeichnet für mich das Christentum aus?“</w:t>
            </w: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r>
              <w:rPr>
                <w:rFonts w:ascii="Arial" w:hAnsi="Arial" w:cs="Arial"/>
                <w:sz w:val="18"/>
                <w:szCs w:val="18"/>
              </w:rPr>
              <w:t>Zugang über das Credo und das „Vater unser“</w:t>
            </w: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r>
              <w:rPr>
                <w:rFonts w:ascii="Arial" w:hAnsi="Arial" w:cs="Arial"/>
                <w:sz w:val="18"/>
                <w:szCs w:val="18"/>
              </w:rPr>
              <w:t>Impulsfrage 2</w:t>
            </w:r>
          </w:p>
          <w:p w:rsidR="00905A7D" w:rsidRDefault="00905A7D" w:rsidP="006F03AF">
            <w:pPr>
              <w:suppressAutoHyphens/>
              <w:spacing w:before="60" w:after="60" w:line="240" w:lineRule="auto"/>
              <w:rPr>
                <w:rFonts w:ascii="Arial" w:hAnsi="Arial" w:cs="Arial"/>
                <w:sz w:val="18"/>
                <w:szCs w:val="18"/>
              </w:rPr>
            </w:pPr>
            <w:r>
              <w:rPr>
                <w:rFonts w:ascii="Arial" w:hAnsi="Arial" w:cs="Arial"/>
                <w:sz w:val="18"/>
                <w:szCs w:val="18"/>
              </w:rPr>
              <w:t>„Kann mit der Person Jesu ein Dialog der Religionen gelingen?“</w:t>
            </w: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r>
              <w:rPr>
                <w:rFonts w:ascii="Arial" w:hAnsi="Arial" w:cs="Arial"/>
                <w:sz w:val="18"/>
                <w:szCs w:val="18"/>
              </w:rPr>
              <w:t>Verständnisweisen von Jesus im Judentum und Islam</w:t>
            </w:r>
          </w:p>
          <w:p w:rsidR="00905A7D" w:rsidRDefault="00905A7D" w:rsidP="00905A7D">
            <w:pPr>
              <w:numPr>
                <w:ilvl w:val="0"/>
                <w:numId w:val="24"/>
              </w:numPr>
              <w:suppressAutoHyphens/>
              <w:spacing w:before="60" w:after="60" w:line="240" w:lineRule="auto"/>
              <w:rPr>
                <w:rFonts w:ascii="Arial" w:hAnsi="Arial" w:cs="Arial"/>
                <w:sz w:val="18"/>
                <w:szCs w:val="18"/>
              </w:rPr>
            </w:pPr>
            <w:r>
              <w:rPr>
                <w:rFonts w:ascii="Arial" w:hAnsi="Arial" w:cs="Arial"/>
                <w:sz w:val="18"/>
                <w:szCs w:val="18"/>
              </w:rPr>
              <w:t>Judentum – Rabbi, Jude</w:t>
            </w:r>
          </w:p>
          <w:p w:rsidR="00905A7D" w:rsidRDefault="00905A7D" w:rsidP="00905A7D">
            <w:pPr>
              <w:numPr>
                <w:ilvl w:val="0"/>
                <w:numId w:val="24"/>
              </w:numPr>
              <w:suppressAutoHyphens/>
              <w:spacing w:before="60" w:after="60" w:line="240" w:lineRule="auto"/>
              <w:rPr>
                <w:rFonts w:ascii="Arial" w:hAnsi="Arial" w:cs="Arial"/>
                <w:sz w:val="18"/>
                <w:szCs w:val="18"/>
              </w:rPr>
            </w:pPr>
            <w:r>
              <w:rPr>
                <w:rFonts w:ascii="Arial" w:hAnsi="Arial" w:cs="Arial"/>
                <w:sz w:val="18"/>
                <w:szCs w:val="18"/>
              </w:rPr>
              <w:t>Islam – Prophet, Richter im Weltgericht</w:t>
            </w:r>
          </w:p>
          <w:p w:rsidR="00905A7D" w:rsidRDefault="00905A7D" w:rsidP="00905A7D">
            <w:pPr>
              <w:numPr>
                <w:ilvl w:val="0"/>
                <w:numId w:val="24"/>
              </w:numPr>
              <w:suppressAutoHyphens/>
              <w:spacing w:before="60" w:after="60" w:line="240" w:lineRule="auto"/>
              <w:rPr>
                <w:rFonts w:ascii="Arial" w:hAnsi="Arial" w:cs="Arial"/>
                <w:sz w:val="18"/>
                <w:szCs w:val="18"/>
              </w:rPr>
            </w:pPr>
            <w:r>
              <w:rPr>
                <w:rFonts w:ascii="Arial" w:hAnsi="Arial" w:cs="Arial"/>
                <w:sz w:val="18"/>
                <w:szCs w:val="18"/>
              </w:rPr>
              <w:t>Exklusivismus – Inklusivismus</w:t>
            </w:r>
          </w:p>
          <w:p w:rsidR="00905A7D" w:rsidRDefault="00905A7D" w:rsidP="00905A7D">
            <w:pPr>
              <w:numPr>
                <w:ilvl w:val="0"/>
                <w:numId w:val="24"/>
              </w:numPr>
              <w:suppressAutoHyphens/>
              <w:spacing w:before="60" w:after="60" w:line="240" w:lineRule="auto"/>
              <w:rPr>
                <w:rFonts w:ascii="Arial" w:hAnsi="Arial" w:cs="Arial"/>
                <w:sz w:val="18"/>
                <w:szCs w:val="18"/>
              </w:rPr>
            </w:pPr>
            <w:r>
              <w:rPr>
                <w:rFonts w:ascii="Arial" w:hAnsi="Arial" w:cs="Arial"/>
                <w:sz w:val="18"/>
                <w:szCs w:val="18"/>
              </w:rPr>
              <w:t>Gemeinsam beten in einem gemeinsamen Gotteshaus?</w:t>
            </w: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r>
              <w:rPr>
                <w:rFonts w:ascii="Arial" w:hAnsi="Arial" w:cs="Arial"/>
                <w:sz w:val="18"/>
                <w:szCs w:val="18"/>
              </w:rPr>
              <w:t>Impulsfrage 3</w:t>
            </w:r>
          </w:p>
          <w:p w:rsidR="00905A7D" w:rsidRDefault="00905A7D" w:rsidP="006F03AF">
            <w:pPr>
              <w:suppressAutoHyphens/>
              <w:spacing w:before="60" w:after="60" w:line="240" w:lineRule="auto"/>
              <w:rPr>
                <w:rFonts w:ascii="Arial" w:hAnsi="Arial" w:cs="Arial"/>
                <w:sz w:val="18"/>
                <w:szCs w:val="18"/>
              </w:rPr>
            </w:pPr>
            <w:r>
              <w:rPr>
                <w:rFonts w:ascii="Arial" w:hAnsi="Arial" w:cs="Arial"/>
                <w:sz w:val="18"/>
                <w:szCs w:val="18"/>
              </w:rPr>
              <w:t>„Trennt das Kreuz?“</w:t>
            </w:r>
          </w:p>
          <w:p w:rsidR="00905A7D" w:rsidRDefault="00905A7D" w:rsidP="00905A7D">
            <w:pPr>
              <w:numPr>
                <w:ilvl w:val="0"/>
                <w:numId w:val="25"/>
              </w:numPr>
              <w:suppressAutoHyphens/>
              <w:spacing w:before="60" w:after="60" w:line="240" w:lineRule="auto"/>
              <w:rPr>
                <w:rFonts w:ascii="Arial" w:hAnsi="Arial" w:cs="Arial"/>
                <w:sz w:val="18"/>
                <w:szCs w:val="18"/>
              </w:rPr>
            </w:pPr>
            <w:r>
              <w:rPr>
                <w:rFonts w:ascii="Arial" w:hAnsi="Arial" w:cs="Arial"/>
                <w:sz w:val="18"/>
                <w:szCs w:val="18"/>
              </w:rPr>
              <w:lastRenderedPageBreak/>
              <w:t>Debatte um Navid Kermani und die Preisverleihung</w:t>
            </w:r>
          </w:p>
          <w:p w:rsidR="00905A7D" w:rsidRDefault="00905A7D" w:rsidP="00905A7D">
            <w:pPr>
              <w:numPr>
                <w:ilvl w:val="0"/>
                <w:numId w:val="25"/>
              </w:numPr>
              <w:suppressAutoHyphens/>
              <w:spacing w:before="60" w:after="60" w:line="240" w:lineRule="auto"/>
              <w:rPr>
                <w:rFonts w:ascii="Arial" w:hAnsi="Arial" w:cs="Arial"/>
                <w:sz w:val="18"/>
                <w:szCs w:val="18"/>
              </w:rPr>
            </w:pPr>
            <w:r>
              <w:rPr>
                <w:rFonts w:ascii="Arial" w:hAnsi="Arial" w:cs="Arial"/>
                <w:sz w:val="18"/>
                <w:szCs w:val="18"/>
              </w:rPr>
              <w:t>Weltethos (Hans Küng)</w:t>
            </w:r>
          </w:p>
          <w:p w:rsidR="00905A7D" w:rsidRPr="00D212F1" w:rsidRDefault="00905A7D" w:rsidP="00905A7D">
            <w:pPr>
              <w:numPr>
                <w:ilvl w:val="0"/>
                <w:numId w:val="25"/>
              </w:numPr>
              <w:suppressAutoHyphens/>
              <w:spacing w:before="60" w:after="60" w:line="240" w:lineRule="auto"/>
              <w:rPr>
                <w:rFonts w:ascii="Arial" w:hAnsi="Arial" w:cs="Arial"/>
                <w:b/>
                <w:sz w:val="18"/>
                <w:szCs w:val="18"/>
              </w:rPr>
            </w:pPr>
            <w:r w:rsidRPr="00D212F1">
              <w:rPr>
                <w:rFonts w:ascii="Arial" w:hAnsi="Arial" w:cs="Arial"/>
                <w:b/>
                <w:sz w:val="18"/>
                <w:szCs w:val="18"/>
              </w:rPr>
              <w:t>Nostra aetate</w:t>
            </w:r>
          </w:p>
          <w:p w:rsidR="00905A7D" w:rsidRDefault="00905A7D" w:rsidP="006F03AF">
            <w:pPr>
              <w:suppressAutoHyphens/>
              <w:spacing w:before="60" w:after="60" w:line="240" w:lineRule="auto"/>
              <w:rPr>
                <w:rFonts w:ascii="Arial" w:hAnsi="Arial" w:cs="Arial"/>
                <w:sz w:val="18"/>
                <w:szCs w:val="18"/>
              </w:rPr>
            </w:pPr>
          </w:p>
          <w:p w:rsidR="00905A7D" w:rsidRPr="006532A9" w:rsidRDefault="00905A7D" w:rsidP="006F03AF">
            <w:pPr>
              <w:suppressAutoHyphens/>
              <w:spacing w:before="60" w:after="60" w:line="240" w:lineRule="auto"/>
              <w:rPr>
                <w:rFonts w:ascii="Arial" w:hAnsi="Arial" w:cs="Arial"/>
                <w:sz w:val="18"/>
                <w:szCs w:val="18"/>
              </w:rPr>
            </w:pPr>
            <w:r w:rsidRPr="004562F9">
              <w:rPr>
                <w:rFonts w:ascii="Arial" w:hAnsi="Arial" w:cs="Arial"/>
                <w:b/>
                <w:sz w:val="18"/>
                <w:szCs w:val="18"/>
              </w:rPr>
              <w:t>Verbindliche Fachbegriffe:</w:t>
            </w:r>
            <w:r>
              <w:rPr>
                <w:rFonts w:ascii="Arial" w:hAnsi="Arial" w:cs="Arial"/>
                <w:sz w:val="18"/>
                <w:szCs w:val="18"/>
              </w:rPr>
              <w:t xml:space="preserve"> Exklusivismus, Inklusivismus, interreligiöser Dialog, Pluralismus</w:t>
            </w:r>
          </w:p>
        </w:tc>
        <w:tc>
          <w:tcPr>
            <w:tcW w:w="1412" w:type="pct"/>
            <w:tcBorders>
              <w:left w:val="single" w:sz="4" w:space="0" w:color="auto"/>
              <w:right w:val="single" w:sz="4" w:space="0" w:color="auto"/>
            </w:tcBorders>
            <w:shd w:val="clear" w:color="auto" w:fill="auto"/>
          </w:tcPr>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p>
          <w:p w:rsidR="00905A7D" w:rsidRDefault="00905A7D" w:rsidP="006F03AF">
            <w:pPr>
              <w:suppressAutoHyphens/>
              <w:spacing w:before="60" w:after="60" w:line="240" w:lineRule="auto"/>
              <w:rPr>
                <w:rFonts w:ascii="Arial" w:hAnsi="Arial" w:cs="Arial"/>
                <w:sz w:val="18"/>
                <w:szCs w:val="18"/>
              </w:rPr>
            </w:pPr>
            <w:r>
              <w:rPr>
                <w:rFonts w:ascii="Arial" w:hAnsi="Arial" w:cs="Arial"/>
                <w:sz w:val="18"/>
                <w:szCs w:val="18"/>
              </w:rPr>
              <w:lastRenderedPageBreak/>
              <w:t>vgl. Die Zeit 22/2009; „Ein dt. Trauerspiel“ (FAZ, 14.05.2009)</w:t>
            </w:r>
          </w:p>
          <w:p w:rsidR="00905A7D" w:rsidRDefault="00905A7D" w:rsidP="006F03AF">
            <w:pPr>
              <w:suppressAutoHyphens/>
              <w:spacing w:before="60" w:after="60" w:line="240" w:lineRule="auto"/>
              <w:rPr>
                <w:rFonts w:ascii="Arial" w:hAnsi="Arial" w:cs="Arial"/>
                <w:sz w:val="18"/>
                <w:szCs w:val="18"/>
              </w:rPr>
            </w:pPr>
          </w:p>
          <w:p w:rsidR="00905A7D" w:rsidRPr="006532A9" w:rsidRDefault="00905A7D" w:rsidP="006F03AF">
            <w:pPr>
              <w:rPr>
                <w:rFonts w:ascii="Arial" w:hAnsi="Arial" w:cs="Arial"/>
                <w:sz w:val="18"/>
                <w:szCs w:val="18"/>
              </w:rPr>
            </w:pPr>
          </w:p>
        </w:tc>
      </w:tr>
    </w:tbl>
    <w:p w:rsidR="00A451F5" w:rsidRDefault="00A451F5"/>
    <w:p w:rsidR="00A451F5" w:rsidRDefault="00A451F5">
      <w:pPr>
        <w:spacing w:after="0" w:line="240" w:lineRule="auto"/>
      </w:pPr>
      <w:r>
        <w:br w:type="page"/>
      </w:r>
    </w:p>
    <w:p w:rsidR="00A451F5" w:rsidRDefault="00A451F5">
      <w:pPr>
        <w:sectPr w:rsidR="00A451F5" w:rsidSect="005D1534">
          <w:pgSz w:w="16838" w:h="11906" w:orient="landscape"/>
          <w:pgMar w:top="720" w:right="720" w:bottom="720" w:left="720" w:header="708" w:footer="708" w:gutter="0"/>
          <w:cols w:space="708"/>
          <w:docGrid w:linePitch="360"/>
        </w:sectPr>
      </w:pPr>
    </w:p>
    <w:p w:rsidR="00A451F5" w:rsidRDefault="00A451F5">
      <w:r>
        <w:rPr>
          <w:noProof/>
          <w:lang w:eastAsia="de-DE"/>
        </w:rPr>
        <w:lastRenderedPageBreak/>
        <w:drawing>
          <wp:inline distT="0" distB="0" distL="0" distR="0" wp14:anchorId="256393ED" wp14:editId="543285A7">
            <wp:extent cx="6645910" cy="91414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9141460"/>
                    </a:xfrm>
                    <a:prstGeom prst="rect">
                      <a:avLst/>
                    </a:prstGeom>
                  </pic:spPr>
                </pic:pic>
              </a:graphicData>
            </a:graphic>
          </wp:inline>
        </w:drawing>
      </w:r>
    </w:p>
    <w:p w:rsidR="00A451F5" w:rsidRDefault="00A451F5">
      <w:pPr>
        <w:spacing w:after="0" w:line="240" w:lineRule="auto"/>
      </w:pPr>
      <w:r>
        <w:br w:type="page"/>
      </w:r>
    </w:p>
    <w:p w:rsidR="00E5301E" w:rsidRDefault="00A451F5">
      <w:r>
        <w:rPr>
          <w:noProof/>
          <w:lang w:eastAsia="de-DE"/>
        </w:rPr>
        <w:lastRenderedPageBreak/>
        <w:drawing>
          <wp:inline distT="0" distB="0" distL="0" distR="0" wp14:anchorId="1C7708C8" wp14:editId="0A5B8B12">
            <wp:extent cx="6645910" cy="934593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9345930"/>
                    </a:xfrm>
                    <a:prstGeom prst="rect">
                      <a:avLst/>
                    </a:prstGeom>
                  </pic:spPr>
                </pic:pic>
              </a:graphicData>
            </a:graphic>
          </wp:inline>
        </w:drawing>
      </w:r>
    </w:p>
    <w:sectPr w:rsidR="00E5301E" w:rsidSect="00A451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LT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0B3"/>
    <w:multiLevelType w:val="hybridMultilevel"/>
    <w:tmpl w:val="00A61CC2"/>
    <w:lvl w:ilvl="0" w:tplc="E9424824">
      <w:start w:val="6"/>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169E6"/>
    <w:multiLevelType w:val="hybridMultilevel"/>
    <w:tmpl w:val="B61256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3D6103"/>
    <w:multiLevelType w:val="hybridMultilevel"/>
    <w:tmpl w:val="E0BE7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5B7781"/>
    <w:multiLevelType w:val="hybridMultilevel"/>
    <w:tmpl w:val="7D1066BC"/>
    <w:lvl w:ilvl="0" w:tplc="04070015">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3D2A77"/>
    <w:multiLevelType w:val="hybridMultilevel"/>
    <w:tmpl w:val="AE1CE7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08245DB"/>
    <w:multiLevelType w:val="hybridMultilevel"/>
    <w:tmpl w:val="5C7696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845D42"/>
    <w:multiLevelType w:val="hybridMultilevel"/>
    <w:tmpl w:val="D180A3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69A1979"/>
    <w:multiLevelType w:val="hybridMultilevel"/>
    <w:tmpl w:val="C340E0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6E27351"/>
    <w:multiLevelType w:val="hybridMultilevel"/>
    <w:tmpl w:val="7DC0D5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23F5A39"/>
    <w:multiLevelType w:val="hybridMultilevel"/>
    <w:tmpl w:val="26F02D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29D6720"/>
    <w:multiLevelType w:val="hybridMultilevel"/>
    <w:tmpl w:val="2DCC40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37C647F"/>
    <w:multiLevelType w:val="hybridMultilevel"/>
    <w:tmpl w:val="481836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BDA6037"/>
    <w:multiLevelType w:val="hybridMultilevel"/>
    <w:tmpl w:val="ECF86F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E9228CA"/>
    <w:multiLevelType w:val="hybridMultilevel"/>
    <w:tmpl w:val="1858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E946A64"/>
    <w:multiLevelType w:val="hybridMultilevel"/>
    <w:tmpl w:val="88940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1C97B67"/>
    <w:multiLevelType w:val="hybridMultilevel"/>
    <w:tmpl w:val="AA5CFF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2F61A9"/>
    <w:multiLevelType w:val="hybridMultilevel"/>
    <w:tmpl w:val="952A0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4A88082C"/>
    <w:multiLevelType w:val="hybridMultilevel"/>
    <w:tmpl w:val="AA58905C"/>
    <w:lvl w:ilvl="0" w:tplc="8B744732">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B850019"/>
    <w:multiLevelType w:val="hybridMultilevel"/>
    <w:tmpl w:val="CFE4E7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4410952"/>
    <w:multiLevelType w:val="hybridMultilevel"/>
    <w:tmpl w:val="6F70B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973967"/>
    <w:multiLevelType w:val="hybridMultilevel"/>
    <w:tmpl w:val="E8EE838C"/>
    <w:lvl w:ilvl="0" w:tplc="DD7435A8">
      <w:numFmt w:val="bullet"/>
      <w:lvlText w:val="•"/>
      <w:lvlJc w:val="left"/>
      <w:pPr>
        <w:ind w:left="720" w:hanging="360"/>
      </w:pPr>
      <w:rPr>
        <w:rFonts w:ascii="UniversLTStd" w:eastAsia="Calibri" w:hAnsi="UniversLTStd" w:cs="UniversLTStd"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8F865C8"/>
    <w:multiLevelType w:val="hybridMultilevel"/>
    <w:tmpl w:val="6AACA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9C238BE"/>
    <w:multiLevelType w:val="hybridMultilevel"/>
    <w:tmpl w:val="59A45464"/>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574BA7"/>
    <w:multiLevelType w:val="multilevel"/>
    <w:tmpl w:val="8CE001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2034F32"/>
    <w:multiLevelType w:val="hybridMultilevel"/>
    <w:tmpl w:val="FAECE4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55F35C6"/>
    <w:multiLevelType w:val="hybridMultilevel"/>
    <w:tmpl w:val="469EAE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82B7D97"/>
    <w:multiLevelType w:val="hybridMultilevel"/>
    <w:tmpl w:val="9F18FC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D302BED"/>
    <w:multiLevelType w:val="hybridMultilevel"/>
    <w:tmpl w:val="F582093C"/>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1BF7565"/>
    <w:multiLevelType w:val="hybridMultilevel"/>
    <w:tmpl w:val="E7763A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4844754"/>
    <w:multiLevelType w:val="hybridMultilevel"/>
    <w:tmpl w:val="C958DDDC"/>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8E82AE2"/>
    <w:multiLevelType w:val="hybridMultilevel"/>
    <w:tmpl w:val="1A8EF960"/>
    <w:lvl w:ilvl="0" w:tplc="AA8E886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9797182"/>
    <w:multiLevelType w:val="hybridMultilevel"/>
    <w:tmpl w:val="D68683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0"/>
  </w:num>
  <w:num w:numId="2">
    <w:abstractNumId w:val="23"/>
  </w:num>
  <w:num w:numId="3">
    <w:abstractNumId w:val="21"/>
  </w:num>
  <w:num w:numId="4">
    <w:abstractNumId w:val="0"/>
  </w:num>
  <w:num w:numId="5">
    <w:abstractNumId w:val="3"/>
  </w:num>
  <w:num w:numId="6">
    <w:abstractNumId w:val="15"/>
  </w:num>
  <w:num w:numId="7">
    <w:abstractNumId w:val="19"/>
  </w:num>
  <w:num w:numId="8">
    <w:abstractNumId w:val="20"/>
  </w:num>
  <w:num w:numId="9">
    <w:abstractNumId w:val="25"/>
  </w:num>
  <w:num w:numId="10">
    <w:abstractNumId w:val="24"/>
  </w:num>
  <w:num w:numId="11">
    <w:abstractNumId w:val="9"/>
  </w:num>
  <w:num w:numId="12">
    <w:abstractNumId w:val="31"/>
  </w:num>
  <w:num w:numId="13">
    <w:abstractNumId w:val="8"/>
  </w:num>
  <w:num w:numId="14">
    <w:abstractNumId w:val="18"/>
  </w:num>
  <w:num w:numId="15">
    <w:abstractNumId w:val="28"/>
  </w:num>
  <w:num w:numId="16">
    <w:abstractNumId w:val="10"/>
  </w:num>
  <w:num w:numId="17">
    <w:abstractNumId w:val="4"/>
  </w:num>
  <w:num w:numId="18">
    <w:abstractNumId w:val="26"/>
  </w:num>
  <w:num w:numId="19">
    <w:abstractNumId w:val="13"/>
  </w:num>
  <w:num w:numId="20">
    <w:abstractNumId w:val="16"/>
  </w:num>
  <w:num w:numId="21">
    <w:abstractNumId w:val="12"/>
  </w:num>
  <w:num w:numId="22">
    <w:abstractNumId w:val="11"/>
  </w:num>
  <w:num w:numId="23">
    <w:abstractNumId w:val="2"/>
  </w:num>
  <w:num w:numId="24">
    <w:abstractNumId w:val="14"/>
  </w:num>
  <w:num w:numId="25">
    <w:abstractNumId w:val="6"/>
  </w:num>
  <w:num w:numId="26">
    <w:abstractNumId w:val="7"/>
  </w:num>
  <w:num w:numId="27">
    <w:abstractNumId w:val="5"/>
  </w:num>
  <w:num w:numId="28">
    <w:abstractNumId w:val="1"/>
  </w:num>
  <w:num w:numId="29">
    <w:abstractNumId w:val="29"/>
  </w:num>
  <w:num w:numId="30">
    <w:abstractNumId w:val="17"/>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compat>
    <w:compatSetting w:name="compatibilityMode" w:uri="http://schemas.microsoft.com/office/word" w:val="12"/>
  </w:compat>
  <w:rsids>
    <w:rsidRoot w:val="005D1534"/>
    <w:rsid w:val="00025757"/>
    <w:rsid w:val="00075D01"/>
    <w:rsid w:val="000A1776"/>
    <w:rsid w:val="000B65FC"/>
    <w:rsid w:val="000B6E97"/>
    <w:rsid w:val="000D6841"/>
    <w:rsid w:val="000E2309"/>
    <w:rsid w:val="000E5760"/>
    <w:rsid w:val="00141C8D"/>
    <w:rsid w:val="00171E2F"/>
    <w:rsid w:val="00173D07"/>
    <w:rsid w:val="00174DE6"/>
    <w:rsid w:val="001A044B"/>
    <w:rsid w:val="001A3A7A"/>
    <w:rsid w:val="001E60B0"/>
    <w:rsid w:val="001F57F8"/>
    <w:rsid w:val="00214B00"/>
    <w:rsid w:val="002274A1"/>
    <w:rsid w:val="002819FC"/>
    <w:rsid w:val="002B0121"/>
    <w:rsid w:val="002C0D5D"/>
    <w:rsid w:val="002E59EE"/>
    <w:rsid w:val="00303AB6"/>
    <w:rsid w:val="003308A7"/>
    <w:rsid w:val="00344ED7"/>
    <w:rsid w:val="00360860"/>
    <w:rsid w:val="00371391"/>
    <w:rsid w:val="00372D10"/>
    <w:rsid w:val="00393182"/>
    <w:rsid w:val="003D4046"/>
    <w:rsid w:val="003E3360"/>
    <w:rsid w:val="003F385E"/>
    <w:rsid w:val="003F42FA"/>
    <w:rsid w:val="00403433"/>
    <w:rsid w:val="00403634"/>
    <w:rsid w:val="00445607"/>
    <w:rsid w:val="00452CBD"/>
    <w:rsid w:val="00472375"/>
    <w:rsid w:val="00493156"/>
    <w:rsid w:val="004A4147"/>
    <w:rsid w:val="004A6CAC"/>
    <w:rsid w:val="00521F28"/>
    <w:rsid w:val="00522618"/>
    <w:rsid w:val="00527120"/>
    <w:rsid w:val="00531FA0"/>
    <w:rsid w:val="00534E09"/>
    <w:rsid w:val="0054062A"/>
    <w:rsid w:val="0057300B"/>
    <w:rsid w:val="005D1534"/>
    <w:rsid w:val="00634246"/>
    <w:rsid w:val="006377EB"/>
    <w:rsid w:val="00645A45"/>
    <w:rsid w:val="00650987"/>
    <w:rsid w:val="006532A9"/>
    <w:rsid w:val="00664062"/>
    <w:rsid w:val="006670CB"/>
    <w:rsid w:val="00677612"/>
    <w:rsid w:val="00693CC1"/>
    <w:rsid w:val="006B03CD"/>
    <w:rsid w:val="006B62F9"/>
    <w:rsid w:val="006D21A9"/>
    <w:rsid w:val="006F03AF"/>
    <w:rsid w:val="006F1AF2"/>
    <w:rsid w:val="0070696F"/>
    <w:rsid w:val="00732CA3"/>
    <w:rsid w:val="0074119D"/>
    <w:rsid w:val="00743709"/>
    <w:rsid w:val="007464D1"/>
    <w:rsid w:val="00756F32"/>
    <w:rsid w:val="007709AE"/>
    <w:rsid w:val="007813DD"/>
    <w:rsid w:val="00782F4B"/>
    <w:rsid w:val="007C2CDF"/>
    <w:rsid w:val="007E0936"/>
    <w:rsid w:val="007E402A"/>
    <w:rsid w:val="008015DC"/>
    <w:rsid w:val="00820E39"/>
    <w:rsid w:val="00823BD5"/>
    <w:rsid w:val="00833688"/>
    <w:rsid w:val="00833B50"/>
    <w:rsid w:val="00836904"/>
    <w:rsid w:val="008704F1"/>
    <w:rsid w:val="00881537"/>
    <w:rsid w:val="008964E0"/>
    <w:rsid w:val="00896DE9"/>
    <w:rsid w:val="008A166F"/>
    <w:rsid w:val="008B0595"/>
    <w:rsid w:val="008B18D6"/>
    <w:rsid w:val="008C0844"/>
    <w:rsid w:val="008C1C17"/>
    <w:rsid w:val="008D0A75"/>
    <w:rsid w:val="008E1979"/>
    <w:rsid w:val="008F2718"/>
    <w:rsid w:val="00905A7D"/>
    <w:rsid w:val="00945209"/>
    <w:rsid w:val="009523C0"/>
    <w:rsid w:val="0098072B"/>
    <w:rsid w:val="009C03DC"/>
    <w:rsid w:val="009D006D"/>
    <w:rsid w:val="009E4DBA"/>
    <w:rsid w:val="00A16BA5"/>
    <w:rsid w:val="00A30F46"/>
    <w:rsid w:val="00A32311"/>
    <w:rsid w:val="00A451F5"/>
    <w:rsid w:val="00A555BE"/>
    <w:rsid w:val="00A6314E"/>
    <w:rsid w:val="00A668C9"/>
    <w:rsid w:val="00A6756E"/>
    <w:rsid w:val="00A872A0"/>
    <w:rsid w:val="00AB508F"/>
    <w:rsid w:val="00AF215C"/>
    <w:rsid w:val="00AF7633"/>
    <w:rsid w:val="00B072BC"/>
    <w:rsid w:val="00B0781B"/>
    <w:rsid w:val="00B221A0"/>
    <w:rsid w:val="00B400C6"/>
    <w:rsid w:val="00B47D23"/>
    <w:rsid w:val="00B91D1E"/>
    <w:rsid w:val="00BA0209"/>
    <w:rsid w:val="00BA5A33"/>
    <w:rsid w:val="00BE4481"/>
    <w:rsid w:val="00C12DD4"/>
    <w:rsid w:val="00C37D9B"/>
    <w:rsid w:val="00C43A45"/>
    <w:rsid w:val="00C44181"/>
    <w:rsid w:val="00C57055"/>
    <w:rsid w:val="00C64F2A"/>
    <w:rsid w:val="00C67932"/>
    <w:rsid w:val="00C91A9F"/>
    <w:rsid w:val="00CA645B"/>
    <w:rsid w:val="00D27D84"/>
    <w:rsid w:val="00D66FC4"/>
    <w:rsid w:val="00DA1EA9"/>
    <w:rsid w:val="00DA7BDA"/>
    <w:rsid w:val="00DC7B58"/>
    <w:rsid w:val="00E04886"/>
    <w:rsid w:val="00E07611"/>
    <w:rsid w:val="00E434E9"/>
    <w:rsid w:val="00E5301E"/>
    <w:rsid w:val="00E65294"/>
    <w:rsid w:val="00E866B1"/>
    <w:rsid w:val="00E869F0"/>
    <w:rsid w:val="00EA2F86"/>
    <w:rsid w:val="00EB7F09"/>
    <w:rsid w:val="00EC0CF2"/>
    <w:rsid w:val="00EC2E59"/>
    <w:rsid w:val="00ED0864"/>
    <w:rsid w:val="00ED2D31"/>
    <w:rsid w:val="00F02B1B"/>
    <w:rsid w:val="00F07CA4"/>
    <w:rsid w:val="00F12559"/>
    <w:rsid w:val="00F158AA"/>
    <w:rsid w:val="00F221F8"/>
    <w:rsid w:val="00F2616A"/>
    <w:rsid w:val="00F442B6"/>
    <w:rsid w:val="00F50E69"/>
    <w:rsid w:val="00F93328"/>
    <w:rsid w:val="00F94D5B"/>
    <w:rsid w:val="00FB0AEE"/>
    <w:rsid w:val="00FB768D"/>
    <w:rsid w:val="00FC3DE5"/>
    <w:rsid w:val="00FC4F72"/>
    <w:rsid w:val="00FD3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7D4EE8-35FB-4C95-86C5-6F4A66D7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5D01"/>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unhideWhenUsed/>
    <w:rsid w:val="005D1534"/>
    <w:pPr>
      <w:spacing w:after="120" w:line="240" w:lineRule="auto"/>
    </w:pPr>
    <w:rPr>
      <w:rFonts w:ascii="Arial" w:eastAsia="Times New Roman" w:hAnsi="Arial"/>
      <w:szCs w:val="24"/>
    </w:rPr>
  </w:style>
  <w:style w:type="character" w:customStyle="1" w:styleId="TextkrperZchn">
    <w:name w:val="Textkörper Zchn"/>
    <w:link w:val="Textkrper"/>
    <w:uiPriority w:val="99"/>
    <w:rsid w:val="005D1534"/>
    <w:rPr>
      <w:rFonts w:ascii="Arial" w:eastAsia="Times New Roman" w:hAnsi="Arial"/>
      <w:sz w:val="22"/>
      <w:szCs w:val="24"/>
    </w:rPr>
  </w:style>
  <w:style w:type="paragraph" w:customStyle="1" w:styleId="bcTab">
    <w:name w:val="bc_Tab_Ü"/>
    <w:basedOn w:val="Textkrper"/>
    <w:qFormat/>
    <w:rsid w:val="005D1534"/>
    <w:pPr>
      <w:spacing w:before="120"/>
      <w:contextualSpacing/>
      <w:jc w:val="center"/>
      <w:outlineLvl w:val="1"/>
    </w:pPr>
    <w:rPr>
      <w:rFonts w:eastAsia="Calibri" w:cs="Arial"/>
      <w:b/>
      <w:sz w:val="32"/>
      <w:szCs w:val="22"/>
    </w:rPr>
  </w:style>
  <w:style w:type="paragraph" w:customStyle="1" w:styleId="bcTabcaStd">
    <w:name w:val="bc_Tab_ca. Std."/>
    <w:basedOn w:val="Standard"/>
    <w:next w:val="Textkrper"/>
    <w:qFormat/>
    <w:rsid w:val="005D1534"/>
    <w:pPr>
      <w:spacing w:before="120" w:after="120" w:line="240" w:lineRule="auto"/>
      <w:contextualSpacing/>
      <w:jc w:val="center"/>
    </w:pPr>
    <w:rPr>
      <w:rFonts w:ascii="Arial" w:hAnsi="Arial" w:cs="Arial"/>
      <w:b/>
      <w:sz w:val="24"/>
      <w:lang w:eastAsia="de-DE"/>
    </w:rPr>
  </w:style>
  <w:style w:type="paragraph" w:customStyle="1" w:styleId="bcTabVortext">
    <w:name w:val="bc_Tab_Vortext"/>
    <w:basedOn w:val="Standard"/>
    <w:qFormat/>
    <w:rsid w:val="005D1534"/>
    <w:pPr>
      <w:spacing w:after="0" w:line="240" w:lineRule="auto"/>
      <w:contextualSpacing/>
    </w:pPr>
    <w:rPr>
      <w:rFonts w:ascii="Arial" w:hAnsi="Arial" w:cs="Arial"/>
      <w:lang w:eastAsia="de-DE"/>
    </w:rPr>
  </w:style>
  <w:style w:type="paragraph" w:customStyle="1" w:styleId="bcTabweiKompetenzen">
    <w:name w:val="bc_Tab_weiß_Kompetenzen"/>
    <w:basedOn w:val="Textkrper"/>
    <w:qFormat/>
    <w:rsid w:val="005D1534"/>
    <w:pPr>
      <w:spacing w:before="120"/>
      <w:jc w:val="center"/>
    </w:pPr>
    <w:rPr>
      <w:rFonts w:eastAsia="Calibri" w:cs="Arial"/>
      <w:b/>
      <w:color w:val="FFFFFF"/>
      <w:szCs w:val="22"/>
    </w:rPr>
  </w:style>
  <w:style w:type="paragraph" w:customStyle="1" w:styleId="bcTabschwKompetenzen">
    <w:name w:val="bc_Tab_schw_Kompetenzen"/>
    <w:basedOn w:val="Standard"/>
    <w:qFormat/>
    <w:rsid w:val="005D1534"/>
    <w:pPr>
      <w:spacing w:before="120" w:after="120" w:line="240" w:lineRule="auto"/>
      <w:jc w:val="center"/>
    </w:pPr>
    <w:rPr>
      <w:rFonts w:ascii="Arial" w:hAnsi="Arial" w:cs="Arial"/>
      <w:b/>
      <w:lang w:eastAsia="de-DE"/>
    </w:rPr>
  </w:style>
  <w:style w:type="paragraph" w:styleId="Listenabsatz">
    <w:name w:val="List Paragraph"/>
    <w:basedOn w:val="Standard"/>
    <w:uiPriority w:val="34"/>
    <w:qFormat/>
    <w:rsid w:val="005D1534"/>
    <w:pPr>
      <w:spacing w:before="60" w:after="60" w:line="276" w:lineRule="auto"/>
      <w:ind w:left="720" w:hanging="357"/>
      <w:contextualSpacing/>
    </w:pPr>
  </w:style>
  <w:style w:type="character" w:styleId="Hyperlink">
    <w:name w:val="Hyperlink"/>
    <w:uiPriority w:val="99"/>
    <w:unhideWhenUsed/>
    <w:rsid w:val="00BA02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2949">
      <w:bodyDiv w:val="1"/>
      <w:marLeft w:val="0"/>
      <w:marRight w:val="0"/>
      <w:marTop w:val="0"/>
      <w:marBottom w:val="0"/>
      <w:divBdr>
        <w:top w:val="none" w:sz="0" w:space="0" w:color="auto"/>
        <w:left w:val="none" w:sz="0" w:space="0" w:color="auto"/>
        <w:bottom w:val="none" w:sz="0" w:space="0" w:color="auto"/>
        <w:right w:val="none" w:sz="0" w:space="0" w:color="auto"/>
      </w:divBdr>
    </w:div>
    <w:div w:id="375281960">
      <w:bodyDiv w:val="1"/>
      <w:marLeft w:val="0"/>
      <w:marRight w:val="0"/>
      <w:marTop w:val="0"/>
      <w:marBottom w:val="0"/>
      <w:divBdr>
        <w:top w:val="none" w:sz="0" w:space="0" w:color="auto"/>
        <w:left w:val="none" w:sz="0" w:space="0" w:color="auto"/>
        <w:bottom w:val="none" w:sz="0" w:space="0" w:color="auto"/>
        <w:right w:val="none" w:sz="0" w:space="0" w:color="auto"/>
      </w:divBdr>
    </w:div>
    <w:div w:id="906262856">
      <w:bodyDiv w:val="1"/>
      <w:marLeft w:val="0"/>
      <w:marRight w:val="0"/>
      <w:marTop w:val="0"/>
      <w:marBottom w:val="0"/>
      <w:divBdr>
        <w:top w:val="none" w:sz="0" w:space="0" w:color="auto"/>
        <w:left w:val="none" w:sz="0" w:space="0" w:color="auto"/>
        <w:bottom w:val="none" w:sz="0" w:space="0" w:color="auto"/>
        <w:right w:val="none" w:sz="0" w:space="0" w:color="auto"/>
      </w:divBdr>
    </w:div>
    <w:div w:id="921909899">
      <w:bodyDiv w:val="1"/>
      <w:marLeft w:val="0"/>
      <w:marRight w:val="0"/>
      <w:marTop w:val="0"/>
      <w:marBottom w:val="0"/>
      <w:divBdr>
        <w:top w:val="none" w:sz="0" w:space="0" w:color="auto"/>
        <w:left w:val="none" w:sz="0" w:space="0" w:color="auto"/>
        <w:bottom w:val="none" w:sz="0" w:space="0" w:color="auto"/>
        <w:right w:val="none" w:sz="0" w:space="0" w:color="auto"/>
      </w:divBdr>
    </w:div>
    <w:div w:id="929630363">
      <w:bodyDiv w:val="1"/>
      <w:marLeft w:val="0"/>
      <w:marRight w:val="0"/>
      <w:marTop w:val="0"/>
      <w:marBottom w:val="0"/>
      <w:divBdr>
        <w:top w:val="none" w:sz="0" w:space="0" w:color="auto"/>
        <w:left w:val="none" w:sz="0" w:space="0" w:color="auto"/>
        <w:bottom w:val="none" w:sz="0" w:space="0" w:color="auto"/>
        <w:right w:val="none" w:sz="0" w:space="0" w:color="auto"/>
      </w:divBdr>
    </w:div>
    <w:div w:id="1053120029">
      <w:bodyDiv w:val="1"/>
      <w:marLeft w:val="0"/>
      <w:marRight w:val="0"/>
      <w:marTop w:val="0"/>
      <w:marBottom w:val="0"/>
      <w:divBdr>
        <w:top w:val="none" w:sz="0" w:space="0" w:color="auto"/>
        <w:left w:val="none" w:sz="0" w:space="0" w:color="auto"/>
        <w:bottom w:val="none" w:sz="0" w:space="0" w:color="auto"/>
        <w:right w:val="none" w:sz="0" w:space="0" w:color="auto"/>
      </w:divBdr>
    </w:div>
    <w:div w:id="1239100040">
      <w:bodyDiv w:val="1"/>
      <w:marLeft w:val="0"/>
      <w:marRight w:val="0"/>
      <w:marTop w:val="0"/>
      <w:marBottom w:val="0"/>
      <w:divBdr>
        <w:top w:val="none" w:sz="0" w:space="0" w:color="auto"/>
        <w:left w:val="none" w:sz="0" w:space="0" w:color="auto"/>
        <w:bottom w:val="none" w:sz="0" w:space="0" w:color="auto"/>
        <w:right w:val="none" w:sz="0" w:space="0" w:color="auto"/>
      </w:divBdr>
    </w:div>
    <w:div w:id="1323241699">
      <w:bodyDiv w:val="1"/>
      <w:marLeft w:val="0"/>
      <w:marRight w:val="0"/>
      <w:marTop w:val="0"/>
      <w:marBottom w:val="0"/>
      <w:divBdr>
        <w:top w:val="none" w:sz="0" w:space="0" w:color="auto"/>
        <w:left w:val="none" w:sz="0" w:space="0" w:color="auto"/>
        <w:bottom w:val="none" w:sz="0" w:space="0" w:color="auto"/>
        <w:right w:val="none" w:sz="0" w:space="0" w:color="auto"/>
      </w:divBdr>
    </w:div>
    <w:div w:id="1374839976">
      <w:bodyDiv w:val="1"/>
      <w:marLeft w:val="0"/>
      <w:marRight w:val="0"/>
      <w:marTop w:val="0"/>
      <w:marBottom w:val="0"/>
      <w:divBdr>
        <w:top w:val="none" w:sz="0" w:space="0" w:color="auto"/>
        <w:left w:val="none" w:sz="0" w:space="0" w:color="auto"/>
        <w:bottom w:val="none" w:sz="0" w:space="0" w:color="auto"/>
        <w:right w:val="none" w:sz="0" w:space="0" w:color="auto"/>
      </w:divBdr>
    </w:div>
    <w:div w:id="1408727028">
      <w:bodyDiv w:val="1"/>
      <w:marLeft w:val="0"/>
      <w:marRight w:val="0"/>
      <w:marTop w:val="0"/>
      <w:marBottom w:val="0"/>
      <w:divBdr>
        <w:top w:val="none" w:sz="0" w:space="0" w:color="auto"/>
        <w:left w:val="none" w:sz="0" w:space="0" w:color="auto"/>
        <w:bottom w:val="none" w:sz="0" w:space="0" w:color="auto"/>
        <w:right w:val="none" w:sz="0" w:space="0" w:color="auto"/>
      </w:divBdr>
    </w:div>
    <w:div w:id="1436287036">
      <w:bodyDiv w:val="1"/>
      <w:marLeft w:val="0"/>
      <w:marRight w:val="0"/>
      <w:marTop w:val="0"/>
      <w:marBottom w:val="0"/>
      <w:divBdr>
        <w:top w:val="none" w:sz="0" w:space="0" w:color="auto"/>
        <w:left w:val="none" w:sz="0" w:space="0" w:color="auto"/>
        <w:bottom w:val="none" w:sz="0" w:space="0" w:color="auto"/>
        <w:right w:val="none" w:sz="0" w:space="0" w:color="auto"/>
      </w:divBdr>
    </w:div>
    <w:div w:id="1563710324">
      <w:bodyDiv w:val="1"/>
      <w:marLeft w:val="0"/>
      <w:marRight w:val="0"/>
      <w:marTop w:val="0"/>
      <w:marBottom w:val="0"/>
      <w:divBdr>
        <w:top w:val="none" w:sz="0" w:space="0" w:color="auto"/>
        <w:left w:val="none" w:sz="0" w:space="0" w:color="auto"/>
        <w:bottom w:val="none" w:sz="0" w:space="0" w:color="auto"/>
        <w:right w:val="none" w:sz="0" w:space="0" w:color="auto"/>
      </w:divBdr>
    </w:div>
    <w:div w:id="1610745832">
      <w:bodyDiv w:val="1"/>
      <w:marLeft w:val="0"/>
      <w:marRight w:val="0"/>
      <w:marTop w:val="0"/>
      <w:marBottom w:val="0"/>
      <w:divBdr>
        <w:top w:val="none" w:sz="0" w:space="0" w:color="auto"/>
        <w:left w:val="none" w:sz="0" w:space="0" w:color="auto"/>
        <w:bottom w:val="none" w:sz="0" w:space="0" w:color="auto"/>
        <w:right w:val="none" w:sz="0" w:space="0" w:color="auto"/>
      </w:divBdr>
    </w:div>
    <w:div w:id="1862932099">
      <w:bodyDiv w:val="1"/>
      <w:marLeft w:val="0"/>
      <w:marRight w:val="0"/>
      <w:marTop w:val="0"/>
      <w:marBottom w:val="0"/>
      <w:divBdr>
        <w:top w:val="none" w:sz="0" w:space="0" w:color="auto"/>
        <w:left w:val="none" w:sz="0" w:space="0" w:color="auto"/>
        <w:bottom w:val="none" w:sz="0" w:space="0" w:color="auto"/>
        <w:right w:val="none" w:sz="0" w:space="0" w:color="auto"/>
      </w:divBdr>
    </w:div>
    <w:div w:id="1909028278">
      <w:bodyDiv w:val="1"/>
      <w:marLeft w:val="0"/>
      <w:marRight w:val="0"/>
      <w:marTop w:val="0"/>
      <w:marBottom w:val="0"/>
      <w:divBdr>
        <w:top w:val="none" w:sz="0" w:space="0" w:color="auto"/>
        <w:left w:val="none" w:sz="0" w:space="0" w:color="auto"/>
        <w:bottom w:val="none" w:sz="0" w:space="0" w:color="auto"/>
        <w:right w:val="none" w:sz="0" w:space="0" w:color="auto"/>
      </w:divBdr>
    </w:div>
    <w:div w:id="1948271290">
      <w:bodyDiv w:val="1"/>
      <w:marLeft w:val="0"/>
      <w:marRight w:val="0"/>
      <w:marTop w:val="0"/>
      <w:marBottom w:val="0"/>
      <w:divBdr>
        <w:top w:val="none" w:sz="0" w:space="0" w:color="auto"/>
        <w:left w:val="none" w:sz="0" w:space="0" w:color="auto"/>
        <w:bottom w:val="none" w:sz="0" w:space="0" w:color="auto"/>
        <w:right w:val="none" w:sz="0" w:space="0" w:color="auto"/>
      </w:divBdr>
    </w:div>
    <w:div w:id="1959218716">
      <w:bodyDiv w:val="1"/>
      <w:marLeft w:val="0"/>
      <w:marRight w:val="0"/>
      <w:marTop w:val="0"/>
      <w:marBottom w:val="0"/>
      <w:divBdr>
        <w:top w:val="none" w:sz="0" w:space="0" w:color="auto"/>
        <w:left w:val="none" w:sz="0" w:space="0" w:color="auto"/>
        <w:bottom w:val="none" w:sz="0" w:space="0" w:color="auto"/>
        <w:right w:val="none" w:sz="0" w:space="0" w:color="auto"/>
      </w:divBdr>
    </w:div>
    <w:div w:id="2025011083">
      <w:bodyDiv w:val="1"/>
      <w:marLeft w:val="0"/>
      <w:marRight w:val="0"/>
      <w:marTop w:val="0"/>
      <w:marBottom w:val="0"/>
      <w:divBdr>
        <w:top w:val="none" w:sz="0" w:space="0" w:color="auto"/>
        <w:left w:val="none" w:sz="0" w:space="0" w:color="auto"/>
        <w:bottom w:val="none" w:sz="0" w:space="0" w:color="auto"/>
        <w:right w:val="none" w:sz="0" w:space="0" w:color="auto"/>
      </w:divBdr>
    </w:div>
    <w:div w:id="2082094798">
      <w:bodyDiv w:val="1"/>
      <w:marLeft w:val="0"/>
      <w:marRight w:val="0"/>
      <w:marTop w:val="0"/>
      <w:marBottom w:val="0"/>
      <w:divBdr>
        <w:top w:val="none" w:sz="0" w:space="0" w:color="auto"/>
        <w:left w:val="none" w:sz="0" w:space="0" w:color="auto"/>
        <w:bottom w:val="none" w:sz="0" w:space="0" w:color="auto"/>
        <w:right w:val="none" w:sz="0" w:space="0" w:color="auto"/>
      </w:divBdr>
    </w:div>
    <w:div w:id="2104455487">
      <w:bodyDiv w:val="1"/>
      <w:marLeft w:val="0"/>
      <w:marRight w:val="0"/>
      <w:marTop w:val="0"/>
      <w:marBottom w:val="0"/>
      <w:divBdr>
        <w:top w:val="none" w:sz="0" w:space="0" w:color="auto"/>
        <w:left w:val="none" w:sz="0" w:space="0" w:color="auto"/>
        <w:bottom w:val="none" w:sz="0" w:space="0" w:color="auto"/>
        <w:right w:val="none" w:sz="0" w:space="0" w:color="auto"/>
      </w:divBdr>
    </w:div>
    <w:div w:id="213267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ldungsplaene-bw.de/,Lde/LS/BP2016BW/ALLG/EINFUEHRU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1E104-8729-4086-A7C0-D51162DF9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6674</Words>
  <Characters>42052</Characters>
  <Application>Microsoft Office Word</Application>
  <DocSecurity>0</DocSecurity>
  <Lines>350</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48629</CharactersWithSpaces>
  <SharedDoc>false</SharedDoc>
  <HLinks>
    <vt:vector size="6" baseType="variant">
      <vt:variant>
        <vt:i4>4587605</vt:i4>
      </vt:variant>
      <vt:variant>
        <vt:i4>0</vt:i4>
      </vt:variant>
      <vt:variant>
        <vt:i4>0</vt:i4>
      </vt:variant>
      <vt:variant>
        <vt:i4>5</vt:i4>
      </vt:variant>
      <vt:variant>
        <vt:lpwstr>http://www.bildungsplaene-bw.de/,Lde/LS/BP2016BW/ALLG/EINFUEHRUNG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Mirbach Sabine</dc:creator>
  <cp:lastModifiedBy>Mirbach Sabine</cp:lastModifiedBy>
  <cp:revision>3</cp:revision>
  <dcterms:created xsi:type="dcterms:W3CDTF">2020-01-29T09:33:00Z</dcterms:created>
  <dcterms:modified xsi:type="dcterms:W3CDTF">2020-05-06T06:19:00Z</dcterms:modified>
</cp:coreProperties>
</file>