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288"/>
      </w:tblGrid>
      <w:tr w:rsidR="008C51BE" w:rsidRPr="00F57DDC" w:rsidTr="00C277A3">
        <w:trPr>
          <w:trHeight w:val="737"/>
        </w:trPr>
        <w:tc>
          <w:tcPr>
            <w:tcW w:w="8783" w:type="dxa"/>
            <w:shd w:val="clear" w:color="auto" w:fill="auto"/>
            <w:vAlign w:val="center"/>
          </w:tcPr>
          <w:p w:rsidR="008C51BE" w:rsidRPr="007F56E6" w:rsidRDefault="008C51BE" w:rsidP="00C277A3">
            <w:pPr>
              <w:rPr>
                <w:b/>
                <w:sz w:val="12"/>
                <w:szCs w:val="12"/>
              </w:rPr>
            </w:pPr>
            <w:bookmarkStart w:id="0" w:name="_GoBack" w:colFirst="1" w:colLast="1"/>
            <w:r w:rsidRPr="00BF180D">
              <w:rPr>
                <w:b/>
                <w:sz w:val="20"/>
                <w:szCs w:val="20"/>
              </w:rPr>
              <w:t>Literatur</w:t>
            </w:r>
            <w:r w:rsidR="007C0C61">
              <w:rPr>
                <w:b/>
                <w:sz w:val="20"/>
                <w:szCs w:val="20"/>
              </w:rPr>
              <w:br/>
            </w:r>
            <w:r w:rsidRPr="003876F6">
              <w:rPr>
                <w:b/>
                <w:sz w:val="24"/>
                <w:szCs w:val="24"/>
              </w:rPr>
              <w:t xml:space="preserve"> </w:t>
            </w:r>
            <w:r w:rsidRPr="007C0C61">
              <w:rPr>
                <w:b/>
                <w:sz w:val="16"/>
                <w:szCs w:val="16"/>
              </w:rPr>
              <w:br/>
            </w:r>
            <w:r w:rsidRPr="003876F6">
              <w:rPr>
                <w:b/>
                <w:sz w:val="24"/>
                <w:szCs w:val="24"/>
              </w:rPr>
              <w:t>Ökonomische Bildung und Wirtschaftsdidaktik</w:t>
            </w:r>
            <w:r w:rsidR="007F56E6">
              <w:rPr>
                <w:b/>
                <w:sz w:val="24"/>
                <w:szCs w:val="24"/>
              </w:rPr>
              <w:br/>
            </w:r>
          </w:p>
        </w:tc>
      </w:tr>
      <w:tr w:rsidR="007F56E6" w:rsidRPr="007F56E6" w:rsidTr="00C277A3">
        <w:trPr>
          <w:trHeight w:val="340"/>
        </w:trPr>
        <w:tc>
          <w:tcPr>
            <w:tcW w:w="8783" w:type="dxa"/>
            <w:vAlign w:val="center"/>
          </w:tcPr>
          <w:p w:rsidR="00C7259E" w:rsidRPr="007F56E6" w:rsidRDefault="00C7259E" w:rsidP="00C277A3">
            <w:pPr>
              <w:rPr>
                <w:color w:val="000000" w:themeColor="text1"/>
              </w:rPr>
            </w:pPr>
            <w:r w:rsidRPr="007F56E6">
              <w:rPr>
                <w:color w:val="000000" w:themeColor="text1"/>
              </w:rPr>
              <w:t xml:space="preserve">Althammer, Jörg u.a. </w:t>
            </w:r>
            <w:r w:rsidR="007F56E6" w:rsidRPr="007F56E6">
              <w:rPr>
                <w:color w:val="000000" w:themeColor="text1"/>
              </w:rPr>
              <w:t xml:space="preserve">(2007): </w:t>
            </w:r>
            <w:r w:rsidRPr="007F56E6">
              <w:rPr>
                <w:color w:val="000000" w:themeColor="text1"/>
              </w:rPr>
              <w:t>Handbuch ökon</w:t>
            </w:r>
            <w:r w:rsidR="007F56E6" w:rsidRPr="007F56E6">
              <w:rPr>
                <w:color w:val="000000" w:themeColor="text1"/>
              </w:rPr>
              <w:t>omisch-politische Bildung</w:t>
            </w:r>
            <w:r w:rsidRPr="007F56E6">
              <w:rPr>
                <w:color w:val="000000" w:themeColor="text1"/>
              </w:rPr>
              <w:t xml:space="preserve">. </w:t>
            </w:r>
            <w:r w:rsidR="007F56E6" w:rsidRPr="007F56E6">
              <w:rPr>
                <w:color w:val="000000" w:themeColor="text1"/>
              </w:rPr>
              <w:t>Schwalbach</w:t>
            </w:r>
          </w:p>
        </w:tc>
      </w:tr>
      <w:tr w:rsidR="008C51BE" w:rsidTr="00C277A3">
        <w:trPr>
          <w:trHeight w:val="1474"/>
        </w:trPr>
        <w:tc>
          <w:tcPr>
            <w:tcW w:w="8783" w:type="dxa"/>
            <w:vAlign w:val="center"/>
          </w:tcPr>
          <w:p w:rsidR="008C51BE" w:rsidRPr="00A1658D" w:rsidRDefault="008C51BE" w:rsidP="00C277A3">
            <w:pPr>
              <w:rPr>
                <w:bCs/>
              </w:rPr>
            </w:pPr>
            <w:proofErr w:type="spellStart"/>
            <w:r>
              <w:t>Beschorner</w:t>
            </w:r>
            <w:proofErr w:type="spellEnd"/>
            <w:r>
              <w:t xml:space="preserve">, Thomas; Ulrich, Peter / Wettstein, Florian (Hrsg.): </w:t>
            </w:r>
            <w:r w:rsidRPr="00A1658D">
              <w:rPr>
                <w:bCs/>
              </w:rPr>
              <w:t>St. Galler Wirtschaftsethik</w:t>
            </w:r>
            <w:r>
              <w:rPr>
                <w:bCs/>
              </w:rPr>
              <w:t>.</w:t>
            </w:r>
          </w:p>
          <w:p w:rsidR="008C51BE" w:rsidRPr="00A1658D" w:rsidRDefault="008C51BE" w:rsidP="00C277A3">
            <w:pPr>
              <w:rPr>
                <w:bCs/>
              </w:rPr>
            </w:pPr>
            <w:r w:rsidRPr="00A1658D">
              <w:rPr>
                <w:bCs/>
              </w:rPr>
              <w:t>Programmatik, Positionen, Perspektiven.</w:t>
            </w:r>
          </w:p>
          <w:p w:rsidR="008C51BE" w:rsidRDefault="008C51BE" w:rsidP="00C277A3">
            <w:pPr>
              <w:rPr>
                <w:i/>
                <w:sz w:val="20"/>
                <w:szCs w:val="20"/>
              </w:rPr>
            </w:pPr>
            <w:r>
              <w:rPr>
                <w:i/>
                <w:sz w:val="20"/>
                <w:szCs w:val="20"/>
              </w:rPr>
              <w:t>Diskursiv angelegter Sammelband mit einer spannenden Debatte über das Anforderungsprofil einer Wirtschaftsethik, die zur kritisch-normativen Bearbeitung der heutigen Herausforderungen in Wirtschaft und Gesellschaft tragfähiges Orientierungswissen beisteuern kann.</w:t>
            </w:r>
          </w:p>
        </w:tc>
      </w:tr>
      <w:tr w:rsidR="008C51BE" w:rsidTr="00C277A3">
        <w:trPr>
          <w:trHeight w:val="680"/>
        </w:trPr>
        <w:tc>
          <w:tcPr>
            <w:tcW w:w="8783" w:type="dxa"/>
            <w:shd w:val="clear" w:color="auto" w:fill="FFFFFF" w:themeFill="background1"/>
            <w:vAlign w:val="center"/>
          </w:tcPr>
          <w:p w:rsidR="008C51BE" w:rsidRDefault="008C51BE" w:rsidP="00C277A3">
            <w:r>
              <w:t>Bundeszentrale für politische Bildung (Hrsg.)</w:t>
            </w:r>
            <w:r w:rsidR="00C277A3">
              <w:t xml:space="preserve"> (2011)</w:t>
            </w:r>
            <w:r>
              <w:t xml:space="preserve">: Ökonomische Bildung. Aus Politik und Zeitgeschichte 12/2011 vom 21.03.2011 </w:t>
            </w:r>
            <w:hyperlink r:id="rId4" w:history="1">
              <w:r w:rsidRPr="00F5073C">
                <w:rPr>
                  <w:rStyle w:val="Hyperlink"/>
                </w:rPr>
                <w:t>http://www.bpb.de/apuz/33424/apuz12-2011-pdf</w:t>
              </w:r>
            </w:hyperlink>
            <w:r>
              <w:t xml:space="preserve"> </w:t>
            </w:r>
          </w:p>
        </w:tc>
      </w:tr>
      <w:tr w:rsidR="008C51BE" w:rsidTr="00C277A3">
        <w:trPr>
          <w:trHeight w:val="680"/>
        </w:trPr>
        <w:tc>
          <w:tcPr>
            <w:tcW w:w="8783" w:type="dxa"/>
            <w:shd w:val="clear" w:color="auto" w:fill="FFFFFF" w:themeFill="background1"/>
            <w:vAlign w:val="center"/>
          </w:tcPr>
          <w:p w:rsidR="008C51BE" w:rsidRPr="00C70012" w:rsidRDefault="008C51BE" w:rsidP="00C277A3">
            <w:r>
              <w:t>Burkhard, Karl-Josef / Lutter, Andreas</w:t>
            </w:r>
            <w:r w:rsidR="00C277A3">
              <w:t xml:space="preserve"> (2012)</w:t>
            </w:r>
            <w:r>
              <w:t xml:space="preserve">: Wirtschaft und Politik analysieren. Fachspezifische Erkenntnisweisen im Unterricht. In: Unterricht </w:t>
            </w:r>
            <w:proofErr w:type="spellStart"/>
            <w:r>
              <w:t>Wirtschaft+Politik</w:t>
            </w:r>
            <w:proofErr w:type="spellEnd"/>
            <w:r>
              <w:t>, H. 4/2012; S. 2-6</w:t>
            </w:r>
          </w:p>
        </w:tc>
      </w:tr>
      <w:tr w:rsidR="008C51BE" w:rsidTr="00C277A3">
        <w:trPr>
          <w:trHeight w:val="907"/>
        </w:trPr>
        <w:tc>
          <w:tcPr>
            <w:tcW w:w="8783" w:type="dxa"/>
            <w:shd w:val="clear" w:color="auto" w:fill="FFFFFF" w:themeFill="background1"/>
            <w:vAlign w:val="center"/>
          </w:tcPr>
          <w:p w:rsidR="008C51BE" w:rsidRPr="00033C73" w:rsidRDefault="008C51BE" w:rsidP="00C277A3">
            <w:pPr>
              <w:rPr>
                <w:b/>
                <w:bCs/>
              </w:rPr>
            </w:pPr>
            <w:proofErr w:type="spellStart"/>
            <w:r w:rsidRPr="00A44409">
              <w:rPr>
                <w:bCs/>
              </w:rPr>
              <w:t>Dauenhauer</w:t>
            </w:r>
            <w:proofErr w:type="spellEnd"/>
            <w:r w:rsidRPr="00A44409">
              <w:rPr>
                <w:bCs/>
              </w:rPr>
              <w:t>, E</w:t>
            </w:r>
            <w:r w:rsidR="00C277A3">
              <w:rPr>
                <w:bCs/>
              </w:rPr>
              <w:t>rich (1997 ff.)</w:t>
            </w:r>
            <w:r w:rsidRPr="00A44409">
              <w:rPr>
                <w:b/>
                <w:bCs/>
              </w:rPr>
              <w:t xml:space="preserve">: </w:t>
            </w:r>
            <w:r w:rsidRPr="00A44409">
              <w:t>Kategoriale Wirtschaft</w:t>
            </w:r>
            <w:r>
              <w:t>sdidaktik.</w:t>
            </w:r>
            <w:r w:rsidRPr="00A44409">
              <w:t xml:space="preserve">; Bd. 1: Anregungen zur inhaltlichen Neugestaltung, </w:t>
            </w:r>
            <w:r>
              <w:t>Münchweiler</w:t>
            </w:r>
            <w:r w:rsidRPr="00A44409">
              <w:t xml:space="preserve"> 1997; Bd. 2: Anregungen zur curricularen Neugestaltung, 1. Aufl., 2002; Bd. 3: Anregungen zur </w:t>
            </w:r>
            <w:r w:rsidR="00C277A3">
              <w:t>praktischen Neugestaltung 2004</w:t>
            </w:r>
          </w:p>
        </w:tc>
      </w:tr>
      <w:tr w:rsidR="008C51BE" w:rsidTr="00C277A3">
        <w:trPr>
          <w:trHeight w:val="1417"/>
        </w:trPr>
        <w:tc>
          <w:tcPr>
            <w:tcW w:w="8783" w:type="dxa"/>
            <w:vAlign w:val="center"/>
          </w:tcPr>
          <w:p w:rsidR="008C51BE" w:rsidRPr="003F25C3" w:rsidRDefault="008C51BE" w:rsidP="00C277A3">
            <w:r w:rsidRPr="003F25C3">
              <w:t>Der „DVPB-Transparenz-Kodex für Unterrichtsmaterialien“</w:t>
            </w:r>
            <w:r>
              <w:t xml:space="preserve">. In: Zeitschrift POLIS, H. </w:t>
            </w:r>
            <w:r w:rsidRPr="003F25C3">
              <w:t>2/2014, S. 27-28.</w:t>
            </w:r>
            <w:r w:rsidRPr="003F25C3">
              <w:br/>
            </w:r>
            <w:r w:rsidRPr="00CB57FF">
              <w:rPr>
                <w:i/>
                <w:sz w:val="20"/>
                <w:szCs w:val="20"/>
              </w:rPr>
              <w:t>Die Deutsche Vereinigung für Politische Bildung (DVPB) hat einen "Transparenz-Kodex für Unterrichtsmaterialien" vorgestellt. Er soll ein Mindestmaß an Transparenz über die Akteure schaffen, die hinter den zahlreichen, kostenlos an die Schulen verteilten Materialien stehen. Nur die Materialien, die ihre Autoren, Organisationen und Geldgeber eindeutig offenlegen, sollen in Schule und Unterricht verwendet werden.</w:t>
            </w:r>
          </w:p>
        </w:tc>
      </w:tr>
      <w:tr w:rsidR="008C51BE" w:rsidTr="00C277A3">
        <w:trPr>
          <w:trHeight w:val="340"/>
        </w:trPr>
        <w:tc>
          <w:tcPr>
            <w:tcW w:w="8783" w:type="dxa"/>
            <w:vAlign w:val="center"/>
          </w:tcPr>
          <w:p w:rsidR="008C51BE" w:rsidRDefault="008C51BE" w:rsidP="00C277A3">
            <w:r>
              <w:t>Engartner, Tim</w:t>
            </w:r>
            <w:r w:rsidR="00C277A3">
              <w:t xml:space="preserve"> (2010)</w:t>
            </w:r>
            <w:r>
              <w:t>: Didaktik des Ökonomie- und Po</w:t>
            </w:r>
            <w:r w:rsidR="00C277A3">
              <w:t xml:space="preserve">litikunterrichts. Paderborn </w:t>
            </w:r>
          </w:p>
        </w:tc>
      </w:tr>
      <w:tr w:rsidR="008C51BE" w:rsidTr="00C277A3">
        <w:trPr>
          <w:trHeight w:val="1474"/>
        </w:trPr>
        <w:tc>
          <w:tcPr>
            <w:tcW w:w="8783" w:type="dxa"/>
            <w:vAlign w:val="center"/>
          </w:tcPr>
          <w:p w:rsidR="008C51BE" w:rsidRDefault="008C51BE" w:rsidP="00C277A3">
            <w:proofErr w:type="spellStart"/>
            <w:r>
              <w:t>Famulla</w:t>
            </w:r>
            <w:proofErr w:type="spellEnd"/>
            <w:r>
              <w:t xml:space="preserve">, Gerd-E. / Fischer, Andreas / Hedtke, Reinhold / Weber, Birgit/ </w:t>
            </w:r>
            <w:proofErr w:type="spellStart"/>
            <w:r>
              <w:t>Zustrassen</w:t>
            </w:r>
            <w:proofErr w:type="spellEnd"/>
            <w:r>
              <w:t>, Bettina</w:t>
            </w:r>
            <w:r w:rsidR="00C277A3">
              <w:t xml:space="preserve"> (2011)</w:t>
            </w:r>
            <w:r>
              <w:t>: Bessere ökonomische Bildung: problemorientiert, pluralistisch, multidisziplinär. In: Aus Politik und Zeitgeschichte H. 12/2011, S. 48-54</w:t>
            </w:r>
          </w:p>
          <w:p w:rsidR="008C51BE" w:rsidRDefault="007C0C61" w:rsidP="00C277A3">
            <w:hyperlink r:id="rId5" w:history="1">
              <w:r w:rsidR="008C51BE" w:rsidRPr="00F5073C">
                <w:rPr>
                  <w:rStyle w:val="Hyperlink"/>
                </w:rPr>
                <w:t>http://www.bpb.de/apuz/33429/bessere-oekonomische-bildung-problemorientiert-pluralistisch-multidisziplinaer?p=all</w:t>
              </w:r>
            </w:hyperlink>
            <w:r w:rsidR="008C51BE">
              <w:t xml:space="preserve"> </w:t>
            </w:r>
          </w:p>
        </w:tc>
      </w:tr>
      <w:tr w:rsidR="008C51BE" w:rsidTr="00C277A3">
        <w:trPr>
          <w:trHeight w:val="1191"/>
        </w:trPr>
        <w:tc>
          <w:tcPr>
            <w:tcW w:w="8783" w:type="dxa"/>
            <w:shd w:val="clear" w:color="auto" w:fill="FFFFFF" w:themeFill="background1"/>
            <w:vAlign w:val="center"/>
          </w:tcPr>
          <w:p w:rsidR="008C51BE" w:rsidRDefault="008C51BE" w:rsidP="00C277A3">
            <w:r w:rsidRPr="00D63B53">
              <w:t>Georg-Eckert-Institut für internationale Schulbuchforschung in Braunschweig</w:t>
            </w:r>
            <w:r>
              <w:t xml:space="preserve"> (Hrsg.)</w:t>
            </w:r>
            <w:r w:rsidR="00C277A3">
              <w:t xml:space="preserve"> (2007)</w:t>
            </w:r>
            <w:r>
              <w:t>: Unternehmen und Staat in europäischen Schulbüchern im Vergleich. Studie im Auftrag der Initiative Neue Soziale Ma</w:t>
            </w:r>
            <w:r w:rsidR="00C277A3">
              <w:t>rktwirtschaft. Braunschweig</w:t>
            </w:r>
          </w:p>
          <w:p w:rsidR="008C51BE" w:rsidRDefault="007C0C61" w:rsidP="00C277A3">
            <w:hyperlink r:id="rId6" w:history="1">
              <w:r w:rsidR="008C51BE" w:rsidRPr="00D618C7">
                <w:rPr>
                  <w:rStyle w:val="Hyperlink"/>
                </w:rPr>
                <w:t>http://www.gei.de/fileadmin/gei.de/pdf/abteilungen/europa/Unternehmer-Staat-Studie.pdf</w:t>
              </w:r>
            </w:hyperlink>
            <w:r w:rsidR="008C51BE">
              <w:t xml:space="preserve"> </w:t>
            </w:r>
          </w:p>
        </w:tc>
      </w:tr>
      <w:tr w:rsidR="008C51BE" w:rsidTr="00C277A3">
        <w:trPr>
          <w:trHeight w:val="1474"/>
        </w:trPr>
        <w:tc>
          <w:tcPr>
            <w:tcW w:w="8783" w:type="dxa"/>
            <w:vAlign w:val="center"/>
          </w:tcPr>
          <w:p w:rsidR="008C51BE" w:rsidRDefault="008C51BE" w:rsidP="00C277A3">
            <w:r>
              <w:t xml:space="preserve">Graupe, </w:t>
            </w:r>
            <w:proofErr w:type="spellStart"/>
            <w:r>
              <w:t>Silia</w:t>
            </w:r>
            <w:proofErr w:type="spellEnd"/>
            <w:r w:rsidR="00C277A3">
              <w:t xml:space="preserve"> (2013)</w:t>
            </w:r>
            <w:r>
              <w:t>: Ökonomische Bildung. Die geistige Monokultur der Wirtschaftswissenschaften und ihre Alternativen. In: Schwaetzer, Harald (Hrsg.): Bildung und fragendes Denken. Zeitschrift für europäische Geistesgeschichte. Beiheft 2. Münster, S. 139-165</w:t>
            </w:r>
          </w:p>
          <w:p w:rsidR="008C51BE" w:rsidRDefault="007C0C61" w:rsidP="00C277A3">
            <w:hyperlink r:id="rId7" w:history="1">
              <w:r w:rsidR="008C51BE" w:rsidRPr="00F5073C">
                <w:rPr>
                  <w:rStyle w:val="Hyperlink"/>
                </w:rPr>
                <w:t>http://www.silja-graupe.de/wp-content/uploads/2013/03/silja_graupe_oekonomische_bildung_geistige_monokultur_2013.pdf</w:t>
              </w:r>
            </w:hyperlink>
            <w:r w:rsidR="008C51BE">
              <w:t xml:space="preserve"> </w:t>
            </w:r>
          </w:p>
        </w:tc>
      </w:tr>
      <w:tr w:rsidR="008C51BE" w:rsidTr="00C277A3">
        <w:trPr>
          <w:trHeight w:val="680"/>
        </w:trPr>
        <w:tc>
          <w:tcPr>
            <w:tcW w:w="8783" w:type="dxa"/>
            <w:vAlign w:val="center"/>
          </w:tcPr>
          <w:p w:rsidR="008C51BE" w:rsidRPr="003876F6" w:rsidRDefault="008C51BE" w:rsidP="00C277A3">
            <w:r w:rsidRPr="003876F6">
              <w:rPr>
                <w:iCs/>
              </w:rPr>
              <w:t>Hedtke, Reinhold</w:t>
            </w:r>
            <w:r w:rsidR="00C277A3">
              <w:rPr>
                <w:iCs/>
              </w:rPr>
              <w:t xml:space="preserve"> (2015)</w:t>
            </w:r>
            <w:r w:rsidRPr="003876F6">
              <w:t>: Wissenschaftsorientierung und Kontroversität in der ökonomischen Bildung</w:t>
            </w:r>
          </w:p>
          <w:p w:rsidR="008C51BE" w:rsidRDefault="008C51BE" w:rsidP="00C277A3">
            <w:r w:rsidRPr="003876F6">
              <w:rPr>
                <w:bCs/>
                <w:iCs/>
              </w:rPr>
              <w:t>In: Gesellschaft-Wirtschaft-Politik</w:t>
            </w:r>
            <w:r w:rsidR="00C277A3">
              <w:rPr>
                <w:bCs/>
              </w:rPr>
              <w:t xml:space="preserve"> H. 4/</w:t>
            </w:r>
            <w:r w:rsidRPr="003876F6">
              <w:rPr>
                <w:bCs/>
              </w:rPr>
              <w:t>2015</w:t>
            </w:r>
          </w:p>
        </w:tc>
      </w:tr>
      <w:tr w:rsidR="007F56E6" w:rsidRPr="007F56E6" w:rsidTr="00C277A3">
        <w:trPr>
          <w:trHeight w:val="340"/>
        </w:trPr>
        <w:tc>
          <w:tcPr>
            <w:tcW w:w="8783" w:type="dxa"/>
            <w:vAlign w:val="center"/>
          </w:tcPr>
          <w:p w:rsidR="00C7259E" w:rsidRPr="007F56E6" w:rsidRDefault="00C7259E" w:rsidP="00C277A3">
            <w:pPr>
              <w:rPr>
                <w:iCs/>
                <w:color w:val="000000" w:themeColor="text1"/>
              </w:rPr>
            </w:pPr>
            <w:r w:rsidRPr="007F56E6">
              <w:rPr>
                <w:iCs/>
                <w:color w:val="000000" w:themeColor="text1"/>
              </w:rPr>
              <w:t>Hed</w:t>
            </w:r>
            <w:r w:rsidR="007F56E6" w:rsidRPr="007F56E6">
              <w:rPr>
                <w:iCs/>
                <w:color w:val="000000" w:themeColor="text1"/>
              </w:rPr>
              <w:t>tke, Reinhold und Weber, Birgit</w:t>
            </w:r>
            <w:r w:rsidRPr="007F56E6">
              <w:rPr>
                <w:iCs/>
                <w:color w:val="000000" w:themeColor="text1"/>
              </w:rPr>
              <w:t xml:space="preserve"> (2008)</w:t>
            </w:r>
            <w:r w:rsidR="007F56E6" w:rsidRPr="007F56E6">
              <w:rPr>
                <w:iCs/>
                <w:color w:val="000000" w:themeColor="text1"/>
              </w:rPr>
              <w:t>:</w:t>
            </w:r>
            <w:r w:rsidRPr="007F56E6">
              <w:rPr>
                <w:iCs/>
                <w:color w:val="000000" w:themeColor="text1"/>
              </w:rPr>
              <w:t xml:space="preserve"> Wörterbuch ökonomische Bildung. Schwalbach.</w:t>
            </w:r>
          </w:p>
        </w:tc>
      </w:tr>
      <w:tr w:rsidR="007F56E6" w:rsidRPr="007F56E6" w:rsidTr="00C277A3">
        <w:trPr>
          <w:trHeight w:val="680"/>
        </w:trPr>
        <w:tc>
          <w:tcPr>
            <w:tcW w:w="8783" w:type="dxa"/>
            <w:vAlign w:val="center"/>
          </w:tcPr>
          <w:p w:rsidR="00C7259E" w:rsidRPr="007F56E6" w:rsidRDefault="00C7259E" w:rsidP="00C277A3">
            <w:pPr>
              <w:rPr>
                <w:iCs/>
                <w:color w:val="000000" w:themeColor="text1"/>
              </w:rPr>
            </w:pPr>
            <w:r w:rsidRPr="007F56E6">
              <w:rPr>
                <w:iCs/>
                <w:color w:val="000000" w:themeColor="text1"/>
              </w:rPr>
              <w:t>Jakob, Heinz (Hrsg.) (2010)</w:t>
            </w:r>
            <w:r w:rsidR="007F56E6" w:rsidRPr="007F56E6">
              <w:rPr>
                <w:iCs/>
                <w:color w:val="000000" w:themeColor="text1"/>
              </w:rPr>
              <w:t>:</w:t>
            </w:r>
            <w:r w:rsidRPr="007F56E6">
              <w:rPr>
                <w:iCs/>
                <w:color w:val="000000" w:themeColor="text1"/>
              </w:rPr>
              <w:t xml:space="preserve"> Ökonomie spielerisch lernen. Kompetenz gewinnen. Spiele, Rollenspiele, Planspiele, Simulationen und Experimente. </w:t>
            </w:r>
            <w:r w:rsidR="007F56E6" w:rsidRPr="007F56E6">
              <w:rPr>
                <w:iCs/>
                <w:color w:val="000000" w:themeColor="text1"/>
              </w:rPr>
              <w:t>Schwalbach</w:t>
            </w:r>
          </w:p>
        </w:tc>
      </w:tr>
      <w:tr w:rsidR="008C51BE" w:rsidTr="00C277A3">
        <w:trPr>
          <w:trHeight w:val="680"/>
        </w:trPr>
        <w:tc>
          <w:tcPr>
            <w:tcW w:w="8783" w:type="dxa"/>
            <w:shd w:val="clear" w:color="auto" w:fill="auto"/>
            <w:vAlign w:val="center"/>
          </w:tcPr>
          <w:p w:rsidR="008C51BE" w:rsidRDefault="008C51BE" w:rsidP="00C277A3">
            <w:r w:rsidRPr="00A50149">
              <w:t>Hippe, T</w:t>
            </w:r>
            <w:r>
              <w:t>horsten</w:t>
            </w:r>
            <w:r w:rsidRPr="00A50149">
              <w:t xml:space="preserve"> (2012): Wirtschaft kann man ohne Politik nicht verstehen, in: GWP – Gesellschaft,</w:t>
            </w:r>
            <w:r w:rsidR="00C7259E">
              <w:t xml:space="preserve"> </w:t>
            </w:r>
            <w:r w:rsidRPr="00A50149">
              <w:t>Wirtschaft, Politik</w:t>
            </w:r>
            <w:r w:rsidR="00C7259E">
              <w:t xml:space="preserve">, </w:t>
            </w:r>
            <w:r w:rsidRPr="00A50149">
              <w:t>Heft 4, S. 543 – 555</w:t>
            </w:r>
          </w:p>
        </w:tc>
      </w:tr>
      <w:tr w:rsidR="008C51BE" w:rsidTr="00C277A3">
        <w:trPr>
          <w:trHeight w:val="340"/>
        </w:trPr>
        <w:tc>
          <w:tcPr>
            <w:tcW w:w="8783" w:type="dxa"/>
            <w:shd w:val="clear" w:color="auto" w:fill="auto"/>
            <w:vAlign w:val="center"/>
          </w:tcPr>
          <w:p w:rsidR="008C51BE" w:rsidRPr="00A50149" w:rsidRDefault="00C277A3" w:rsidP="00C277A3">
            <w:r>
              <w:t>Kaiser, Franz</w:t>
            </w:r>
            <w:r w:rsidR="008C51BE" w:rsidRPr="003876F6">
              <w:t>-Josef / Kaminski, Hans (2003): Wirtschaftsdidaktik. Bad Heilbrunn</w:t>
            </w:r>
          </w:p>
        </w:tc>
      </w:tr>
      <w:tr w:rsidR="008C51BE" w:rsidTr="00C277A3">
        <w:trPr>
          <w:trHeight w:val="680"/>
        </w:trPr>
        <w:tc>
          <w:tcPr>
            <w:tcW w:w="8783" w:type="dxa"/>
            <w:shd w:val="clear" w:color="auto" w:fill="auto"/>
            <w:vAlign w:val="center"/>
          </w:tcPr>
          <w:p w:rsidR="008C51BE" w:rsidRPr="003876F6" w:rsidRDefault="007C0C61" w:rsidP="00C277A3">
            <w:hyperlink r:id="rId8" w:history="1">
              <w:r w:rsidR="008C51BE" w:rsidRPr="00C277A3">
                <w:rPr>
                  <w:rStyle w:val="Hyperlink"/>
                  <w:color w:val="000000" w:themeColor="text1"/>
                  <w:u w:val="none"/>
                </w:rPr>
                <w:t>Kaiser,</w:t>
              </w:r>
            </w:hyperlink>
            <w:r w:rsidR="00C277A3">
              <w:t xml:space="preserve"> Franz</w:t>
            </w:r>
            <w:r w:rsidR="008C51BE" w:rsidRPr="003876F6">
              <w:t xml:space="preserve">-Josef / Kaminski, Hans (2012): </w:t>
            </w:r>
            <w:hyperlink r:id="rId9" w:history="1">
              <w:r w:rsidR="008C51BE" w:rsidRPr="003876F6">
                <w:rPr>
                  <w:rStyle w:val="Hyperlink"/>
                </w:rPr>
                <w:t>Methodik des Ökonomieunterrichts. Grundlagen eines handlungsorientierten Lernkonzepts mit Beispielen</w:t>
              </w:r>
            </w:hyperlink>
            <w:r w:rsidR="008C51BE" w:rsidRPr="003876F6">
              <w:t>. Bad Heilbrunn</w:t>
            </w:r>
          </w:p>
        </w:tc>
      </w:tr>
      <w:tr w:rsidR="008C51BE" w:rsidTr="00C277A3">
        <w:trPr>
          <w:trHeight w:val="1191"/>
        </w:trPr>
        <w:tc>
          <w:tcPr>
            <w:tcW w:w="8783" w:type="dxa"/>
            <w:shd w:val="clear" w:color="auto" w:fill="auto"/>
            <w:vAlign w:val="center"/>
          </w:tcPr>
          <w:p w:rsidR="008C51BE" w:rsidRDefault="008C51BE" w:rsidP="00C277A3">
            <w:r>
              <w:lastRenderedPageBreak/>
              <w:t xml:space="preserve">Kaminski, Hans / </w:t>
            </w:r>
            <w:proofErr w:type="spellStart"/>
            <w:r>
              <w:t>Friebel</w:t>
            </w:r>
            <w:proofErr w:type="spellEnd"/>
            <w:r>
              <w:t>, Stephan</w:t>
            </w:r>
            <w:r w:rsidR="00C277A3">
              <w:t xml:space="preserve"> (2012)</w:t>
            </w:r>
            <w:r>
              <w:t>: Arbeitspapier Finanzielle Allgemeinbildung als Bestandteil der ökon</w:t>
            </w:r>
            <w:r w:rsidR="00C277A3">
              <w:t>omischen Bildung. Oldenburg</w:t>
            </w:r>
            <w:r>
              <w:br/>
            </w:r>
            <w:hyperlink r:id="rId10" w:history="1">
              <w:r w:rsidRPr="00A007EB">
                <w:rPr>
                  <w:rStyle w:val="Hyperlink"/>
                </w:rPr>
                <w:t>http://www.ioeb.de/sites/default/files/img/Aktuelles/120814_Arbeitspapier_Finanzielle_Allgemeinbildung_Downloadversion.pdf</w:t>
              </w:r>
            </w:hyperlink>
            <w:r>
              <w:t xml:space="preserve"> </w:t>
            </w:r>
          </w:p>
        </w:tc>
      </w:tr>
      <w:tr w:rsidR="008C51BE" w:rsidTr="00C277A3">
        <w:trPr>
          <w:trHeight w:val="624"/>
        </w:trPr>
        <w:tc>
          <w:tcPr>
            <w:tcW w:w="8783" w:type="dxa"/>
            <w:vAlign w:val="center"/>
          </w:tcPr>
          <w:p w:rsidR="008C51BE" w:rsidRDefault="008C51BE" w:rsidP="00C277A3">
            <w:r>
              <w:t>Kaminski, Hans</w:t>
            </w:r>
            <w:r w:rsidR="00C277A3">
              <w:t xml:space="preserve"> (2006)</w:t>
            </w:r>
            <w:r>
              <w:t xml:space="preserve">: Wie viel Politik braucht die ökonomische Bildung? In: Georg </w:t>
            </w:r>
            <w:proofErr w:type="spellStart"/>
            <w:r>
              <w:t>Weißeno</w:t>
            </w:r>
            <w:proofErr w:type="spellEnd"/>
            <w:r>
              <w:t xml:space="preserve"> (Hrsg.): Politik und Wirtscha</w:t>
            </w:r>
            <w:r w:rsidR="00C277A3">
              <w:t>ft unterrichten. Schwalbach</w:t>
            </w:r>
            <w:r>
              <w:t>, S. 144-160</w:t>
            </w:r>
          </w:p>
        </w:tc>
      </w:tr>
      <w:tr w:rsidR="008C51BE" w:rsidTr="00C277A3">
        <w:trPr>
          <w:trHeight w:val="1474"/>
        </w:trPr>
        <w:tc>
          <w:tcPr>
            <w:tcW w:w="8783" w:type="dxa"/>
            <w:vAlign w:val="center"/>
          </w:tcPr>
          <w:p w:rsidR="008C51BE" w:rsidRPr="005D5AF6" w:rsidRDefault="008C51BE" w:rsidP="00C277A3">
            <w:r w:rsidRPr="005D5AF6">
              <w:t>Kaminski, Hans:</w:t>
            </w:r>
            <w:r>
              <w:t xml:space="preserve"> </w:t>
            </w:r>
            <w:r w:rsidRPr="005D5AF6">
              <w:t>Anmerkungen zum „Oldenburger Ansatz</w:t>
            </w:r>
            <w:r>
              <w:t xml:space="preserve"> </w:t>
            </w:r>
            <w:r w:rsidRPr="005D5AF6">
              <w:t>ökonomischer Bildung“</w:t>
            </w:r>
            <w:r>
              <w:t>.</w:t>
            </w:r>
            <w:r>
              <w:br/>
            </w:r>
            <w:hyperlink r:id="rId11" w:history="1">
              <w:r w:rsidRPr="00D618C7">
                <w:rPr>
                  <w:rStyle w:val="Hyperlink"/>
                </w:rPr>
                <w:t>http://www.ioeb.de/sites/default/files/pdf/anmerkungen_zum_oldenburger_ansatz_oekonomischer_bildung.pdf</w:t>
              </w:r>
            </w:hyperlink>
            <w:r>
              <w:t xml:space="preserve"> </w:t>
            </w:r>
          </w:p>
          <w:p w:rsidR="008C51BE" w:rsidRPr="005D5AF6" w:rsidRDefault="008C51BE" w:rsidP="00C277A3">
            <w:pPr>
              <w:rPr>
                <w:i/>
                <w:sz w:val="20"/>
                <w:szCs w:val="20"/>
              </w:rPr>
            </w:pPr>
            <w:r>
              <w:rPr>
                <w:i/>
                <w:sz w:val="20"/>
                <w:szCs w:val="20"/>
              </w:rPr>
              <w:t>Eine Entgegnung auf die Kritik auf den Beitrag von Reinhold Hedtke</w:t>
            </w:r>
            <w:r>
              <w:rPr>
                <w:rFonts w:ascii="Times New Roman" w:eastAsia="Times New Roman" w:hAnsi="Times New Roman" w:cs="Times New Roman"/>
                <w:sz w:val="26"/>
                <w:szCs w:val="26"/>
                <w:lang w:eastAsia="de-DE"/>
              </w:rPr>
              <w:t xml:space="preserve"> </w:t>
            </w:r>
            <w:r w:rsidRPr="005D5AF6">
              <w:rPr>
                <w:i/>
                <w:sz w:val="20"/>
                <w:szCs w:val="20"/>
              </w:rPr>
              <w:t>„Wirtschaft in die Schule – Ökonomische Bildung als politisches Projekt“</w:t>
            </w:r>
            <w:r>
              <w:rPr>
                <w:i/>
                <w:sz w:val="20"/>
                <w:szCs w:val="20"/>
              </w:rPr>
              <w:t xml:space="preserve"> in</w:t>
            </w:r>
            <w:r w:rsidRPr="005D5AF6">
              <w:rPr>
                <w:i/>
                <w:sz w:val="20"/>
                <w:szCs w:val="20"/>
              </w:rPr>
              <w:t xml:space="preserve"> GWP 4/2008 </w:t>
            </w:r>
          </w:p>
        </w:tc>
      </w:tr>
      <w:tr w:rsidR="008C51BE" w:rsidTr="00C277A3">
        <w:trPr>
          <w:trHeight w:val="707"/>
        </w:trPr>
        <w:tc>
          <w:tcPr>
            <w:tcW w:w="8783" w:type="dxa"/>
            <w:vAlign w:val="center"/>
          </w:tcPr>
          <w:p w:rsidR="008C51BE" w:rsidRPr="005D5AF6" w:rsidRDefault="008C51BE" w:rsidP="00C277A3">
            <w:r w:rsidRPr="003876F6">
              <w:rPr>
                <w:bCs/>
              </w:rPr>
              <w:t>Kaminski, Hans /</w:t>
            </w:r>
            <w:r w:rsidR="00142238">
              <w:rPr>
                <w:bCs/>
              </w:rPr>
              <w:t xml:space="preserve"> </w:t>
            </w:r>
            <w:r w:rsidRPr="003876F6">
              <w:rPr>
                <w:bCs/>
              </w:rPr>
              <w:t>Eggert, Katrin (2008):</w:t>
            </w:r>
            <w:r w:rsidRPr="003876F6">
              <w:rPr>
                <w:b/>
                <w:bCs/>
              </w:rPr>
              <w:t xml:space="preserve"> </w:t>
            </w:r>
            <w:r w:rsidRPr="003876F6">
              <w:t>Konzeption für die ökonomische Bildung als Allgemeinbildung von der Primarstufe bis zur Sekundarstufe II, hrsg. vom Bundesverband deutscher Banken, Berlin.</w:t>
            </w:r>
          </w:p>
        </w:tc>
      </w:tr>
      <w:tr w:rsidR="008C51BE" w:rsidTr="00C277A3">
        <w:trPr>
          <w:trHeight w:val="907"/>
        </w:trPr>
        <w:tc>
          <w:tcPr>
            <w:tcW w:w="8783" w:type="dxa"/>
            <w:vAlign w:val="center"/>
          </w:tcPr>
          <w:p w:rsidR="008C51BE" w:rsidRPr="003876F6" w:rsidRDefault="008C51BE" w:rsidP="00C277A3">
            <w:pPr>
              <w:rPr>
                <w:bCs/>
              </w:rPr>
            </w:pPr>
            <w:r w:rsidRPr="008C51BE">
              <w:rPr>
                <w:bCs/>
              </w:rPr>
              <w:t>Kaminski, H</w:t>
            </w:r>
            <w:r>
              <w:rPr>
                <w:bCs/>
              </w:rPr>
              <w:t xml:space="preserve">ans / </w:t>
            </w:r>
            <w:proofErr w:type="spellStart"/>
            <w:r>
              <w:rPr>
                <w:bCs/>
              </w:rPr>
              <w:t>Loerwald</w:t>
            </w:r>
            <w:proofErr w:type="spellEnd"/>
            <w:r>
              <w:rPr>
                <w:bCs/>
              </w:rPr>
              <w:t>, Dirk</w:t>
            </w:r>
            <w:r w:rsidRPr="008C51BE">
              <w:rPr>
                <w:bCs/>
              </w:rPr>
              <w:t xml:space="preserve"> (2015): Unterrichtsmaterialien für die ökonomische Bildung, Aktuelle Entwicklungen und Qualitätsanforderungen, Studie, hg. v. </w:t>
            </w:r>
            <w:proofErr w:type="spellStart"/>
            <w:r w:rsidRPr="008C51BE">
              <w:rPr>
                <w:bCs/>
              </w:rPr>
              <w:t>vbw</w:t>
            </w:r>
            <w:proofErr w:type="spellEnd"/>
            <w:r w:rsidRPr="008C51BE">
              <w:rPr>
                <w:bCs/>
              </w:rPr>
              <w:t xml:space="preserve"> - Vereinigung der Bayerischen Wirtschaft e. V., München</w:t>
            </w:r>
          </w:p>
        </w:tc>
      </w:tr>
      <w:tr w:rsidR="008C51BE" w:rsidTr="00C277A3">
        <w:trPr>
          <w:trHeight w:val="624"/>
        </w:trPr>
        <w:tc>
          <w:tcPr>
            <w:tcW w:w="8783" w:type="dxa"/>
            <w:vAlign w:val="center"/>
          </w:tcPr>
          <w:p w:rsidR="008C51BE" w:rsidRPr="003876F6" w:rsidRDefault="008C51BE" w:rsidP="00C277A3">
            <w:pPr>
              <w:rPr>
                <w:bCs/>
              </w:rPr>
            </w:pPr>
            <w:r>
              <w:rPr>
                <w:bCs/>
              </w:rPr>
              <w:t xml:space="preserve">Kirchner, Vera </w:t>
            </w:r>
            <w:r w:rsidRPr="008C51BE">
              <w:rPr>
                <w:bCs/>
              </w:rPr>
              <w:t>/</w:t>
            </w:r>
            <w:r w:rsidR="00EA0620">
              <w:rPr>
                <w:bCs/>
              </w:rPr>
              <w:t xml:space="preserve"> </w:t>
            </w:r>
            <w:proofErr w:type="spellStart"/>
            <w:r w:rsidRPr="008C51BE">
              <w:rPr>
                <w:bCs/>
              </w:rPr>
              <w:t>Loerwald</w:t>
            </w:r>
            <w:proofErr w:type="spellEnd"/>
            <w:r w:rsidRPr="008C51BE">
              <w:rPr>
                <w:bCs/>
              </w:rPr>
              <w:t>, D</w:t>
            </w:r>
            <w:r>
              <w:rPr>
                <w:bCs/>
              </w:rPr>
              <w:t>irk</w:t>
            </w:r>
            <w:r w:rsidRPr="008C51BE">
              <w:rPr>
                <w:bCs/>
              </w:rPr>
              <w:t xml:space="preserve"> (2014): Entrepreneurship Education in der ökonomischen Bildung</w:t>
            </w:r>
            <w:r>
              <w:rPr>
                <w:bCs/>
              </w:rPr>
              <w:t>.</w:t>
            </w:r>
            <w:r w:rsidRPr="008C51BE">
              <w:rPr>
                <w:bCs/>
              </w:rPr>
              <w:t xml:space="preserve"> Eine fachdidaktische Konzeption für den Wir</w:t>
            </w:r>
            <w:r>
              <w:rPr>
                <w:bCs/>
              </w:rPr>
              <w:t>tschaftsunterricht, Hamburg</w:t>
            </w:r>
          </w:p>
        </w:tc>
      </w:tr>
      <w:tr w:rsidR="008C51BE" w:rsidTr="00C277A3">
        <w:trPr>
          <w:trHeight w:val="907"/>
        </w:trPr>
        <w:tc>
          <w:tcPr>
            <w:tcW w:w="8783" w:type="dxa"/>
            <w:vAlign w:val="center"/>
          </w:tcPr>
          <w:p w:rsidR="008C51BE" w:rsidRDefault="008C51BE" w:rsidP="00C277A3">
            <w:pPr>
              <w:rPr>
                <w:bCs/>
              </w:rPr>
            </w:pPr>
            <w:r w:rsidRPr="008C51BE">
              <w:rPr>
                <w:bCs/>
              </w:rPr>
              <w:t>Kirchner, V</w:t>
            </w:r>
            <w:r>
              <w:rPr>
                <w:bCs/>
              </w:rPr>
              <w:t xml:space="preserve">era </w:t>
            </w:r>
            <w:r w:rsidRPr="008C51BE">
              <w:rPr>
                <w:bCs/>
              </w:rPr>
              <w:t>/</w:t>
            </w:r>
            <w:r w:rsidR="00EA0620">
              <w:rPr>
                <w:bCs/>
              </w:rPr>
              <w:t xml:space="preserve"> </w:t>
            </w:r>
            <w:proofErr w:type="spellStart"/>
            <w:r w:rsidRPr="008C51BE">
              <w:rPr>
                <w:bCs/>
              </w:rPr>
              <w:t>Loerwald</w:t>
            </w:r>
            <w:proofErr w:type="spellEnd"/>
            <w:r w:rsidRPr="008C51BE">
              <w:rPr>
                <w:bCs/>
              </w:rPr>
              <w:t>, D</w:t>
            </w:r>
            <w:r>
              <w:rPr>
                <w:bCs/>
              </w:rPr>
              <w:t>irk</w:t>
            </w:r>
            <w:r w:rsidRPr="008C51BE">
              <w:rPr>
                <w:bCs/>
              </w:rPr>
              <w:t xml:space="preserve"> (2013): Diagnosekompetenz von Wirtschaftslehrkräften - Empirische Studien zu ökonomischen Vorstellungen und Denkweisen und ihr Beitrag zur Diagnostik, in: Un</w:t>
            </w:r>
            <w:r>
              <w:rPr>
                <w:bCs/>
              </w:rPr>
              <w:t xml:space="preserve">terricht Wirtschaft + Politik, H. </w:t>
            </w:r>
            <w:r w:rsidRPr="008C51BE">
              <w:rPr>
                <w:bCs/>
              </w:rPr>
              <w:t>1/2013, 48-52</w:t>
            </w:r>
          </w:p>
        </w:tc>
      </w:tr>
      <w:tr w:rsidR="00BF180D" w:rsidTr="00C277A3">
        <w:trPr>
          <w:trHeight w:val="1191"/>
        </w:trPr>
        <w:tc>
          <w:tcPr>
            <w:tcW w:w="8783" w:type="dxa"/>
            <w:vAlign w:val="center"/>
          </w:tcPr>
          <w:p w:rsidR="00BF180D" w:rsidRPr="008C51BE" w:rsidRDefault="00BF180D" w:rsidP="00C277A3">
            <w:pPr>
              <w:rPr>
                <w:bCs/>
              </w:rPr>
            </w:pPr>
            <w:r w:rsidRPr="00BF180D">
              <w:rPr>
                <w:bCs/>
              </w:rPr>
              <w:t>Krol</w:t>
            </w:r>
            <w:r>
              <w:rPr>
                <w:bCs/>
              </w:rPr>
              <w:t xml:space="preserve">, Gerd-Jan (2015): </w:t>
            </w:r>
            <w:r w:rsidRPr="00BF180D">
              <w:rPr>
                <w:bCs/>
              </w:rPr>
              <w:t>Ökonomische Perspektivierung sozialer Probleme</w:t>
            </w:r>
            <w:r>
              <w:rPr>
                <w:bCs/>
              </w:rPr>
              <w:t xml:space="preserve"> </w:t>
            </w:r>
            <w:r w:rsidRPr="00BF180D">
              <w:rPr>
                <w:bCs/>
              </w:rPr>
              <w:t>im Unterricht mittels der „Sozialökonomischen</w:t>
            </w:r>
            <w:r>
              <w:rPr>
                <w:bCs/>
              </w:rPr>
              <w:t xml:space="preserve"> </w:t>
            </w:r>
            <w:r w:rsidRPr="00BF180D">
              <w:rPr>
                <w:bCs/>
              </w:rPr>
              <w:t>Kartographierung“</w:t>
            </w:r>
            <w:r>
              <w:rPr>
                <w:bCs/>
              </w:rPr>
              <w:t xml:space="preserve">. In: </w:t>
            </w:r>
            <w:r w:rsidRPr="00BF180D">
              <w:rPr>
                <w:bCs/>
              </w:rPr>
              <w:t xml:space="preserve">Unterricht Wirtschaft + Politik </w:t>
            </w:r>
            <w:r>
              <w:rPr>
                <w:bCs/>
              </w:rPr>
              <w:t>H4/2015, S. 47-</w:t>
            </w:r>
            <w:r w:rsidRPr="00BF180D">
              <w:rPr>
                <w:bCs/>
              </w:rPr>
              <w:t>51</w:t>
            </w:r>
            <w:r>
              <w:rPr>
                <w:bCs/>
              </w:rPr>
              <w:br/>
              <w:t xml:space="preserve">Dazu: </w:t>
            </w:r>
            <w:hyperlink r:id="rId12" w:history="1">
              <w:r w:rsidRPr="002301EE">
                <w:rPr>
                  <w:rStyle w:val="Hyperlink"/>
                  <w:bCs/>
                </w:rPr>
                <w:t>http://www.friedrich-verlag.de/shop/downloads/dl/file/id/36732/product/13573/konzept_krol_pdf.pdf</w:t>
              </w:r>
            </w:hyperlink>
            <w:r>
              <w:rPr>
                <w:bCs/>
              </w:rPr>
              <w:t xml:space="preserve"> </w:t>
            </w:r>
          </w:p>
        </w:tc>
      </w:tr>
      <w:tr w:rsidR="008C51BE" w:rsidTr="00C277A3">
        <w:trPr>
          <w:trHeight w:val="907"/>
        </w:trPr>
        <w:tc>
          <w:tcPr>
            <w:tcW w:w="8783" w:type="dxa"/>
            <w:vAlign w:val="center"/>
          </w:tcPr>
          <w:p w:rsidR="008C51BE" w:rsidRPr="003876F6" w:rsidRDefault="008C51BE" w:rsidP="00C277A3">
            <w:pPr>
              <w:rPr>
                <w:bCs/>
              </w:rPr>
            </w:pPr>
            <w:r w:rsidRPr="003876F6">
              <w:rPr>
                <w:bCs/>
                <w:iCs/>
              </w:rPr>
              <w:t>Krol,</w:t>
            </w:r>
            <w:r w:rsidR="00BF180D">
              <w:rPr>
                <w:bCs/>
                <w:iCs/>
              </w:rPr>
              <w:t xml:space="preserve"> </w:t>
            </w:r>
            <w:r w:rsidRPr="003876F6">
              <w:rPr>
                <w:bCs/>
                <w:iCs/>
              </w:rPr>
              <w:t xml:space="preserve">Gerd-Jan / </w:t>
            </w:r>
            <w:proofErr w:type="spellStart"/>
            <w:r w:rsidRPr="003876F6">
              <w:rPr>
                <w:bCs/>
                <w:iCs/>
              </w:rPr>
              <w:t>Loerwald</w:t>
            </w:r>
            <w:proofErr w:type="spellEnd"/>
            <w:r w:rsidRPr="003876F6">
              <w:rPr>
                <w:bCs/>
                <w:iCs/>
              </w:rPr>
              <w:t>, Dirk / Müller, Christian</w:t>
            </w:r>
            <w:r w:rsidR="00C277A3">
              <w:rPr>
                <w:bCs/>
                <w:iCs/>
              </w:rPr>
              <w:t xml:space="preserve"> (2011)</w:t>
            </w:r>
            <w:r w:rsidRPr="003876F6">
              <w:rPr>
                <w:bCs/>
                <w:iCs/>
              </w:rPr>
              <w:t>: Mit Ökonomik lernen! Plädoyer für eine problemorientierte, lerntheoretisch und fachlich fundierte ökonomische Bildung. In: Gesellschaft-Wirtschaft-Politik, H. 2-2011</w:t>
            </w:r>
          </w:p>
        </w:tc>
      </w:tr>
      <w:tr w:rsidR="008C51BE" w:rsidTr="00C277A3">
        <w:trPr>
          <w:trHeight w:val="340"/>
        </w:trPr>
        <w:tc>
          <w:tcPr>
            <w:tcW w:w="8783" w:type="dxa"/>
            <w:vAlign w:val="center"/>
          </w:tcPr>
          <w:p w:rsidR="008C51BE" w:rsidRDefault="008C51BE" w:rsidP="00C277A3">
            <w:proofErr w:type="spellStart"/>
            <w:r>
              <w:t>Kruber</w:t>
            </w:r>
            <w:proofErr w:type="spellEnd"/>
            <w:r>
              <w:t>, Klaus-Peter</w:t>
            </w:r>
            <w:r w:rsidR="00C277A3">
              <w:t xml:space="preserve"> (1997)</w:t>
            </w:r>
            <w:r>
              <w:t>: Konzeptionelle Ansätze ökonomischer</w:t>
            </w:r>
            <w:r w:rsidR="00C277A3">
              <w:t xml:space="preserve"> Bildung. Bergisch Gladbach</w:t>
            </w:r>
          </w:p>
        </w:tc>
      </w:tr>
      <w:tr w:rsidR="008C51BE" w:rsidTr="00C277A3">
        <w:trPr>
          <w:trHeight w:val="1191"/>
        </w:trPr>
        <w:tc>
          <w:tcPr>
            <w:tcW w:w="8783" w:type="dxa"/>
            <w:vAlign w:val="center"/>
          </w:tcPr>
          <w:p w:rsidR="008C51BE" w:rsidRDefault="008C51BE" w:rsidP="00C277A3">
            <w:proofErr w:type="spellStart"/>
            <w:r w:rsidRPr="001C21D0">
              <w:t>Loerwald</w:t>
            </w:r>
            <w:proofErr w:type="spellEnd"/>
            <w:r w:rsidRPr="001C21D0">
              <w:t>, Dirk /</w:t>
            </w:r>
            <w:r>
              <w:t xml:space="preserve"> Schröder, Rudolf</w:t>
            </w:r>
            <w:r w:rsidR="00C277A3">
              <w:t xml:space="preserve"> (2011)</w:t>
            </w:r>
            <w:r>
              <w:t xml:space="preserve">: Zur Institutionalisierung der ökonomischen Bildung. In: </w:t>
            </w:r>
            <w:r w:rsidRPr="001C21D0">
              <w:t>Aus Politik und Zeitgesch</w:t>
            </w:r>
            <w:r>
              <w:t>ichte H. 12/2011, S. 9-15</w:t>
            </w:r>
          </w:p>
          <w:p w:rsidR="008C51BE" w:rsidRDefault="007C0C61" w:rsidP="00C277A3">
            <w:hyperlink r:id="rId13" w:history="1">
              <w:r w:rsidR="008C51BE" w:rsidRPr="00F5073C">
                <w:rPr>
                  <w:rStyle w:val="Hyperlink"/>
                </w:rPr>
                <w:t>http://www.bpb.de/apuz/33409/zur-institutionalisierung-oekonomischer-bildung-im-allgemeinbildenden-schulwesen?p=all</w:t>
              </w:r>
            </w:hyperlink>
            <w:r w:rsidR="008C51BE">
              <w:t xml:space="preserve"> </w:t>
            </w:r>
          </w:p>
        </w:tc>
      </w:tr>
      <w:tr w:rsidR="008C51BE" w:rsidTr="00C277A3">
        <w:trPr>
          <w:trHeight w:val="624"/>
        </w:trPr>
        <w:tc>
          <w:tcPr>
            <w:tcW w:w="8783" w:type="dxa"/>
            <w:vAlign w:val="center"/>
          </w:tcPr>
          <w:p w:rsidR="008C51BE" w:rsidRPr="001C21D0" w:rsidRDefault="008C51BE" w:rsidP="00C277A3">
            <w:proofErr w:type="spellStart"/>
            <w:r w:rsidRPr="00890226">
              <w:t>Loerwald</w:t>
            </w:r>
            <w:proofErr w:type="spellEnd"/>
            <w:r w:rsidRPr="00890226">
              <w:t xml:space="preserve">, </w:t>
            </w:r>
            <w:r>
              <w:t>Dirk</w:t>
            </w:r>
            <w:r w:rsidR="00C277A3">
              <w:t xml:space="preserve"> (2012)</w:t>
            </w:r>
            <w:r>
              <w:t xml:space="preserve">: Kontroversität im Wirtschaftsunterricht. In: Unterricht </w:t>
            </w:r>
            <w:proofErr w:type="spellStart"/>
            <w:r>
              <w:t>Wirtschaft+Politik</w:t>
            </w:r>
            <w:proofErr w:type="spellEnd"/>
            <w:r>
              <w:t xml:space="preserve">, </w:t>
            </w:r>
            <w:r>
              <w:br/>
              <w:t>H. 1/2012, S. 48-50.</w:t>
            </w:r>
          </w:p>
        </w:tc>
      </w:tr>
      <w:tr w:rsidR="008C51BE" w:rsidTr="00C277A3">
        <w:trPr>
          <w:trHeight w:val="340"/>
        </w:trPr>
        <w:tc>
          <w:tcPr>
            <w:tcW w:w="8783" w:type="dxa"/>
            <w:vAlign w:val="center"/>
          </w:tcPr>
          <w:p w:rsidR="008C51BE" w:rsidRDefault="008C51BE" w:rsidP="00C277A3">
            <w:r>
              <w:t>May, Hermann</w:t>
            </w:r>
            <w:r w:rsidR="00C277A3">
              <w:t xml:space="preserve"> (1998)</w:t>
            </w:r>
            <w:r>
              <w:t>: Didaktik der ök</w:t>
            </w:r>
            <w:r w:rsidR="00C277A3">
              <w:t xml:space="preserve">onomischen Bildung. München </w:t>
            </w:r>
          </w:p>
        </w:tc>
      </w:tr>
      <w:tr w:rsidR="008C51BE" w:rsidTr="00C277A3">
        <w:trPr>
          <w:trHeight w:val="907"/>
        </w:trPr>
        <w:tc>
          <w:tcPr>
            <w:tcW w:w="8783" w:type="dxa"/>
            <w:shd w:val="clear" w:color="auto" w:fill="auto"/>
            <w:vAlign w:val="center"/>
          </w:tcPr>
          <w:p w:rsidR="008C51BE" w:rsidRDefault="008C51BE" w:rsidP="00C277A3">
            <w:r w:rsidRPr="00914410">
              <w:t>Neumaier</w:t>
            </w:r>
            <w:r>
              <w:t xml:space="preserve">, </w:t>
            </w:r>
            <w:r w:rsidRPr="00914410">
              <w:t>Peter</w:t>
            </w:r>
            <w:r w:rsidR="00C277A3">
              <w:t xml:space="preserve"> (2013)</w:t>
            </w:r>
            <w:r>
              <w:t xml:space="preserve">: </w:t>
            </w:r>
            <w:r w:rsidRPr="00914410">
              <w:t>Einige Überlegungen</w:t>
            </w:r>
            <w:r>
              <w:t xml:space="preserve"> </w:t>
            </w:r>
            <w:r w:rsidRPr="00914410">
              <w:t>zur ‚Finanziellen</w:t>
            </w:r>
            <w:r>
              <w:t xml:space="preserve"> </w:t>
            </w:r>
            <w:r w:rsidRPr="00914410">
              <w:t>Allgemeinbildung‘</w:t>
            </w:r>
            <w:r>
              <w:t xml:space="preserve"> </w:t>
            </w:r>
            <w:r w:rsidRPr="00914410">
              <w:t>in Zeiten der</w:t>
            </w:r>
            <w:r>
              <w:t xml:space="preserve"> </w:t>
            </w:r>
            <w:r w:rsidRPr="00914410">
              <w:t>Finanzkrise</w:t>
            </w:r>
            <w:r>
              <w:t xml:space="preserve">. In: </w:t>
            </w:r>
            <w:proofErr w:type="spellStart"/>
            <w:r w:rsidRPr="00914410">
              <w:t>iböb</w:t>
            </w:r>
            <w:proofErr w:type="spellEnd"/>
            <w:r w:rsidRPr="00914410">
              <w:t>.</w:t>
            </w:r>
            <w:r>
              <w:t xml:space="preserve"> </w:t>
            </w:r>
            <w:r w:rsidRPr="00914410">
              <w:t>initiative für eine</w:t>
            </w:r>
            <w:r>
              <w:t xml:space="preserve"> </w:t>
            </w:r>
            <w:r w:rsidRPr="00914410">
              <w:t xml:space="preserve">bessere ökonomische </w:t>
            </w:r>
            <w:proofErr w:type="spellStart"/>
            <w:r w:rsidRPr="00914410">
              <w:t>bildung</w:t>
            </w:r>
            <w:proofErr w:type="spellEnd"/>
            <w:r>
              <w:t xml:space="preserve">, </w:t>
            </w:r>
            <w:proofErr w:type="spellStart"/>
            <w:r w:rsidRPr="00914410">
              <w:t>debatte</w:t>
            </w:r>
            <w:proofErr w:type="spellEnd"/>
            <w:r w:rsidRPr="00914410">
              <w:t xml:space="preserve"> </w:t>
            </w:r>
            <w:proofErr w:type="spellStart"/>
            <w:r w:rsidRPr="00914410">
              <w:t>no</w:t>
            </w:r>
            <w:proofErr w:type="spellEnd"/>
            <w:r w:rsidRPr="00914410">
              <w:t>. 1</w:t>
            </w:r>
            <w:r w:rsidR="00C277A3">
              <w:t xml:space="preserve">, Bielefeld </w:t>
            </w:r>
            <w:r>
              <w:br/>
            </w:r>
            <w:hyperlink r:id="rId14" w:history="1">
              <w:r w:rsidRPr="00F5073C">
                <w:rPr>
                  <w:rStyle w:val="Hyperlink"/>
                </w:rPr>
                <w:t>http://www.iboeb.org/uploads/media/iboeb-debatte-1_neumaier_finanzbildung-2013_01.pdf</w:t>
              </w:r>
            </w:hyperlink>
            <w:r>
              <w:t xml:space="preserve"> </w:t>
            </w:r>
          </w:p>
        </w:tc>
      </w:tr>
      <w:tr w:rsidR="00E36343" w:rsidTr="00C277A3">
        <w:trPr>
          <w:trHeight w:val="907"/>
        </w:trPr>
        <w:tc>
          <w:tcPr>
            <w:tcW w:w="8783" w:type="dxa"/>
            <w:shd w:val="clear" w:color="auto" w:fill="auto"/>
            <w:vAlign w:val="center"/>
          </w:tcPr>
          <w:p w:rsidR="00E36343" w:rsidRPr="00E36343" w:rsidRDefault="00E36343" w:rsidP="00C277A3">
            <w:r w:rsidRPr="00E36343">
              <w:t>Rehm</w:t>
            </w:r>
            <w:r>
              <w:t>,</w:t>
            </w:r>
            <w:r w:rsidRPr="00E36343">
              <w:t xml:space="preserve"> Marco </w:t>
            </w:r>
            <w:r>
              <w:t>/</w:t>
            </w:r>
            <w:r w:rsidRPr="00E36343">
              <w:t xml:space="preserve"> Schuhen</w:t>
            </w:r>
            <w:r>
              <w:t>, Michael</w:t>
            </w:r>
            <w:r w:rsidRPr="00E36343">
              <w:t xml:space="preserve">: Planspiele in der Sekundarstufe I? </w:t>
            </w:r>
          </w:p>
          <w:p w:rsidR="00E36343" w:rsidRPr="00914410" w:rsidRDefault="007C0C61" w:rsidP="00C277A3">
            <w:hyperlink r:id="rId15" w:history="1">
              <w:r w:rsidR="00E36343" w:rsidRPr="00E36343">
                <w:rPr>
                  <w:rStyle w:val="Hyperlink"/>
                </w:rPr>
                <w:t>http://www.wiwi.uni-siegen.de/wiwi/wid/lehrerportal/planspiele/planspiele.pdf</w:t>
              </w:r>
            </w:hyperlink>
            <w:r w:rsidR="00E36343">
              <w:t xml:space="preserve"> und </w:t>
            </w:r>
            <w:r w:rsidR="00E36343">
              <w:br/>
            </w:r>
            <w:hyperlink r:id="rId16" w:history="1">
              <w:r w:rsidR="00E36343" w:rsidRPr="00E36343">
                <w:rPr>
                  <w:rStyle w:val="Hyperlink"/>
                </w:rPr>
                <w:t>http://www.wiwi.uni-siegen.de/wiwi/wid/lehrerportal/planspiele/?lang=de</w:t>
              </w:r>
            </w:hyperlink>
          </w:p>
        </w:tc>
      </w:tr>
      <w:tr w:rsidR="008C51BE" w:rsidTr="00C277A3">
        <w:trPr>
          <w:trHeight w:val="907"/>
        </w:trPr>
        <w:tc>
          <w:tcPr>
            <w:tcW w:w="8783" w:type="dxa"/>
            <w:vAlign w:val="center"/>
          </w:tcPr>
          <w:p w:rsidR="008C51BE" w:rsidRDefault="008C51BE" w:rsidP="00C277A3">
            <w:proofErr w:type="spellStart"/>
            <w:r>
              <w:t>Retzmann</w:t>
            </w:r>
            <w:proofErr w:type="spellEnd"/>
            <w:r>
              <w:t xml:space="preserve">, Thomas / Seeber, Günther / </w:t>
            </w:r>
            <w:proofErr w:type="spellStart"/>
            <w:r>
              <w:t>Remmele</w:t>
            </w:r>
            <w:proofErr w:type="spellEnd"/>
            <w:r>
              <w:t xml:space="preserve">, Bernd / </w:t>
            </w:r>
            <w:proofErr w:type="spellStart"/>
            <w:r>
              <w:t>Jongebloed</w:t>
            </w:r>
            <w:proofErr w:type="spellEnd"/>
            <w:r>
              <w:t>, Hans Carl</w:t>
            </w:r>
            <w:r w:rsidR="00C277A3">
              <w:t xml:space="preserve"> (2010)</w:t>
            </w:r>
            <w:r>
              <w:t>: Ökonomische Bildung an allgemeinbildenden Schulen – Bildungsstandards für Lehrerbildung. Essen/Lahr/Kiel</w:t>
            </w:r>
            <w:r w:rsidR="00C277A3">
              <w:t xml:space="preserve"> </w:t>
            </w:r>
            <w:hyperlink r:id="rId17" w:history="1">
              <w:r w:rsidRPr="00EA642E">
                <w:rPr>
                  <w:rStyle w:val="Hyperlink"/>
                </w:rPr>
                <w:t>http://www.s-hb.de/~klaus.boenkost/pdf-docs/2010-Retzmann_ua_Gutachten.pdf</w:t>
              </w:r>
            </w:hyperlink>
            <w:r>
              <w:t xml:space="preserve"> </w:t>
            </w:r>
          </w:p>
        </w:tc>
      </w:tr>
      <w:tr w:rsidR="008C51BE" w:rsidTr="00C277A3">
        <w:trPr>
          <w:trHeight w:val="907"/>
        </w:trPr>
        <w:tc>
          <w:tcPr>
            <w:tcW w:w="8783" w:type="dxa"/>
            <w:vAlign w:val="center"/>
          </w:tcPr>
          <w:p w:rsidR="008C51BE" w:rsidRDefault="008C51BE" w:rsidP="00C277A3">
            <w:proofErr w:type="spellStart"/>
            <w:r>
              <w:lastRenderedPageBreak/>
              <w:t>Retzmann</w:t>
            </w:r>
            <w:proofErr w:type="spellEnd"/>
            <w:r>
              <w:t xml:space="preserve">, Thomas / Seeber, Günther / </w:t>
            </w:r>
            <w:proofErr w:type="spellStart"/>
            <w:r>
              <w:t>Remmele</w:t>
            </w:r>
            <w:proofErr w:type="spellEnd"/>
            <w:r>
              <w:t xml:space="preserve">, Bernd / </w:t>
            </w:r>
            <w:proofErr w:type="spellStart"/>
            <w:r>
              <w:t>Jongebloed</w:t>
            </w:r>
            <w:proofErr w:type="spellEnd"/>
            <w:r>
              <w:t>, Hans Carl</w:t>
            </w:r>
            <w:r w:rsidR="00C277A3">
              <w:t xml:space="preserve"> (2012)</w:t>
            </w:r>
            <w:r>
              <w:t>: Bildungsstandards der ökonomischen Allgemeinbildung. Kompetenzmodell – Aufgaben - Handlu</w:t>
            </w:r>
            <w:r w:rsidR="00C277A3">
              <w:t>ngsempfehlungen. Schwalbach</w:t>
            </w:r>
          </w:p>
        </w:tc>
      </w:tr>
      <w:tr w:rsidR="008C51BE" w:rsidTr="00C277A3">
        <w:trPr>
          <w:trHeight w:val="624"/>
        </w:trPr>
        <w:tc>
          <w:tcPr>
            <w:tcW w:w="8783" w:type="dxa"/>
            <w:vAlign w:val="center"/>
          </w:tcPr>
          <w:p w:rsidR="008C51BE" w:rsidRDefault="008C51BE" w:rsidP="00C277A3">
            <w:proofErr w:type="spellStart"/>
            <w:r w:rsidRPr="00E63C89">
              <w:t>Retzmann</w:t>
            </w:r>
            <w:proofErr w:type="spellEnd"/>
            <w:r>
              <w:t>,</w:t>
            </w:r>
            <w:r w:rsidRPr="00E63C89">
              <w:t xml:space="preserve"> Thomas (Hrsg.)</w:t>
            </w:r>
            <w:r w:rsidR="00C277A3">
              <w:t xml:space="preserve"> (2014)</w:t>
            </w:r>
            <w:r w:rsidRPr="00E63C89">
              <w:t>: Ökonomische Allgemeinbildung in der S</w:t>
            </w:r>
            <w:r>
              <w:t>ekundarstufe I und Primarstufe -</w:t>
            </w:r>
            <w:r w:rsidRPr="00E63C89">
              <w:t xml:space="preserve"> Konzepte, Analysen, Studien und em</w:t>
            </w:r>
            <w:r>
              <w:t>pirische Befunde. Schwalbach</w:t>
            </w:r>
          </w:p>
        </w:tc>
      </w:tr>
      <w:tr w:rsidR="008C51BE" w:rsidTr="00C277A3">
        <w:trPr>
          <w:trHeight w:val="624"/>
        </w:trPr>
        <w:tc>
          <w:tcPr>
            <w:tcW w:w="8783" w:type="dxa"/>
            <w:vAlign w:val="center"/>
          </w:tcPr>
          <w:p w:rsidR="008C51BE" w:rsidRPr="00E63C89" w:rsidRDefault="008C51BE" w:rsidP="00C277A3">
            <w:proofErr w:type="spellStart"/>
            <w:r w:rsidRPr="00E63C89">
              <w:t>Retzmann</w:t>
            </w:r>
            <w:proofErr w:type="spellEnd"/>
            <w:r>
              <w:t>, Thomas</w:t>
            </w:r>
            <w:r w:rsidRPr="00E63C89">
              <w:t xml:space="preserve"> (Hrsg.)</w:t>
            </w:r>
            <w:r w:rsidR="00C277A3">
              <w:t xml:space="preserve"> (2013)</w:t>
            </w:r>
            <w:r w:rsidRPr="00E63C89">
              <w:t>: Ökonomische Allgemeinbildung in der Sekundarstufe II. Konzepte, Analysen und em</w:t>
            </w:r>
            <w:r>
              <w:t>pirische Befunde. Schwalbach</w:t>
            </w:r>
            <w:r w:rsidRPr="00E63C89">
              <w:t xml:space="preserve"> </w:t>
            </w:r>
          </w:p>
        </w:tc>
      </w:tr>
      <w:tr w:rsidR="008C51BE" w:rsidTr="00C277A3">
        <w:trPr>
          <w:trHeight w:val="907"/>
        </w:trPr>
        <w:tc>
          <w:tcPr>
            <w:tcW w:w="8783" w:type="dxa"/>
            <w:vAlign w:val="center"/>
          </w:tcPr>
          <w:p w:rsidR="008C51BE" w:rsidRPr="00E63C89" w:rsidRDefault="008C51BE" w:rsidP="00C277A3">
            <w:proofErr w:type="spellStart"/>
            <w:r w:rsidRPr="00E63C89">
              <w:t>Retzmann</w:t>
            </w:r>
            <w:proofErr w:type="spellEnd"/>
            <w:r w:rsidRPr="00E63C89">
              <w:t>, Thomas (Hrsg.)</w:t>
            </w:r>
            <w:r w:rsidR="00C277A3">
              <w:t xml:space="preserve"> (2012)</w:t>
            </w:r>
            <w:r w:rsidRPr="00E63C89">
              <w:t>: Entrepreneurship und Arbeitnehmerorientierung. Leitbilder und Konzepte für die ökonomische Bildung in der Schule. Herausgegeben im Auftrag der Deutschen Gesellschaft für ökonomische Bildu</w:t>
            </w:r>
            <w:r>
              <w:t>ng. Schwalbach</w:t>
            </w:r>
          </w:p>
        </w:tc>
      </w:tr>
      <w:tr w:rsidR="00616892" w:rsidTr="00C277A3">
        <w:trPr>
          <w:trHeight w:val="1191"/>
        </w:trPr>
        <w:tc>
          <w:tcPr>
            <w:tcW w:w="8783" w:type="dxa"/>
            <w:vAlign w:val="center"/>
          </w:tcPr>
          <w:p w:rsidR="00616892" w:rsidRPr="00E63C89" w:rsidRDefault="00616892" w:rsidP="00C277A3">
            <w:r w:rsidRPr="00616892">
              <w:t>Schuhen</w:t>
            </w:r>
            <w:r>
              <w:t xml:space="preserve">, Michael und </w:t>
            </w:r>
            <w:proofErr w:type="spellStart"/>
            <w:r w:rsidRPr="00616892">
              <w:t>Weyland</w:t>
            </w:r>
            <w:proofErr w:type="spellEnd"/>
            <w:r>
              <w:t>, Michael</w:t>
            </w:r>
            <w:r w:rsidR="00C277A3">
              <w:t xml:space="preserve"> (2011)</w:t>
            </w:r>
            <w:r>
              <w:t xml:space="preserve">: </w:t>
            </w:r>
            <w:r w:rsidRPr="00616892">
              <w:t>„Marktwirtschaft“ unterrichten – aber wie?</w:t>
            </w:r>
            <w:r>
              <w:t xml:space="preserve"> </w:t>
            </w:r>
            <w:r>
              <w:br/>
              <w:t>In: Gesellschaft-</w:t>
            </w:r>
            <w:r w:rsidRPr="00616892">
              <w:t>Wirtschaft</w:t>
            </w:r>
            <w:r>
              <w:t>-</w:t>
            </w:r>
            <w:r w:rsidRPr="00616892">
              <w:t>Politik (GWP)</w:t>
            </w:r>
            <w:r w:rsidR="00144D6B">
              <w:t>,</w:t>
            </w:r>
            <w:r w:rsidRPr="00616892">
              <w:t xml:space="preserve"> Heft 3/2011, S. 387-39</w:t>
            </w:r>
            <w:r>
              <w:t>8</w:t>
            </w:r>
            <w:r>
              <w:br/>
            </w:r>
            <w:hyperlink r:id="rId18" w:history="1">
              <w:r w:rsidRPr="00D26103">
                <w:rPr>
                  <w:rStyle w:val="Hyperlink"/>
                </w:rPr>
                <w:t>http://www.wiwi.uni-siegen.de/wiwi/wid/lehrerportal/marktwirtschaft/marktwirtschaft_unterrichten.pdf</w:t>
              </w:r>
            </w:hyperlink>
            <w:r>
              <w:t xml:space="preserve"> </w:t>
            </w:r>
          </w:p>
        </w:tc>
      </w:tr>
      <w:tr w:rsidR="007F56E6" w:rsidRPr="007F56E6" w:rsidTr="00C277A3">
        <w:trPr>
          <w:trHeight w:val="340"/>
        </w:trPr>
        <w:tc>
          <w:tcPr>
            <w:tcW w:w="8783" w:type="dxa"/>
            <w:vAlign w:val="center"/>
          </w:tcPr>
          <w:p w:rsidR="00C7259E" w:rsidRPr="007F56E6" w:rsidRDefault="007F56E6" w:rsidP="00C277A3">
            <w:pPr>
              <w:rPr>
                <w:color w:val="000000" w:themeColor="text1"/>
              </w:rPr>
            </w:pPr>
            <w:r w:rsidRPr="007F56E6">
              <w:rPr>
                <w:color w:val="000000" w:themeColor="text1"/>
              </w:rPr>
              <w:t xml:space="preserve">Seeber, Günther (Hrsg.) (2009): </w:t>
            </w:r>
            <w:r w:rsidR="00C7259E" w:rsidRPr="007F56E6">
              <w:rPr>
                <w:color w:val="000000" w:themeColor="text1"/>
              </w:rPr>
              <w:t>Forschungsfelder der Wirts</w:t>
            </w:r>
            <w:r w:rsidR="00C277A3">
              <w:rPr>
                <w:color w:val="000000" w:themeColor="text1"/>
              </w:rPr>
              <w:t>chaftsdidaktik.  Schwalbach</w:t>
            </w:r>
          </w:p>
        </w:tc>
      </w:tr>
      <w:tr w:rsidR="008C51BE" w:rsidTr="00C277A3">
        <w:tc>
          <w:tcPr>
            <w:tcW w:w="8783" w:type="dxa"/>
            <w:vAlign w:val="center"/>
          </w:tcPr>
          <w:p w:rsidR="008C51BE" w:rsidRPr="00E63C89" w:rsidRDefault="008C51BE" w:rsidP="00C277A3">
            <w:r w:rsidRPr="003876F6">
              <w:t xml:space="preserve">Speth, Hermann /Berner, Steffen (2015): </w:t>
            </w:r>
            <w:r w:rsidRPr="003876F6">
              <w:rPr>
                <w:iCs/>
              </w:rPr>
              <w:t>Theorie und Praxis des Wirtschaftslehreunterrichts. Eine Fachdidaktik</w:t>
            </w:r>
            <w:r w:rsidRPr="003876F6">
              <w:rPr>
                <w:i/>
                <w:iCs/>
              </w:rPr>
              <w:t xml:space="preserve">. </w:t>
            </w:r>
            <w:r w:rsidRPr="003876F6">
              <w:t xml:space="preserve">Rinteln </w:t>
            </w:r>
          </w:p>
        </w:tc>
      </w:tr>
      <w:tr w:rsidR="008C51BE" w:rsidTr="00C277A3">
        <w:trPr>
          <w:trHeight w:val="340"/>
        </w:trPr>
        <w:tc>
          <w:tcPr>
            <w:tcW w:w="8783" w:type="dxa"/>
            <w:vAlign w:val="center"/>
          </w:tcPr>
          <w:p w:rsidR="008C51BE" w:rsidRDefault="008C51BE" w:rsidP="00C277A3">
            <w:r>
              <w:t>Ulrich, Peter</w:t>
            </w:r>
            <w:r w:rsidR="00C277A3">
              <w:t xml:space="preserve"> (2010)</w:t>
            </w:r>
            <w:r>
              <w:t xml:space="preserve">: Zivilisierte Marktwirtschaft: Eine wirtschaftsethische Orientierung. Bern </w:t>
            </w:r>
          </w:p>
        </w:tc>
      </w:tr>
      <w:tr w:rsidR="008C51BE" w:rsidTr="00C277A3">
        <w:trPr>
          <w:trHeight w:val="907"/>
        </w:trPr>
        <w:tc>
          <w:tcPr>
            <w:tcW w:w="8783" w:type="dxa"/>
            <w:shd w:val="clear" w:color="auto" w:fill="auto"/>
            <w:vAlign w:val="center"/>
          </w:tcPr>
          <w:p w:rsidR="008C51BE" w:rsidRDefault="008C51BE" w:rsidP="00C277A3">
            <w:r>
              <w:t>Van Treeck, Till: Kurzgutachten zur Unterrichtseinheit Handelsblatt macht Schule:</w:t>
            </w:r>
          </w:p>
          <w:p w:rsidR="008C51BE" w:rsidRDefault="008C51BE" w:rsidP="00C277A3">
            <w:r>
              <w:t>„Unsere Wirtschaftsordnung“. Praxistest #1 cives-school.de</w:t>
            </w:r>
          </w:p>
          <w:p w:rsidR="008C51BE" w:rsidRPr="00033C73" w:rsidRDefault="007C0C61" w:rsidP="00C277A3">
            <w:hyperlink r:id="rId19" w:history="1">
              <w:r w:rsidR="008C51BE" w:rsidRPr="00A43B5F">
                <w:rPr>
                  <w:rStyle w:val="Hyperlink"/>
                </w:rPr>
                <w:t>http://cives-school.de/wp-content/uploads/2014/12/CIVES-Praxistest1.pdf</w:t>
              </w:r>
            </w:hyperlink>
            <w:r w:rsidR="008C51BE">
              <w:t xml:space="preserve"> </w:t>
            </w:r>
          </w:p>
        </w:tc>
      </w:tr>
      <w:tr w:rsidR="008C51BE" w:rsidTr="00C277A3">
        <w:trPr>
          <w:trHeight w:val="907"/>
        </w:trPr>
        <w:tc>
          <w:tcPr>
            <w:tcW w:w="8783" w:type="dxa"/>
            <w:vAlign w:val="center"/>
          </w:tcPr>
          <w:p w:rsidR="008C51BE" w:rsidRPr="00CD3393" w:rsidRDefault="008C51BE" w:rsidP="00C277A3">
            <w:pPr>
              <w:rPr>
                <w:rFonts w:eastAsia="Times New Roman" w:cs="Times New Roman"/>
                <w:lang w:eastAsia="de-DE"/>
              </w:rPr>
            </w:pPr>
            <w:r>
              <w:rPr>
                <w:rFonts w:eastAsia="Times New Roman" w:cs="Times New Roman"/>
                <w:lang w:eastAsia="de-DE"/>
              </w:rPr>
              <w:t xml:space="preserve">Verbraucherzentrale Bundesverband e.V. (Hrsg.): </w:t>
            </w:r>
            <w:r w:rsidRPr="008C51BE">
              <w:rPr>
                <w:rFonts w:eastAsia="Times New Roman" w:cs="Times New Roman"/>
                <w:lang w:eastAsia="de-DE"/>
              </w:rPr>
              <w:t>Kriterien zur Bewertung von Unterrichtsmaterialien in der Verbraucherbildung</w:t>
            </w:r>
          </w:p>
          <w:p w:rsidR="008C51BE" w:rsidRPr="00914410" w:rsidRDefault="007C0C61" w:rsidP="00C277A3">
            <w:pPr>
              <w:rPr>
                <w:rFonts w:eastAsia="Times New Roman" w:cs="Times New Roman"/>
                <w:lang w:eastAsia="de-DE"/>
              </w:rPr>
            </w:pPr>
            <w:hyperlink r:id="rId20" w:history="1">
              <w:r w:rsidR="008C51BE" w:rsidRPr="00CD3393">
                <w:rPr>
                  <w:rStyle w:val="Hyperlink"/>
                  <w:rFonts w:eastAsia="Times New Roman" w:cs="Times New Roman"/>
                  <w:lang w:eastAsia="de-DE"/>
                </w:rPr>
                <w:t>http://www.verbraucherbildung.de/materialkompass/bewertungskriterien</w:t>
              </w:r>
            </w:hyperlink>
            <w:r w:rsidR="008C51BE" w:rsidRPr="00CD3393">
              <w:rPr>
                <w:rFonts w:eastAsia="Times New Roman" w:cs="Times New Roman"/>
                <w:lang w:eastAsia="de-DE"/>
              </w:rPr>
              <w:t xml:space="preserve"> </w:t>
            </w:r>
          </w:p>
        </w:tc>
      </w:tr>
      <w:tr w:rsidR="008C51BE" w:rsidTr="00C277A3">
        <w:trPr>
          <w:trHeight w:val="1474"/>
        </w:trPr>
        <w:tc>
          <w:tcPr>
            <w:tcW w:w="8783" w:type="dxa"/>
            <w:vAlign w:val="center"/>
          </w:tcPr>
          <w:p w:rsidR="008C51BE" w:rsidRPr="00914410" w:rsidRDefault="008C51BE" w:rsidP="00C277A3">
            <w:pPr>
              <w:rPr>
                <w:rFonts w:eastAsia="Times New Roman" w:cs="Times New Roman"/>
                <w:lang w:eastAsia="de-DE"/>
              </w:rPr>
            </w:pPr>
            <w:r w:rsidRPr="00914410">
              <w:rPr>
                <w:rFonts w:eastAsia="Times New Roman" w:cs="Times New Roman"/>
                <w:lang w:eastAsia="de-DE"/>
              </w:rPr>
              <w:t>Wagner</w:t>
            </w:r>
            <w:r>
              <w:rPr>
                <w:rFonts w:eastAsia="Times New Roman" w:cs="Times New Roman"/>
                <w:lang w:eastAsia="de-DE"/>
              </w:rPr>
              <w:t xml:space="preserve">, </w:t>
            </w:r>
            <w:r w:rsidRPr="00F5285F">
              <w:rPr>
                <w:rFonts w:eastAsia="Times New Roman" w:cs="Times New Roman"/>
                <w:lang w:eastAsia="de-DE"/>
              </w:rPr>
              <w:t>Gert G.</w:t>
            </w:r>
            <w:r w:rsidR="00C277A3">
              <w:rPr>
                <w:rFonts w:eastAsia="Times New Roman" w:cs="Times New Roman"/>
                <w:lang w:eastAsia="de-DE"/>
              </w:rPr>
              <w:t xml:space="preserve"> (2014)</w:t>
            </w:r>
            <w:r>
              <w:t xml:space="preserve">: </w:t>
            </w:r>
            <w:r w:rsidRPr="00914410">
              <w:rPr>
                <w:rFonts w:eastAsia="Times New Roman" w:cs="Times New Roman"/>
                <w:lang w:eastAsia="de-DE"/>
              </w:rPr>
              <w:t>Statistik-Kenntnisse sind wichtiger als spezialisiertes Wirtschaftswissen</w:t>
            </w:r>
            <w:r>
              <w:rPr>
                <w:rFonts w:eastAsia="Times New Roman" w:cs="Times New Roman"/>
                <w:lang w:eastAsia="de-DE"/>
              </w:rPr>
              <w:t xml:space="preserve">. In: </w:t>
            </w:r>
          </w:p>
          <w:p w:rsidR="008C51BE" w:rsidRPr="00914410" w:rsidRDefault="008C51BE" w:rsidP="00C277A3">
            <w:pPr>
              <w:rPr>
                <w:rFonts w:ascii="Times New Roman" w:eastAsia="Times New Roman" w:hAnsi="Times New Roman" w:cs="Times New Roman"/>
                <w:sz w:val="70"/>
                <w:szCs w:val="70"/>
                <w:lang w:eastAsia="de-DE"/>
              </w:rPr>
            </w:pPr>
            <w:r>
              <w:rPr>
                <w:rFonts w:eastAsia="Times New Roman" w:cs="Times New Roman"/>
                <w:lang w:eastAsia="de-DE"/>
              </w:rPr>
              <w:t>DIW-Wochenbericht 3/</w:t>
            </w:r>
            <w:r w:rsidRPr="00914410">
              <w:rPr>
                <w:rFonts w:eastAsia="Times New Roman" w:cs="Times New Roman"/>
                <w:lang w:eastAsia="de-DE"/>
              </w:rPr>
              <w:t xml:space="preserve">2014 </w:t>
            </w:r>
          </w:p>
          <w:p w:rsidR="008C51BE" w:rsidRPr="00914410" w:rsidRDefault="007C0C61" w:rsidP="00C277A3">
            <w:pPr>
              <w:rPr>
                <w:i/>
              </w:rPr>
            </w:pPr>
            <w:hyperlink r:id="rId21" w:history="1">
              <w:r w:rsidR="008C51BE" w:rsidRPr="00A43B5F">
                <w:rPr>
                  <w:rStyle w:val="Hyperlink"/>
                </w:rPr>
                <w:t>http://www.iboeb.org/uploads/media/Wagner_DIW_2014_Statistik-wichtiger-als-Wirtschaft.pdf</w:t>
              </w:r>
            </w:hyperlink>
            <w:r w:rsidR="008C51BE">
              <w:t xml:space="preserve"> </w:t>
            </w:r>
            <w:r w:rsidR="008C51BE">
              <w:br/>
            </w:r>
            <w:r w:rsidR="008C51BE" w:rsidRPr="00CB57FF">
              <w:rPr>
                <w:i/>
                <w:sz w:val="20"/>
                <w:szCs w:val="20"/>
              </w:rPr>
              <w:t>Wagner plädiert dafür, dass ökonomische Zusammenhänge mit politischen, sozialen, kulturellen, ökologischen, rechtlichen und ethischen Aspekten zusammen behandelt werden sollten.</w:t>
            </w:r>
          </w:p>
        </w:tc>
      </w:tr>
      <w:tr w:rsidR="008C51BE" w:rsidTr="00C277A3">
        <w:trPr>
          <w:trHeight w:val="1191"/>
        </w:trPr>
        <w:tc>
          <w:tcPr>
            <w:tcW w:w="8783" w:type="dxa"/>
            <w:vAlign w:val="center"/>
          </w:tcPr>
          <w:p w:rsidR="008C51BE" w:rsidRDefault="008C51BE" w:rsidP="00C277A3">
            <w:pPr>
              <w:rPr>
                <w:rFonts w:eastAsia="Times New Roman" w:cs="Times New Roman"/>
                <w:lang w:eastAsia="de-DE"/>
              </w:rPr>
            </w:pPr>
            <w:r>
              <w:rPr>
                <w:rFonts w:eastAsia="Times New Roman" w:cs="Times New Roman"/>
                <w:lang w:eastAsia="de-DE"/>
              </w:rPr>
              <w:t>Weber, Birgit</w:t>
            </w:r>
            <w:r w:rsidR="00C277A3">
              <w:rPr>
                <w:rFonts w:eastAsia="Times New Roman" w:cs="Times New Roman"/>
                <w:lang w:eastAsia="de-DE"/>
              </w:rPr>
              <w:t xml:space="preserve"> (2013)</w:t>
            </w:r>
            <w:r>
              <w:rPr>
                <w:rFonts w:eastAsia="Times New Roman" w:cs="Times New Roman"/>
                <w:lang w:eastAsia="de-DE"/>
              </w:rPr>
              <w:t xml:space="preserve">: </w:t>
            </w:r>
            <w:r w:rsidRPr="0033252F">
              <w:rPr>
                <w:rFonts w:eastAsia="Times New Roman" w:cs="Times New Roman"/>
                <w:lang w:eastAsia="de-DE"/>
              </w:rPr>
              <w:t xml:space="preserve"> Zwischen Subjekt, Lebenswelt, Wissenschaft und Verantwor</w:t>
            </w:r>
            <w:r w:rsidRPr="0033252F">
              <w:rPr>
                <w:rFonts w:eastAsia="Times New Roman" w:cs="Times New Roman"/>
                <w:lang w:eastAsia="de-DE"/>
              </w:rPr>
              <w:softHyphen/>
              <w:t>tung: Ökonomische Bildung im Spannungsfeld der Interessen</w:t>
            </w:r>
            <w:r>
              <w:rPr>
                <w:rFonts w:eastAsia="Times New Roman" w:cs="Times New Roman"/>
                <w:lang w:eastAsia="de-DE"/>
              </w:rPr>
              <w:t xml:space="preserve">. In: </w:t>
            </w:r>
            <w:r w:rsidRPr="0033252F">
              <w:rPr>
                <w:rFonts w:eastAsia="Times New Roman" w:cs="Times New Roman"/>
                <w:lang w:eastAsia="de-DE"/>
              </w:rPr>
              <w:t xml:space="preserve"> GW-</w:t>
            </w:r>
            <w:r w:rsidRPr="0033252F">
              <w:rPr>
                <w:rFonts w:eastAsia="Times New Roman" w:cs="Times New Roman"/>
                <w:i/>
                <w:iCs/>
                <w:lang w:eastAsia="de-DE"/>
              </w:rPr>
              <w:t xml:space="preserve">Unterricht </w:t>
            </w:r>
            <w:r w:rsidRPr="0033252F">
              <w:rPr>
                <w:rFonts w:eastAsia="Times New Roman" w:cs="Times New Roman"/>
                <w:lang w:eastAsia="de-DE"/>
              </w:rPr>
              <w:t>132, 2013, 5–16</w:t>
            </w:r>
          </w:p>
          <w:p w:rsidR="008C51BE" w:rsidRPr="00914410" w:rsidRDefault="007C0C61" w:rsidP="00C277A3">
            <w:pPr>
              <w:rPr>
                <w:rFonts w:eastAsia="Times New Roman" w:cs="Times New Roman"/>
                <w:lang w:eastAsia="de-DE"/>
              </w:rPr>
            </w:pPr>
            <w:hyperlink r:id="rId22" w:history="1">
              <w:r w:rsidR="008C51BE" w:rsidRPr="00EB637C">
                <w:rPr>
                  <w:rStyle w:val="Hyperlink"/>
                  <w:rFonts w:eastAsia="Times New Roman" w:cs="Times New Roman"/>
                  <w:lang w:eastAsia="de-DE"/>
                </w:rPr>
                <w:t>http://www.gw-unterricht.at/component/phocadownload/category/24-gwu132?download=181:gwu132-weber</w:t>
              </w:r>
            </w:hyperlink>
            <w:r w:rsidR="008C51BE">
              <w:rPr>
                <w:rFonts w:eastAsia="Times New Roman" w:cs="Times New Roman"/>
                <w:lang w:eastAsia="de-DE"/>
              </w:rPr>
              <w:t xml:space="preserve"> </w:t>
            </w:r>
          </w:p>
        </w:tc>
      </w:tr>
      <w:bookmarkEnd w:id="0"/>
    </w:tbl>
    <w:p w:rsidR="00A44409" w:rsidRDefault="00A44409" w:rsidP="00A44409"/>
    <w:p w:rsidR="00A44409" w:rsidRPr="00F5285F" w:rsidRDefault="00A44409" w:rsidP="00A44409"/>
    <w:p w:rsidR="00A44409" w:rsidRDefault="00A44409" w:rsidP="00A44409"/>
    <w:p w:rsidR="00A44409" w:rsidRPr="00F5285F" w:rsidRDefault="00A44409" w:rsidP="00A44409"/>
    <w:p w:rsidR="00C75AF2" w:rsidRDefault="00C75AF2"/>
    <w:sectPr w:rsidR="00C75AF2" w:rsidSect="007F56E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oNotTrackMoves/>
  <w:defaultTabStop w:val="720"/>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4409"/>
    <w:rsid w:val="00033C73"/>
    <w:rsid w:val="00097BC2"/>
    <w:rsid w:val="00142238"/>
    <w:rsid w:val="00144D6B"/>
    <w:rsid w:val="003136DB"/>
    <w:rsid w:val="003876F6"/>
    <w:rsid w:val="0045423B"/>
    <w:rsid w:val="00616892"/>
    <w:rsid w:val="0068394D"/>
    <w:rsid w:val="007C0C61"/>
    <w:rsid w:val="007F56E6"/>
    <w:rsid w:val="008C51BE"/>
    <w:rsid w:val="00A44409"/>
    <w:rsid w:val="00BF180D"/>
    <w:rsid w:val="00C277A3"/>
    <w:rsid w:val="00C7259E"/>
    <w:rsid w:val="00C75AF2"/>
    <w:rsid w:val="00CE6432"/>
    <w:rsid w:val="00E36343"/>
    <w:rsid w:val="00EA0620"/>
    <w:rsid w:val="00EE5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6627"/>
  <w15:docId w15:val="{38B560C0-6ACC-4310-9E93-8432C145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44409"/>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440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409"/>
    <w:rPr>
      <w:color w:val="0563C1" w:themeColor="hyperlink"/>
      <w:u w:val="single"/>
    </w:rPr>
  </w:style>
  <w:style w:type="character" w:styleId="BesuchterLink">
    <w:name w:val="FollowedHyperlink"/>
    <w:basedOn w:val="Absatz-Standardschriftart"/>
    <w:uiPriority w:val="99"/>
    <w:semiHidden/>
    <w:unhideWhenUsed/>
    <w:rsid w:val="00A44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2169">
      <w:bodyDiv w:val="1"/>
      <w:marLeft w:val="0"/>
      <w:marRight w:val="0"/>
      <w:marTop w:val="0"/>
      <w:marBottom w:val="0"/>
      <w:divBdr>
        <w:top w:val="none" w:sz="0" w:space="0" w:color="auto"/>
        <w:left w:val="none" w:sz="0" w:space="0" w:color="auto"/>
        <w:bottom w:val="none" w:sz="0" w:space="0" w:color="auto"/>
        <w:right w:val="none" w:sz="0" w:space="0" w:color="auto"/>
      </w:divBdr>
      <w:divsChild>
        <w:div w:id="1240869745">
          <w:marLeft w:val="0"/>
          <w:marRight w:val="0"/>
          <w:marTop w:val="0"/>
          <w:marBottom w:val="0"/>
          <w:divBdr>
            <w:top w:val="none" w:sz="0" w:space="0" w:color="auto"/>
            <w:left w:val="none" w:sz="0" w:space="0" w:color="auto"/>
            <w:bottom w:val="none" w:sz="0" w:space="0" w:color="auto"/>
            <w:right w:val="none" w:sz="0" w:space="0" w:color="auto"/>
          </w:divBdr>
        </w:div>
        <w:div w:id="51368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eb.de/biblio/author/196" TargetMode="External"/><Relationship Id="rId13" Type="http://schemas.openxmlformats.org/officeDocument/2006/relationships/hyperlink" Target="http://www.bpb.de/apuz/33409/zur-institutionalisierung-oekonomischer-bildung-im-allgemeinbildenden-schulwesen?p=all" TargetMode="External"/><Relationship Id="rId18" Type="http://schemas.openxmlformats.org/officeDocument/2006/relationships/hyperlink" Target="http://www.wiwi.uni-siegen.de/wiwi/wid/lehrerportal/marktwirtschaft/marktwirtschaft_unterrichten.pdf" TargetMode="External"/><Relationship Id="rId3" Type="http://schemas.openxmlformats.org/officeDocument/2006/relationships/webSettings" Target="webSettings.xml"/><Relationship Id="rId21" Type="http://schemas.openxmlformats.org/officeDocument/2006/relationships/hyperlink" Target="http://www.iboeb.org/uploads/media/Wagner_DIW_2014_Statistik-wichtiger-als-Wirtschaft.pdf" TargetMode="External"/><Relationship Id="rId7" Type="http://schemas.openxmlformats.org/officeDocument/2006/relationships/hyperlink" Target="http://www.silja-graupe.de/wp-content/uploads/2013/03/silja_graupe_oekonomische_bildung_geistige_monokultur_2013.pdf" TargetMode="External"/><Relationship Id="rId12" Type="http://schemas.openxmlformats.org/officeDocument/2006/relationships/hyperlink" Target="http://www.friedrich-verlag.de/shop/downloads/dl/file/id/36732/product/13573/konzept_krol_pdf.pdf" TargetMode="External"/><Relationship Id="rId17" Type="http://schemas.openxmlformats.org/officeDocument/2006/relationships/hyperlink" Target="http://www.s-hb.de/~klaus.boenkost/pdf-docs/2010-Retzmann_ua_Gutachten.pdf" TargetMode="External"/><Relationship Id="rId2" Type="http://schemas.openxmlformats.org/officeDocument/2006/relationships/settings" Target="settings.xml"/><Relationship Id="rId16" Type="http://schemas.openxmlformats.org/officeDocument/2006/relationships/hyperlink" Target="http://www.wiwi.uni-siegen.de/wiwi/wid/lehrerportal/planspiele/?lang=de" TargetMode="External"/><Relationship Id="rId20" Type="http://schemas.openxmlformats.org/officeDocument/2006/relationships/hyperlink" Target="http://www.verbraucherbildung.de/materialkompass/bewertungskriterien" TargetMode="External"/><Relationship Id="rId1" Type="http://schemas.openxmlformats.org/officeDocument/2006/relationships/styles" Target="styles.xml"/><Relationship Id="rId6" Type="http://schemas.openxmlformats.org/officeDocument/2006/relationships/hyperlink" Target="http://www.gei.de/fileadmin/gei.de/pdf/abteilungen/europa/Unternehmer-Staat-Studie.pdf" TargetMode="External"/><Relationship Id="rId11" Type="http://schemas.openxmlformats.org/officeDocument/2006/relationships/hyperlink" Target="http://www.ioeb.de/sites/default/files/pdf/anmerkungen_zum_oldenburger_ansatz_oekonomischer_bildung.pdf" TargetMode="External"/><Relationship Id="rId24" Type="http://schemas.openxmlformats.org/officeDocument/2006/relationships/theme" Target="theme/theme1.xml"/><Relationship Id="rId5" Type="http://schemas.openxmlformats.org/officeDocument/2006/relationships/hyperlink" Target="http://www.bpb.de/apuz/33429/bessere-oekonomische-bildung-problemorientiert-pluralistisch-multidisziplinaer?p=all" TargetMode="External"/><Relationship Id="rId15" Type="http://schemas.openxmlformats.org/officeDocument/2006/relationships/hyperlink" Target="http://www.wiwi.uni-siegen.de/wiwi/wid/lehrerportal/planspiele/planspiele.pdf" TargetMode="External"/><Relationship Id="rId23" Type="http://schemas.openxmlformats.org/officeDocument/2006/relationships/fontTable" Target="fontTable.xml"/><Relationship Id="rId10" Type="http://schemas.openxmlformats.org/officeDocument/2006/relationships/hyperlink" Target="http://www.ioeb.de/sites/default/files/img/Aktuelles/120814_Arbeitspapier_Finanzielle_Allgemeinbildung_Downloadversion.pdf" TargetMode="External"/><Relationship Id="rId19" Type="http://schemas.openxmlformats.org/officeDocument/2006/relationships/hyperlink" Target="http://cives-school.de/wp-content/uploads/2014/12/CIVES-Praxistest1.pdf" TargetMode="External"/><Relationship Id="rId4" Type="http://schemas.openxmlformats.org/officeDocument/2006/relationships/hyperlink" Target="http://www.bpb.de/apuz/33424/apuz12-2011-pdf" TargetMode="External"/><Relationship Id="rId9" Type="http://schemas.openxmlformats.org/officeDocument/2006/relationships/hyperlink" Target="http://www.ioeb.de/publikationen/methodik-konomieunterrichts-grundlagen-handlungsorientierten-lernkonzepts-mit-beispiel" TargetMode="External"/><Relationship Id="rId14" Type="http://schemas.openxmlformats.org/officeDocument/2006/relationships/hyperlink" Target="http://www.iboeb.org/uploads/media/iboeb-debatte-1_neumaier_finanzbildung-2013_01.pdf" TargetMode="External"/><Relationship Id="rId22" Type="http://schemas.openxmlformats.org/officeDocument/2006/relationships/hyperlink" Target="http://www.gw-unterricht.at/component/phocadownload/category/24-gwu132?download=181:gwu132-web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9839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 Gaffal</cp:lastModifiedBy>
  <cp:revision>7</cp:revision>
  <cp:lastPrinted>2016-02-12T18:34:00Z</cp:lastPrinted>
  <dcterms:created xsi:type="dcterms:W3CDTF">2016-02-12T18:34:00Z</dcterms:created>
  <dcterms:modified xsi:type="dcterms:W3CDTF">2016-04-09T10:16:00Z</dcterms:modified>
</cp:coreProperties>
</file>