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2C487" w14:textId="2692291E" w:rsidR="000140C0" w:rsidRDefault="00C90875" w:rsidP="000140C0">
      <w:pPr>
        <w:spacing w:after="0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fldChar w:fldCharType="begin"/>
      </w:r>
      <w:r>
        <w:rPr>
          <w:rFonts w:ascii="Calibri" w:eastAsia="Calibri" w:hAnsi="Calibri" w:cs="Times New Roman"/>
          <w:b/>
          <w:sz w:val="24"/>
        </w:rPr>
        <w:instrText xml:space="preserve"> HYPERLINK "https://www.youtube.com/watch?v=vtKajGGJnyU" </w:instrText>
      </w:r>
      <w:r>
        <w:rPr>
          <w:rFonts w:ascii="Calibri" w:eastAsia="Calibri" w:hAnsi="Calibri" w:cs="Times New Roman"/>
          <w:b/>
          <w:sz w:val="24"/>
        </w:rPr>
        <w:fldChar w:fldCharType="separate"/>
      </w:r>
      <w:r w:rsidR="000140C0" w:rsidRPr="00C90875">
        <w:rPr>
          <w:rStyle w:val="Hyperlink"/>
          <w:rFonts w:ascii="Calibri" w:eastAsia="Calibri" w:hAnsi="Calibri" w:cs="Times New Roman"/>
          <w:b/>
          <w:sz w:val="24"/>
        </w:rPr>
        <w:t>Reportage</w:t>
      </w:r>
      <w:r>
        <w:rPr>
          <w:rFonts w:ascii="Calibri" w:eastAsia="Calibri" w:hAnsi="Calibri" w:cs="Times New Roman"/>
          <w:b/>
          <w:sz w:val="24"/>
        </w:rPr>
        <w:fldChar w:fldCharType="end"/>
      </w:r>
      <w:r w:rsidR="000140C0" w:rsidRPr="000140C0">
        <w:rPr>
          <w:rFonts w:ascii="Calibri" w:eastAsia="Calibri" w:hAnsi="Calibri" w:cs="Times New Roman"/>
          <w:b/>
          <w:sz w:val="24"/>
        </w:rPr>
        <w:t>: „Hungerlohn am Fließband“</w:t>
      </w:r>
      <w:r w:rsidR="00135FB5">
        <w:rPr>
          <w:rFonts w:ascii="Calibri" w:eastAsia="Calibri" w:hAnsi="Calibri" w:cs="Times New Roman"/>
          <w:b/>
          <w:sz w:val="24"/>
        </w:rPr>
        <w:t xml:space="preserve"> (AM 11)</w:t>
      </w:r>
    </w:p>
    <w:p w14:paraId="05479A54" w14:textId="77777777" w:rsidR="00C90875" w:rsidRPr="000140C0" w:rsidRDefault="00C90875" w:rsidP="00C90875">
      <w:pPr>
        <w:spacing w:after="0"/>
        <w:rPr>
          <w:rFonts w:ascii="Calibri" w:eastAsia="Calibri" w:hAnsi="Calibri" w:cs="Times New Roman"/>
          <w:b/>
          <w:sz w:val="24"/>
        </w:rPr>
      </w:pPr>
    </w:p>
    <w:p w14:paraId="73BA498E" w14:textId="1CEC8049" w:rsidR="000140C0" w:rsidRDefault="000140C0" w:rsidP="000140C0">
      <w:pPr>
        <w:spacing w:after="0"/>
        <w:rPr>
          <w:rFonts w:ascii="Calibri" w:eastAsia="Calibri" w:hAnsi="Calibri" w:cs="Times New Roman"/>
          <w:u w:val="single"/>
        </w:rPr>
      </w:pPr>
      <w:r w:rsidRPr="000140C0">
        <w:rPr>
          <w:rFonts w:ascii="Calibri" w:eastAsia="Calibri" w:hAnsi="Calibri" w:cs="Times New Roman"/>
          <w:b/>
        </w:rPr>
        <w:t xml:space="preserve">Beschäftigungsverhältnis des Reporters: </w:t>
      </w:r>
      <w:r w:rsidRPr="000140C0">
        <w:rPr>
          <w:rFonts w:ascii="Calibri" w:eastAsia="Calibri" w:hAnsi="Calibri" w:cs="Times New Roman"/>
          <w:u w:val="single"/>
        </w:rPr>
        <w:t>Leiharbeitsfirma</w:t>
      </w:r>
      <w:r w:rsidRPr="000140C0">
        <w:rPr>
          <w:rFonts w:ascii="Calibri" w:eastAsia="Calibri" w:hAnsi="Calibri" w:cs="Times New Roman"/>
        </w:rPr>
        <w:t xml:space="preserve"> </w:t>
      </w:r>
      <w:r w:rsidRPr="000140C0">
        <w:rPr>
          <w:rFonts w:ascii="Calibri" w:eastAsia="Calibri" w:hAnsi="Calibri" w:cs="Times New Roman"/>
        </w:rPr>
        <w:tab/>
        <w:t xml:space="preserve">verleiht für 8,17 €   an </w:t>
      </w:r>
      <w:proofErr w:type="spellStart"/>
      <w:r w:rsidRPr="000140C0">
        <w:rPr>
          <w:rFonts w:ascii="Calibri" w:eastAsia="Calibri" w:hAnsi="Calibri" w:cs="Times New Roman"/>
          <w:u w:val="single"/>
        </w:rPr>
        <w:t>Preimesser</w:t>
      </w:r>
      <w:proofErr w:type="spellEnd"/>
      <w:r w:rsidRPr="000140C0">
        <w:rPr>
          <w:rFonts w:ascii="Calibri" w:eastAsia="Calibri" w:hAnsi="Calibri" w:cs="Times New Roman"/>
        </w:rPr>
        <w:t xml:space="preserve"> (Spedition)     Werkvertrag mit    </w:t>
      </w:r>
      <w:r w:rsidRPr="000140C0">
        <w:rPr>
          <w:rFonts w:ascii="Calibri" w:eastAsia="Calibri" w:hAnsi="Calibri" w:cs="Times New Roman"/>
          <w:u w:val="single"/>
        </w:rPr>
        <w:t>Daimler</w:t>
      </w:r>
    </w:p>
    <w:p w14:paraId="38023DD9" w14:textId="77777777" w:rsidR="00C90875" w:rsidRPr="000140C0" w:rsidRDefault="00C90875" w:rsidP="000140C0">
      <w:pPr>
        <w:spacing w:after="0"/>
        <w:rPr>
          <w:rFonts w:ascii="Calibri" w:eastAsia="Calibri" w:hAnsi="Calibri" w:cs="Times New Roman"/>
        </w:rPr>
      </w:pP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961"/>
        <w:gridCol w:w="3909"/>
        <w:gridCol w:w="3891"/>
        <w:gridCol w:w="3933"/>
      </w:tblGrid>
      <w:tr w:rsidR="000140C0" w:rsidRPr="000140C0" w14:paraId="48D81097" w14:textId="77777777" w:rsidTr="000140C0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B69C" w14:textId="77777777" w:rsidR="000140C0" w:rsidRPr="000140C0" w:rsidRDefault="000140C0" w:rsidP="000140C0">
            <w:pPr>
              <w:spacing w:after="0" w:line="240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5968" w14:textId="77777777" w:rsidR="000140C0" w:rsidRPr="000140C0" w:rsidRDefault="000140C0" w:rsidP="000140C0">
            <w:pPr>
              <w:spacing w:after="0" w:line="240" w:lineRule="auto"/>
              <w:rPr>
                <w:b/>
              </w:rPr>
            </w:pPr>
            <w:r w:rsidRPr="000140C0">
              <w:rPr>
                <w:b/>
              </w:rPr>
              <w:t>reguläre Beschäftigung (bei Daimler)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9B5" w14:textId="77777777" w:rsidR="000140C0" w:rsidRPr="000140C0" w:rsidRDefault="000140C0" w:rsidP="000140C0">
            <w:pPr>
              <w:spacing w:after="0" w:line="240" w:lineRule="auto"/>
              <w:rPr>
                <w:b/>
              </w:rPr>
            </w:pPr>
            <w:r w:rsidRPr="000140C0">
              <w:rPr>
                <w:b/>
              </w:rPr>
              <w:t>Leiharbeit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B96A" w14:textId="77777777" w:rsidR="000140C0" w:rsidRPr="000140C0" w:rsidRDefault="000140C0" w:rsidP="000140C0">
            <w:pPr>
              <w:spacing w:after="0" w:line="240" w:lineRule="auto"/>
              <w:rPr>
                <w:b/>
              </w:rPr>
            </w:pPr>
            <w:r w:rsidRPr="000140C0">
              <w:rPr>
                <w:b/>
              </w:rPr>
              <w:t>Werkvertrag</w:t>
            </w:r>
          </w:p>
        </w:tc>
      </w:tr>
      <w:tr w:rsidR="000140C0" w:rsidRPr="000140C0" w14:paraId="31CA6AEB" w14:textId="77777777" w:rsidTr="000140C0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5F14" w14:textId="77777777" w:rsidR="000140C0" w:rsidRPr="000140C0" w:rsidRDefault="000140C0" w:rsidP="000140C0">
            <w:pPr>
              <w:spacing w:after="0" w:line="240" w:lineRule="auto"/>
            </w:pPr>
            <w:r w:rsidRPr="000140C0">
              <w:t>Charakterisierung (u.U. Recherche)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D28" w14:textId="77777777" w:rsidR="000140C0" w:rsidRPr="000140C0" w:rsidRDefault="000140C0" w:rsidP="000140C0">
            <w:pPr>
              <w:spacing w:after="0" w:line="240" w:lineRule="auto"/>
            </w:pPr>
            <w:r w:rsidRPr="000140C0">
              <w:t>3.600€</w:t>
            </w:r>
          </w:p>
          <w:p w14:paraId="6E9C1EE4" w14:textId="77777777" w:rsidR="000140C0" w:rsidRPr="000140C0" w:rsidRDefault="000140C0" w:rsidP="000140C0">
            <w:pPr>
              <w:spacing w:after="0" w:line="240" w:lineRule="auto"/>
              <w:rPr>
                <w:bCs/>
              </w:rPr>
            </w:pPr>
            <w:r w:rsidRPr="000140C0">
              <w:rPr>
                <w:bCs/>
              </w:rPr>
              <w:t xml:space="preserve">Normalarbeitsverhältnis: abhängiges Beschäftigungsverhältnis, das in Vollzeit oder Teilzeit mit einer Wochenarbeitszeit von mindestens 21 Stunden und </w:t>
            </w:r>
            <w:r w:rsidRPr="000140C0">
              <w:rPr>
                <w:bCs/>
                <w:u w:val="single"/>
              </w:rPr>
              <w:t>unbefristet</w:t>
            </w:r>
            <w:r w:rsidRPr="000140C0">
              <w:rPr>
                <w:bCs/>
              </w:rPr>
              <w:t xml:space="preserve"> ausgeübt wird</w:t>
            </w:r>
          </w:p>
          <w:p w14:paraId="7659F83A" w14:textId="77777777" w:rsidR="000140C0" w:rsidRPr="000140C0" w:rsidRDefault="000140C0" w:rsidP="000140C0">
            <w:pPr>
              <w:spacing w:after="0" w:line="240" w:lineRule="auto"/>
              <w:rPr>
                <w:bCs/>
              </w:rPr>
            </w:pPr>
            <w:r w:rsidRPr="000140C0">
              <w:rPr>
                <w:bCs/>
              </w:rPr>
              <w:t xml:space="preserve">--&gt; arbeitet </w:t>
            </w:r>
            <w:r w:rsidRPr="000140C0">
              <w:rPr>
                <w:bCs/>
                <w:u w:val="single"/>
              </w:rPr>
              <w:t>direkt</w:t>
            </w:r>
            <w:r w:rsidRPr="000140C0">
              <w:rPr>
                <w:bCs/>
              </w:rPr>
              <w:t xml:space="preserve"> in dem Unternehmen und ist voll in die </w:t>
            </w:r>
            <w:r w:rsidRPr="000140C0">
              <w:rPr>
                <w:bCs/>
                <w:u w:val="single"/>
              </w:rPr>
              <w:t>sozialen Sicherungssysteme</w:t>
            </w:r>
            <w:r w:rsidRPr="000140C0">
              <w:rPr>
                <w:bCs/>
              </w:rPr>
              <w:t xml:space="preserve"> wie Arbeitslosen-, Renten- und Krankenversicherung integriert.</w:t>
            </w:r>
          </w:p>
          <w:p w14:paraId="7494BC62" w14:textId="77777777" w:rsidR="000140C0" w:rsidRPr="000140C0" w:rsidRDefault="000140C0" w:rsidP="000140C0">
            <w:pPr>
              <w:spacing w:after="0" w:line="240" w:lineRule="auto"/>
            </w:pPr>
          </w:p>
          <w:p w14:paraId="090BEA6D" w14:textId="77777777" w:rsidR="000140C0" w:rsidRPr="000140C0" w:rsidRDefault="000140C0" w:rsidP="000140C0">
            <w:pPr>
              <w:spacing w:after="0" w:line="240" w:lineRule="auto"/>
            </w:pPr>
          </w:p>
          <w:p w14:paraId="292CFD97" w14:textId="77777777" w:rsidR="000140C0" w:rsidRPr="000140C0" w:rsidRDefault="000140C0" w:rsidP="000140C0">
            <w:pPr>
              <w:spacing w:after="0" w:line="240" w:lineRule="auto"/>
            </w:pPr>
          </w:p>
          <w:p w14:paraId="3E0940DA" w14:textId="77777777" w:rsidR="000140C0" w:rsidRPr="000140C0" w:rsidRDefault="000140C0" w:rsidP="000140C0">
            <w:pPr>
              <w:spacing w:after="0" w:line="240" w:lineRule="auto"/>
            </w:pPr>
          </w:p>
          <w:p w14:paraId="0409D17A" w14:textId="77777777" w:rsidR="000140C0" w:rsidRPr="000140C0" w:rsidRDefault="000140C0" w:rsidP="000140C0">
            <w:pPr>
              <w:spacing w:after="0" w:line="240" w:lineRule="auto"/>
            </w:pPr>
          </w:p>
          <w:p w14:paraId="07B5E67A" w14:textId="77777777" w:rsidR="000140C0" w:rsidRPr="000140C0" w:rsidRDefault="000140C0" w:rsidP="000140C0">
            <w:pPr>
              <w:spacing w:after="0" w:line="240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8FCA" w14:textId="77777777" w:rsidR="000140C0" w:rsidRPr="000140C0" w:rsidRDefault="000140C0" w:rsidP="000140C0">
            <w:pPr>
              <w:spacing w:after="0" w:line="240" w:lineRule="auto"/>
            </w:pPr>
            <w:r w:rsidRPr="000140C0">
              <w:t>2.600€</w:t>
            </w:r>
          </w:p>
          <w:p w14:paraId="02341E70" w14:textId="77777777" w:rsidR="000140C0" w:rsidRPr="000140C0" w:rsidRDefault="000140C0" w:rsidP="000140C0">
            <w:pPr>
              <w:spacing w:after="0" w:line="240" w:lineRule="auto"/>
            </w:pPr>
            <w:r w:rsidRPr="000140C0">
              <w:t>- bei Daimler nicht weniger als Normalbeschäftigte</w:t>
            </w:r>
          </w:p>
          <w:p w14:paraId="2480714D" w14:textId="77777777" w:rsidR="000140C0" w:rsidRPr="000140C0" w:rsidRDefault="000140C0" w:rsidP="000140C0">
            <w:pPr>
              <w:spacing w:after="0" w:line="240" w:lineRule="auto"/>
            </w:pPr>
            <w:r w:rsidRPr="000140C0">
              <w:t>- dürfen Anweisungen von Daimler entgegennehmen</w:t>
            </w:r>
          </w:p>
          <w:p w14:paraId="6E875CCE" w14:textId="77777777" w:rsidR="000140C0" w:rsidRPr="000140C0" w:rsidRDefault="000140C0" w:rsidP="000140C0">
            <w:pPr>
              <w:spacing w:after="0" w:line="240" w:lineRule="auto"/>
            </w:pPr>
            <w:r w:rsidRPr="000140C0">
              <w:t>--&gt; wurden zu teuer</w:t>
            </w:r>
          </w:p>
          <w:p w14:paraId="5A0046C4" w14:textId="77777777" w:rsidR="000140C0" w:rsidRPr="000140C0" w:rsidRDefault="000140C0" w:rsidP="000140C0">
            <w:pPr>
              <w:spacing w:after="0" w:line="240" w:lineRule="auto"/>
              <w:rPr>
                <w:bCs/>
              </w:rPr>
            </w:pPr>
            <w:r w:rsidRPr="000140C0">
              <w:rPr>
                <w:bCs/>
              </w:rPr>
              <w:t>- Dreieck aus Leiharbeitsfirma (Verleiher), Leiharbeitnehmer und dem entleihenden Unternehmen: Arbeitskräfte für eine bestimmte Zeit von einer Leihfirma an Betriebe zum Arbeiten „ausgeliehen“ werden</w:t>
            </w:r>
          </w:p>
          <w:p w14:paraId="57A7B7D3" w14:textId="77777777" w:rsidR="000140C0" w:rsidRPr="000140C0" w:rsidRDefault="000140C0" w:rsidP="000140C0">
            <w:pPr>
              <w:spacing w:after="0" w:line="240" w:lineRule="auto"/>
              <w:rPr>
                <w:bCs/>
              </w:rPr>
            </w:pPr>
            <w:r w:rsidRPr="000140C0">
              <w:rPr>
                <w:bCs/>
              </w:rPr>
              <w:t>--&gt; sind bei der Leiharbeitsfirma angestellt --&gt;  Wenn ein Betrieb zu wenig Arbeitskräfte hat, kann er sich Arbeitskräfte bei der Leihfirma „ausleihen“.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05B3" w14:textId="77777777" w:rsidR="000140C0" w:rsidRPr="000140C0" w:rsidRDefault="000140C0" w:rsidP="000140C0">
            <w:pPr>
              <w:spacing w:after="0" w:line="240" w:lineRule="auto"/>
            </w:pPr>
            <w:r w:rsidRPr="000140C0">
              <w:t>1.200€</w:t>
            </w:r>
          </w:p>
          <w:p w14:paraId="449B7B05" w14:textId="77777777" w:rsidR="000140C0" w:rsidRPr="000140C0" w:rsidRDefault="000140C0" w:rsidP="000140C0">
            <w:pPr>
              <w:spacing w:after="0" w:line="240" w:lineRule="auto"/>
            </w:pPr>
            <w:r w:rsidRPr="000140C0">
              <w:t>- keine Vermischung mit Daimler/darf keine Anweisungen geben (= eigene Führungskräfte)</w:t>
            </w:r>
          </w:p>
          <w:p w14:paraId="1BCB443D" w14:textId="77777777" w:rsidR="000140C0" w:rsidRPr="000140C0" w:rsidRDefault="000140C0" w:rsidP="000140C0">
            <w:pPr>
              <w:spacing w:after="0" w:line="240" w:lineRule="auto"/>
            </w:pPr>
            <w:r w:rsidRPr="000140C0">
              <w:t>- spezielle DL der Firma: klar abgrenzbare Aufgaben außerhalb des Kerngeschäftes</w:t>
            </w:r>
          </w:p>
          <w:p w14:paraId="60058E55" w14:textId="77777777" w:rsidR="000140C0" w:rsidRPr="000140C0" w:rsidRDefault="000140C0" w:rsidP="000140C0">
            <w:pPr>
              <w:spacing w:after="0" w:line="240" w:lineRule="auto"/>
            </w:pPr>
            <w:r w:rsidRPr="000140C0">
              <w:t xml:space="preserve">- Die </w:t>
            </w:r>
            <w:proofErr w:type="spellStart"/>
            <w:r w:rsidRPr="000140C0">
              <w:t>Werkvertragsfirmamuss</w:t>
            </w:r>
            <w:proofErr w:type="spellEnd"/>
            <w:r w:rsidRPr="000140C0">
              <w:t xml:space="preserve"> das zugesagte Werk zum vereinbarten Preis herstellen (z.B. Handwerksfirma soll eine neue Heizungsanlage einbauen) - Werkvertragsfirma handelt unternehmerisch selbstständig: wie, mit wie vielen Leuten und mit welchem Zeitaufwand sie die Arbeit erledigt/ verwendet eigene Arbeitsmittel</w:t>
            </w:r>
          </w:p>
          <w:p w14:paraId="5032393B" w14:textId="77777777" w:rsidR="000140C0" w:rsidRPr="000140C0" w:rsidRDefault="000140C0" w:rsidP="000140C0">
            <w:pPr>
              <w:spacing w:after="0" w:line="240" w:lineRule="auto"/>
            </w:pPr>
            <w:r w:rsidRPr="000140C0">
              <w:t>- Bsp.: Auslagerung von Servicebereichen( Kantine, Werkschutz)--&gt; immer mehr auch in Kernbereichen des Betriebes: IT-Bereich/Produktion (bei BMW und Porsche in Leipzig etwa montieren Werkvertragsfirmen Achsen, Türen und Räder)</w:t>
            </w:r>
          </w:p>
        </w:tc>
      </w:tr>
      <w:tr w:rsidR="000140C0" w:rsidRPr="000140C0" w14:paraId="45FDF5CB" w14:textId="77777777" w:rsidTr="000140C0">
        <w:trPr>
          <w:trHeight w:val="803"/>
        </w:trPr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9515" w14:textId="77777777" w:rsidR="000140C0" w:rsidRPr="000140C0" w:rsidRDefault="000140C0" w:rsidP="000140C0">
            <w:pPr>
              <w:spacing w:after="0" w:line="240" w:lineRule="auto"/>
            </w:pPr>
            <w:r w:rsidRPr="000140C0">
              <w:t>Vor-/Nachteile (u.U. Recherche)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2D0E" w14:textId="77777777" w:rsidR="000140C0" w:rsidRPr="000140C0" w:rsidRDefault="000140C0" w:rsidP="000140C0">
            <w:pPr>
              <w:spacing w:after="0" w:line="240" w:lineRule="auto"/>
            </w:pPr>
            <w:r w:rsidRPr="000140C0">
              <w:t>gute, abgesicherte Position</w:t>
            </w:r>
          </w:p>
          <w:p w14:paraId="4F35578A" w14:textId="77777777" w:rsidR="000140C0" w:rsidRPr="000140C0" w:rsidRDefault="000140C0" w:rsidP="000140C0">
            <w:pPr>
              <w:spacing w:after="0" w:line="240" w:lineRule="auto"/>
            </w:pPr>
            <w:r w:rsidRPr="000140C0">
              <w:t>Schichtzulagen schon am Nachmittag…</w:t>
            </w:r>
          </w:p>
          <w:p w14:paraId="4C6C20B9" w14:textId="77777777" w:rsidR="000140C0" w:rsidRPr="000140C0" w:rsidRDefault="000140C0" w:rsidP="000140C0">
            <w:pPr>
              <w:spacing w:after="0" w:line="240" w:lineRule="auto"/>
            </w:pPr>
            <w:r w:rsidRPr="000140C0">
              <w:t>Gewinnbeteiligung</w:t>
            </w:r>
          </w:p>
          <w:p w14:paraId="6B304002" w14:textId="77777777" w:rsidR="000140C0" w:rsidRPr="000140C0" w:rsidRDefault="000140C0" w:rsidP="000140C0">
            <w:pPr>
              <w:spacing w:after="0" w:line="240" w:lineRule="auto"/>
            </w:pPr>
          </w:p>
          <w:p w14:paraId="35146EA9" w14:textId="77777777" w:rsidR="000140C0" w:rsidRPr="000140C0" w:rsidRDefault="000140C0" w:rsidP="000140C0">
            <w:pPr>
              <w:spacing w:after="0" w:line="240" w:lineRule="auto"/>
            </w:pPr>
          </w:p>
          <w:p w14:paraId="6BE60C74" w14:textId="77777777" w:rsidR="000140C0" w:rsidRPr="000140C0" w:rsidRDefault="000140C0" w:rsidP="000140C0">
            <w:pPr>
              <w:spacing w:after="0" w:line="240" w:lineRule="auto"/>
            </w:pPr>
          </w:p>
          <w:p w14:paraId="7378ADC8" w14:textId="77777777" w:rsidR="000140C0" w:rsidRPr="000140C0" w:rsidRDefault="000140C0" w:rsidP="000140C0">
            <w:pPr>
              <w:spacing w:after="0" w:line="240" w:lineRule="auto"/>
            </w:pPr>
          </w:p>
          <w:p w14:paraId="77AFC45E" w14:textId="77777777" w:rsidR="000140C0" w:rsidRPr="000140C0" w:rsidRDefault="000140C0" w:rsidP="000140C0">
            <w:pPr>
              <w:spacing w:after="0" w:line="240" w:lineRule="auto"/>
            </w:pPr>
          </w:p>
          <w:p w14:paraId="2D0D4DF3" w14:textId="77777777" w:rsidR="000140C0" w:rsidRPr="000140C0" w:rsidRDefault="000140C0" w:rsidP="000140C0">
            <w:pPr>
              <w:spacing w:after="0" w:line="240" w:lineRule="auto"/>
            </w:pP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2A3B" w14:textId="77777777" w:rsidR="000140C0" w:rsidRPr="000140C0" w:rsidRDefault="000140C0" w:rsidP="000140C0">
            <w:pPr>
              <w:spacing w:after="0" w:line="240" w:lineRule="auto"/>
              <w:rPr>
                <w:bCs/>
              </w:rPr>
            </w:pPr>
            <w:r w:rsidRPr="000140C0">
              <w:rPr>
                <w:bCs/>
              </w:rPr>
              <w:t>- Für die Betriebe hat das den Vorteil, dass sie die ausgeliehenen Arbeitskräfte nur so lange beschäftigen müssen, wie sie zusätzliche Arbeitskräfte brauchen</w:t>
            </w:r>
          </w:p>
          <w:p w14:paraId="6D851A28" w14:textId="77777777" w:rsidR="000140C0" w:rsidRPr="000140C0" w:rsidRDefault="000140C0" w:rsidP="000140C0">
            <w:pPr>
              <w:spacing w:after="0" w:line="240" w:lineRule="auto"/>
              <w:rPr>
                <w:bCs/>
              </w:rPr>
            </w:pPr>
            <w:r w:rsidRPr="000140C0">
              <w:rPr>
                <w:bCs/>
              </w:rPr>
              <w:t>- Vorteil für Leiharbeiter, dass sie überhaupt eine Arbeit finden</w:t>
            </w:r>
          </w:p>
          <w:p w14:paraId="26497322" w14:textId="77777777" w:rsidR="000140C0" w:rsidRPr="000140C0" w:rsidRDefault="000140C0" w:rsidP="000140C0">
            <w:pPr>
              <w:spacing w:after="0" w:line="240" w:lineRule="auto"/>
              <w:rPr>
                <w:bCs/>
              </w:rPr>
            </w:pPr>
            <w:r w:rsidRPr="000140C0">
              <w:rPr>
                <w:bCs/>
              </w:rPr>
              <w:t>- Brücke in den regulären Arbeitsmarkt (Klebeeffekt), aber: Mehrheit bleibt längere Zeit in Leiharbeit oder wird erneut arbeitslos</w:t>
            </w:r>
          </w:p>
          <w:p w14:paraId="6AD2A9E7" w14:textId="77777777" w:rsidR="000140C0" w:rsidRPr="000140C0" w:rsidRDefault="000140C0" w:rsidP="000140C0">
            <w:pPr>
              <w:spacing w:after="0" w:line="240" w:lineRule="auto"/>
              <w:rPr>
                <w:bCs/>
              </w:rPr>
            </w:pPr>
          </w:p>
          <w:p w14:paraId="2ECCF8DB" w14:textId="77777777" w:rsidR="000140C0" w:rsidRPr="000140C0" w:rsidRDefault="000140C0" w:rsidP="000140C0">
            <w:pPr>
              <w:spacing w:after="0" w:line="240" w:lineRule="auto"/>
            </w:pPr>
            <w:r w:rsidRPr="000140C0">
              <w:rPr>
                <w:bCs/>
              </w:rPr>
              <w:lastRenderedPageBreak/>
              <w:t xml:space="preserve">- weniger bezahlt bekommen/ z.T. zusätzlich Unterstützung vom Staat beantragen 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BFCE" w14:textId="77777777" w:rsidR="000140C0" w:rsidRPr="000140C0" w:rsidRDefault="000140C0" w:rsidP="000140C0">
            <w:pPr>
              <w:spacing w:after="0" w:line="240" w:lineRule="auto"/>
            </w:pPr>
            <w:r w:rsidRPr="000140C0">
              <w:lastRenderedPageBreak/>
              <w:t xml:space="preserve">- kein Zugang zu </w:t>
            </w:r>
            <w:proofErr w:type="spellStart"/>
            <w:r w:rsidRPr="000140C0">
              <w:t>medizin</w:t>
            </w:r>
            <w:proofErr w:type="spellEnd"/>
            <w:r w:rsidRPr="000140C0">
              <w:t>. Maßnahmen (Rückentraining)</w:t>
            </w:r>
          </w:p>
          <w:p w14:paraId="5B91F7EF" w14:textId="77777777" w:rsidR="000140C0" w:rsidRPr="000140C0" w:rsidRDefault="000140C0" w:rsidP="000140C0">
            <w:pPr>
              <w:spacing w:after="0" w:line="240" w:lineRule="auto"/>
            </w:pPr>
            <w:r w:rsidRPr="000140C0">
              <w:t>- Druck auf Löhne der Stammbelegschaft</w:t>
            </w:r>
          </w:p>
          <w:p w14:paraId="09E16B36" w14:textId="77777777" w:rsidR="000140C0" w:rsidRPr="000140C0" w:rsidRDefault="000140C0" w:rsidP="000140C0">
            <w:pPr>
              <w:spacing w:after="0" w:line="240" w:lineRule="auto"/>
            </w:pPr>
          </w:p>
          <w:p w14:paraId="27DAB2DD" w14:textId="77777777" w:rsidR="000140C0" w:rsidRPr="000140C0" w:rsidRDefault="000140C0" w:rsidP="000140C0">
            <w:pPr>
              <w:spacing w:after="0" w:line="240" w:lineRule="auto"/>
            </w:pPr>
          </w:p>
          <w:p w14:paraId="0C0C7D43" w14:textId="77777777" w:rsidR="000140C0" w:rsidRPr="000140C0" w:rsidRDefault="000140C0" w:rsidP="000140C0">
            <w:pPr>
              <w:spacing w:after="0" w:line="240" w:lineRule="auto"/>
            </w:pPr>
          </w:p>
          <w:p w14:paraId="562E36ED" w14:textId="77777777" w:rsidR="000140C0" w:rsidRPr="000140C0" w:rsidRDefault="000140C0" w:rsidP="000140C0">
            <w:pPr>
              <w:spacing w:after="0" w:line="240" w:lineRule="auto"/>
            </w:pPr>
          </w:p>
        </w:tc>
      </w:tr>
      <w:tr w:rsidR="000140C0" w:rsidRPr="000140C0" w14:paraId="1B536B25" w14:textId="77777777" w:rsidTr="000140C0">
        <w:trPr>
          <w:trHeight w:val="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4277" w14:textId="77777777" w:rsidR="000140C0" w:rsidRPr="000140C0" w:rsidRDefault="000140C0" w:rsidP="000140C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A147" w14:textId="77777777" w:rsidR="000140C0" w:rsidRPr="000140C0" w:rsidRDefault="000140C0" w:rsidP="000140C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F6A8" w14:textId="77777777" w:rsidR="000140C0" w:rsidRPr="000140C0" w:rsidRDefault="000140C0" w:rsidP="000140C0">
            <w:pPr>
              <w:spacing w:after="0" w:line="240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9161" w14:textId="77777777" w:rsidR="000140C0" w:rsidRPr="000140C0" w:rsidRDefault="000140C0" w:rsidP="000140C0">
            <w:pPr>
              <w:spacing w:after="0" w:line="240" w:lineRule="auto"/>
            </w:pPr>
            <w:r w:rsidRPr="000140C0">
              <w:rPr>
                <w:b/>
              </w:rPr>
              <w:t>Vorwurf der illegalen Arbeitnehmer-überlassung:</w:t>
            </w:r>
            <w:r w:rsidRPr="000140C0">
              <w:t xml:space="preserve"> </w:t>
            </w:r>
            <w:proofErr w:type="spellStart"/>
            <w:r w:rsidRPr="000140C0">
              <w:t>gl</w:t>
            </w:r>
            <w:proofErr w:type="spellEnd"/>
            <w:r w:rsidRPr="000140C0">
              <w:t>. Arbeit wie/</w:t>
            </w:r>
            <w:proofErr w:type="spellStart"/>
            <w:r w:rsidRPr="000140C0">
              <w:t>Zus.arbeit</w:t>
            </w:r>
            <w:proofErr w:type="spellEnd"/>
            <w:r w:rsidRPr="000140C0">
              <w:t xml:space="preserve"> m. Stammbelegschaft/Anweisungen v. Daimler</w:t>
            </w:r>
          </w:p>
          <w:p w14:paraId="2AE103F1" w14:textId="77777777" w:rsidR="000140C0" w:rsidRPr="000140C0" w:rsidRDefault="000140C0" w:rsidP="000140C0">
            <w:pPr>
              <w:spacing w:after="0" w:line="240" w:lineRule="auto"/>
            </w:pPr>
          </w:p>
          <w:p w14:paraId="1560F5E4" w14:textId="77777777" w:rsidR="000140C0" w:rsidRPr="000140C0" w:rsidRDefault="000140C0" w:rsidP="000140C0">
            <w:pPr>
              <w:spacing w:after="0" w:line="240" w:lineRule="auto"/>
            </w:pPr>
          </w:p>
          <w:p w14:paraId="43C5EE4A" w14:textId="77777777" w:rsidR="000140C0" w:rsidRPr="000140C0" w:rsidRDefault="000140C0" w:rsidP="000140C0">
            <w:pPr>
              <w:spacing w:after="0" w:line="240" w:lineRule="auto"/>
            </w:pPr>
          </w:p>
        </w:tc>
      </w:tr>
      <w:tr w:rsidR="000140C0" w:rsidRPr="000140C0" w14:paraId="766F54CE" w14:textId="77777777" w:rsidTr="000140C0">
        <w:trPr>
          <w:trHeight w:val="802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8613" w14:textId="08695CF8" w:rsidR="000140C0" w:rsidRDefault="00103F4B" w:rsidP="000140C0">
            <w:pPr>
              <w:spacing w:after="0" w:line="240" w:lineRule="auto"/>
            </w:pPr>
            <w:r>
              <w:lastRenderedPageBreak/>
              <w:t xml:space="preserve">Neue gesetzliche Regelung seit </w:t>
            </w:r>
            <w:hyperlink r:id="rId6" w:anchor="%C3%84nderung_2017" w:history="1">
              <w:r w:rsidRPr="00103F4B">
                <w:rPr>
                  <w:rStyle w:val="Hyperlink"/>
                </w:rPr>
                <w:t>01.04.2017</w:t>
              </w:r>
            </w:hyperlink>
            <w:r>
              <w:t>:</w:t>
            </w:r>
          </w:p>
          <w:p w14:paraId="06E3116E" w14:textId="113FCCDD" w:rsidR="00103F4B" w:rsidRDefault="00EA0BC9" w:rsidP="000140C0">
            <w:pPr>
              <w:spacing w:after="0" w:line="240" w:lineRule="auto"/>
            </w:pPr>
            <w:hyperlink r:id="rId7" w:history="1">
              <w:r w:rsidR="00103F4B" w:rsidRPr="00C83A60">
                <w:rPr>
                  <w:rStyle w:val="Hyperlink"/>
                </w:rPr>
                <w:t>https://www.arbeitsrechte.de/zeitarbeit/</w:t>
              </w:r>
            </w:hyperlink>
          </w:p>
          <w:p w14:paraId="086830AE" w14:textId="33CE280C" w:rsidR="00103F4B" w:rsidRPr="000140C0" w:rsidRDefault="00103F4B" w:rsidP="000140C0">
            <w:pPr>
              <w:spacing w:after="0" w:line="240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12E" w14:textId="77777777" w:rsidR="000140C0" w:rsidRPr="000140C0" w:rsidRDefault="000140C0" w:rsidP="000140C0">
            <w:pPr>
              <w:spacing w:after="0" w:line="240" w:lineRule="auto"/>
            </w:pPr>
          </w:p>
          <w:p w14:paraId="10713D82" w14:textId="77777777" w:rsidR="000140C0" w:rsidRPr="000140C0" w:rsidRDefault="000140C0" w:rsidP="000140C0">
            <w:pPr>
              <w:spacing w:after="0" w:line="240" w:lineRule="auto"/>
              <w:rPr>
                <w:b/>
              </w:rPr>
            </w:pPr>
            <w:r w:rsidRPr="000140C0">
              <w:rPr>
                <w:b/>
              </w:rPr>
              <w:t>X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55C1" w14:textId="11CD4132" w:rsidR="000140C0" w:rsidRPr="000140C0" w:rsidRDefault="000140C0" w:rsidP="000140C0">
            <w:pPr>
              <w:spacing w:after="0" w:line="240" w:lineRule="auto"/>
            </w:pPr>
            <w:r w:rsidRPr="000140C0">
              <w:t xml:space="preserve">- Zeitarbeiter </w:t>
            </w:r>
            <w:r w:rsidR="00103F4B">
              <w:t>erhalten</w:t>
            </w:r>
            <w:r w:rsidRPr="000140C0">
              <w:t xml:space="preserve"> </w:t>
            </w:r>
            <w:r w:rsidR="00103F4B">
              <w:t>nun</w:t>
            </w:r>
            <w:r w:rsidRPr="000140C0">
              <w:t xml:space="preserve"> nach neun Monaten im selben Betrieb die gleiche Entlohnung wie die Stammbelegschaft.</w:t>
            </w:r>
          </w:p>
          <w:p w14:paraId="4253A96D" w14:textId="77777777" w:rsidR="000140C0" w:rsidRPr="000140C0" w:rsidRDefault="000140C0" w:rsidP="000140C0">
            <w:pPr>
              <w:spacing w:after="0" w:line="240" w:lineRule="auto"/>
            </w:pPr>
            <w:r w:rsidRPr="000140C0">
              <w:t xml:space="preserve">- Sie dürfen zudem höchstens 18 Monate an denselben Betrieb verliehen werden. --&gt; Abweichung möglich, falls Arbeitgeber und </w:t>
            </w:r>
            <w:hyperlink r:id="rId8" w:tooltip="Gewerkschaften" w:history="1">
              <w:r w:rsidRPr="000140C0">
                <w:rPr>
                  <w:color w:val="0000FF"/>
                  <w:u w:val="single"/>
                </w:rPr>
                <w:t>Gewerkschaften</w:t>
              </w:r>
            </w:hyperlink>
            <w:r w:rsidRPr="000140C0">
              <w:t xml:space="preserve"> dies vereinbaren. </w:t>
            </w:r>
          </w:p>
          <w:p w14:paraId="1E978C0C" w14:textId="77777777" w:rsidR="000140C0" w:rsidRPr="000140C0" w:rsidRDefault="000140C0" w:rsidP="000140C0">
            <w:pPr>
              <w:spacing w:after="0" w:line="240" w:lineRule="auto"/>
            </w:pPr>
            <w:r w:rsidRPr="000140C0">
              <w:t>- Kein Einsatz als Streikbrecher</w:t>
            </w:r>
          </w:p>
          <w:p w14:paraId="36E46CD8" w14:textId="77777777" w:rsidR="000140C0" w:rsidRPr="000140C0" w:rsidRDefault="000140C0" w:rsidP="000140C0">
            <w:pPr>
              <w:spacing w:after="0" w:line="240" w:lineRule="auto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750E" w14:textId="38B33319" w:rsidR="000140C0" w:rsidRPr="000140C0" w:rsidRDefault="000140C0" w:rsidP="000140C0">
            <w:pPr>
              <w:spacing w:after="0" w:line="240" w:lineRule="auto"/>
            </w:pPr>
            <w:r w:rsidRPr="000140C0">
              <w:t xml:space="preserve">- Regeln, </w:t>
            </w:r>
            <w:r w:rsidR="00103F4B" w:rsidRPr="000140C0">
              <w:t>dass Arbeitgeber</w:t>
            </w:r>
            <w:r w:rsidRPr="000140C0">
              <w:t xml:space="preserve"> diese nicht zur Umgehung von arbeitsrechtlichen Schutzstandards nutzen: </w:t>
            </w:r>
            <w:r w:rsidRPr="000140C0">
              <w:rPr>
                <w:b/>
                <w:bCs/>
              </w:rPr>
              <w:t xml:space="preserve"> Kriterien für die Abgrenzung zu normalen Arbeitsverhältnissen werden in ein Gesetz</w:t>
            </w:r>
            <w:r w:rsidRPr="000140C0">
              <w:t xml:space="preserve"> geschrieben werden und der </w:t>
            </w:r>
            <w:r w:rsidRPr="000140C0">
              <w:rPr>
                <w:b/>
                <w:bCs/>
              </w:rPr>
              <w:t>Betriebsrat über Werkverträge informiert</w:t>
            </w:r>
            <w:r w:rsidRPr="000140C0">
              <w:t xml:space="preserve"> wird.</w:t>
            </w:r>
          </w:p>
          <w:p w14:paraId="02078B15" w14:textId="77777777" w:rsidR="000140C0" w:rsidRPr="000140C0" w:rsidRDefault="000140C0" w:rsidP="000140C0">
            <w:pPr>
              <w:spacing w:after="0" w:line="240" w:lineRule="auto"/>
            </w:pPr>
          </w:p>
        </w:tc>
      </w:tr>
    </w:tbl>
    <w:p w14:paraId="28155B2D" w14:textId="77777777" w:rsidR="000140C0" w:rsidRPr="000140C0" w:rsidRDefault="000140C0" w:rsidP="000140C0">
      <w:pPr>
        <w:spacing w:after="0"/>
        <w:rPr>
          <w:rFonts w:ascii="Calibri" w:eastAsia="Calibri" w:hAnsi="Calibri" w:cs="Times New Roman"/>
        </w:rPr>
      </w:pPr>
    </w:p>
    <w:p w14:paraId="56578CF6" w14:textId="77777777" w:rsidR="000140C0" w:rsidRPr="000140C0" w:rsidRDefault="000140C0" w:rsidP="000140C0">
      <w:pPr>
        <w:spacing w:after="0"/>
        <w:rPr>
          <w:rFonts w:ascii="Calibri" w:eastAsia="Calibri" w:hAnsi="Calibri" w:cs="Times New Roman"/>
        </w:rPr>
      </w:pPr>
    </w:p>
    <w:p w14:paraId="77C79B5F" w14:textId="77777777" w:rsidR="000140C0" w:rsidRPr="000140C0" w:rsidRDefault="000140C0" w:rsidP="000140C0">
      <w:pPr>
        <w:spacing w:after="0"/>
        <w:rPr>
          <w:rFonts w:ascii="Calibri" w:eastAsia="Calibri" w:hAnsi="Calibri" w:cs="Times New Roman"/>
        </w:rPr>
      </w:pPr>
      <w:r w:rsidRPr="000140C0">
        <w:rPr>
          <w:rFonts w:ascii="Calibri" w:eastAsia="Calibri" w:hAnsi="Calibri" w:cs="Times New Roman"/>
          <w:b/>
        </w:rPr>
        <w:t xml:space="preserve">Rolle des Betriebsrats: </w:t>
      </w:r>
      <w:r w:rsidRPr="000140C0">
        <w:rPr>
          <w:rFonts w:ascii="Calibri" w:eastAsia="Calibri" w:hAnsi="Calibri" w:cs="Times New Roman"/>
        </w:rPr>
        <w:t>Nicht für diese Mitarbeiter zuständig/Arbeitsplätze der Stammbelegschaft sichern --&gt; Angst vor weiterem Outsourcing</w:t>
      </w:r>
    </w:p>
    <w:p w14:paraId="3FA07BD4" w14:textId="77777777" w:rsidR="000140C0" w:rsidRPr="000140C0" w:rsidRDefault="000140C0" w:rsidP="000140C0">
      <w:pPr>
        <w:spacing w:after="0"/>
        <w:rPr>
          <w:rFonts w:ascii="Calibri" w:eastAsia="Calibri" w:hAnsi="Calibri" w:cs="Times New Roman"/>
        </w:rPr>
      </w:pPr>
      <w:r w:rsidRPr="000140C0">
        <w:rPr>
          <w:rFonts w:ascii="Calibri" w:eastAsia="Calibri" w:hAnsi="Calibri" w:cs="Times New Roman"/>
          <w:b/>
        </w:rPr>
        <w:t>Mögliche Ursache</w:t>
      </w:r>
      <w:r w:rsidRPr="000140C0">
        <w:rPr>
          <w:rFonts w:ascii="Calibri" w:eastAsia="Calibri" w:hAnsi="Calibri" w:cs="Times New Roman"/>
        </w:rPr>
        <w:t>: Ziel der Konzernleitung, 4 Mrd. Kosten einzusparen</w:t>
      </w:r>
    </w:p>
    <w:p w14:paraId="0ABB58A6" w14:textId="77777777" w:rsidR="000140C0" w:rsidRPr="000140C0" w:rsidRDefault="000140C0" w:rsidP="000140C0">
      <w:pPr>
        <w:spacing w:after="0"/>
        <w:rPr>
          <w:rFonts w:ascii="Calibri" w:eastAsia="Calibri" w:hAnsi="Calibri" w:cs="Times New Roman"/>
        </w:rPr>
      </w:pPr>
      <w:r w:rsidRPr="000140C0">
        <w:rPr>
          <w:rFonts w:ascii="Calibri" w:eastAsia="Calibri" w:hAnsi="Calibri" w:cs="Times New Roman"/>
        </w:rPr>
        <w:t>Subvention: Aufstockung durch Steuergelder (1500€)</w:t>
      </w:r>
    </w:p>
    <w:p w14:paraId="5044899B" w14:textId="77777777" w:rsidR="000140C0" w:rsidRPr="000140C0" w:rsidRDefault="000140C0" w:rsidP="000140C0">
      <w:pPr>
        <w:spacing w:after="0"/>
        <w:rPr>
          <w:rFonts w:ascii="Calibri" w:eastAsia="Calibri" w:hAnsi="Calibri" w:cs="Times New Roman"/>
        </w:rPr>
      </w:pPr>
    </w:p>
    <w:p w14:paraId="705FED13" w14:textId="77777777" w:rsidR="000140C0" w:rsidRPr="000140C0" w:rsidRDefault="000140C0" w:rsidP="000140C0">
      <w:pPr>
        <w:spacing w:after="0"/>
        <w:rPr>
          <w:rFonts w:ascii="Calibri" w:eastAsia="Calibri" w:hAnsi="Calibri" w:cs="Times New Roman"/>
        </w:rPr>
      </w:pPr>
    </w:p>
    <w:p w14:paraId="2B16F614" w14:textId="77777777" w:rsidR="000140C0" w:rsidRPr="000140C0" w:rsidRDefault="000140C0" w:rsidP="000140C0">
      <w:pPr>
        <w:spacing w:after="0"/>
        <w:rPr>
          <w:rFonts w:ascii="Calibri" w:eastAsia="Times New Roman" w:hAnsi="Calibri" w:cs="Times New Roman"/>
          <w:bCs/>
          <w:sz w:val="18"/>
          <w:szCs w:val="24"/>
          <w:lang w:eastAsia="de-DE"/>
        </w:rPr>
      </w:pPr>
      <w:r w:rsidRPr="000140C0">
        <w:rPr>
          <w:rFonts w:ascii="Calibri" w:eastAsia="Times New Roman" w:hAnsi="Calibri" w:cs="Times New Roman"/>
          <w:bCs/>
          <w:sz w:val="18"/>
          <w:szCs w:val="24"/>
          <w:lang w:eastAsia="de-DE"/>
        </w:rPr>
        <w:t>atypischen Beschäftigung, teilweise auch als flexible Beschäftigungsformen bezeichnet, werden vier Erwerbsformen gezählt: Teilzeitbeschäftigung mit bis zu 20 Wochenarbeitsstunden, befristete Beschäftigung, Zeitarbeit und geringfügige Beschäftigung (Mini-Jobs).</w:t>
      </w:r>
    </w:p>
    <w:p w14:paraId="2AEB20A1" w14:textId="77777777" w:rsidR="000140C0" w:rsidRPr="000140C0" w:rsidRDefault="000140C0" w:rsidP="000140C0">
      <w:pPr>
        <w:spacing w:after="0"/>
        <w:rPr>
          <w:rFonts w:ascii="Calibri" w:eastAsia="Times New Roman" w:hAnsi="Calibri" w:cs="Times New Roman"/>
          <w:sz w:val="18"/>
          <w:szCs w:val="24"/>
          <w:lang w:eastAsia="de-DE"/>
        </w:rPr>
      </w:pPr>
      <w:r w:rsidRPr="000140C0">
        <w:rPr>
          <w:rFonts w:ascii="Calibri" w:eastAsia="Times New Roman" w:hAnsi="Calibri" w:cs="Times New Roman"/>
          <w:sz w:val="18"/>
          <w:szCs w:val="24"/>
          <w:lang w:eastAsia="de-DE"/>
        </w:rPr>
        <w:t>Bei einem Werkvertrag bestellt der Kundenbetrieb ein Werk - bei der Leiharbeit bestellt das Unternehmen Arbeitnehmer</w:t>
      </w:r>
    </w:p>
    <w:p w14:paraId="194F7F48" w14:textId="77777777" w:rsidR="000140C0" w:rsidRPr="000140C0" w:rsidRDefault="000140C0" w:rsidP="000140C0">
      <w:pPr>
        <w:spacing w:after="0"/>
        <w:rPr>
          <w:rFonts w:ascii="Calibri" w:eastAsia="Times New Roman" w:hAnsi="Calibri" w:cs="Times New Roman"/>
          <w:sz w:val="18"/>
          <w:szCs w:val="24"/>
          <w:lang w:eastAsia="de-DE"/>
        </w:rPr>
        <w:sectPr w:rsidR="000140C0" w:rsidRPr="000140C0">
          <w:pgSz w:w="16838" w:h="11906" w:orient="landscape"/>
          <w:pgMar w:top="567" w:right="567" w:bottom="567" w:left="567" w:header="708" w:footer="708" w:gutter="0"/>
          <w:cols w:space="720"/>
        </w:sectPr>
      </w:pPr>
    </w:p>
    <w:p w14:paraId="19D2A8E0" w14:textId="2BB06032" w:rsidR="00D05106" w:rsidRDefault="004F66B3" w:rsidP="00D0510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  <w:lang w:eastAsia="de-DE"/>
        </w:rPr>
      </w:pPr>
      <w:r>
        <w:rPr>
          <w:rFonts w:ascii="Calibri" w:eastAsia="Times New Roman" w:hAnsi="Calibri" w:cs="Times New Roman"/>
          <w:b/>
          <w:noProof/>
          <w:sz w:val="28"/>
          <w:szCs w:val="24"/>
          <w:lang w:eastAsia="de-DE"/>
        </w:rPr>
        <w:lastRenderedPageBreak/>
        <w:drawing>
          <wp:anchor distT="0" distB="0" distL="114300" distR="114300" simplePos="0" relativeHeight="251658240" behindDoc="1" locked="0" layoutInCell="1" allowOverlap="1" wp14:anchorId="0CC90865" wp14:editId="68B91428">
            <wp:simplePos x="0" y="0"/>
            <wp:positionH relativeFrom="column">
              <wp:posOffset>8974455</wp:posOffset>
            </wp:positionH>
            <wp:positionV relativeFrom="paragraph">
              <wp:posOffset>0</wp:posOffset>
            </wp:positionV>
            <wp:extent cx="95885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028" y="21211"/>
                <wp:lineTo x="21028" y="0"/>
                <wp:lineTo x="0" y="0"/>
              </wp:wrapPolygon>
            </wp:wrapTight>
            <wp:docPr id="3" name="Grafik 3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ngerlohn_fließban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0C0" w:rsidRPr="000140C0">
        <w:rPr>
          <w:rFonts w:ascii="Calibri" w:eastAsia="Times New Roman" w:hAnsi="Calibri" w:cs="Times New Roman"/>
          <w:b/>
          <w:sz w:val="28"/>
          <w:szCs w:val="24"/>
          <w:lang w:eastAsia="de-DE"/>
        </w:rPr>
        <w:t>Reportage: „Hungerlohn am Fließband“</w:t>
      </w:r>
    </w:p>
    <w:p w14:paraId="41A56A4C" w14:textId="579935C3" w:rsidR="00D05106" w:rsidRDefault="00D05106" w:rsidP="00D0510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t>https://www.youtube.com/watch?v=vtKajGGJnyU</w:t>
      </w:r>
    </w:p>
    <w:p w14:paraId="01EBC60C" w14:textId="77777777" w:rsidR="000140C0" w:rsidRPr="00D05106" w:rsidRDefault="000140C0" w:rsidP="00D05106">
      <w:pPr>
        <w:spacing w:after="0"/>
        <w:rPr>
          <w:rFonts w:ascii="Calibri" w:eastAsia="Times New Roman" w:hAnsi="Calibri" w:cs="Times New Roman"/>
          <w:b/>
          <w:sz w:val="28"/>
          <w:szCs w:val="24"/>
          <w:lang w:eastAsia="de-DE"/>
        </w:rPr>
      </w:pPr>
      <w:r w:rsidRPr="000140C0">
        <w:rPr>
          <w:rFonts w:ascii="Calibri" w:eastAsia="Times New Roman" w:hAnsi="Calibri" w:cs="Times New Roman"/>
          <w:b/>
          <w:szCs w:val="24"/>
          <w:lang w:eastAsia="de-DE"/>
        </w:rPr>
        <w:t>Beschäftigungsverhältnis des Reporters:</w:t>
      </w:r>
    </w:p>
    <w:p w14:paraId="4D196511" w14:textId="77777777" w:rsidR="000140C0" w:rsidRPr="000140C0" w:rsidRDefault="000140C0" w:rsidP="000140C0">
      <w:pPr>
        <w:spacing w:after="0"/>
        <w:rPr>
          <w:rFonts w:ascii="Calibri" w:eastAsia="Times New Roman" w:hAnsi="Calibri" w:cs="Times New Roman"/>
          <w:b/>
          <w:szCs w:val="24"/>
          <w:lang w:eastAsia="de-D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960"/>
        <w:gridCol w:w="3906"/>
        <w:gridCol w:w="3897"/>
        <w:gridCol w:w="3931"/>
      </w:tblGrid>
      <w:tr w:rsidR="000140C0" w:rsidRPr="000140C0" w14:paraId="45CB6651" w14:textId="77777777" w:rsidTr="000140C0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2B8C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79B1" w14:textId="77777777" w:rsidR="000140C0" w:rsidRPr="000140C0" w:rsidRDefault="000140C0" w:rsidP="000140C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de-DE"/>
              </w:rPr>
            </w:pPr>
            <w:r w:rsidRPr="000140C0">
              <w:rPr>
                <w:rFonts w:eastAsia="Times New Roman"/>
                <w:b/>
                <w:szCs w:val="24"/>
                <w:lang w:eastAsia="de-DE"/>
              </w:rPr>
              <w:t>reguläre Beschäftigung (bei Daimler)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615A" w14:textId="77777777" w:rsidR="000140C0" w:rsidRPr="000140C0" w:rsidRDefault="000140C0" w:rsidP="000140C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de-DE"/>
              </w:rPr>
            </w:pPr>
            <w:r w:rsidRPr="000140C0">
              <w:rPr>
                <w:rFonts w:eastAsia="Times New Roman"/>
                <w:b/>
                <w:szCs w:val="24"/>
                <w:lang w:eastAsia="de-DE"/>
              </w:rPr>
              <w:t>Leiharbeit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A2AC" w14:textId="77777777" w:rsidR="000140C0" w:rsidRPr="000140C0" w:rsidRDefault="000140C0" w:rsidP="000140C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de-DE"/>
              </w:rPr>
            </w:pPr>
            <w:r w:rsidRPr="000140C0">
              <w:rPr>
                <w:rFonts w:eastAsia="Times New Roman"/>
                <w:b/>
                <w:szCs w:val="24"/>
                <w:lang w:eastAsia="de-DE"/>
              </w:rPr>
              <w:t>Werkvertrag</w:t>
            </w:r>
          </w:p>
        </w:tc>
      </w:tr>
      <w:tr w:rsidR="000140C0" w:rsidRPr="000140C0" w14:paraId="35EF6B3E" w14:textId="77777777" w:rsidTr="000140C0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165B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  <w:r w:rsidRPr="000140C0">
              <w:rPr>
                <w:rFonts w:eastAsia="Times New Roman"/>
                <w:szCs w:val="24"/>
                <w:lang w:eastAsia="de-DE"/>
              </w:rPr>
              <w:t>Charakterisierung (u.U. Recherche)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6E3C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7088D114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4BC9F1F0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1D535FD4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2290011D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098778C0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E9B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445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</w:tr>
      <w:tr w:rsidR="000140C0" w:rsidRPr="000140C0" w14:paraId="0862AA0E" w14:textId="77777777" w:rsidTr="000140C0">
        <w:trPr>
          <w:trHeight w:val="803"/>
        </w:trPr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EAA3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  <w:r w:rsidRPr="000140C0">
              <w:rPr>
                <w:rFonts w:eastAsia="Times New Roman"/>
                <w:szCs w:val="24"/>
                <w:lang w:eastAsia="de-DE"/>
              </w:rPr>
              <w:t>Vor-/Nachteile (u.U. Recherche)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4323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08F359FA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7ACF9180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080DD8DC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16451F0E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74C51939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4865A84D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7EF670E7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371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3E7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51F2E431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6E290C61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37CCEA9D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4B5148CC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</w:tr>
      <w:tr w:rsidR="000140C0" w:rsidRPr="000140C0" w14:paraId="5066A6AF" w14:textId="77777777" w:rsidTr="000140C0">
        <w:trPr>
          <w:trHeight w:val="8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9CCC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2369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632A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AF1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  <w:r w:rsidRPr="000140C0">
              <w:rPr>
                <w:rFonts w:eastAsia="Times New Roman"/>
                <w:szCs w:val="24"/>
                <w:lang w:eastAsia="de-DE"/>
              </w:rPr>
              <w:t>Vorwurf der illegalen Arbeitnehmerüberlassung:</w:t>
            </w:r>
          </w:p>
          <w:p w14:paraId="35467A5F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6BD1588A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593E91A7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</w:tr>
      <w:tr w:rsidR="000140C0" w:rsidRPr="000140C0" w14:paraId="52CC3EEB" w14:textId="77777777" w:rsidTr="000140C0">
        <w:trPr>
          <w:trHeight w:val="802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A664" w14:textId="77777777" w:rsidR="00103F4B" w:rsidRDefault="00103F4B" w:rsidP="00103F4B">
            <w:pPr>
              <w:spacing w:after="0" w:line="240" w:lineRule="auto"/>
            </w:pPr>
            <w:r>
              <w:t xml:space="preserve">Neue gesetzliche Regelung seit </w:t>
            </w:r>
            <w:hyperlink r:id="rId10" w:anchor="%C3%84nderung_2017" w:history="1">
              <w:r w:rsidRPr="00103F4B">
                <w:rPr>
                  <w:rStyle w:val="Hyperlink"/>
                </w:rPr>
                <w:t>01.04.2017</w:t>
              </w:r>
            </w:hyperlink>
            <w:r>
              <w:t>:</w:t>
            </w:r>
          </w:p>
          <w:p w14:paraId="142701EE" w14:textId="77777777" w:rsidR="00103F4B" w:rsidRDefault="00EA0BC9" w:rsidP="00103F4B">
            <w:pPr>
              <w:spacing w:after="0" w:line="240" w:lineRule="auto"/>
            </w:pPr>
            <w:hyperlink r:id="rId11" w:history="1">
              <w:r w:rsidR="00103F4B" w:rsidRPr="00C83A60">
                <w:rPr>
                  <w:rStyle w:val="Hyperlink"/>
                </w:rPr>
                <w:t>https://www.arbeitsrechte.de/zeitarbeit/</w:t>
              </w:r>
            </w:hyperlink>
          </w:p>
          <w:p w14:paraId="0D155A73" w14:textId="5F24F714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9D36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  <w:p w14:paraId="150AD346" w14:textId="77777777" w:rsidR="000140C0" w:rsidRPr="000140C0" w:rsidRDefault="000140C0" w:rsidP="000140C0">
            <w:pPr>
              <w:spacing w:after="0" w:line="240" w:lineRule="auto"/>
              <w:jc w:val="center"/>
              <w:rPr>
                <w:rFonts w:eastAsia="Times New Roman"/>
                <w:b/>
                <w:sz w:val="200"/>
                <w:szCs w:val="24"/>
                <w:lang w:eastAsia="de-DE"/>
              </w:rPr>
            </w:pPr>
            <w:r w:rsidRPr="000140C0">
              <w:rPr>
                <w:rFonts w:eastAsia="Times New Roman"/>
                <w:b/>
                <w:sz w:val="200"/>
                <w:szCs w:val="24"/>
                <w:lang w:eastAsia="de-DE"/>
              </w:rPr>
              <w:t>X</w:t>
            </w:r>
          </w:p>
        </w:tc>
        <w:tc>
          <w:tcPr>
            <w:tcW w:w="7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FD0" w14:textId="77777777" w:rsidR="000140C0" w:rsidRPr="000140C0" w:rsidRDefault="000140C0" w:rsidP="000140C0">
            <w:pPr>
              <w:spacing w:after="0" w:line="240" w:lineRule="auto"/>
              <w:rPr>
                <w:rFonts w:eastAsia="Times New Roman"/>
                <w:szCs w:val="24"/>
                <w:lang w:eastAsia="de-DE"/>
              </w:rPr>
            </w:pPr>
          </w:p>
        </w:tc>
      </w:tr>
    </w:tbl>
    <w:p w14:paraId="0096ADD8" w14:textId="77777777" w:rsidR="00D05106" w:rsidRPr="00D05106" w:rsidRDefault="00D05106" w:rsidP="00D05106">
      <w:pPr>
        <w:spacing w:after="0" w:line="240" w:lineRule="auto"/>
        <w:rPr>
          <w:rFonts w:ascii="Calibri" w:eastAsia="Times New Roman" w:hAnsi="Calibri" w:cs="Times New Roman"/>
          <w:sz w:val="10"/>
          <w:szCs w:val="24"/>
          <w:lang w:eastAsia="de-DE"/>
        </w:rPr>
      </w:pPr>
    </w:p>
    <w:p w14:paraId="11E8B6CE" w14:textId="77777777" w:rsidR="004F66B3" w:rsidRDefault="000140C0" w:rsidP="000140C0">
      <w:pPr>
        <w:spacing w:after="0"/>
        <w:rPr>
          <w:rFonts w:ascii="Calibri" w:eastAsia="Times New Roman" w:hAnsi="Calibri" w:cs="Times New Roman"/>
          <w:b/>
          <w:szCs w:val="24"/>
          <w:lang w:eastAsia="de-DE"/>
        </w:rPr>
      </w:pPr>
      <w:r w:rsidRPr="000140C0">
        <w:rPr>
          <w:rFonts w:ascii="Calibri" w:eastAsia="Times New Roman" w:hAnsi="Calibri" w:cs="Times New Roman"/>
          <w:b/>
          <w:szCs w:val="24"/>
          <w:lang w:eastAsia="de-DE"/>
        </w:rPr>
        <w:t>Rolle des Betriebsrat</w:t>
      </w:r>
      <w:r w:rsidR="00C90875">
        <w:rPr>
          <w:rFonts w:ascii="Calibri" w:eastAsia="Times New Roman" w:hAnsi="Calibri" w:cs="Times New Roman"/>
          <w:b/>
          <w:szCs w:val="24"/>
          <w:lang w:eastAsia="de-DE"/>
        </w:rPr>
        <w:t>s</w:t>
      </w:r>
    </w:p>
    <w:p w14:paraId="2F9B400C" w14:textId="77777777" w:rsidR="00C90875" w:rsidRDefault="00C90875" w:rsidP="000140C0">
      <w:pPr>
        <w:spacing w:after="0"/>
        <w:rPr>
          <w:rFonts w:ascii="Calibri" w:eastAsia="Times New Roman" w:hAnsi="Calibri" w:cs="Times New Roman"/>
          <w:b/>
          <w:szCs w:val="24"/>
          <w:lang w:eastAsia="de-DE"/>
        </w:rPr>
      </w:pPr>
    </w:p>
    <w:sectPr w:rsidR="00C90875" w:rsidSect="00C90875">
      <w:pgSz w:w="16838" w:h="11906" w:orient="landscape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1AC6A" w14:textId="77777777" w:rsidR="00EA0BC9" w:rsidRDefault="00EA0BC9" w:rsidP="00DB3B60">
      <w:pPr>
        <w:spacing w:after="0" w:line="240" w:lineRule="auto"/>
      </w:pPr>
      <w:r>
        <w:separator/>
      </w:r>
    </w:p>
  </w:endnote>
  <w:endnote w:type="continuationSeparator" w:id="0">
    <w:p w14:paraId="3C570AD0" w14:textId="77777777" w:rsidR="00EA0BC9" w:rsidRDefault="00EA0BC9" w:rsidP="00DB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0E4E0" w14:textId="77777777" w:rsidR="00EA0BC9" w:rsidRDefault="00EA0BC9" w:rsidP="00DB3B60">
      <w:pPr>
        <w:spacing w:after="0" w:line="240" w:lineRule="auto"/>
      </w:pPr>
      <w:r>
        <w:separator/>
      </w:r>
    </w:p>
  </w:footnote>
  <w:footnote w:type="continuationSeparator" w:id="0">
    <w:p w14:paraId="3349DEF0" w14:textId="77777777" w:rsidR="00EA0BC9" w:rsidRDefault="00EA0BC9" w:rsidP="00DB3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FF"/>
    <w:rsid w:val="000140C0"/>
    <w:rsid w:val="000E6237"/>
    <w:rsid w:val="000F5331"/>
    <w:rsid w:val="00103F4B"/>
    <w:rsid w:val="00135FB5"/>
    <w:rsid w:val="00170072"/>
    <w:rsid w:val="001D30E9"/>
    <w:rsid w:val="00282C84"/>
    <w:rsid w:val="002F4685"/>
    <w:rsid w:val="00401E06"/>
    <w:rsid w:val="004E5390"/>
    <w:rsid w:val="004F66B3"/>
    <w:rsid w:val="00570AEA"/>
    <w:rsid w:val="00724896"/>
    <w:rsid w:val="008C1CD1"/>
    <w:rsid w:val="009377F8"/>
    <w:rsid w:val="0097329F"/>
    <w:rsid w:val="0097734F"/>
    <w:rsid w:val="009927BA"/>
    <w:rsid w:val="00B404FF"/>
    <w:rsid w:val="00C90875"/>
    <w:rsid w:val="00D05106"/>
    <w:rsid w:val="00D44753"/>
    <w:rsid w:val="00DB3B60"/>
    <w:rsid w:val="00EA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F628"/>
  <w15:chartTrackingRefBased/>
  <w15:docId w15:val="{75C68736-239B-4E6E-B8C1-1F2133D7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3F4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04F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0140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0140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E539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B60"/>
  </w:style>
  <w:style w:type="paragraph" w:styleId="Fuzeile">
    <w:name w:val="footer"/>
    <w:basedOn w:val="Standard"/>
    <w:link w:val="FuzeileZchn"/>
    <w:uiPriority w:val="99"/>
    <w:unhideWhenUsed/>
    <w:rsid w:val="00DB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B60"/>
  </w:style>
  <w:style w:type="character" w:styleId="NichtaufgelsteErwhnung">
    <w:name w:val="Unresolved Mention"/>
    <w:basedOn w:val="Absatz-Standardschriftart"/>
    <w:uiPriority w:val="99"/>
    <w:semiHidden/>
    <w:unhideWhenUsed/>
    <w:rsid w:val="00C9087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03F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gel.de/thema/gewerkschafte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beitsrechte.de/zeitarbei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Arbeitnehmer%C3%BCberlassungsgesetz" TargetMode="External"/><Relationship Id="rId11" Type="http://schemas.openxmlformats.org/officeDocument/2006/relationships/hyperlink" Target="https://www.arbeitsrechte.de/zeitarbeit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e.wikipedia.org/wiki/Arbeitnehmer%C3%BCberlassungsgeset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Engel</dc:creator>
  <cp:keywords/>
  <dc:description/>
  <cp:lastModifiedBy>Ralf Engel</cp:lastModifiedBy>
  <cp:revision>2</cp:revision>
  <cp:lastPrinted>2019-03-19T20:03:00Z</cp:lastPrinted>
  <dcterms:created xsi:type="dcterms:W3CDTF">2020-06-05T15:14:00Z</dcterms:created>
  <dcterms:modified xsi:type="dcterms:W3CDTF">2020-06-05T15:14:00Z</dcterms:modified>
</cp:coreProperties>
</file>