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FB" w:rsidRDefault="00F240FB" w:rsidP="006057A9"/>
    <w:tbl>
      <w:tblPr>
        <w:tblpPr w:leftFromText="141" w:rightFromText="141" w:vertAnchor="page" w:horzAnchor="margin" w:tblpY="2215"/>
        <w:tblW w:w="949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982"/>
        <w:gridCol w:w="878"/>
        <w:gridCol w:w="878"/>
        <w:gridCol w:w="878"/>
        <w:gridCol w:w="878"/>
      </w:tblGrid>
      <w:tr w:rsidR="00F240FB" w:rsidRPr="006D3021" w:rsidTr="008550C7">
        <w:tc>
          <w:tcPr>
            <w:tcW w:w="5982" w:type="dxa"/>
            <w:shd w:val="pct60" w:color="000000" w:fill="FFFFFF"/>
            <w:vAlign w:val="center"/>
          </w:tcPr>
          <w:p w:rsidR="00F240FB" w:rsidRPr="006D3021" w:rsidRDefault="00F240FB" w:rsidP="008550C7">
            <w:pPr>
              <w:pStyle w:val="berschrift1"/>
              <w:rPr>
                <w:rFonts w:ascii="Calibri" w:hAnsi="Calibri"/>
                <w:color w:val="FFFFFF"/>
              </w:rPr>
            </w:pPr>
            <w:r w:rsidRPr="006D3021">
              <w:rPr>
                <w:rFonts w:ascii="Calibri" w:hAnsi="Calibri"/>
                <w:color w:val="FFFFFF"/>
              </w:rPr>
              <w:t>Kompetenz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ziemlich</w:t>
            </w:r>
          </w:p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proofErr w:type="spellStart"/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un</w:t>
            </w:r>
            <w:proofErr w:type="spellEnd"/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-</w:t>
            </w:r>
          </w:p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sehr</w:t>
            </w:r>
          </w:p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proofErr w:type="spellStart"/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un</w:t>
            </w:r>
            <w:proofErr w:type="spellEnd"/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-</w:t>
            </w:r>
          </w:p>
          <w:p w:rsidR="00F240FB" w:rsidRPr="006D3021" w:rsidRDefault="00F240FB" w:rsidP="008550C7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6D3021">
              <w:rPr>
                <w:rFonts w:ascii="Calibri" w:hAnsi="Calibri"/>
                <w:b/>
                <w:bCs/>
                <w:color w:val="FFFFFF"/>
                <w:sz w:val="20"/>
              </w:rPr>
              <w:t>sicher</w:t>
            </w: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>erläutern, warum nur H</w:t>
            </w:r>
            <w:r w:rsidR="00D052E7">
              <w:rPr>
                <w:rFonts w:ascii="Calibri" w:hAnsi="Calibri"/>
                <w:sz w:val="22"/>
                <w:szCs w:val="22"/>
              </w:rPr>
              <w:t>omologien, nicht aber Analogien</w:t>
            </w:r>
            <w:r>
              <w:rPr>
                <w:rFonts w:ascii="Calibri" w:hAnsi="Calibri"/>
                <w:sz w:val="22"/>
                <w:szCs w:val="22"/>
              </w:rPr>
              <w:t xml:space="preserve"> Hinweise auf das Vorliegen von Verwandtschaftsbeziehungen liefern.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verschiedene </w:t>
            </w:r>
            <w:r>
              <w:rPr>
                <w:rFonts w:ascii="Calibri" w:hAnsi="Calibri"/>
                <w:sz w:val="22"/>
                <w:szCs w:val="22"/>
              </w:rPr>
              <w:t xml:space="preserve">Stammbaumdarstellungen </w:t>
            </w:r>
            <w:r>
              <w:rPr>
                <w:rFonts w:ascii="Calibri" w:hAnsi="Calibri"/>
                <w:sz w:val="22"/>
                <w:szCs w:val="22"/>
              </w:rPr>
              <w:br/>
              <w:t>interpretieren</w:t>
            </w:r>
            <w:r w:rsidRPr="00C7174F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>mit Hilfe bekannter Merkmale einen Stammbaum erstellen.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Ich </w:t>
            </w:r>
            <w:r w:rsidR="005A49B6">
              <w:rPr>
                <w:rFonts w:ascii="Calibri" w:hAnsi="Calibri"/>
                <w:sz w:val="22"/>
                <w:szCs w:val="22"/>
              </w:rPr>
              <w:t xml:space="preserve">kann </w:t>
            </w:r>
            <w:r>
              <w:rPr>
                <w:rFonts w:ascii="Calibri" w:hAnsi="Calibri"/>
                <w:sz w:val="22"/>
                <w:szCs w:val="22"/>
              </w:rPr>
              <w:t>den hypothetischen Charakter eines Stammbaumes</w:t>
            </w:r>
            <w:r>
              <w:rPr>
                <w:rFonts w:ascii="Calibri" w:hAnsi="Calibri"/>
                <w:sz w:val="22"/>
                <w:szCs w:val="22"/>
              </w:rPr>
              <w:br/>
              <w:t>diskutieren.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rPr>
          <w:trHeight w:val="270"/>
        </w:trPr>
        <w:tc>
          <w:tcPr>
            <w:tcW w:w="5982" w:type="dxa"/>
            <w:vMerge w:val="restart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>folgende Begriffe definieren</w:t>
            </w:r>
            <w:r w:rsidRPr="00C7174F">
              <w:rPr>
                <w:rFonts w:ascii="Calibri" w:hAnsi="Calibri"/>
                <w:sz w:val="22"/>
                <w:szCs w:val="22"/>
              </w:rPr>
              <w:t>:</w:t>
            </w:r>
          </w:p>
          <w:p w:rsidR="00F240FB" w:rsidRPr="00C7174F" w:rsidRDefault="00F240FB" w:rsidP="008550C7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Monophyletische Gruppe</w:t>
            </w:r>
          </w:p>
          <w:p w:rsidR="00F240FB" w:rsidRPr="00C7174F" w:rsidRDefault="00F240FB" w:rsidP="008550C7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Apomorphie/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Plesiomorphie</w:t>
            </w:r>
            <w:proofErr w:type="spellEnd"/>
          </w:p>
          <w:p w:rsidR="00F240FB" w:rsidRPr="00C7174F" w:rsidRDefault="00F240FB" w:rsidP="008550C7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Außengruppenvergleich</w:t>
            </w:r>
          </w:p>
          <w:p w:rsidR="00F240FB" w:rsidRPr="00C7174F" w:rsidRDefault="00F240FB" w:rsidP="008550C7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Parsimony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>-Prinzip</w:t>
            </w:r>
          </w:p>
        </w:tc>
        <w:tc>
          <w:tcPr>
            <w:tcW w:w="3512" w:type="dxa"/>
            <w:gridSpan w:val="4"/>
            <w:tcBorders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rPr>
          <w:trHeight w:val="263"/>
        </w:trPr>
        <w:tc>
          <w:tcPr>
            <w:tcW w:w="5982" w:type="dxa"/>
            <w:vMerge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rPr>
          <w:trHeight w:val="240"/>
        </w:trPr>
        <w:tc>
          <w:tcPr>
            <w:tcW w:w="5982" w:type="dxa"/>
            <w:vMerge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rPr>
          <w:trHeight w:val="216"/>
        </w:trPr>
        <w:tc>
          <w:tcPr>
            <w:tcW w:w="5982" w:type="dxa"/>
            <w:vMerge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  <w:bottom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rPr>
          <w:trHeight w:val="192"/>
        </w:trPr>
        <w:tc>
          <w:tcPr>
            <w:tcW w:w="5982" w:type="dxa"/>
            <w:vMerge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  <w:tcBorders>
              <w:top w:val="single" w:sz="4" w:space="0" w:color="808080"/>
            </w:tcBorders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Ich kann die Problematik des Artbegriffs erörtern.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>durch morphologisch-anatomische Betrachtungen Abwandlungen von Fossilien beschreiben und systematisch auswerten.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>systematische Ordnungskriterien ableiten und bewerten.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 w:rsidRPr="00C7174F">
              <w:rPr>
                <w:rFonts w:ascii="Calibri" w:hAnsi="Calibri"/>
                <w:sz w:val="22"/>
                <w:szCs w:val="22"/>
              </w:rPr>
              <w:t xml:space="preserve">Ich kann </w:t>
            </w:r>
            <w:r>
              <w:rPr>
                <w:rFonts w:ascii="Calibri" w:hAnsi="Calibri"/>
                <w:sz w:val="22"/>
                <w:szCs w:val="22"/>
              </w:rPr>
              <w:t xml:space="preserve">die subjektive Wertigkeit von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Fossilienmerkmalen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bei der Stammbaumerstellung erörtern.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Ich kann einen Stammbaum auf Progressionen, Regressionen und Konvergenzen hin untersuchen.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  <w:tr w:rsidR="00F240FB" w:rsidRPr="006D3021" w:rsidTr="008550C7">
        <w:tc>
          <w:tcPr>
            <w:tcW w:w="5982" w:type="dxa"/>
          </w:tcPr>
          <w:p w:rsidR="00F240FB" w:rsidRPr="00C7174F" w:rsidRDefault="00F240FB" w:rsidP="008550C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Ich kann </w:t>
            </w:r>
            <w:r w:rsidRPr="00AF545A">
              <w:rPr>
                <w:rFonts w:ascii="Calibri" w:hAnsi="Calibri" w:cs="Arial"/>
                <w:sz w:val="22"/>
                <w:szCs w:val="23"/>
              </w:rPr>
              <w:t>geeignete Arbeitstechniken und Methoden für biologische Untersuchungen auswählen</w:t>
            </w:r>
            <w:r>
              <w:rPr>
                <w:rFonts w:ascii="Calibri" w:hAnsi="Calibri" w:cs="Arial"/>
                <w:sz w:val="22"/>
                <w:szCs w:val="23"/>
              </w:rPr>
              <w:t xml:space="preserve"> und anwenden.</w:t>
            </w: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  <w:tc>
          <w:tcPr>
            <w:tcW w:w="878" w:type="dxa"/>
          </w:tcPr>
          <w:p w:rsidR="00F240FB" w:rsidRPr="00C7174F" w:rsidRDefault="00F240FB" w:rsidP="008550C7">
            <w:pPr>
              <w:rPr>
                <w:rFonts w:ascii="Calibri" w:hAnsi="Calibri"/>
              </w:rPr>
            </w:pPr>
          </w:p>
        </w:tc>
      </w:tr>
    </w:tbl>
    <w:p w:rsidR="00F240FB" w:rsidRDefault="00F240FB" w:rsidP="006057A9"/>
    <w:sectPr w:rsidR="00F240FB" w:rsidSect="002A6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94" w:rsidRDefault="00016394" w:rsidP="00ED3697">
      <w:r>
        <w:separator/>
      </w:r>
    </w:p>
  </w:endnote>
  <w:endnote w:type="continuationSeparator" w:id="0">
    <w:p w:rsidR="00016394" w:rsidRDefault="00016394" w:rsidP="00ED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D8" w:rsidRDefault="00B120D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FB" w:rsidRDefault="00CE3134" w:rsidP="00774440">
    <w:fldSimple w:instr=" FILENAME   \* MERGEFORMAT ">
      <w:r w:rsidR="00B120D8">
        <w:rPr>
          <w:noProof/>
        </w:rPr>
        <w:t>350_diagnosebogen.docx</w:t>
      </w:r>
    </w:fldSimple>
    <w:r w:rsidR="00F240FB">
      <w:tab/>
    </w:r>
    <w:r w:rsidR="00F240FB">
      <w:tab/>
    </w:r>
    <w:r w:rsidR="00F240FB">
      <w:tab/>
    </w:r>
    <w:r w:rsidR="00F240FB">
      <w:tab/>
    </w:r>
    <w:r w:rsidR="00F240FB">
      <w:tab/>
    </w:r>
    <w:r w:rsidR="00F240FB">
      <w:tab/>
    </w:r>
    <w:r w:rsidR="00F240FB">
      <w:tab/>
    </w:r>
    <w:r w:rsidR="00F240FB">
      <w:tab/>
      <w:t xml:space="preserve">Seite </w:t>
    </w:r>
    <w:fldSimple w:instr=" PAGE ">
      <w:r w:rsidR="00D052E7">
        <w:rPr>
          <w:noProof/>
        </w:rPr>
        <w:t>1</w:t>
      </w:r>
    </w:fldSimple>
    <w:r w:rsidR="00F240FB">
      <w:t xml:space="preserve"> von </w:t>
    </w:r>
    <w:fldSimple w:instr=" NUMPAGES  ">
      <w:r w:rsidR="00D052E7">
        <w:rPr>
          <w:noProof/>
        </w:rPr>
        <w:t>1</w:t>
      </w:r>
    </w:fldSimple>
  </w:p>
  <w:p w:rsidR="00F240FB" w:rsidRDefault="00F240FB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D8" w:rsidRDefault="00B120D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94" w:rsidRDefault="00016394" w:rsidP="00ED3697">
      <w:r>
        <w:separator/>
      </w:r>
    </w:p>
  </w:footnote>
  <w:footnote w:type="continuationSeparator" w:id="0">
    <w:p w:rsidR="00016394" w:rsidRDefault="00016394" w:rsidP="00ED3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D8" w:rsidRDefault="00B120D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FB" w:rsidRDefault="00F240FB">
    <w:pPr>
      <w:pStyle w:val="Kopfzeile"/>
      <w:jc w:val="right"/>
    </w:pPr>
  </w:p>
  <w:p w:rsidR="00F240FB" w:rsidRPr="006A1761" w:rsidRDefault="00F240FB" w:rsidP="00774440">
    <w:pPr>
      <w:pStyle w:val="Standa1"/>
      <w:tabs>
        <w:tab w:val="right" w:pos="9000"/>
      </w:tabs>
      <w:rPr>
        <w:rFonts w:ascii="Calibri" w:hAnsi="Calibri"/>
        <w:sz w:val="22"/>
        <w:lang w:eastAsia="en-US"/>
      </w:rPr>
    </w:pPr>
    <w:r w:rsidRPr="006A1761">
      <w:rPr>
        <w:rFonts w:ascii="Calibri" w:hAnsi="Calibri"/>
        <w:sz w:val="22"/>
        <w:lang w:eastAsia="en-US"/>
      </w:rPr>
      <w:t>Standardbasierter, kompetenzorientierter Unterricht</w:t>
    </w:r>
    <w:r w:rsidRPr="006A1761">
      <w:rPr>
        <w:rFonts w:ascii="Calibri" w:hAnsi="Calibri"/>
        <w:sz w:val="22"/>
        <w:lang w:eastAsia="en-US"/>
      </w:rPr>
      <w:tab/>
      <w:t>ZPG Biologie © 201</w:t>
    </w:r>
    <w:r>
      <w:rPr>
        <w:rFonts w:ascii="Calibri" w:hAnsi="Calibri"/>
        <w:sz w:val="22"/>
        <w:lang w:eastAsia="en-US"/>
      </w:rPr>
      <w:t>1</w:t>
    </w:r>
  </w:p>
  <w:p w:rsidR="00F240FB" w:rsidRDefault="00F240FB" w:rsidP="00774440">
    <w:pPr>
      <w:pStyle w:val="Standa1"/>
      <w:rPr>
        <w:rFonts w:ascii="Calibri" w:hAnsi="Calibri"/>
        <w:color w:val="231F20"/>
        <w:sz w:val="22"/>
        <w:lang w:eastAsia="en-US"/>
      </w:rPr>
    </w:pPr>
    <w:r w:rsidRPr="006A1761">
      <w:rPr>
        <w:rFonts w:ascii="Calibri" w:hAnsi="Calibri"/>
        <w:color w:val="231F20"/>
        <w:sz w:val="22"/>
        <w:lang w:eastAsia="en-US"/>
      </w:rPr>
      <w:t>Bild</w:t>
    </w:r>
    <w:r>
      <w:rPr>
        <w:rFonts w:ascii="Calibri" w:hAnsi="Calibri"/>
        <w:color w:val="231F20"/>
        <w:sz w:val="22"/>
        <w:lang w:eastAsia="en-US"/>
      </w:rPr>
      <w:t>ungsplan 2004 Baden-Württemberg</w:t>
    </w:r>
  </w:p>
  <w:p w:rsidR="00F240FB" w:rsidRDefault="00F240FB" w:rsidP="00774440">
    <w:pPr>
      <w:pStyle w:val="Standa1"/>
      <w:rPr>
        <w:rFonts w:ascii="Calibri" w:hAnsi="Calibri"/>
        <w:color w:val="231F20"/>
        <w:sz w:val="22"/>
        <w:lang w:eastAsia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D8" w:rsidRDefault="00B120D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AC0"/>
    <w:rsid w:val="00016394"/>
    <w:rsid w:val="000348DB"/>
    <w:rsid w:val="00080F85"/>
    <w:rsid w:val="00084E2D"/>
    <w:rsid w:val="000D665D"/>
    <w:rsid w:val="00225B7F"/>
    <w:rsid w:val="002A607D"/>
    <w:rsid w:val="002B1C60"/>
    <w:rsid w:val="00350446"/>
    <w:rsid w:val="003C1BD4"/>
    <w:rsid w:val="003E47D5"/>
    <w:rsid w:val="00483526"/>
    <w:rsid w:val="004A43D7"/>
    <w:rsid w:val="00544A07"/>
    <w:rsid w:val="00561AF8"/>
    <w:rsid w:val="00590E58"/>
    <w:rsid w:val="005A49B6"/>
    <w:rsid w:val="005A5DD5"/>
    <w:rsid w:val="005C3607"/>
    <w:rsid w:val="005E7F51"/>
    <w:rsid w:val="006057A9"/>
    <w:rsid w:val="00636B53"/>
    <w:rsid w:val="0066386E"/>
    <w:rsid w:val="00673B72"/>
    <w:rsid w:val="00675090"/>
    <w:rsid w:val="006A1761"/>
    <w:rsid w:val="006D3021"/>
    <w:rsid w:val="00770FE7"/>
    <w:rsid w:val="00774440"/>
    <w:rsid w:val="007B28AB"/>
    <w:rsid w:val="008550C7"/>
    <w:rsid w:val="008B453B"/>
    <w:rsid w:val="008B63D2"/>
    <w:rsid w:val="008C7B82"/>
    <w:rsid w:val="00905E39"/>
    <w:rsid w:val="009603C1"/>
    <w:rsid w:val="009A4232"/>
    <w:rsid w:val="00A2355B"/>
    <w:rsid w:val="00A50AB9"/>
    <w:rsid w:val="00A66775"/>
    <w:rsid w:val="00A6791F"/>
    <w:rsid w:val="00A97727"/>
    <w:rsid w:val="00AA3FB9"/>
    <w:rsid w:val="00AF545A"/>
    <w:rsid w:val="00AF7F0C"/>
    <w:rsid w:val="00B120D8"/>
    <w:rsid w:val="00B770D0"/>
    <w:rsid w:val="00B81532"/>
    <w:rsid w:val="00BD037D"/>
    <w:rsid w:val="00C7174F"/>
    <w:rsid w:val="00C91BF7"/>
    <w:rsid w:val="00CA3855"/>
    <w:rsid w:val="00CB1AC0"/>
    <w:rsid w:val="00CB6B69"/>
    <w:rsid w:val="00CE3134"/>
    <w:rsid w:val="00D052E7"/>
    <w:rsid w:val="00D92FEC"/>
    <w:rsid w:val="00E43EC6"/>
    <w:rsid w:val="00ED3697"/>
    <w:rsid w:val="00ED57E3"/>
    <w:rsid w:val="00EF5533"/>
    <w:rsid w:val="00F240FB"/>
    <w:rsid w:val="00F3597D"/>
    <w:rsid w:val="00FD0D2B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423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A4232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8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99"/>
    <w:semiHidden/>
    <w:rsid w:val="009A4232"/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62863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ED36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D3697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ED36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D3697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7744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74440"/>
    <w:rPr>
      <w:rFonts w:ascii="Tahoma" w:hAnsi="Tahoma" w:cs="Tahoma"/>
      <w:sz w:val="16"/>
      <w:szCs w:val="16"/>
    </w:rPr>
  </w:style>
  <w:style w:type="paragraph" w:customStyle="1" w:styleId="Standa1">
    <w:name w:val="Standa1"/>
    <w:uiPriority w:val="99"/>
    <w:rsid w:val="007744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</dc:title>
  <dc:subject/>
  <dc:creator>Mayer und Hoffmann</dc:creator>
  <cp:keywords/>
  <dc:description/>
  <cp:lastModifiedBy>Peter</cp:lastModifiedBy>
  <cp:revision>17</cp:revision>
  <cp:lastPrinted>2011-09-26T20:31:00Z</cp:lastPrinted>
  <dcterms:created xsi:type="dcterms:W3CDTF">2010-11-28T11:55:00Z</dcterms:created>
  <dcterms:modified xsi:type="dcterms:W3CDTF">2011-09-29T20:42:00Z</dcterms:modified>
</cp:coreProperties>
</file>