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76" w:rsidRPr="009C2284" w:rsidRDefault="00A11E76" w:rsidP="00ED276B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Pr="00801F11" w:rsidRDefault="003E5133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ascii="Arial Narrow" w:hAnsi="Arial Narrow" w:cs="Arial"/>
          <w:i/>
          <w:sz w:val="26"/>
          <w:szCs w:val="24"/>
        </w:rPr>
      </w:pPr>
      <w:r>
        <w:rPr>
          <w:rFonts w:ascii="Arial Narrow" w:hAnsi="Arial Narrow" w:cs="Arial"/>
          <w:b/>
          <w:sz w:val="26"/>
          <w:szCs w:val="24"/>
        </w:rPr>
        <w:t>a</w:t>
      </w:r>
      <w:r w:rsidR="00A11E76" w:rsidRPr="00801F11">
        <w:rPr>
          <w:rFonts w:ascii="Arial Narrow" w:hAnsi="Arial Narrow" w:cs="Arial"/>
          <w:b/>
          <w:sz w:val="26"/>
          <w:szCs w:val="24"/>
        </w:rPr>
        <w:tab/>
      </w:r>
      <w:r w:rsidR="00A11E76" w:rsidRPr="00C51B60">
        <w:rPr>
          <w:rFonts w:ascii="Arial Narrow" w:hAnsi="Arial Narrow" w:cs="Arial"/>
          <w:b/>
          <w:i/>
          <w:sz w:val="26"/>
          <w:szCs w:val="24"/>
        </w:rPr>
        <w:t>Hilfen zu *</w:t>
      </w:r>
      <w:r w:rsidR="00A11E76">
        <w:rPr>
          <w:rFonts w:ascii="Arial Narrow" w:hAnsi="Arial Narrow" w:cs="Arial"/>
          <w:b/>
          <w:i/>
          <w:sz w:val="26"/>
          <w:szCs w:val="24"/>
        </w:rPr>
        <w:t>Die Funktionsweise eines</w:t>
      </w:r>
      <w:r w:rsidR="00A11E76" w:rsidRPr="00C51B60">
        <w:rPr>
          <w:rFonts w:ascii="Arial Narrow" w:hAnsi="Arial Narrow" w:cs="Arial"/>
          <w:b/>
          <w:i/>
          <w:sz w:val="26"/>
          <w:szCs w:val="24"/>
        </w:rPr>
        <w:t xml:space="preserve"> Selbstversorger-Raumschiff</w:t>
      </w:r>
      <w:r w:rsidR="00A11E76">
        <w:rPr>
          <w:rFonts w:ascii="Arial Narrow" w:hAnsi="Arial Narrow" w:cs="Arial"/>
          <w:b/>
          <w:i/>
          <w:sz w:val="26"/>
          <w:szCs w:val="24"/>
        </w:rPr>
        <w:t>s</w:t>
      </w:r>
      <w:r w:rsidR="00A11E76" w:rsidRPr="00C51B60">
        <w:rPr>
          <w:rFonts w:ascii="Arial Narrow" w:hAnsi="Arial Narrow" w:cs="Arial"/>
          <w:b/>
          <w:i/>
          <w:sz w:val="26"/>
          <w:szCs w:val="24"/>
        </w:rPr>
        <w:t xml:space="preserve"> erklären*</w:t>
      </w:r>
    </w:p>
    <w:p w:rsidR="00A11E76" w:rsidRPr="009C2284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Pr="00DF2C39" w:rsidRDefault="00A11E76" w:rsidP="00A11E76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8"/>
          <w:szCs w:val="24"/>
        </w:rPr>
      </w:pPr>
    </w:p>
    <w:p w:rsidR="003E5133" w:rsidRPr="00FD5839" w:rsidRDefault="003E5133" w:rsidP="003E5133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3E5133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3E5133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es ein Selbstversorger-Raumschiff sein soll, d.h. es müssen alle zum Leben benötigten Stoffe an Bord erzeugt werden können. Abfallstoffe müssen wieder verwertbar sein.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C51B60" w:rsidRDefault="003E5133" w:rsidP="00E36DE4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>Die Funktionsweise eines</w:t>
            </w:r>
            <w:r w:rsidRPr="00C51B60">
              <w:rPr>
                <w:rFonts w:ascii="Arial" w:hAnsi="Arial"/>
                <w:sz w:val="28"/>
              </w:rPr>
              <w:t xml:space="preserve"> Selbstversorger-Raumschiff</w:t>
            </w:r>
            <w:r>
              <w:rPr>
                <w:rFonts w:ascii="Arial" w:hAnsi="Arial"/>
                <w:sz w:val="28"/>
              </w:rPr>
              <w:t>s</w:t>
            </w:r>
            <w:r w:rsidRPr="00C51B60">
              <w:rPr>
                <w:rFonts w:ascii="Arial" w:hAnsi="Arial"/>
                <w:sz w:val="28"/>
              </w:rPr>
              <w:t xml:space="preserve"> erklären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M5.1a</w:t>
            </w: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3E5133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3E5133" w:rsidRPr="00FD5839" w:rsidRDefault="003E5133" w:rsidP="003E5133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3E5133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3E5133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A14497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Berücksichtige die Schlussfolgerungen aus den Versuchen von Priestley (Maus und Pflanze allein bzw. gemeinsam unter einer Glasglocke).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C51B60" w:rsidRDefault="003E5133" w:rsidP="00C51B60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>Die Funktionsweise eines</w:t>
            </w:r>
            <w:r w:rsidRPr="00C51B60">
              <w:rPr>
                <w:rFonts w:ascii="Arial" w:hAnsi="Arial"/>
                <w:sz w:val="28"/>
              </w:rPr>
              <w:t xml:space="preserve"> Selbstversorger-Raumschiff</w:t>
            </w:r>
            <w:r>
              <w:rPr>
                <w:rFonts w:ascii="Arial" w:hAnsi="Arial"/>
                <w:sz w:val="28"/>
              </w:rPr>
              <w:t>s</w:t>
            </w:r>
            <w:r w:rsidRPr="00C51B60">
              <w:rPr>
                <w:rFonts w:ascii="Arial" w:hAnsi="Arial"/>
                <w:sz w:val="28"/>
              </w:rPr>
              <w:t xml:space="preserve"> erklären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M5.1a</w:t>
            </w: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3E5133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3E5133" w:rsidRPr="00FD5839" w:rsidRDefault="003E5133" w:rsidP="003E5133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3E5133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3E5133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alle beteiligten Stoffe über verschiedene Umwandlungsprozesse einem ständigen Kreislauf unterliegen müssen. Es gibt keinen Abfall und keine Versorgungsnot.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C51B60" w:rsidRDefault="003E5133" w:rsidP="00C51B60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1c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>Die Funktionsweise eines</w:t>
            </w:r>
            <w:r w:rsidRPr="00C51B60">
              <w:rPr>
                <w:rFonts w:ascii="Arial" w:hAnsi="Arial"/>
                <w:sz w:val="28"/>
              </w:rPr>
              <w:t xml:space="preserve"> Selbstversorger-Raumschiff</w:t>
            </w:r>
            <w:r>
              <w:rPr>
                <w:rFonts w:ascii="Arial" w:hAnsi="Arial"/>
                <w:sz w:val="28"/>
              </w:rPr>
              <w:t>s</w:t>
            </w:r>
            <w:r w:rsidRPr="00C51B60">
              <w:rPr>
                <w:rFonts w:ascii="Arial" w:hAnsi="Arial"/>
                <w:sz w:val="28"/>
              </w:rPr>
              <w:t xml:space="preserve"> erklären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M5.1a</w:t>
            </w: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3E5133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3E5133" w:rsidRPr="00FD5839" w:rsidRDefault="003E5133" w:rsidP="003E5133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3E5133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3E5133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Was wäre eigentlich, wenn auf der gesamten Erdkugel so wie bei uns zwischen November und März alle grünen Blätter von den Bäumen fallen würden?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C51B60" w:rsidRDefault="003E5133" w:rsidP="00C51B60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>Die Funktionsweise eines</w:t>
            </w:r>
            <w:r w:rsidRPr="00C51B60">
              <w:rPr>
                <w:rFonts w:ascii="Arial" w:hAnsi="Arial"/>
                <w:sz w:val="28"/>
              </w:rPr>
              <w:t xml:space="preserve"> Selbstversorger-Raumschiff</w:t>
            </w:r>
            <w:r>
              <w:rPr>
                <w:rFonts w:ascii="Arial" w:hAnsi="Arial"/>
                <w:sz w:val="28"/>
              </w:rPr>
              <w:t>s</w:t>
            </w:r>
            <w:r w:rsidRPr="00C51B60">
              <w:rPr>
                <w:rFonts w:ascii="Arial" w:hAnsi="Arial"/>
                <w:sz w:val="28"/>
              </w:rPr>
              <w:t xml:space="preserve"> erklären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M5.1a</w:t>
            </w: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3E5133" w:rsidRPr="00E36DE4" w:rsidRDefault="003E5133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3E5133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E5133" w:rsidRPr="00E36DE4" w:rsidRDefault="003E5133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3E5133" w:rsidRDefault="003E5133" w:rsidP="003E5133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A11E76" w:rsidRDefault="00A11E76"/>
    <w:p w:rsidR="00A11E76" w:rsidRPr="009C2284" w:rsidRDefault="00A11E76" w:rsidP="00A11E76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Pr="0015321E" w:rsidRDefault="000E071B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ascii="Arial Narrow" w:hAnsi="Arial Narrow" w:cs="Arial"/>
          <w:i/>
          <w:sz w:val="26"/>
          <w:szCs w:val="24"/>
        </w:rPr>
      </w:pPr>
      <w:r>
        <w:rPr>
          <w:rFonts w:ascii="Arial Narrow" w:hAnsi="Arial Narrow" w:cs="Arial"/>
          <w:b/>
          <w:i/>
          <w:sz w:val="26"/>
          <w:szCs w:val="24"/>
        </w:rPr>
        <w:t>b</w:t>
      </w:r>
      <w:r w:rsidR="00A11E76" w:rsidRPr="0015321E">
        <w:rPr>
          <w:rFonts w:ascii="Arial Narrow" w:hAnsi="Arial Narrow" w:cs="Arial"/>
          <w:b/>
          <w:i/>
          <w:sz w:val="26"/>
          <w:szCs w:val="24"/>
        </w:rPr>
        <w:tab/>
        <w:t>Hilfen zu: **</w:t>
      </w:r>
      <w:r w:rsidR="00A11E76" w:rsidRPr="0015321E">
        <w:rPr>
          <w:i/>
        </w:rPr>
        <w:t xml:space="preserve"> </w:t>
      </w:r>
      <w:r w:rsidR="00A11E76" w:rsidRPr="0015321E">
        <w:rPr>
          <w:rFonts w:ascii="Arial Narrow" w:hAnsi="Arial Narrow" w:cs="Arial"/>
          <w:b/>
          <w:i/>
          <w:sz w:val="26"/>
          <w:szCs w:val="24"/>
        </w:rPr>
        <w:t>Ein Selbstversorger-Raumschiff aus Fertigbauteilen konstruieren**</w:t>
      </w:r>
    </w:p>
    <w:p w:rsidR="00A11E76" w:rsidRPr="009C2284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Default="00A11E76" w:rsidP="00A11E76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E071B" w:rsidRPr="00FD5839" w:rsidRDefault="000E071B" w:rsidP="000E07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0E07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0E07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es ein Selbstversorger-Raumschiff sein soll, d.h. es müssen alle zum Leben benötigten Stoffe an Bord erzeugt werden können. Abfallstoffe müssen wieder verwertbar sein.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3B2154" w:rsidRDefault="000E071B" w:rsidP="00E36DE4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1a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aus Fertigbauteilen konstruieren </w:t>
            </w:r>
            <w:r>
              <w:rPr>
                <w:rFonts w:cs="Arial"/>
                <w:color w:val="FF0000"/>
                <w:sz w:val="20"/>
              </w:rPr>
              <w:t>zu Mat M5.1b</w:t>
            </w:r>
          </w:p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0E07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0E071B" w:rsidRPr="00FD5839" w:rsidRDefault="000E071B" w:rsidP="000E07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0E07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0E07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A14497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Berücksichtige die Schlussfolgerungen aus den Versuchen von Priestley (Maus und Pflanze allein bzw. gemeinsam unter einer Glasglocke).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C51B60" w:rsidRDefault="000E071B" w:rsidP="00C51B60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1b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>Ein Selbstversorger-Raumschiff aus Fertigbauteilen konstruieren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M5.1b</w:t>
            </w:r>
          </w:p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0E07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0E071B" w:rsidRPr="00FD5839" w:rsidRDefault="000E071B" w:rsidP="000E07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0E07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0E07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alle beteiligten Stoffe über verschiedene Umwandlungsprozesse einem ständigen Kreislauf unterliegen müssen. Es gibt keinen Abfall und keine Versorgungsnot.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zu 1c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aus Fertigbauteilen konstruieren </w:t>
            </w:r>
            <w:r>
              <w:rPr>
                <w:rFonts w:cs="Arial"/>
                <w:color w:val="FF0000"/>
                <w:sz w:val="20"/>
              </w:rPr>
              <w:t>zu Mat M5.1b</w:t>
            </w:r>
          </w:p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0E07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0E071B" w:rsidRPr="00FD5839" w:rsidRDefault="000E071B" w:rsidP="000E07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0E07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0E07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Was wäre eigentlich, wenn auf der gesamten Erdkugel so wie bei uns zwischen November und März alle grünen Blätter von den Bäumen fallen würden?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zu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aus Fertigbauteilen konstruieren </w:t>
            </w:r>
            <w:r>
              <w:rPr>
                <w:rFonts w:cs="Arial"/>
                <w:color w:val="FF0000"/>
                <w:sz w:val="20"/>
              </w:rPr>
              <w:t>zu Mat M5.1b</w:t>
            </w:r>
          </w:p>
          <w:p w:rsidR="000E071B" w:rsidRPr="00E36DE4" w:rsidRDefault="000E07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0E07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E071B" w:rsidRPr="00E36DE4" w:rsidRDefault="000E07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0E071B" w:rsidRDefault="000E071B" w:rsidP="000E071B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A11E76" w:rsidRDefault="00A11E76" w:rsidP="00A11E76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A11E76" w:rsidRPr="009C2284" w:rsidRDefault="00A11E76" w:rsidP="00A11E76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Pr="0015321E" w:rsidRDefault="008D520B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ascii="Arial Narrow" w:hAnsi="Arial Narrow" w:cs="Arial"/>
          <w:i/>
          <w:sz w:val="26"/>
          <w:szCs w:val="24"/>
        </w:rPr>
      </w:pPr>
      <w:r>
        <w:rPr>
          <w:rFonts w:ascii="Arial Narrow" w:hAnsi="Arial Narrow" w:cs="Arial"/>
          <w:b/>
          <w:i/>
          <w:sz w:val="26"/>
          <w:szCs w:val="24"/>
        </w:rPr>
        <w:t>c</w:t>
      </w:r>
      <w:r w:rsidR="00A11E76" w:rsidRPr="0015321E">
        <w:rPr>
          <w:rFonts w:ascii="Arial Narrow" w:hAnsi="Arial Narrow" w:cs="Arial"/>
          <w:b/>
          <w:i/>
          <w:sz w:val="26"/>
          <w:szCs w:val="24"/>
        </w:rPr>
        <w:tab/>
        <w:t>Hilfen zu: **</w:t>
      </w:r>
      <w:r w:rsidR="00A11E76" w:rsidRPr="0015321E">
        <w:rPr>
          <w:i/>
        </w:rPr>
        <w:t xml:space="preserve"> </w:t>
      </w:r>
      <w:r w:rsidR="00A11E76" w:rsidRPr="0015321E">
        <w:rPr>
          <w:rFonts w:ascii="Arial Narrow" w:hAnsi="Arial Narrow" w:cs="Arial"/>
          <w:b/>
          <w:i/>
          <w:sz w:val="26"/>
          <w:szCs w:val="24"/>
        </w:rPr>
        <w:t xml:space="preserve">Ein Selbstversorger-Raumschiff </w:t>
      </w:r>
      <w:r w:rsidR="00A11E76">
        <w:rPr>
          <w:rFonts w:ascii="Arial Narrow" w:hAnsi="Arial Narrow" w:cs="Arial"/>
          <w:b/>
          <w:i/>
          <w:sz w:val="26"/>
          <w:szCs w:val="24"/>
        </w:rPr>
        <w:t>planen</w:t>
      </w:r>
      <w:r w:rsidR="00A11E76" w:rsidRPr="0015321E">
        <w:rPr>
          <w:rFonts w:ascii="Arial Narrow" w:hAnsi="Arial Narrow" w:cs="Arial"/>
          <w:b/>
          <w:i/>
          <w:sz w:val="26"/>
          <w:szCs w:val="24"/>
        </w:rPr>
        <w:t>**</w:t>
      </w:r>
    </w:p>
    <w:p w:rsidR="00A11E76" w:rsidRPr="009C2284" w:rsidRDefault="00A11E76" w:rsidP="00A11E76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A11E76" w:rsidRDefault="00A11E76" w:rsidP="00A11E76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8D520B" w:rsidRPr="00FD5839" w:rsidRDefault="008D520B" w:rsidP="008D520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8D520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8D520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es ein Selbstversorger-Raumschiff sein soll, d.h. es müssen alle zum Leben benötigten Stoffe an Bord erzeugt werden können. Abfallstoffe müssen wieder verwertbar sein.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476E16" w:rsidRDefault="008D520B" w:rsidP="00476E16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</w:t>
            </w:r>
            <w:r>
              <w:rPr>
                <w:rFonts w:ascii="Arial" w:hAnsi="Arial"/>
                <w:sz w:val="28"/>
              </w:rPr>
              <w:t>planen</w:t>
            </w:r>
            <w:r w:rsidRPr="003B2154"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M5.1c</w:t>
            </w:r>
          </w:p>
        </w:tc>
      </w:tr>
      <w:tr w:rsidR="008D520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8D520B" w:rsidRPr="00FD5839" w:rsidRDefault="008D520B" w:rsidP="008D520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8D520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8D520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A14497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Berücksichtige die Schlussfolgerungen aus den Versuchen von Priestley (Maus und Pflanze allein bzw. gemeinsam unter einer Glasglocke).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476E16" w:rsidRDefault="008D520B" w:rsidP="00476E16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zu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</w:t>
            </w:r>
            <w:r>
              <w:rPr>
                <w:rFonts w:ascii="Arial" w:hAnsi="Arial"/>
                <w:sz w:val="28"/>
              </w:rPr>
              <w:t xml:space="preserve">planen </w:t>
            </w:r>
            <w:r>
              <w:rPr>
                <w:rFonts w:cs="Arial"/>
                <w:color w:val="FF0000"/>
                <w:sz w:val="20"/>
              </w:rPr>
              <w:t>zu Mat M5.1c</w:t>
            </w:r>
          </w:p>
        </w:tc>
      </w:tr>
      <w:tr w:rsidR="008D520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8D520B" w:rsidRPr="00FD5839" w:rsidRDefault="008D520B" w:rsidP="008D520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8D520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8D520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Beachte, dass alle beteiligten Stoffe über verschiedene Umwandlungsprozesse einem ständigen Kreislauf unterliegen müssen. Es gibt keinen Abfall und keine Versorgungsnot.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476E16" w:rsidRDefault="008D520B" w:rsidP="00476E16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zu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</w:t>
            </w:r>
            <w:r>
              <w:rPr>
                <w:rFonts w:ascii="Arial" w:hAnsi="Arial"/>
                <w:sz w:val="28"/>
              </w:rPr>
              <w:t xml:space="preserve">planen </w:t>
            </w:r>
            <w:r>
              <w:rPr>
                <w:rFonts w:cs="Arial"/>
                <w:color w:val="FF0000"/>
                <w:sz w:val="20"/>
              </w:rPr>
              <w:t>zu Mat M5.1c</w:t>
            </w:r>
          </w:p>
        </w:tc>
      </w:tr>
      <w:tr w:rsidR="008D520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8D520B" w:rsidRPr="00FD5839" w:rsidRDefault="008D520B" w:rsidP="008D520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8D520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8D520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Was wäre eigentlich, wenn auf der gesamten Erdkugel so wie bei uns zwischen November und März alle grünen Blätter von den Bäumen fallen würden?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476E16" w:rsidRDefault="008D520B" w:rsidP="00476E16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zu 3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3B2154">
              <w:rPr>
                <w:rFonts w:ascii="Arial" w:hAnsi="Arial"/>
                <w:sz w:val="28"/>
              </w:rPr>
              <w:t xml:space="preserve">Ein Selbstversorger-Raumschiff </w:t>
            </w:r>
            <w:r>
              <w:rPr>
                <w:rFonts w:ascii="Arial" w:hAnsi="Arial"/>
                <w:sz w:val="28"/>
              </w:rPr>
              <w:t xml:space="preserve">planen </w:t>
            </w:r>
            <w:r>
              <w:rPr>
                <w:rFonts w:cs="Arial"/>
                <w:color w:val="FF0000"/>
                <w:sz w:val="20"/>
              </w:rPr>
              <w:t>zu Mat M5.1c</w:t>
            </w:r>
          </w:p>
        </w:tc>
      </w:tr>
      <w:tr w:rsidR="008D520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D520B" w:rsidRPr="00E36DE4" w:rsidRDefault="008D520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8D520B" w:rsidRDefault="008D520B" w:rsidP="008D520B">
      <w:pPr>
        <w:pStyle w:val="BSAufzhlung1"/>
        <w:numPr>
          <w:ilvl w:val="0"/>
          <w:numId w:val="0"/>
        </w:numPr>
        <w:tabs>
          <w:tab w:val="left" w:pos="-1843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A11E76" w:rsidRDefault="00A11E76"/>
    <w:p w:rsidR="00ED62B1" w:rsidRDefault="00ED62B1"/>
    <w:sectPr w:rsidR="00ED62B1" w:rsidSect="00A11E76">
      <w:footerReference w:type="default" r:id="rId5"/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53" w:rsidRPr="00F02953" w:rsidRDefault="00F02953" w:rsidP="00F02953">
    <w:pPr>
      <w:pStyle w:val="Fuzeile"/>
      <w:pBdr>
        <w:top w:val="single" w:sz="4" w:space="1" w:color="808080" w:themeColor="background1" w:themeShade="80"/>
      </w:pBdr>
      <w:tabs>
        <w:tab w:val="clear" w:pos="4536"/>
        <w:tab w:val="clear" w:pos="9072"/>
        <w:tab w:val="center" w:pos="4820"/>
        <w:tab w:val="right" w:pos="9639"/>
      </w:tabs>
      <w:rPr>
        <w:rFonts w:ascii="Times" w:hAnsi="Times"/>
        <w:color w:val="808080" w:themeColor="background1" w:themeShade="80"/>
        <w:sz w:val="22"/>
      </w:rPr>
    </w:pPr>
    <w:r w:rsidRPr="00105042">
      <w:rPr>
        <w:rFonts w:ascii="Times" w:hAnsi="Times"/>
        <w:color w:val="808080" w:themeColor="background1" w:themeShade="80"/>
        <w:sz w:val="22"/>
      </w:rPr>
      <w:t>ZPG Biologie © 2013</w:t>
    </w:r>
    <w:r w:rsidRPr="00105042">
      <w:rPr>
        <w:rFonts w:ascii="Times" w:hAnsi="Times"/>
        <w:color w:val="808080" w:themeColor="background1" w:themeShade="80"/>
        <w:sz w:val="22"/>
      </w:rPr>
      <w:tab/>
    </w:r>
    <w:r>
      <w:rPr>
        <w:rFonts w:ascii="Times" w:hAnsi="Times"/>
        <w:color w:val="808080" w:themeColor="background1" w:themeShade="80"/>
        <w:sz w:val="22"/>
      </w:rPr>
      <w:t>251_Druckdatei_Hilfen_Modul_5</w:t>
    </w:r>
    <w:r w:rsidRPr="00105042">
      <w:rPr>
        <w:rFonts w:ascii="Times" w:hAnsi="Times"/>
        <w:color w:val="808080" w:themeColor="background1" w:themeShade="80"/>
        <w:sz w:val="22"/>
      </w:rPr>
      <w:tab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begin"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instrText xml:space="preserve"> PAGE </w:instrTex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separate"/>
    </w:r>
    <w:r>
      <w:rPr>
        <w:rStyle w:val="Seitenzahl"/>
        <w:rFonts w:ascii="Times" w:hAnsi="Times"/>
        <w:noProof/>
        <w:color w:val="808080" w:themeColor="background1" w:themeShade="80"/>
        <w:sz w:val="22"/>
      </w:rPr>
      <w:t>3</w: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end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2A"/>
    <w:multiLevelType w:val="hybridMultilevel"/>
    <w:tmpl w:val="15804302"/>
    <w:lvl w:ilvl="0" w:tplc="FFFFFFFF">
      <w:start w:val="1"/>
      <w:numFmt w:val="bullet"/>
      <w:pStyle w:val="Listenabsatz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246C"/>
    <w:multiLevelType w:val="multilevel"/>
    <w:tmpl w:val="ECEC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E76"/>
    <w:rsid w:val="000E071B"/>
    <w:rsid w:val="003E5133"/>
    <w:rsid w:val="00423C35"/>
    <w:rsid w:val="005733C4"/>
    <w:rsid w:val="00707D1B"/>
    <w:rsid w:val="008165A4"/>
    <w:rsid w:val="008D520B"/>
    <w:rsid w:val="009911A4"/>
    <w:rsid w:val="00A11E76"/>
    <w:rsid w:val="00C90CDA"/>
    <w:rsid w:val="00CF0367"/>
    <w:rsid w:val="00D31F34"/>
    <w:rsid w:val="00ED276B"/>
    <w:rsid w:val="00ED62B1"/>
    <w:rsid w:val="00F02953"/>
    <w:rsid w:val="00F378E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E7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E807B0"/>
  </w:style>
  <w:style w:type="paragraph" w:customStyle="1" w:styleId="Listenabsatz1">
    <w:name w:val="Listenabsatz1"/>
    <w:basedOn w:val="Standard"/>
    <w:rsid w:val="00A11E76"/>
    <w:pPr>
      <w:numPr>
        <w:numId w:val="1"/>
      </w:numPr>
      <w:tabs>
        <w:tab w:val="clear" w:pos="785"/>
      </w:tabs>
      <w:ind w:left="720" w:firstLine="0"/>
      <w:contextualSpacing/>
    </w:pPr>
    <w:rPr>
      <w:rFonts w:eastAsia="Calibri"/>
      <w:lang w:bidi="de-DE"/>
    </w:rPr>
  </w:style>
  <w:style w:type="paragraph" w:customStyle="1" w:styleId="BSAufzhlung1">
    <w:name w:val="BS_Aufzählung1"/>
    <w:basedOn w:val="Standard"/>
    <w:rsid w:val="00A11E76"/>
    <w:pPr>
      <w:numPr>
        <w:numId w:val="2"/>
      </w:numPr>
      <w:tabs>
        <w:tab w:val="clear" w:pos="720"/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F0295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F0295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F0295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0295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standardschriftart"/>
    <w:semiHidden/>
    <w:unhideWhenUsed/>
    <w:rsid w:val="00F02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2710</Characters>
  <Application>Microsoft Macintosh Word</Application>
  <DocSecurity>0</DocSecurity>
  <Lines>22</Lines>
  <Paragraphs>5</Paragraphs>
  <ScaleCrop>false</ScaleCrop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Office 2004 Test Drive-Benutzer</cp:lastModifiedBy>
  <cp:revision>13</cp:revision>
  <cp:lastPrinted>2013-11-18T20:37:00Z</cp:lastPrinted>
  <dcterms:created xsi:type="dcterms:W3CDTF">2013-11-18T20:22:00Z</dcterms:created>
  <dcterms:modified xsi:type="dcterms:W3CDTF">2014-01-03T12:48:00Z</dcterms:modified>
</cp:coreProperties>
</file>