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7BA" w:rsidRDefault="00D957BA">
      <w:pPr>
        <w:rPr>
          <w:b/>
          <w:color w:val="000000" w:themeColor="text1"/>
        </w:rPr>
      </w:pPr>
      <w:r w:rsidRPr="00B23063">
        <w:rPr>
          <w:b/>
          <w:color w:val="000000" w:themeColor="text1"/>
          <w:sz w:val="28"/>
        </w:rPr>
        <w:t>Unterrichtsgang Ruhepotential</w:t>
      </w:r>
    </w:p>
    <w:tbl>
      <w:tblPr>
        <w:tblStyle w:val="Tabellenraster"/>
        <w:tblW w:w="9072" w:type="dxa"/>
        <w:tblLayout w:type="fixed"/>
        <w:tblLook w:val="04A0" w:firstRow="1" w:lastRow="0" w:firstColumn="1" w:lastColumn="0" w:noHBand="0" w:noVBand="1"/>
      </w:tblPr>
      <w:tblGrid>
        <w:gridCol w:w="6379"/>
        <w:gridCol w:w="567"/>
        <w:gridCol w:w="2126"/>
      </w:tblGrid>
      <w:tr w:rsidR="00B36736" w:rsidRPr="002A5959" w:rsidTr="00B36736">
        <w:tc>
          <w:tcPr>
            <w:tcW w:w="6379" w:type="dxa"/>
          </w:tcPr>
          <w:p w:rsidR="00B36736" w:rsidRPr="0003049C" w:rsidRDefault="00B36736" w:rsidP="002A5959">
            <w:pPr>
              <w:rPr>
                <w:b/>
                <w:color w:val="C00000"/>
                <w:sz w:val="24"/>
              </w:rPr>
            </w:pPr>
            <w:r w:rsidRPr="0003049C">
              <w:rPr>
                <w:b/>
                <w:color w:val="C00000"/>
                <w:sz w:val="24"/>
              </w:rPr>
              <w:t>1. Miniselbsttest</w:t>
            </w:r>
            <w:r w:rsidR="00112144" w:rsidRPr="0003049C">
              <w:rPr>
                <w:b/>
                <w:color w:val="C00000"/>
                <w:sz w:val="24"/>
              </w:rPr>
              <w:t xml:space="preserve"> nach Leisen</w:t>
            </w:r>
          </w:p>
          <w:p w:rsidR="00B36736" w:rsidRPr="00B23063" w:rsidRDefault="00B36736" w:rsidP="002A5959">
            <w:pPr>
              <w:rPr>
                <w:color w:val="000000" w:themeColor="text1"/>
              </w:rPr>
            </w:pPr>
          </w:p>
          <w:p w:rsidR="00B36736" w:rsidRDefault="00B36736" w:rsidP="002A5959">
            <w:pPr>
              <w:rPr>
                <w:color w:val="000000" w:themeColor="text1"/>
              </w:rPr>
            </w:pPr>
            <w:r w:rsidRPr="002A5959">
              <w:rPr>
                <w:color w:val="000000" w:themeColor="text1"/>
              </w:rPr>
              <w:t>SuS führen Selbsttest durch</w:t>
            </w:r>
            <w:r>
              <w:rPr>
                <w:color w:val="000000" w:themeColor="text1"/>
              </w:rPr>
              <w:t xml:space="preserve"> (ggf. vorbereitende HA</w:t>
            </w:r>
            <w:r w:rsidR="00A67742">
              <w:rPr>
                <w:color w:val="000000" w:themeColor="text1"/>
              </w:rPr>
              <w:t>: Schritte 1 u. 2</w:t>
            </w:r>
            <w:r>
              <w:rPr>
                <w:color w:val="000000" w:themeColor="text1"/>
              </w:rPr>
              <w:t>)</w:t>
            </w:r>
          </w:p>
          <w:p w:rsidR="00112144" w:rsidRDefault="00112144" w:rsidP="002A5959">
            <w:pPr>
              <w:rPr>
                <w:color w:val="000000" w:themeColor="text1"/>
              </w:rPr>
            </w:pPr>
          </w:p>
          <w:p w:rsidR="00112144" w:rsidRPr="00112144" w:rsidRDefault="00112144" w:rsidP="00C85854">
            <w:pPr>
              <w:pStyle w:val="Listenabsatz"/>
              <w:numPr>
                <w:ilvl w:val="0"/>
                <w:numId w:val="17"/>
              </w:numPr>
              <w:rPr>
                <w:color w:val="000000" w:themeColor="text1"/>
                <w:lang w:val="de-CH"/>
              </w:rPr>
            </w:pPr>
            <w:r w:rsidRPr="00112144">
              <w:rPr>
                <w:color w:val="000000" w:themeColor="text1"/>
              </w:rPr>
              <w:t>An der Tafel oder auf AB stehen 3 - 5 Aufgaben.</w:t>
            </w:r>
          </w:p>
          <w:p w:rsidR="00112144" w:rsidRPr="00112144" w:rsidRDefault="00112144" w:rsidP="00C85854">
            <w:pPr>
              <w:pStyle w:val="Listenabsatz"/>
              <w:numPr>
                <w:ilvl w:val="0"/>
                <w:numId w:val="17"/>
              </w:numPr>
              <w:rPr>
                <w:color w:val="000000" w:themeColor="text1"/>
                <w:lang w:val="de-CH"/>
              </w:rPr>
            </w:pPr>
            <w:r w:rsidRPr="00112144">
              <w:rPr>
                <w:color w:val="000000" w:themeColor="text1"/>
              </w:rPr>
              <w:t xml:space="preserve">SuS beantworten Sie </w:t>
            </w:r>
            <w:r w:rsidRPr="00112144">
              <w:rPr>
                <w:color w:val="000000" w:themeColor="text1"/>
                <w:u w:val="single"/>
              </w:rPr>
              <w:t>alleine</w:t>
            </w:r>
            <w:r w:rsidRPr="00112144">
              <w:rPr>
                <w:color w:val="000000" w:themeColor="text1"/>
              </w:rPr>
              <w:t xml:space="preserve"> auf dem Blatt.</w:t>
            </w:r>
          </w:p>
          <w:p w:rsidR="00112144" w:rsidRPr="00112144" w:rsidRDefault="00112144" w:rsidP="00C85854">
            <w:pPr>
              <w:pStyle w:val="Listenabsatz"/>
              <w:numPr>
                <w:ilvl w:val="0"/>
                <w:numId w:val="17"/>
              </w:numPr>
              <w:rPr>
                <w:color w:val="000000" w:themeColor="text1"/>
                <w:lang w:val="de-CH"/>
              </w:rPr>
            </w:pPr>
            <w:r w:rsidRPr="00112144">
              <w:rPr>
                <w:color w:val="000000" w:themeColor="text1"/>
              </w:rPr>
              <w:t>SuS tauschen Antwortblätter mit dem Nachbarn.</w:t>
            </w:r>
          </w:p>
          <w:p w:rsidR="00112144" w:rsidRPr="00112144" w:rsidRDefault="00112144" w:rsidP="00C85854">
            <w:pPr>
              <w:pStyle w:val="Listenabsatz"/>
              <w:numPr>
                <w:ilvl w:val="0"/>
                <w:numId w:val="17"/>
              </w:numPr>
              <w:rPr>
                <w:color w:val="000000" w:themeColor="text1"/>
                <w:lang w:val="de-CH"/>
              </w:rPr>
            </w:pPr>
            <w:r w:rsidRPr="00112144">
              <w:rPr>
                <w:color w:val="000000" w:themeColor="text1"/>
              </w:rPr>
              <w:t>SuS diskutieren in PA über ihre Antworten.</w:t>
            </w:r>
          </w:p>
          <w:p w:rsidR="00112144" w:rsidRPr="00112144" w:rsidRDefault="00112144" w:rsidP="00C85854">
            <w:pPr>
              <w:pStyle w:val="Listenabsatz"/>
              <w:numPr>
                <w:ilvl w:val="0"/>
                <w:numId w:val="17"/>
              </w:numPr>
              <w:rPr>
                <w:color w:val="000000" w:themeColor="text1"/>
                <w:lang w:val="de-CH"/>
              </w:rPr>
            </w:pPr>
            <w:r w:rsidRPr="00112144">
              <w:rPr>
                <w:color w:val="000000" w:themeColor="text1"/>
              </w:rPr>
              <w:t>Vergleich mit der Musterlösung, ggf. Diskussion mit Lehrer (Plenum)</w:t>
            </w:r>
          </w:p>
          <w:p w:rsidR="00112144" w:rsidRDefault="00112144" w:rsidP="002A5959">
            <w:pPr>
              <w:rPr>
                <w:color w:val="000000" w:themeColor="text1"/>
              </w:rPr>
            </w:pPr>
          </w:p>
          <w:p w:rsidR="00B36736" w:rsidRPr="002A5959" w:rsidRDefault="00B36736" w:rsidP="002A5959">
            <w:pPr>
              <w:rPr>
                <w:color w:val="000000" w:themeColor="text1"/>
              </w:rPr>
            </w:pPr>
          </w:p>
        </w:tc>
        <w:tc>
          <w:tcPr>
            <w:tcW w:w="567" w:type="dxa"/>
          </w:tcPr>
          <w:p w:rsidR="00B36736" w:rsidRPr="002A5959" w:rsidRDefault="00B36736">
            <w:pPr>
              <w:rPr>
                <w:color w:val="000000" w:themeColor="text1"/>
              </w:rPr>
            </w:pPr>
            <w:r>
              <w:rPr>
                <w:color w:val="000000" w:themeColor="text1"/>
              </w:rPr>
              <w:t>EA</w:t>
            </w:r>
          </w:p>
        </w:tc>
        <w:tc>
          <w:tcPr>
            <w:tcW w:w="2126" w:type="dxa"/>
          </w:tcPr>
          <w:p w:rsidR="0003049C" w:rsidRPr="0003049C" w:rsidRDefault="0003049C">
            <w:pPr>
              <w:rPr>
                <w:color w:val="000000" w:themeColor="text1"/>
                <w:sz w:val="24"/>
              </w:rPr>
            </w:pPr>
          </w:p>
          <w:p w:rsidR="0003049C" w:rsidRDefault="0003049C">
            <w:pPr>
              <w:rPr>
                <w:color w:val="000000" w:themeColor="text1"/>
              </w:rPr>
            </w:pPr>
          </w:p>
          <w:p w:rsidR="00B36736" w:rsidRPr="002A5959" w:rsidRDefault="00AA351A">
            <w:pPr>
              <w:rPr>
                <w:color w:val="000000" w:themeColor="text1"/>
              </w:rPr>
            </w:pPr>
            <w:hyperlink w:anchor="miniselbsttest" w:history="1">
              <w:proofErr w:type="spellStart"/>
              <w:r w:rsidR="00B36736" w:rsidRPr="009E6DBC">
                <w:rPr>
                  <w:rStyle w:val="Hyperlink"/>
                </w:rPr>
                <w:t>ab_miniselbsttest_grundlagen_funktion_nervenzelle</w:t>
              </w:r>
              <w:proofErr w:type="spellEnd"/>
            </w:hyperlink>
          </w:p>
        </w:tc>
      </w:tr>
      <w:tr w:rsidR="00B36736" w:rsidRPr="002A5959" w:rsidTr="00B36736">
        <w:tc>
          <w:tcPr>
            <w:tcW w:w="6379" w:type="dxa"/>
          </w:tcPr>
          <w:p w:rsidR="00B36736" w:rsidRPr="00A67742" w:rsidRDefault="00B36736">
            <w:pPr>
              <w:rPr>
                <w:color w:val="C00000"/>
                <w:sz w:val="24"/>
              </w:rPr>
            </w:pPr>
            <w:r w:rsidRPr="0003049C">
              <w:rPr>
                <w:b/>
                <w:color w:val="C00000"/>
                <w:sz w:val="24"/>
              </w:rPr>
              <w:t>2. Überleitung</w:t>
            </w:r>
            <w:r w:rsidRPr="0003049C">
              <w:rPr>
                <w:color w:val="C00000"/>
                <w:sz w:val="24"/>
              </w:rPr>
              <w:t xml:space="preserve"> </w:t>
            </w:r>
            <w:r w:rsidRPr="0003049C">
              <w:rPr>
                <w:color w:val="000000" w:themeColor="text1"/>
                <w:sz w:val="24"/>
              </w:rPr>
              <w:t xml:space="preserve">und </w:t>
            </w:r>
            <w:r w:rsidRPr="0003049C">
              <w:rPr>
                <w:b/>
                <w:color w:val="C00000"/>
                <w:sz w:val="24"/>
              </w:rPr>
              <w:t>Problematisierung</w:t>
            </w:r>
          </w:p>
          <w:p w:rsidR="00B36736" w:rsidRPr="00455934" w:rsidRDefault="00B36736">
            <w:pPr>
              <w:rPr>
                <w:color w:val="000000" w:themeColor="text1"/>
              </w:rPr>
            </w:pPr>
          </w:p>
          <w:p w:rsidR="00B36736" w:rsidRPr="00455934" w:rsidRDefault="00B36736" w:rsidP="00455934">
            <w:pPr>
              <w:rPr>
                <w:i/>
                <w:color w:val="000000" w:themeColor="text1"/>
              </w:rPr>
            </w:pPr>
            <w:r w:rsidRPr="00455934">
              <w:rPr>
                <w:i/>
                <w:color w:val="000000" w:themeColor="text1"/>
              </w:rPr>
              <w:t>Die Arbeit der Nervenzellen ist an elektrische Vorgänge gekoppelt, d. h. elektrische Ströme im mV-Bereich. Nennen Sie mögliche bewegliche Ladungsträger.</w:t>
            </w:r>
          </w:p>
          <w:p w:rsidR="00B36736" w:rsidRPr="00455934" w:rsidRDefault="00B36736" w:rsidP="00C85854">
            <w:pPr>
              <w:numPr>
                <w:ilvl w:val="0"/>
                <w:numId w:val="4"/>
              </w:numPr>
              <w:rPr>
                <w:color w:val="000000" w:themeColor="text1"/>
              </w:rPr>
            </w:pPr>
            <w:r w:rsidRPr="00455934">
              <w:rPr>
                <w:color w:val="000000" w:themeColor="text1"/>
              </w:rPr>
              <w:t>Metalle: Elektronen (vgl. Kabel)</w:t>
            </w:r>
          </w:p>
          <w:p w:rsidR="00B36736" w:rsidRPr="00455934" w:rsidRDefault="00B36736" w:rsidP="00C85854">
            <w:pPr>
              <w:numPr>
                <w:ilvl w:val="0"/>
                <w:numId w:val="4"/>
              </w:numPr>
              <w:rPr>
                <w:color w:val="000000" w:themeColor="text1"/>
              </w:rPr>
            </w:pPr>
            <w:r w:rsidRPr="00455934">
              <w:rPr>
                <w:color w:val="000000" w:themeColor="text1"/>
              </w:rPr>
              <w:t>Salzlösungen: Kationen und Anionen (Kationen wandern zur negativen Elektrode; Anionen wandern zur positiven Elektrode)</w:t>
            </w:r>
          </w:p>
          <w:p w:rsidR="00B36736" w:rsidRPr="00455934" w:rsidRDefault="00B36736" w:rsidP="00455934">
            <w:pPr>
              <w:rPr>
                <w:color w:val="000000" w:themeColor="text1"/>
              </w:rPr>
            </w:pPr>
          </w:p>
          <w:p w:rsidR="00B36736" w:rsidRPr="00455934" w:rsidRDefault="00B36736" w:rsidP="00455934">
            <w:pPr>
              <w:rPr>
                <w:color w:val="000000" w:themeColor="text1"/>
                <w:u w:val="single"/>
              </w:rPr>
            </w:pPr>
            <w:r w:rsidRPr="00455934">
              <w:rPr>
                <w:color w:val="000000" w:themeColor="text1"/>
                <w:u w:val="single"/>
              </w:rPr>
              <w:t xml:space="preserve">Information durch die </w:t>
            </w:r>
            <w:r w:rsidR="00BB5B3B">
              <w:rPr>
                <w:color w:val="000000" w:themeColor="text1"/>
                <w:u w:val="single"/>
              </w:rPr>
              <w:t>Lehrperson</w:t>
            </w:r>
            <w:r w:rsidRPr="00455934">
              <w:rPr>
                <w:color w:val="000000" w:themeColor="text1"/>
                <w:u w:val="single"/>
              </w:rPr>
              <w:t>:</w:t>
            </w:r>
          </w:p>
          <w:p w:rsidR="00B36736" w:rsidRPr="00455934" w:rsidRDefault="00B36736" w:rsidP="00455934">
            <w:pPr>
              <w:rPr>
                <w:color w:val="000000" w:themeColor="text1"/>
              </w:rPr>
            </w:pPr>
            <w:r w:rsidRPr="00455934">
              <w:rPr>
                <w:color w:val="000000" w:themeColor="text1"/>
              </w:rPr>
              <w:t>Biochemische Analysen tierischer Zellen zeigen:</w:t>
            </w:r>
          </w:p>
          <w:p w:rsidR="00B36736" w:rsidRPr="00455934" w:rsidRDefault="00B36736" w:rsidP="00C85854">
            <w:pPr>
              <w:numPr>
                <w:ilvl w:val="0"/>
                <w:numId w:val="5"/>
              </w:numPr>
              <w:rPr>
                <w:color w:val="000000" w:themeColor="text1"/>
              </w:rPr>
            </w:pPr>
            <w:r w:rsidRPr="00455934">
              <w:rPr>
                <w:color w:val="000000" w:themeColor="text1"/>
              </w:rPr>
              <w:t xml:space="preserve">Natrium-, Kalium-, Calcium-, </w:t>
            </w:r>
            <w:proofErr w:type="spellStart"/>
            <w:r w:rsidRPr="00455934">
              <w:rPr>
                <w:color w:val="000000" w:themeColor="text1"/>
              </w:rPr>
              <w:t>Chloridionen</w:t>
            </w:r>
            <w:proofErr w:type="spellEnd"/>
            <w:r w:rsidRPr="00455934">
              <w:rPr>
                <w:color w:val="000000" w:themeColor="text1"/>
              </w:rPr>
              <w:t xml:space="preserve"> innerhalb und außerhalb der Zellen</w:t>
            </w:r>
            <w:r w:rsidRPr="00455934">
              <w:rPr>
                <w:color w:val="000000" w:themeColor="text1"/>
              </w:rPr>
              <w:sym w:font="Wingdings" w:char="F0E0"/>
            </w:r>
            <w:r w:rsidRPr="00455934">
              <w:rPr>
                <w:color w:val="000000" w:themeColor="text1"/>
              </w:rPr>
              <w:t xml:space="preserve"> „beweglich“</w:t>
            </w:r>
          </w:p>
          <w:p w:rsidR="00B36736" w:rsidRPr="00455934" w:rsidRDefault="00B36736" w:rsidP="00C85854">
            <w:pPr>
              <w:numPr>
                <w:ilvl w:val="0"/>
                <w:numId w:val="5"/>
              </w:numPr>
              <w:rPr>
                <w:color w:val="000000" w:themeColor="text1"/>
              </w:rPr>
            </w:pPr>
            <w:r w:rsidRPr="00455934">
              <w:rPr>
                <w:color w:val="000000" w:themeColor="text1"/>
              </w:rPr>
              <w:t xml:space="preserve">organische Anionen (u. a. Proteine): nur </w:t>
            </w:r>
            <w:r w:rsidRPr="00455934">
              <w:rPr>
                <w:color w:val="000000" w:themeColor="text1"/>
                <w:u w:val="single"/>
              </w:rPr>
              <w:t>in</w:t>
            </w:r>
            <w:r w:rsidRPr="00455934">
              <w:rPr>
                <w:color w:val="000000" w:themeColor="text1"/>
              </w:rPr>
              <w:t xml:space="preserve"> den Zellen </w:t>
            </w:r>
            <w:r w:rsidRPr="00455934">
              <w:rPr>
                <w:color w:val="000000" w:themeColor="text1"/>
              </w:rPr>
              <w:sym w:font="Wingdings" w:char="F0E0"/>
            </w:r>
            <w:r w:rsidRPr="00455934">
              <w:rPr>
                <w:color w:val="000000" w:themeColor="text1"/>
              </w:rPr>
              <w:t xml:space="preserve"> nicht „beweglich“</w:t>
            </w:r>
          </w:p>
          <w:p w:rsidR="00B36736" w:rsidRPr="002A5959" w:rsidRDefault="00B36736">
            <w:pPr>
              <w:rPr>
                <w:color w:val="000000" w:themeColor="text1"/>
              </w:rPr>
            </w:pPr>
          </w:p>
        </w:tc>
        <w:tc>
          <w:tcPr>
            <w:tcW w:w="567" w:type="dxa"/>
          </w:tcPr>
          <w:p w:rsidR="00B36736" w:rsidRPr="002A5959" w:rsidRDefault="00B36736">
            <w:pPr>
              <w:rPr>
                <w:color w:val="000000" w:themeColor="text1"/>
              </w:rPr>
            </w:pPr>
            <w:r w:rsidRPr="002A5959">
              <w:rPr>
                <w:color w:val="000000" w:themeColor="text1"/>
              </w:rPr>
              <w:t>LSG</w:t>
            </w:r>
          </w:p>
        </w:tc>
        <w:tc>
          <w:tcPr>
            <w:tcW w:w="2126" w:type="dxa"/>
          </w:tcPr>
          <w:p w:rsidR="00B36736" w:rsidRPr="002A5959" w:rsidRDefault="00B36736">
            <w:pPr>
              <w:rPr>
                <w:color w:val="000000" w:themeColor="text1"/>
              </w:rPr>
            </w:pPr>
          </w:p>
        </w:tc>
      </w:tr>
      <w:tr w:rsidR="00B36736" w:rsidRPr="002A5959" w:rsidTr="00B36736">
        <w:tc>
          <w:tcPr>
            <w:tcW w:w="6379" w:type="dxa"/>
          </w:tcPr>
          <w:p w:rsidR="00B36736" w:rsidRPr="0003049C" w:rsidRDefault="00B36736">
            <w:pPr>
              <w:rPr>
                <w:b/>
                <w:color w:val="C00000"/>
                <w:sz w:val="24"/>
              </w:rPr>
            </w:pPr>
            <w:r w:rsidRPr="0003049C">
              <w:rPr>
                <w:b/>
                <w:color w:val="C00000"/>
                <w:sz w:val="24"/>
              </w:rPr>
              <w:t>3. Modellexperimente zum Ruhepotential</w:t>
            </w:r>
          </w:p>
          <w:p w:rsidR="00B36736" w:rsidRPr="00AC6F07" w:rsidRDefault="00B36736" w:rsidP="00F93345"/>
          <w:p w:rsidR="003B1647" w:rsidRDefault="00B36736" w:rsidP="003B1647">
            <w:pPr>
              <w:spacing w:after="120"/>
            </w:pPr>
            <w:r w:rsidRPr="007B3CC9">
              <w:rPr>
                <w:b/>
                <w:u w:val="single"/>
              </w:rPr>
              <w:t>Versuch 1</w:t>
            </w:r>
            <w:r w:rsidRPr="00052D83">
              <w:rPr>
                <w:u w:val="single"/>
              </w:rPr>
              <w:t xml:space="preserve"> – </w:t>
            </w:r>
            <w:r w:rsidRPr="007246F5">
              <w:rPr>
                <w:b/>
                <w:u w:val="single"/>
              </w:rPr>
              <w:t>Gedankenexperiment</w:t>
            </w:r>
            <w:r w:rsidRPr="00052D83">
              <w:rPr>
                <w:u w:val="single"/>
              </w:rPr>
              <w:t xml:space="preserve"> zur Diffusion</w:t>
            </w:r>
            <w:r>
              <w:rPr>
                <w:u w:val="single"/>
              </w:rPr>
              <w:t xml:space="preserve"> einer Salzlösung</w:t>
            </w:r>
            <w:r w:rsidRPr="00052D83">
              <w:rPr>
                <w:u w:val="single"/>
              </w:rPr>
              <w:t>:</w:t>
            </w:r>
            <w:r w:rsidRPr="00AC6F07">
              <w:t xml:space="preserve"> </w:t>
            </w:r>
          </w:p>
          <w:p w:rsidR="00B36736" w:rsidRDefault="00B36736" w:rsidP="003B1647">
            <w:r w:rsidRPr="00F951EA">
              <w:t>SuS zunächst in EA, dann PA, dann Plenum</w:t>
            </w:r>
            <w:r>
              <w:t xml:space="preserve"> (System der „Wachsenden Gruppe“)</w:t>
            </w:r>
          </w:p>
          <w:p w:rsidR="00B36736" w:rsidRDefault="00B36736" w:rsidP="00F93345"/>
          <w:p w:rsidR="0003049C" w:rsidRDefault="0003049C" w:rsidP="00F93345"/>
          <w:p w:rsidR="0003049C" w:rsidRDefault="0003049C" w:rsidP="00F93345"/>
          <w:p w:rsidR="0003049C" w:rsidRDefault="0003049C" w:rsidP="00F93345"/>
          <w:p w:rsidR="0003049C" w:rsidRDefault="0003049C" w:rsidP="00F93345"/>
          <w:p w:rsidR="0003049C" w:rsidRDefault="0003049C" w:rsidP="00F93345"/>
          <w:p w:rsidR="0003049C" w:rsidRDefault="0003049C" w:rsidP="00F93345"/>
          <w:p w:rsidR="0003049C" w:rsidRDefault="0003049C" w:rsidP="00F93345"/>
          <w:p w:rsidR="0003049C" w:rsidRDefault="0003049C" w:rsidP="00F93345"/>
          <w:p w:rsidR="0003049C" w:rsidRDefault="0003049C" w:rsidP="00F93345"/>
          <w:p w:rsidR="0003049C" w:rsidRDefault="0003049C" w:rsidP="00F93345"/>
          <w:p w:rsidR="0003049C" w:rsidRDefault="0003049C" w:rsidP="00F93345"/>
          <w:p w:rsidR="0003049C" w:rsidRDefault="0003049C" w:rsidP="00F93345"/>
          <w:p w:rsidR="0003049C" w:rsidRDefault="0003049C" w:rsidP="00F93345"/>
          <w:p w:rsidR="0003049C" w:rsidRDefault="0003049C" w:rsidP="00F93345"/>
          <w:p w:rsidR="00036DE4" w:rsidRDefault="00036DE4" w:rsidP="00F93345"/>
          <w:p w:rsidR="00036DE4" w:rsidRPr="00F951EA" w:rsidRDefault="00036DE4" w:rsidP="00F93345"/>
          <w:p w:rsidR="00B36736" w:rsidRDefault="00B36736" w:rsidP="003B1647">
            <w:pPr>
              <w:spacing w:after="120"/>
              <w:rPr>
                <w:u w:val="single"/>
              </w:rPr>
            </w:pPr>
            <w:r w:rsidRPr="007B3CC9">
              <w:rPr>
                <w:b/>
                <w:u w:val="single"/>
              </w:rPr>
              <w:lastRenderedPageBreak/>
              <w:t>Versuch 2</w:t>
            </w:r>
            <w:r w:rsidRPr="00D33D93">
              <w:rPr>
                <w:u w:val="single"/>
              </w:rPr>
              <w:t xml:space="preserve"> – Kalium-Chlorid-Lösung an einer Kaliumionen selektive Membran</w:t>
            </w:r>
            <w:r>
              <w:rPr>
                <w:u w:val="single"/>
              </w:rPr>
              <w:t xml:space="preserve">: </w:t>
            </w:r>
          </w:p>
          <w:p w:rsidR="00B36736" w:rsidRDefault="00B36736" w:rsidP="00C85854">
            <w:pPr>
              <w:pStyle w:val="Listenabsatz"/>
              <w:numPr>
                <w:ilvl w:val="0"/>
                <w:numId w:val="13"/>
              </w:numPr>
              <w:spacing w:after="120"/>
              <w:ind w:left="357" w:hanging="357"/>
              <w:contextualSpacing w:val="0"/>
            </w:pPr>
            <w:r>
              <w:rPr>
                <w:b/>
              </w:rPr>
              <w:t>z</w:t>
            </w:r>
            <w:r w:rsidRPr="00AC6F07">
              <w:rPr>
                <w:b/>
              </w:rPr>
              <w:t>unächst Gedankenexperiment</w:t>
            </w:r>
            <w:r>
              <w:t xml:space="preserve">: Situation </w:t>
            </w:r>
            <w:r w:rsidRPr="00AC6F07">
              <w:rPr>
                <w:u w:val="single"/>
              </w:rPr>
              <w:t>ohne</w:t>
            </w:r>
            <w:r>
              <w:t xml:space="preserve"> Spannungsmesser: SuS machen begründete Vorhersage (</w:t>
            </w:r>
            <w:r w:rsidRPr="00FF1B3F">
              <w:t>SuS zunächst in EA, dann PA, dann Plenum</w:t>
            </w:r>
            <w:r>
              <w:t>)</w:t>
            </w:r>
          </w:p>
          <w:p w:rsidR="003D74DA" w:rsidRPr="0003049C" w:rsidRDefault="00BB5B3B" w:rsidP="00C85854">
            <w:pPr>
              <w:pStyle w:val="Listenabsatz"/>
              <w:numPr>
                <w:ilvl w:val="0"/>
                <w:numId w:val="13"/>
              </w:numPr>
              <w:rPr>
                <w:i/>
                <w:lang w:val="fr-CH"/>
              </w:rPr>
            </w:pPr>
            <w:r w:rsidRPr="0003049C">
              <w:rPr>
                <w:b/>
                <w:color w:val="7030A0"/>
                <w:lang w:val="fr-CH"/>
              </w:rPr>
              <w:t>Concept-Test I</w:t>
            </w:r>
            <w:r w:rsidR="003D74DA" w:rsidRPr="0003049C">
              <w:rPr>
                <w:rStyle w:val="Funotenzeichen"/>
                <w:color w:val="7030A0"/>
              </w:rPr>
              <w:footnoteReference w:id="1"/>
            </w:r>
            <w:r w:rsidR="003D74DA" w:rsidRPr="0003049C">
              <w:rPr>
                <w:lang w:val="fr-CH"/>
              </w:rPr>
              <w:t>:</w:t>
            </w:r>
            <w:r w:rsidR="0003049C" w:rsidRPr="0003049C">
              <w:rPr>
                <w:lang w:val="fr-CH"/>
              </w:rPr>
              <w:t xml:space="preserve">    (3 </w:t>
            </w:r>
            <w:proofErr w:type="spellStart"/>
            <w:r w:rsidR="0003049C" w:rsidRPr="0003049C">
              <w:rPr>
                <w:lang w:val="fr-CH"/>
              </w:rPr>
              <w:t>Varianten</w:t>
            </w:r>
            <w:proofErr w:type="spellEnd"/>
            <w:r w:rsidR="0003049C" w:rsidRPr="0003049C">
              <w:rPr>
                <w:lang w:val="fr-CH"/>
              </w:rPr>
              <w:t xml:space="preserve"> </w:t>
            </w:r>
            <w:proofErr w:type="spellStart"/>
            <w:r w:rsidR="0003049C" w:rsidRPr="0003049C">
              <w:rPr>
                <w:lang w:val="fr-CH"/>
              </w:rPr>
              <w:t>vgl</w:t>
            </w:r>
            <w:proofErr w:type="spellEnd"/>
            <w:r w:rsidR="0003049C" w:rsidRPr="0003049C">
              <w:rPr>
                <w:lang w:val="fr-CH"/>
              </w:rPr>
              <w:t xml:space="preserve">. </w:t>
            </w:r>
            <w:proofErr w:type="spellStart"/>
            <w:r w:rsidR="0003049C">
              <w:rPr>
                <w:lang w:val="fr-CH"/>
              </w:rPr>
              <w:t>Fussnote</w:t>
            </w:r>
            <w:proofErr w:type="spellEnd"/>
            <w:r w:rsidR="0003049C">
              <w:rPr>
                <w:lang w:val="fr-CH"/>
              </w:rPr>
              <w:t>)</w:t>
            </w:r>
          </w:p>
          <w:p w:rsidR="00B36736" w:rsidRPr="007D707C" w:rsidRDefault="00B36736" w:rsidP="003D74DA">
            <w:pPr>
              <w:pStyle w:val="Listenabsatz"/>
              <w:ind w:left="360"/>
              <w:rPr>
                <w:i/>
              </w:rPr>
            </w:pPr>
            <w:r w:rsidRPr="007D707C">
              <w:rPr>
                <w:i/>
              </w:rPr>
              <w:t xml:space="preserve">Bei welchem der beiden Situationen </w:t>
            </w:r>
            <w:r w:rsidR="005F41FE">
              <w:rPr>
                <w:i/>
              </w:rPr>
              <w:t xml:space="preserve">(Versuch 1 bzw. 2) </w:t>
            </w:r>
            <w:r w:rsidRPr="007D707C">
              <w:rPr>
                <w:i/>
              </w:rPr>
              <w:t xml:space="preserve">kann mit einem Voltmeter elektrische Spannung gemessen werden? </w:t>
            </w:r>
          </w:p>
          <w:p w:rsidR="00B36736" w:rsidRPr="00F851F7" w:rsidRDefault="00B36736" w:rsidP="00C85854">
            <w:pPr>
              <w:pStyle w:val="Listenabsatz"/>
              <w:numPr>
                <w:ilvl w:val="0"/>
                <w:numId w:val="14"/>
              </w:numPr>
              <w:rPr>
                <w:i/>
              </w:rPr>
            </w:pPr>
            <w:r w:rsidRPr="00F851F7">
              <w:rPr>
                <w:i/>
              </w:rPr>
              <w:t>bei beiden</w:t>
            </w:r>
          </w:p>
          <w:p w:rsidR="00B36736" w:rsidRPr="00F851F7" w:rsidRDefault="00B36736" w:rsidP="00C85854">
            <w:pPr>
              <w:pStyle w:val="Listenabsatz"/>
              <w:numPr>
                <w:ilvl w:val="0"/>
                <w:numId w:val="14"/>
              </w:numPr>
              <w:rPr>
                <w:i/>
              </w:rPr>
            </w:pPr>
            <w:r w:rsidRPr="00F851F7">
              <w:rPr>
                <w:i/>
              </w:rPr>
              <w:t>nur bei Situation 1</w:t>
            </w:r>
            <w:r w:rsidR="005F41FE">
              <w:rPr>
                <w:i/>
              </w:rPr>
              <w:t xml:space="preserve"> (Versuch 1)</w:t>
            </w:r>
          </w:p>
          <w:p w:rsidR="00B36736" w:rsidRPr="00F851F7" w:rsidRDefault="00B36736" w:rsidP="00C85854">
            <w:pPr>
              <w:pStyle w:val="Listenabsatz"/>
              <w:numPr>
                <w:ilvl w:val="0"/>
                <w:numId w:val="14"/>
              </w:numPr>
              <w:rPr>
                <w:i/>
              </w:rPr>
            </w:pPr>
            <w:r w:rsidRPr="00F851F7">
              <w:rPr>
                <w:i/>
              </w:rPr>
              <w:t>nur bei Situation 2</w:t>
            </w:r>
            <w:r w:rsidR="005F41FE">
              <w:rPr>
                <w:i/>
              </w:rPr>
              <w:t xml:space="preserve"> (Versuch 2)</w:t>
            </w:r>
          </w:p>
          <w:p w:rsidR="00B36736" w:rsidRPr="00F851F7" w:rsidRDefault="00B36736" w:rsidP="00C85854">
            <w:pPr>
              <w:pStyle w:val="Listenabsatz"/>
              <w:numPr>
                <w:ilvl w:val="0"/>
                <w:numId w:val="14"/>
              </w:numPr>
              <w:spacing w:after="120"/>
              <w:contextualSpacing w:val="0"/>
              <w:rPr>
                <w:i/>
              </w:rPr>
            </w:pPr>
            <w:r w:rsidRPr="00F851F7">
              <w:rPr>
                <w:i/>
              </w:rPr>
              <w:t>bei keinem</w:t>
            </w:r>
          </w:p>
          <w:p w:rsidR="00B36736" w:rsidRDefault="00B36736" w:rsidP="00C85854">
            <w:pPr>
              <w:pStyle w:val="Listenabsatz"/>
              <w:numPr>
                <w:ilvl w:val="0"/>
                <w:numId w:val="15"/>
              </w:numPr>
              <w:spacing w:after="120"/>
              <w:ind w:left="357" w:hanging="357"/>
              <w:contextualSpacing w:val="0"/>
            </w:pPr>
            <w:r w:rsidRPr="00B36736">
              <w:rPr>
                <w:b/>
              </w:rPr>
              <w:t xml:space="preserve">Experimentelle Überprüfung </w:t>
            </w:r>
            <w:r w:rsidRPr="00734525">
              <w:t>der Abstimmung</w:t>
            </w:r>
            <w:r w:rsidRPr="00B36736">
              <w:rPr>
                <w:b/>
              </w:rPr>
              <w:t xml:space="preserve">! </w:t>
            </w:r>
            <w:r w:rsidRPr="00734525">
              <w:t>(</w:t>
            </w:r>
            <w:r w:rsidR="00FD0191">
              <w:t>D</w:t>
            </w:r>
            <w:r>
              <w:t>emoversuch,</w:t>
            </w:r>
            <w:r w:rsidRPr="00734525">
              <w:t xml:space="preserve"> vgl. Anleitung</w:t>
            </w:r>
            <w:r>
              <w:t xml:space="preserve">) </w:t>
            </w:r>
            <w:r>
              <w:sym w:font="Wingdings" w:char="F0E0"/>
            </w:r>
            <w:r>
              <w:t xml:space="preserve"> </w:t>
            </w:r>
            <w:r w:rsidR="00FD0191">
              <w:t>„</w:t>
            </w:r>
            <w:r>
              <w:t>c</w:t>
            </w:r>
            <w:r w:rsidR="00FD0191">
              <w:t>“</w:t>
            </w:r>
            <w:r>
              <w:t xml:space="preserve"> ist korrekt!</w:t>
            </w:r>
            <w:r w:rsidR="00FD0191">
              <w:t xml:space="preserve"> (Begründung s. AB)</w:t>
            </w:r>
          </w:p>
          <w:p w:rsidR="00B36736" w:rsidRDefault="00BF1759" w:rsidP="00C85854">
            <w:pPr>
              <w:pStyle w:val="Listenabsatz"/>
              <w:numPr>
                <w:ilvl w:val="0"/>
                <w:numId w:val="15"/>
              </w:numPr>
              <w:spacing w:after="120"/>
              <w:ind w:left="357" w:hanging="357"/>
              <w:contextualSpacing w:val="0"/>
            </w:pPr>
            <w:r w:rsidRPr="00BF1759">
              <w:rPr>
                <w:b/>
              </w:rPr>
              <w:t>Sicherung:</w:t>
            </w:r>
            <w:r>
              <w:t xml:space="preserve"> </w:t>
            </w:r>
            <w:r w:rsidR="00B36736">
              <w:t xml:space="preserve">SuS ergänzen </w:t>
            </w:r>
            <w:r w:rsidR="003B1647">
              <w:t xml:space="preserve">AB: </w:t>
            </w:r>
            <w:r w:rsidR="00B36736">
              <w:t>Spannungsmesser</w:t>
            </w:r>
            <w:r w:rsidR="003B1647">
              <w:t>(Voltmeter) -</w:t>
            </w:r>
            <w:r w:rsidR="00B36736">
              <w:t xml:space="preserve"> Versuch 1 U = 0 V, Versuch 2 U = 60 mV (oder Ergebnis des Kontrollexperiments) und sichern Begründung (evtl. Tafelanschrieb)</w:t>
            </w:r>
          </w:p>
          <w:p w:rsidR="0003049C" w:rsidRPr="0003049C" w:rsidRDefault="0003049C" w:rsidP="00C85854">
            <w:pPr>
              <w:pStyle w:val="Listenabsatz"/>
              <w:numPr>
                <w:ilvl w:val="0"/>
                <w:numId w:val="15"/>
              </w:numPr>
              <w:rPr>
                <w:b/>
                <w:color w:val="000000" w:themeColor="text1"/>
              </w:rPr>
            </w:pPr>
            <w:proofErr w:type="spellStart"/>
            <w:r w:rsidRPr="0003049C">
              <w:rPr>
                <w:b/>
                <w:color w:val="7030A0"/>
              </w:rPr>
              <w:t>Con</w:t>
            </w:r>
            <w:r>
              <w:rPr>
                <w:b/>
                <w:color w:val="7030A0"/>
              </w:rPr>
              <w:t>cept</w:t>
            </w:r>
            <w:proofErr w:type="spellEnd"/>
            <w:r>
              <w:rPr>
                <w:b/>
                <w:color w:val="7030A0"/>
              </w:rPr>
              <w:t>-Test II</w:t>
            </w:r>
            <w:r w:rsidRPr="0003049C">
              <w:rPr>
                <w:b/>
                <w:color w:val="7030A0"/>
                <w:vertAlign w:val="superscript"/>
              </w:rPr>
              <w:t>1</w:t>
            </w:r>
            <w:r w:rsidRPr="0003049C">
              <w:rPr>
                <w:b/>
                <w:color w:val="000000" w:themeColor="text1"/>
              </w:rPr>
              <w:t>:</w:t>
            </w:r>
          </w:p>
          <w:p w:rsidR="004C458C" w:rsidRPr="00F851F7" w:rsidRDefault="004C458C" w:rsidP="004C458C">
            <w:pPr>
              <w:pStyle w:val="Listenabsatz"/>
              <w:ind w:left="360"/>
            </w:pPr>
            <w:r w:rsidRPr="004C458C">
              <w:rPr>
                <w:i/>
              </w:rPr>
              <w:t>Wird für die Kaliumionen das Konzentrationsgleichgewicht erreicht?</w:t>
            </w:r>
            <w:r>
              <w:t xml:space="preserve"> </w:t>
            </w:r>
          </w:p>
          <w:p w:rsidR="004C458C" w:rsidRPr="00E25BFE" w:rsidRDefault="004C458C" w:rsidP="00C85854">
            <w:pPr>
              <w:pStyle w:val="Listenabsatz"/>
              <w:numPr>
                <w:ilvl w:val="0"/>
                <w:numId w:val="7"/>
              </w:numPr>
              <w:ind w:left="1428"/>
              <w:rPr>
                <w:i/>
              </w:rPr>
            </w:pPr>
            <w:r w:rsidRPr="00E25BFE">
              <w:rPr>
                <w:i/>
              </w:rPr>
              <w:t>ja, weil die Kaliumionen sich gleichmäßig verteilen.</w:t>
            </w:r>
          </w:p>
          <w:p w:rsidR="004C458C" w:rsidRPr="00E25BFE" w:rsidRDefault="004C458C" w:rsidP="00C85854">
            <w:pPr>
              <w:pStyle w:val="Listenabsatz"/>
              <w:numPr>
                <w:ilvl w:val="0"/>
                <w:numId w:val="7"/>
              </w:numPr>
              <w:ind w:left="1428"/>
              <w:rPr>
                <w:i/>
              </w:rPr>
            </w:pPr>
            <w:r w:rsidRPr="00E25BFE">
              <w:rPr>
                <w:i/>
              </w:rPr>
              <w:t>nein, da nur ein kleiner Teil der Kaliumionen die Seite wechselt.</w:t>
            </w:r>
          </w:p>
          <w:p w:rsidR="004C458C" w:rsidRPr="00E25BFE" w:rsidRDefault="004C458C" w:rsidP="00C85854">
            <w:pPr>
              <w:pStyle w:val="Listenabsatz"/>
              <w:numPr>
                <w:ilvl w:val="0"/>
                <w:numId w:val="7"/>
              </w:numPr>
              <w:spacing w:after="120"/>
              <w:ind w:left="1423" w:hanging="357"/>
              <w:contextualSpacing w:val="0"/>
              <w:rPr>
                <w:i/>
              </w:rPr>
            </w:pPr>
            <w:r w:rsidRPr="00E25BFE">
              <w:rPr>
                <w:i/>
              </w:rPr>
              <w:t>nur kurzzeitig, da mit der Zeit alle Kaliumionen die Seite wechseln.</w:t>
            </w:r>
          </w:p>
          <w:p w:rsidR="004C458C" w:rsidRDefault="004C458C" w:rsidP="005F3330">
            <w:pPr>
              <w:ind w:left="426"/>
            </w:pPr>
            <w:r>
              <w:t>Antwort b ist korrekt!</w:t>
            </w:r>
            <w:r w:rsidR="005F3330">
              <w:t xml:space="preserve"> </w:t>
            </w:r>
            <w:r w:rsidR="005F3330">
              <w:sym w:font="Wingdings" w:char="F0E0"/>
            </w:r>
            <w:r w:rsidR="005F3330">
              <w:t xml:space="preserve"> </w:t>
            </w:r>
            <w:r>
              <w:t>Begründung:</w:t>
            </w:r>
          </w:p>
          <w:p w:rsidR="004C458C" w:rsidRDefault="004C458C" w:rsidP="005F3330">
            <w:pPr>
              <w:ind w:left="426"/>
            </w:pPr>
            <w:r>
              <w:t xml:space="preserve">Mit jedem </w:t>
            </w:r>
            <w:proofErr w:type="spellStart"/>
            <w:r>
              <w:t>Kaliumion</w:t>
            </w:r>
            <w:proofErr w:type="spellEnd"/>
            <w:r>
              <w:t>, das in Kompartiment 2 diffundiert, vergrößert sich der Ladungsüberschuss negativer Ladung in Kompartiment 1 (negativer Pol). Diese Potentialdifferenz über die Membran hinweg erzeugt eine elektromotorische Kraft auf die Kaliumionen: Kaliumionen in Kompartiment 1 werden zurückgehalten, Kaliumionen in Kompartiment 2 werden Richtung Kompartiment 1 zurückgezogen.</w:t>
            </w:r>
          </w:p>
          <w:p w:rsidR="005F3330" w:rsidRDefault="004C458C" w:rsidP="005F3330">
            <w:pPr>
              <w:spacing w:after="120"/>
              <w:ind w:left="425"/>
            </w:pPr>
            <w:r>
              <w:t>Nach einer gewissen Zeit entsteht eine Gleichgewichtssituation: Einige Kaliumionen befinden sich in Kompartiment 2, jedoch nicht so viele wie für den Konzentrationsausgleich notwendig wären. Die elektromotorische Kraft und das Konzentrationsgefälle für Kaliumionen halten sich die Waage. Man spricht von einem Gleichgewichtspotential. Es ist eine Folge der selektiven Eigenschaft der Membran.</w:t>
            </w:r>
          </w:p>
          <w:p w:rsidR="00B36736" w:rsidRPr="00B23063" w:rsidRDefault="004C458C" w:rsidP="00C85854">
            <w:pPr>
              <w:pStyle w:val="Listenabsatz"/>
              <w:numPr>
                <w:ilvl w:val="0"/>
                <w:numId w:val="16"/>
              </w:numPr>
              <w:ind w:left="357" w:hanging="357"/>
              <w:rPr>
                <w:color w:val="000000" w:themeColor="text1"/>
              </w:rPr>
            </w:pPr>
            <w:r>
              <w:t>SuS korrigieren ggf. die Einzeichnungen in Abbildung und ergänzen Erklärung.</w:t>
            </w:r>
          </w:p>
        </w:tc>
        <w:tc>
          <w:tcPr>
            <w:tcW w:w="567" w:type="dxa"/>
          </w:tcPr>
          <w:p w:rsidR="00B36736" w:rsidRDefault="00B36736">
            <w:pPr>
              <w:rPr>
                <w:color w:val="000000" w:themeColor="text1"/>
              </w:rPr>
            </w:pPr>
            <w:r>
              <w:rPr>
                <w:color w:val="000000" w:themeColor="text1"/>
              </w:rPr>
              <w:lastRenderedPageBreak/>
              <w:t>LSG</w:t>
            </w:r>
          </w:p>
          <w:p w:rsidR="00B36736" w:rsidRDefault="00B36736">
            <w:pPr>
              <w:rPr>
                <w:color w:val="000000" w:themeColor="text1"/>
              </w:rPr>
            </w:pPr>
            <w:r>
              <w:rPr>
                <w:color w:val="000000" w:themeColor="text1"/>
              </w:rPr>
              <w:t>EA</w:t>
            </w:r>
          </w:p>
          <w:p w:rsidR="00B36736" w:rsidRPr="002A5959" w:rsidRDefault="00B36736">
            <w:pPr>
              <w:rPr>
                <w:color w:val="000000" w:themeColor="text1"/>
              </w:rPr>
            </w:pPr>
            <w:r>
              <w:rPr>
                <w:color w:val="000000" w:themeColor="text1"/>
              </w:rPr>
              <w:t>PA</w:t>
            </w:r>
          </w:p>
        </w:tc>
        <w:tc>
          <w:tcPr>
            <w:tcW w:w="2126" w:type="dxa"/>
          </w:tcPr>
          <w:p w:rsidR="0003049C" w:rsidRPr="0003049C" w:rsidRDefault="0003049C">
            <w:pPr>
              <w:rPr>
                <w:color w:val="000000" w:themeColor="text1"/>
                <w:sz w:val="24"/>
              </w:rPr>
            </w:pPr>
          </w:p>
          <w:p w:rsidR="0003049C" w:rsidRDefault="0003049C">
            <w:pPr>
              <w:rPr>
                <w:color w:val="000000" w:themeColor="text1"/>
              </w:rPr>
            </w:pPr>
          </w:p>
          <w:p w:rsidR="00B36736" w:rsidRDefault="00AA351A">
            <w:pPr>
              <w:rPr>
                <w:color w:val="000000" w:themeColor="text1"/>
              </w:rPr>
            </w:pPr>
            <w:hyperlink w:anchor="ab_modellexperiment" w:history="1">
              <w:proofErr w:type="spellStart"/>
              <w:r w:rsidR="00B36736" w:rsidRPr="009E6DBC">
                <w:rPr>
                  <w:rStyle w:val="Hyperlink"/>
                </w:rPr>
                <w:t>ab_modellexperiment_ruhepotential</w:t>
              </w:r>
              <w:proofErr w:type="spellEnd"/>
            </w:hyperlink>
          </w:p>
          <w:p w:rsidR="00B36736" w:rsidRDefault="00B36736">
            <w:pPr>
              <w:rPr>
                <w:color w:val="000000" w:themeColor="text1"/>
              </w:rPr>
            </w:pPr>
          </w:p>
          <w:p w:rsidR="003D74DA" w:rsidRDefault="003D74DA">
            <w:pPr>
              <w:rPr>
                <w:color w:val="000000" w:themeColor="text1"/>
              </w:rPr>
            </w:pPr>
          </w:p>
          <w:p w:rsidR="003D74DA" w:rsidRDefault="003D74DA">
            <w:pPr>
              <w:rPr>
                <w:color w:val="000000" w:themeColor="text1"/>
              </w:rPr>
            </w:pPr>
          </w:p>
          <w:p w:rsidR="003D74DA" w:rsidRDefault="003D74DA">
            <w:pPr>
              <w:rPr>
                <w:color w:val="000000" w:themeColor="text1"/>
              </w:rPr>
            </w:pPr>
          </w:p>
          <w:p w:rsidR="003D74DA" w:rsidRDefault="003D74DA">
            <w:pPr>
              <w:rPr>
                <w:color w:val="000000" w:themeColor="text1"/>
              </w:rPr>
            </w:pPr>
          </w:p>
          <w:p w:rsidR="003D74DA" w:rsidRDefault="003D74DA">
            <w:pPr>
              <w:rPr>
                <w:color w:val="000000" w:themeColor="text1"/>
              </w:rPr>
            </w:pPr>
          </w:p>
          <w:p w:rsidR="003D74DA" w:rsidRDefault="003D74DA">
            <w:pPr>
              <w:rPr>
                <w:color w:val="000000" w:themeColor="text1"/>
              </w:rPr>
            </w:pPr>
          </w:p>
          <w:p w:rsidR="003D74DA" w:rsidRDefault="003D74DA">
            <w:pPr>
              <w:rPr>
                <w:color w:val="000000" w:themeColor="text1"/>
              </w:rPr>
            </w:pPr>
          </w:p>
          <w:p w:rsidR="003D74DA" w:rsidRDefault="003D74DA">
            <w:pPr>
              <w:rPr>
                <w:color w:val="000000" w:themeColor="text1"/>
              </w:rPr>
            </w:pPr>
          </w:p>
          <w:p w:rsidR="003D74DA" w:rsidRDefault="003D74DA">
            <w:pPr>
              <w:rPr>
                <w:color w:val="000000" w:themeColor="text1"/>
              </w:rPr>
            </w:pPr>
          </w:p>
          <w:p w:rsidR="003D74DA" w:rsidRDefault="003D74DA">
            <w:pPr>
              <w:rPr>
                <w:color w:val="000000" w:themeColor="text1"/>
              </w:rPr>
            </w:pPr>
          </w:p>
          <w:p w:rsidR="003D74DA" w:rsidRDefault="003D74DA">
            <w:pPr>
              <w:rPr>
                <w:color w:val="000000" w:themeColor="text1"/>
              </w:rPr>
            </w:pPr>
          </w:p>
          <w:p w:rsidR="003D74DA" w:rsidRDefault="003D74DA">
            <w:pPr>
              <w:rPr>
                <w:color w:val="000000" w:themeColor="text1"/>
              </w:rPr>
            </w:pPr>
          </w:p>
          <w:p w:rsidR="003D74DA" w:rsidRDefault="003D74DA">
            <w:pPr>
              <w:rPr>
                <w:color w:val="000000" w:themeColor="text1"/>
              </w:rPr>
            </w:pPr>
          </w:p>
          <w:p w:rsidR="003D74DA" w:rsidRDefault="003D74DA">
            <w:pPr>
              <w:rPr>
                <w:color w:val="000000" w:themeColor="text1"/>
              </w:rPr>
            </w:pPr>
          </w:p>
          <w:p w:rsidR="003D74DA" w:rsidRDefault="003D74DA">
            <w:pPr>
              <w:rPr>
                <w:color w:val="000000" w:themeColor="text1"/>
              </w:rPr>
            </w:pPr>
          </w:p>
          <w:p w:rsidR="003D74DA" w:rsidRDefault="003D74DA">
            <w:pPr>
              <w:rPr>
                <w:color w:val="000000" w:themeColor="text1"/>
              </w:rPr>
            </w:pPr>
          </w:p>
          <w:p w:rsidR="003D74DA" w:rsidRDefault="003D74DA">
            <w:pPr>
              <w:rPr>
                <w:color w:val="000000" w:themeColor="text1"/>
              </w:rPr>
            </w:pPr>
          </w:p>
          <w:p w:rsidR="0003049C" w:rsidRDefault="0003049C">
            <w:pPr>
              <w:rPr>
                <w:color w:val="000000" w:themeColor="text1"/>
              </w:rPr>
            </w:pPr>
          </w:p>
          <w:p w:rsidR="0003049C" w:rsidRDefault="0003049C">
            <w:pPr>
              <w:rPr>
                <w:color w:val="000000" w:themeColor="text1"/>
              </w:rPr>
            </w:pPr>
          </w:p>
          <w:p w:rsidR="0003049C" w:rsidRDefault="0003049C">
            <w:pPr>
              <w:rPr>
                <w:color w:val="000000" w:themeColor="text1"/>
              </w:rPr>
            </w:pPr>
          </w:p>
          <w:p w:rsidR="0003049C" w:rsidRDefault="0003049C">
            <w:pPr>
              <w:rPr>
                <w:color w:val="000000" w:themeColor="text1"/>
              </w:rPr>
            </w:pPr>
          </w:p>
          <w:p w:rsidR="0003049C" w:rsidRDefault="0003049C">
            <w:pPr>
              <w:rPr>
                <w:color w:val="000000" w:themeColor="text1"/>
              </w:rPr>
            </w:pPr>
          </w:p>
          <w:p w:rsidR="0003049C" w:rsidRDefault="0003049C">
            <w:pPr>
              <w:rPr>
                <w:color w:val="000000" w:themeColor="text1"/>
              </w:rPr>
            </w:pPr>
          </w:p>
          <w:p w:rsidR="0003049C" w:rsidRDefault="0003049C">
            <w:pPr>
              <w:rPr>
                <w:color w:val="000000" w:themeColor="text1"/>
              </w:rPr>
            </w:pPr>
          </w:p>
          <w:p w:rsidR="0003049C" w:rsidRDefault="0003049C">
            <w:pPr>
              <w:rPr>
                <w:color w:val="000000" w:themeColor="text1"/>
              </w:rPr>
            </w:pPr>
          </w:p>
          <w:p w:rsidR="0003049C" w:rsidRDefault="0003049C">
            <w:pPr>
              <w:rPr>
                <w:color w:val="000000" w:themeColor="text1"/>
              </w:rPr>
            </w:pPr>
          </w:p>
          <w:p w:rsidR="0003049C" w:rsidRDefault="0003049C">
            <w:pPr>
              <w:rPr>
                <w:color w:val="000000" w:themeColor="text1"/>
              </w:rPr>
            </w:pPr>
          </w:p>
          <w:p w:rsidR="0003049C" w:rsidRDefault="0003049C">
            <w:pPr>
              <w:rPr>
                <w:color w:val="000000" w:themeColor="text1"/>
              </w:rPr>
            </w:pPr>
          </w:p>
          <w:p w:rsidR="0003049C" w:rsidRDefault="0003049C" w:rsidP="00C771F0">
            <w:pPr>
              <w:spacing w:line="360" w:lineRule="auto"/>
              <w:rPr>
                <w:color w:val="000000" w:themeColor="text1"/>
              </w:rPr>
            </w:pPr>
          </w:p>
          <w:p w:rsidR="00B36736" w:rsidRPr="002A5959" w:rsidRDefault="00AA351A">
            <w:pPr>
              <w:rPr>
                <w:color w:val="000000" w:themeColor="text1"/>
              </w:rPr>
            </w:pPr>
            <w:hyperlink w:anchor="anleitung_modellexperiment" w:history="1">
              <w:proofErr w:type="spellStart"/>
              <w:r w:rsidR="00B36736" w:rsidRPr="009E6DBC">
                <w:rPr>
                  <w:rStyle w:val="Hyperlink"/>
                </w:rPr>
                <w:t>anleitung</w:t>
              </w:r>
              <w:r w:rsidR="00BF1759" w:rsidRPr="009E6DBC">
                <w:rPr>
                  <w:rStyle w:val="Hyperlink"/>
                </w:rPr>
                <w:t>_modellexperiment_ruhepotential</w:t>
              </w:r>
              <w:proofErr w:type="spellEnd"/>
            </w:hyperlink>
          </w:p>
        </w:tc>
      </w:tr>
    </w:tbl>
    <w:p w:rsidR="00036DE4" w:rsidRDefault="00036DE4">
      <w:r>
        <w:lastRenderedPageBreak/>
        <w:br w:type="page"/>
      </w:r>
    </w:p>
    <w:tbl>
      <w:tblPr>
        <w:tblStyle w:val="Tabellenraster"/>
        <w:tblW w:w="9072" w:type="dxa"/>
        <w:tblLayout w:type="fixed"/>
        <w:tblLook w:val="04A0" w:firstRow="1" w:lastRow="0" w:firstColumn="1" w:lastColumn="0" w:noHBand="0" w:noVBand="1"/>
      </w:tblPr>
      <w:tblGrid>
        <w:gridCol w:w="6379"/>
        <w:gridCol w:w="567"/>
        <w:gridCol w:w="2126"/>
      </w:tblGrid>
      <w:tr w:rsidR="00B36736" w:rsidRPr="002A5959" w:rsidTr="00B36736">
        <w:tc>
          <w:tcPr>
            <w:tcW w:w="6379" w:type="dxa"/>
          </w:tcPr>
          <w:p w:rsidR="00B36736" w:rsidRPr="0003049C" w:rsidRDefault="00494EC6">
            <w:pPr>
              <w:rPr>
                <w:b/>
                <w:color w:val="C00000"/>
                <w:sz w:val="24"/>
              </w:rPr>
            </w:pPr>
            <w:r w:rsidRPr="0003049C">
              <w:rPr>
                <w:b/>
                <w:color w:val="C00000"/>
                <w:sz w:val="24"/>
              </w:rPr>
              <w:lastRenderedPageBreak/>
              <w:t xml:space="preserve">4. </w:t>
            </w:r>
            <w:proofErr w:type="spellStart"/>
            <w:r w:rsidRPr="0003049C">
              <w:rPr>
                <w:b/>
                <w:color w:val="7030A0"/>
                <w:sz w:val="24"/>
              </w:rPr>
              <w:t>Concept</w:t>
            </w:r>
            <w:proofErr w:type="spellEnd"/>
            <w:r w:rsidRPr="0003049C">
              <w:rPr>
                <w:b/>
                <w:color w:val="7030A0"/>
                <w:sz w:val="24"/>
              </w:rPr>
              <w:t>-Test I</w:t>
            </w:r>
            <w:r w:rsidR="0003049C" w:rsidRPr="0003049C">
              <w:rPr>
                <w:b/>
                <w:color w:val="7030A0"/>
                <w:sz w:val="24"/>
              </w:rPr>
              <w:t>II</w:t>
            </w:r>
            <w:r w:rsidR="00C771F0" w:rsidRPr="00C771F0">
              <w:rPr>
                <w:b/>
                <w:color w:val="7030A0"/>
                <w:sz w:val="24"/>
                <w:vertAlign w:val="superscript"/>
              </w:rPr>
              <w:t>1</w:t>
            </w:r>
            <w:r w:rsidRPr="0003049C">
              <w:rPr>
                <w:b/>
                <w:color w:val="C00000"/>
                <w:sz w:val="24"/>
              </w:rPr>
              <w:t xml:space="preserve"> - zum Versuch 2 des Modellexperiments</w:t>
            </w:r>
          </w:p>
          <w:p w:rsidR="00494EC6" w:rsidRDefault="00494EC6">
            <w:pPr>
              <w:rPr>
                <w:color w:val="000000" w:themeColor="text1"/>
              </w:rPr>
            </w:pPr>
          </w:p>
          <w:p w:rsidR="00494EC6" w:rsidRDefault="00A67742">
            <w:pPr>
              <w:rPr>
                <w:color w:val="000000" w:themeColor="text1"/>
              </w:rPr>
            </w:pPr>
            <w:r>
              <w:rPr>
                <w:color w:val="000000" w:themeColor="text1"/>
              </w:rPr>
              <w:t>[</w:t>
            </w:r>
            <w:r w:rsidR="00494EC6">
              <w:rPr>
                <w:color w:val="000000" w:themeColor="text1"/>
              </w:rPr>
              <w:t>Experimentelle Überprüfung der Fragen mit Modellexperiment ist möglich!</w:t>
            </w:r>
            <w:r>
              <w:rPr>
                <w:color w:val="000000" w:themeColor="text1"/>
              </w:rPr>
              <w:t>]</w:t>
            </w:r>
          </w:p>
          <w:p w:rsidR="003A7EFA" w:rsidRPr="00494EC6" w:rsidRDefault="003A7EFA">
            <w:pPr>
              <w:rPr>
                <w:color w:val="000000" w:themeColor="text1"/>
              </w:rPr>
            </w:pPr>
          </w:p>
        </w:tc>
        <w:tc>
          <w:tcPr>
            <w:tcW w:w="567" w:type="dxa"/>
          </w:tcPr>
          <w:p w:rsidR="00B36736" w:rsidRDefault="00306EBF">
            <w:pPr>
              <w:rPr>
                <w:color w:val="000000" w:themeColor="text1"/>
              </w:rPr>
            </w:pPr>
            <w:r>
              <w:rPr>
                <w:color w:val="000000" w:themeColor="text1"/>
              </w:rPr>
              <w:t>LSG</w:t>
            </w:r>
          </w:p>
          <w:p w:rsidR="00306EBF" w:rsidRPr="002A5959" w:rsidRDefault="00306EBF">
            <w:pPr>
              <w:rPr>
                <w:color w:val="000000" w:themeColor="text1"/>
              </w:rPr>
            </w:pPr>
            <w:r>
              <w:rPr>
                <w:color w:val="000000" w:themeColor="text1"/>
              </w:rPr>
              <w:t>PA</w:t>
            </w:r>
          </w:p>
        </w:tc>
        <w:tc>
          <w:tcPr>
            <w:tcW w:w="2126" w:type="dxa"/>
          </w:tcPr>
          <w:p w:rsidR="00B36736" w:rsidRPr="002A5959" w:rsidRDefault="00AA351A" w:rsidP="003756BF">
            <w:pPr>
              <w:rPr>
                <w:color w:val="000000" w:themeColor="text1"/>
              </w:rPr>
            </w:pPr>
            <w:hyperlink w:anchor="concept_test_modellexperiment" w:history="1">
              <w:proofErr w:type="spellStart"/>
              <w:r w:rsidR="003A7EFA" w:rsidRPr="009E6DBC">
                <w:rPr>
                  <w:rStyle w:val="Hyperlink"/>
                </w:rPr>
                <w:t>concept</w:t>
              </w:r>
              <w:proofErr w:type="spellEnd"/>
              <w:r w:rsidR="003A7EFA" w:rsidRPr="009E6DBC">
                <w:rPr>
                  <w:rStyle w:val="Hyperlink"/>
                </w:rPr>
                <w:t>-test-</w:t>
              </w:r>
              <w:proofErr w:type="spellStart"/>
              <w:r w:rsidR="003A7EFA" w:rsidRPr="009E6DBC">
                <w:rPr>
                  <w:rStyle w:val="Hyperlink"/>
                </w:rPr>
                <w:t>fragen_zum</w:t>
              </w:r>
              <w:proofErr w:type="spellEnd"/>
              <w:r w:rsidR="003A7EFA" w:rsidRPr="009E6DBC">
                <w:rPr>
                  <w:rStyle w:val="Hyperlink"/>
                </w:rPr>
                <w:t xml:space="preserve"> Modellexperiment</w:t>
              </w:r>
            </w:hyperlink>
          </w:p>
        </w:tc>
      </w:tr>
      <w:tr w:rsidR="00B36736" w:rsidRPr="002A5959" w:rsidTr="00B36736">
        <w:tc>
          <w:tcPr>
            <w:tcW w:w="6379" w:type="dxa"/>
          </w:tcPr>
          <w:p w:rsidR="00B36736" w:rsidRPr="0003049C" w:rsidRDefault="00306EBF">
            <w:pPr>
              <w:rPr>
                <w:b/>
                <w:color w:val="000000" w:themeColor="text1"/>
                <w:sz w:val="24"/>
              </w:rPr>
            </w:pPr>
            <w:r w:rsidRPr="0003049C">
              <w:rPr>
                <w:b/>
                <w:color w:val="C00000"/>
                <w:sz w:val="24"/>
              </w:rPr>
              <w:t xml:space="preserve">5. </w:t>
            </w:r>
            <w:r w:rsidR="0003049C">
              <w:rPr>
                <w:b/>
                <w:color w:val="C00000"/>
                <w:sz w:val="24"/>
              </w:rPr>
              <w:t>Übertragung auf Neurone</w:t>
            </w:r>
          </w:p>
          <w:p w:rsidR="00306EBF" w:rsidRDefault="00306EBF">
            <w:pPr>
              <w:rPr>
                <w:color w:val="000000" w:themeColor="text1"/>
              </w:rPr>
            </w:pPr>
          </w:p>
          <w:p w:rsidR="00C771F0" w:rsidRDefault="00C771F0">
            <w:pPr>
              <w:rPr>
                <w:color w:val="000000" w:themeColor="text1"/>
              </w:rPr>
            </w:pPr>
            <w:r>
              <w:rPr>
                <w:color w:val="000000" w:themeColor="text1"/>
              </w:rPr>
              <w:t xml:space="preserve">SuS bearbeiten AB </w:t>
            </w:r>
            <w:r w:rsidRPr="00C771F0">
              <w:rPr>
                <w:color w:val="000000" w:themeColor="text1"/>
              </w:rPr>
              <w:sym w:font="Wingdings" w:char="F0E0"/>
            </w:r>
            <w:r>
              <w:rPr>
                <w:color w:val="000000" w:themeColor="text1"/>
              </w:rPr>
              <w:t xml:space="preserve"> gemeinsames Kontrollplenum</w:t>
            </w:r>
          </w:p>
          <w:p w:rsidR="00B77961" w:rsidRPr="00306EBF" w:rsidRDefault="00B77961">
            <w:pPr>
              <w:rPr>
                <w:color w:val="000000" w:themeColor="text1"/>
              </w:rPr>
            </w:pPr>
          </w:p>
        </w:tc>
        <w:tc>
          <w:tcPr>
            <w:tcW w:w="567" w:type="dxa"/>
          </w:tcPr>
          <w:p w:rsidR="00B36736" w:rsidRDefault="00776102">
            <w:pPr>
              <w:rPr>
                <w:color w:val="000000" w:themeColor="text1"/>
              </w:rPr>
            </w:pPr>
            <w:r>
              <w:rPr>
                <w:color w:val="000000" w:themeColor="text1"/>
              </w:rPr>
              <w:t>EA</w:t>
            </w:r>
          </w:p>
          <w:p w:rsidR="00776102" w:rsidRPr="002A5959" w:rsidRDefault="00776102">
            <w:pPr>
              <w:rPr>
                <w:color w:val="000000" w:themeColor="text1"/>
              </w:rPr>
            </w:pPr>
            <w:r>
              <w:rPr>
                <w:color w:val="000000" w:themeColor="text1"/>
              </w:rPr>
              <w:t>LSG</w:t>
            </w:r>
          </w:p>
        </w:tc>
        <w:tc>
          <w:tcPr>
            <w:tcW w:w="2126" w:type="dxa"/>
          </w:tcPr>
          <w:p w:rsidR="00C771F0" w:rsidRDefault="00C771F0">
            <w:pPr>
              <w:rPr>
                <w:color w:val="000000" w:themeColor="text1"/>
              </w:rPr>
            </w:pPr>
          </w:p>
          <w:p w:rsidR="00C771F0" w:rsidRDefault="00C771F0">
            <w:pPr>
              <w:rPr>
                <w:color w:val="000000" w:themeColor="text1"/>
              </w:rPr>
            </w:pPr>
          </w:p>
          <w:p w:rsidR="00B36736" w:rsidRPr="002A5959" w:rsidRDefault="00AA351A">
            <w:pPr>
              <w:rPr>
                <w:color w:val="000000" w:themeColor="text1"/>
              </w:rPr>
            </w:pPr>
            <w:hyperlink w:anchor="ab_saeugetierneurone" w:history="1">
              <w:proofErr w:type="spellStart"/>
              <w:r w:rsidR="00306EBF" w:rsidRPr="009E6DBC">
                <w:rPr>
                  <w:rStyle w:val="Hyperlink"/>
                </w:rPr>
                <w:t>ab_saeugetierneurone</w:t>
              </w:r>
              <w:proofErr w:type="spellEnd"/>
            </w:hyperlink>
          </w:p>
        </w:tc>
      </w:tr>
      <w:tr w:rsidR="00B36736" w:rsidRPr="005F41FE" w:rsidTr="00B36736">
        <w:tc>
          <w:tcPr>
            <w:tcW w:w="6379" w:type="dxa"/>
          </w:tcPr>
          <w:p w:rsidR="00B36736" w:rsidRPr="00C771F0" w:rsidRDefault="00306EBF" w:rsidP="00C85854">
            <w:pPr>
              <w:pStyle w:val="Listenabsatz"/>
              <w:numPr>
                <w:ilvl w:val="0"/>
                <w:numId w:val="17"/>
              </w:numPr>
              <w:rPr>
                <w:b/>
                <w:color w:val="C00000"/>
                <w:sz w:val="24"/>
                <w:lang w:val="fr-CH"/>
              </w:rPr>
            </w:pPr>
            <w:r w:rsidRPr="00C771F0">
              <w:rPr>
                <w:b/>
                <w:color w:val="7030A0"/>
                <w:sz w:val="24"/>
                <w:lang w:val="fr-CH"/>
              </w:rPr>
              <w:t>Concept-Test</w:t>
            </w:r>
            <w:r w:rsidR="00C771F0" w:rsidRPr="00C771F0">
              <w:rPr>
                <w:b/>
                <w:color w:val="7030A0"/>
                <w:sz w:val="24"/>
                <w:lang w:val="fr-CH"/>
              </w:rPr>
              <w:t xml:space="preserve"> IV</w:t>
            </w:r>
            <w:r w:rsidR="00C771F0" w:rsidRPr="00C771F0">
              <w:rPr>
                <w:b/>
                <w:color w:val="7030A0"/>
                <w:sz w:val="24"/>
                <w:vertAlign w:val="superscript"/>
                <w:lang w:val="fr-CH"/>
              </w:rPr>
              <w:t>1</w:t>
            </w:r>
            <w:r w:rsidR="00C771F0" w:rsidRPr="00C771F0">
              <w:rPr>
                <w:b/>
                <w:color w:val="C00000"/>
                <w:sz w:val="24"/>
                <w:lang w:val="fr-CH"/>
              </w:rPr>
              <w:t xml:space="preserve"> </w:t>
            </w:r>
            <w:r w:rsidRPr="00C771F0">
              <w:rPr>
                <w:b/>
                <w:color w:val="C00000"/>
                <w:sz w:val="24"/>
                <w:lang w:val="fr-CH"/>
              </w:rPr>
              <w:t xml:space="preserve">– Situation </w:t>
            </w:r>
            <w:proofErr w:type="spellStart"/>
            <w:r w:rsidRPr="00C771F0">
              <w:rPr>
                <w:b/>
                <w:color w:val="C00000"/>
                <w:sz w:val="24"/>
                <w:lang w:val="fr-CH"/>
              </w:rPr>
              <w:t>am</w:t>
            </w:r>
            <w:proofErr w:type="spellEnd"/>
            <w:r w:rsidRPr="00C771F0">
              <w:rPr>
                <w:b/>
                <w:color w:val="C00000"/>
                <w:sz w:val="24"/>
                <w:lang w:val="fr-CH"/>
              </w:rPr>
              <w:t xml:space="preserve"> </w:t>
            </w:r>
            <w:proofErr w:type="spellStart"/>
            <w:r w:rsidRPr="00C771F0">
              <w:rPr>
                <w:b/>
                <w:color w:val="C00000"/>
                <w:sz w:val="24"/>
                <w:lang w:val="fr-CH"/>
              </w:rPr>
              <w:t>Neuron</w:t>
            </w:r>
            <w:proofErr w:type="spellEnd"/>
          </w:p>
          <w:p w:rsidR="00C771F0" w:rsidRDefault="00C771F0" w:rsidP="00C771F0">
            <w:pPr>
              <w:rPr>
                <w:color w:val="000000" w:themeColor="text1"/>
                <w:lang w:val="fr-CH"/>
              </w:rPr>
            </w:pPr>
          </w:p>
          <w:p w:rsidR="00C771F0" w:rsidRPr="00C771F0" w:rsidRDefault="00C771F0" w:rsidP="00C771F0">
            <w:pPr>
              <w:rPr>
                <w:color w:val="000000" w:themeColor="text1"/>
                <w:lang w:val="fr-CH"/>
              </w:rPr>
            </w:pPr>
            <w:proofErr w:type="spellStart"/>
            <w:r>
              <w:rPr>
                <w:color w:val="000000" w:themeColor="text1"/>
                <w:lang w:val="fr-CH"/>
              </w:rPr>
              <w:t>drei</w:t>
            </w:r>
            <w:proofErr w:type="spellEnd"/>
            <w:r>
              <w:rPr>
                <w:color w:val="000000" w:themeColor="text1"/>
                <w:lang w:val="fr-CH"/>
              </w:rPr>
              <w:t xml:space="preserve"> </w:t>
            </w:r>
            <w:proofErr w:type="spellStart"/>
            <w:r>
              <w:rPr>
                <w:color w:val="000000" w:themeColor="text1"/>
                <w:lang w:val="fr-CH"/>
              </w:rPr>
              <w:t>Varianten</w:t>
            </w:r>
            <w:proofErr w:type="spellEnd"/>
            <w:r>
              <w:rPr>
                <w:color w:val="000000" w:themeColor="text1"/>
                <w:lang w:val="fr-CH"/>
              </w:rPr>
              <w:t xml:space="preserve"> </w:t>
            </w:r>
            <w:proofErr w:type="spellStart"/>
            <w:r>
              <w:rPr>
                <w:color w:val="000000" w:themeColor="text1"/>
                <w:lang w:val="fr-CH"/>
              </w:rPr>
              <w:t>zur</w:t>
            </w:r>
            <w:proofErr w:type="spellEnd"/>
            <w:r>
              <w:rPr>
                <w:color w:val="000000" w:themeColor="text1"/>
                <w:lang w:val="fr-CH"/>
              </w:rPr>
              <w:t xml:space="preserve"> Wahl</w:t>
            </w:r>
          </w:p>
          <w:p w:rsidR="00C771F0" w:rsidRPr="00C771F0" w:rsidRDefault="00C771F0" w:rsidP="00C771F0">
            <w:pPr>
              <w:rPr>
                <w:color w:val="000000" w:themeColor="text1"/>
                <w:lang w:val="fr-CH"/>
              </w:rPr>
            </w:pPr>
          </w:p>
        </w:tc>
        <w:tc>
          <w:tcPr>
            <w:tcW w:w="567" w:type="dxa"/>
          </w:tcPr>
          <w:p w:rsidR="00B36736" w:rsidRDefault="00776102">
            <w:pPr>
              <w:rPr>
                <w:color w:val="000000" w:themeColor="text1"/>
              </w:rPr>
            </w:pPr>
            <w:r>
              <w:rPr>
                <w:color w:val="000000" w:themeColor="text1"/>
              </w:rPr>
              <w:t>LSG</w:t>
            </w:r>
          </w:p>
          <w:p w:rsidR="00776102" w:rsidRPr="002A5959" w:rsidRDefault="00776102">
            <w:pPr>
              <w:rPr>
                <w:color w:val="000000" w:themeColor="text1"/>
              </w:rPr>
            </w:pPr>
            <w:r>
              <w:rPr>
                <w:color w:val="000000" w:themeColor="text1"/>
              </w:rPr>
              <w:t>PA</w:t>
            </w:r>
          </w:p>
        </w:tc>
        <w:tc>
          <w:tcPr>
            <w:tcW w:w="2126" w:type="dxa"/>
          </w:tcPr>
          <w:p w:rsidR="00C771F0" w:rsidRPr="00C771F0" w:rsidRDefault="00C771F0">
            <w:pPr>
              <w:rPr>
                <w:color w:val="000000" w:themeColor="text1"/>
                <w:sz w:val="24"/>
                <w:lang w:val="fr-CH"/>
              </w:rPr>
            </w:pPr>
          </w:p>
          <w:p w:rsidR="00C771F0" w:rsidRDefault="00C771F0">
            <w:pPr>
              <w:rPr>
                <w:color w:val="000000" w:themeColor="text1"/>
                <w:lang w:val="fr-CH"/>
              </w:rPr>
            </w:pPr>
          </w:p>
          <w:p w:rsidR="00B36736" w:rsidRPr="00112144" w:rsidRDefault="00AA351A" w:rsidP="003756BF">
            <w:pPr>
              <w:rPr>
                <w:color w:val="000000" w:themeColor="text1"/>
                <w:lang w:val="fr-CH"/>
              </w:rPr>
            </w:pPr>
            <w:hyperlink w:anchor="concept_test_neuron" w:history="1">
              <w:r w:rsidR="00776102" w:rsidRPr="009E6DBC">
                <w:rPr>
                  <w:rStyle w:val="Hyperlink"/>
                  <w:lang w:val="fr-CH"/>
                </w:rPr>
                <w:t>concept-test-</w:t>
              </w:r>
              <w:proofErr w:type="spellStart"/>
              <w:r w:rsidR="00776102" w:rsidRPr="009E6DBC">
                <w:rPr>
                  <w:rStyle w:val="Hyperlink"/>
                  <w:lang w:val="fr-CH"/>
                </w:rPr>
                <w:t>fragen_situation_neuron</w:t>
              </w:r>
              <w:proofErr w:type="spellEnd"/>
            </w:hyperlink>
          </w:p>
        </w:tc>
      </w:tr>
      <w:tr w:rsidR="00B36736" w:rsidRPr="002A5959" w:rsidTr="00B36736">
        <w:tc>
          <w:tcPr>
            <w:tcW w:w="6379" w:type="dxa"/>
          </w:tcPr>
          <w:p w:rsidR="00776102" w:rsidRPr="00C771F0" w:rsidRDefault="00776102" w:rsidP="00C85854">
            <w:pPr>
              <w:pStyle w:val="Listenabsatz"/>
              <w:numPr>
                <w:ilvl w:val="0"/>
                <w:numId w:val="17"/>
              </w:numPr>
              <w:rPr>
                <w:b/>
                <w:color w:val="C00000"/>
                <w:sz w:val="24"/>
              </w:rPr>
            </w:pPr>
            <w:r w:rsidRPr="00C771F0">
              <w:rPr>
                <w:b/>
                <w:color w:val="C00000"/>
                <w:sz w:val="24"/>
              </w:rPr>
              <w:t xml:space="preserve">Vertiefung – Notwendigkeit von Natrium-Kalium-Pumpen zur Aufrechterhaltung des Ruhepotentials </w:t>
            </w:r>
          </w:p>
          <w:p w:rsidR="00C771F0" w:rsidRDefault="00C771F0" w:rsidP="00C771F0"/>
          <w:p w:rsidR="00C771F0" w:rsidRPr="00C771F0" w:rsidRDefault="00C771F0" w:rsidP="00C771F0">
            <w:r>
              <w:rPr>
                <w:color w:val="000000" w:themeColor="text1"/>
              </w:rPr>
              <w:t xml:space="preserve">SuS bearbeiten AB </w:t>
            </w:r>
            <w:r w:rsidRPr="00C771F0">
              <w:rPr>
                <w:color w:val="000000" w:themeColor="text1"/>
              </w:rPr>
              <w:sym w:font="Wingdings" w:char="F0E0"/>
            </w:r>
            <w:r>
              <w:rPr>
                <w:color w:val="000000" w:themeColor="text1"/>
              </w:rPr>
              <w:t xml:space="preserve"> gemeinsames Kontrollplenum</w:t>
            </w:r>
          </w:p>
          <w:p w:rsidR="00B36736" w:rsidRPr="002A5959" w:rsidRDefault="00B36736" w:rsidP="00776102">
            <w:pPr>
              <w:rPr>
                <w:color w:val="000000" w:themeColor="text1"/>
              </w:rPr>
            </w:pPr>
          </w:p>
        </w:tc>
        <w:tc>
          <w:tcPr>
            <w:tcW w:w="567" w:type="dxa"/>
          </w:tcPr>
          <w:p w:rsidR="00B36736" w:rsidRDefault="00776102">
            <w:pPr>
              <w:rPr>
                <w:color w:val="000000" w:themeColor="text1"/>
              </w:rPr>
            </w:pPr>
            <w:r>
              <w:rPr>
                <w:color w:val="000000" w:themeColor="text1"/>
              </w:rPr>
              <w:t>EA</w:t>
            </w:r>
          </w:p>
          <w:p w:rsidR="00776102" w:rsidRPr="002A5959" w:rsidRDefault="00776102">
            <w:pPr>
              <w:rPr>
                <w:color w:val="000000" w:themeColor="text1"/>
              </w:rPr>
            </w:pPr>
            <w:r>
              <w:rPr>
                <w:color w:val="000000" w:themeColor="text1"/>
              </w:rPr>
              <w:t>LSG</w:t>
            </w:r>
          </w:p>
        </w:tc>
        <w:tc>
          <w:tcPr>
            <w:tcW w:w="2126" w:type="dxa"/>
          </w:tcPr>
          <w:p w:rsidR="00C771F0" w:rsidRPr="00C771F0" w:rsidRDefault="00C771F0">
            <w:pPr>
              <w:rPr>
                <w:color w:val="000000" w:themeColor="text1"/>
                <w:sz w:val="24"/>
              </w:rPr>
            </w:pPr>
          </w:p>
          <w:p w:rsidR="00C771F0" w:rsidRPr="00C771F0" w:rsidRDefault="00C771F0">
            <w:pPr>
              <w:rPr>
                <w:color w:val="000000" w:themeColor="text1"/>
                <w:sz w:val="24"/>
              </w:rPr>
            </w:pPr>
          </w:p>
          <w:p w:rsidR="00C771F0" w:rsidRDefault="00C771F0">
            <w:pPr>
              <w:rPr>
                <w:color w:val="000000" w:themeColor="text1"/>
              </w:rPr>
            </w:pPr>
          </w:p>
          <w:p w:rsidR="00B36736" w:rsidRPr="002A5959" w:rsidRDefault="00AA351A">
            <w:pPr>
              <w:rPr>
                <w:color w:val="000000" w:themeColor="text1"/>
              </w:rPr>
            </w:pPr>
            <w:hyperlink w:anchor="ab_natrium_kalium_pumpe" w:history="1">
              <w:proofErr w:type="spellStart"/>
              <w:r w:rsidR="00776102" w:rsidRPr="009E6DBC">
                <w:rPr>
                  <w:rStyle w:val="Hyperlink"/>
                </w:rPr>
                <w:t>ab_natrium</w:t>
              </w:r>
              <w:proofErr w:type="spellEnd"/>
              <w:r w:rsidR="00776102" w:rsidRPr="009E6DBC">
                <w:rPr>
                  <w:rStyle w:val="Hyperlink"/>
                </w:rPr>
                <w:t>-kalium-pumpe</w:t>
              </w:r>
            </w:hyperlink>
          </w:p>
        </w:tc>
      </w:tr>
      <w:tr w:rsidR="00B36736" w:rsidRPr="002A5959" w:rsidTr="00B36736">
        <w:tc>
          <w:tcPr>
            <w:tcW w:w="6379" w:type="dxa"/>
          </w:tcPr>
          <w:p w:rsidR="00776102" w:rsidRPr="00C771F0" w:rsidRDefault="00776102" w:rsidP="00776102">
            <w:pPr>
              <w:rPr>
                <w:b/>
                <w:color w:val="C00000"/>
                <w:sz w:val="24"/>
              </w:rPr>
            </w:pPr>
            <w:r w:rsidRPr="00C771F0">
              <w:rPr>
                <w:b/>
                <w:color w:val="C00000"/>
                <w:sz w:val="24"/>
              </w:rPr>
              <w:t xml:space="preserve">8. </w:t>
            </w:r>
            <w:proofErr w:type="spellStart"/>
            <w:r w:rsidRPr="00C771F0">
              <w:rPr>
                <w:b/>
                <w:color w:val="7030A0"/>
                <w:sz w:val="24"/>
              </w:rPr>
              <w:t>Concept</w:t>
            </w:r>
            <w:proofErr w:type="spellEnd"/>
            <w:r w:rsidRPr="00C771F0">
              <w:rPr>
                <w:b/>
                <w:color w:val="7030A0"/>
                <w:sz w:val="24"/>
              </w:rPr>
              <w:t>-Test</w:t>
            </w:r>
            <w:r w:rsidR="00C771F0">
              <w:rPr>
                <w:b/>
                <w:color w:val="7030A0"/>
                <w:sz w:val="24"/>
              </w:rPr>
              <w:t xml:space="preserve"> V</w:t>
            </w:r>
            <w:r w:rsidRPr="00C771F0">
              <w:rPr>
                <w:b/>
                <w:color w:val="C00000"/>
                <w:sz w:val="24"/>
              </w:rPr>
              <w:t>-</w:t>
            </w:r>
            <w:r w:rsidR="00C771F0">
              <w:rPr>
                <w:b/>
                <w:color w:val="C00000"/>
                <w:sz w:val="24"/>
              </w:rPr>
              <w:t xml:space="preserve"> Verständnisfrage</w:t>
            </w:r>
          </w:p>
          <w:p w:rsidR="00B36736" w:rsidRDefault="00B36736">
            <w:pPr>
              <w:rPr>
                <w:color w:val="000000" w:themeColor="text1"/>
              </w:rPr>
            </w:pPr>
          </w:p>
          <w:p w:rsidR="00C771F0" w:rsidRDefault="00B77961" w:rsidP="00B77961">
            <w:pPr>
              <w:rPr>
                <w:i/>
              </w:rPr>
            </w:pPr>
            <w:r w:rsidRPr="00AF0041">
              <w:rPr>
                <w:i/>
              </w:rPr>
              <w:t xml:space="preserve">Im Säugetierneuron beträgt die intrazelluläre Kaliumionen-Konzentration 135 mmol/l, die extrazelluläre </w:t>
            </w:r>
            <w:r w:rsidR="00C771F0">
              <w:rPr>
                <w:i/>
              </w:rPr>
              <w:t>Kaliumionen-</w:t>
            </w:r>
            <w:r w:rsidRPr="00AF0041">
              <w:rPr>
                <w:i/>
              </w:rPr>
              <w:t xml:space="preserve">Konzentration 3 mmol/l. </w:t>
            </w:r>
          </w:p>
          <w:p w:rsidR="00C771F0" w:rsidRDefault="00B77961" w:rsidP="00B77961">
            <w:pPr>
              <w:rPr>
                <w:i/>
              </w:rPr>
            </w:pPr>
            <w:r w:rsidRPr="00AF0041">
              <w:rPr>
                <w:i/>
              </w:rPr>
              <w:t>Das Gleichgewichtspotential läge bei -102 mV. Das Ruhepotential eines Säugetiern</w:t>
            </w:r>
            <w:r w:rsidR="00C771F0">
              <w:rPr>
                <w:i/>
              </w:rPr>
              <w:t>eurons liegt zwischen -40 und -</w:t>
            </w:r>
            <w:r w:rsidRPr="00AF0041">
              <w:rPr>
                <w:i/>
              </w:rPr>
              <w:t xml:space="preserve">80 mV. </w:t>
            </w:r>
          </w:p>
          <w:p w:rsidR="00B77961" w:rsidRPr="00AF0041" w:rsidRDefault="00B77961" w:rsidP="00B77961">
            <w:pPr>
              <w:rPr>
                <w:i/>
              </w:rPr>
            </w:pPr>
            <w:r w:rsidRPr="00AF0041">
              <w:rPr>
                <w:i/>
              </w:rPr>
              <w:t xml:space="preserve">Erklären Sie. </w:t>
            </w:r>
          </w:p>
          <w:p w:rsidR="00B77961" w:rsidRPr="00AF0041" w:rsidRDefault="00B77961" w:rsidP="00B77961"/>
          <w:p w:rsidR="00B77961" w:rsidRPr="00AF0041" w:rsidRDefault="00B77961" w:rsidP="00B77961">
            <w:pPr>
              <w:spacing w:after="120"/>
            </w:pPr>
            <w:r w:rsidRPr="004B4ECA">
              <w:rPr>
                <w:u w:val="single"/>
              </w:rPr>
              <w:t>Erklärung:</w:t>
            </w:r>
            <w:r>
              <w:t xml:space="preserve"> </w:t>
            </w:r>
            <w:r w:rsidRPr="00AF0041">
              <w:t xml:space="preserve">Das Ruhepotential entspricht nicht dem Kaliumionen-Gleichgewichtspotential, da auch noch andere Ionen an der Entstehung des Ruhepotentials beteiligt sind: </w:t>
            </w:r>
          </w:p>
          <w:p w:rsidR="00B77961" w:rsidRPr="00AF0041" w:rsidRDefault="00B77961" w:rsidP="00C85854">
            <w:pPr>
              <w:numPr>
                <w:ilvl w:val="0"/>
                <w:numId w:val="12"/>
              </w:numPr>
              <w:spacing w:after="120"/>
            </w:pPr>
            <w:r w:rsidRPr="00AF0041">
              <w:t>Organische Anionen, die nur in der Nervenzelle vorkommen und u. a. für die elektromotorischen Kräfte mitverantwortlich sind und die ausströmenden Kaliumionen „zurückhalten“ (Gegenkraft zum Diffusionsausgleich).</w:t>
            </w:r>
          </w:p>
          <w:p w:rsidR="00B77961" w:rsidRPr="00AF0041" w:rsidRDefault="00B77961" w:rsidP="00C85854">
            <w:pPr>
              <w:numPr>
                <w:ilvl w:val="0"/>
                <w:numId w:val="12"/>
              </w:numPr>
            </w:pPr>
            <w:r w:rsidRPr="00AF0041">
              <w:t xml:space="preserve">Natriumionen, für die </w:t>
            </w:r>
            <w:proofErr w:type="spellStart"/>
            <w:r w:rsidRPr="00AF0041">
              <w:t>Leckströme</w:t>
            </w:r>
            <w:proofErr w:type="spellEnd"/>
            <w:r w:rsidRPr="00AF0041">
              <w:t xml:space="preserve"> mit einem Diffusionsgefälle von außen nach innen verzeichnet werden. Diese </w:t>
            </w:r>
            <w:proofErr w:type="spellStart"/>
            <w:r w:rsidRPr="00AF0041">
              <w:t>Leckströme</w:t>
            </w:r>
            <w:proofErr w:type="spellEnd"/>
            <w:r w:rsidRPr="00AF0041">
              <w:t xml:space="preserve"> verkleinern die Potentialdifferenz zwischen innen und außen.</w:t>
            </w:r>
          </w:p>
          <w:p w:rsidR="00B77961" w:rsidRPr="002A5959" w:rsidRDefault="00B77961">
            <w:pPr>
              <w:rPr>
                <w:color w:val="000000" w:themeColor="text1"/>
              </w:rPr>
            </w:pPr>
          </w:p>
        </w:tc>
        <w:tc>
          <w:tcPr>
            <w:tcW w:w="567" w:type="dxa"/>
          </w:tcPr>
          <w:p w:rsidR="00B77961" w:rsidRDefault="00B77961">
            <w:pPr>
              <w:rPr>
                <w:color w:val="000000" w:themeColor="text1"/>
              </w:rPr>
            </w:pPr>
            <w:r>
              <w:rPr>
                <w:color w:val="000000" w:themeColor="text1"/>
              </w:rPr>
              <w:t>PA</w:t>
            </w:r>
          </w:p>
          <w:p w:rsidR="00B77961" w:rsidRPr="002A5959" w:rsidRDefault="00B77961">
            <w:pPr>
              <w:rPr>
                <w:color w:val="000000" w:themeColor="text1"/>
              </w:rPr>
            </w:pPr>
            <w:r>
              <w:rPr>
                <w:color w:val="000000" w:themeColor="text1"/>
              </w:rPr>
              <w:t>LSG</w:t>
            </w:r>
          </w:p>
        </w:tc>
        <w:tc>
          <w:tcPr>
            <w:tcW w:w="2126" w:type="dxa"/>
          </w:tcPr>
          <w:p w:rsidR="00B36736" w:rsidRPr="002A5959" w:rsidRDefault="00B36736">
            <w:pPr>
              <w:rPr>
                <w:color w:val="000000" w:themeColor="text1"/>
              </w:rPr>
            </w:pPr>
          </w:p>
        </w:tc>
      </w:tr>
    </w:tbl>
    <w:p w:rsidR="00D957BA" w:rsidRPr="00D957BA" w:rsidRDefault="00D957BA">
      <w:pPr>
        <w:rPr>
          <w:b/>
          <w:color w:val="000000" w:themeColor="text1"/>
        </w:rPr>
      </w:pPr>
    </w:p>
    <w:p w:rsidR="00D957BA" w:rsidRPr="00D957BA" w:rsidRDefault="00D957BA">
      <w:pPr>
        <w:rPr>
          <w:b/>
          <w:color w:val="000000" w:themeColor="text1"/>
        </w:rPr>
      </w:pPr>
    </w:p>
    <w:p w:rsidR="00D957BA" w:rsidRPr="00D957BA" w:rsidRDefault="00D957BA">
      <w:pPr>
        <w:rPr>
          <w:b/>
          <w:color w:val="000000" w:themeColor="text1"/>
        </w:rPr>
      </w:pPr>
    </w:p>
    <w:p w:rsidR="00D957BA" w:rsidRPr="00D957BA" w:rsidRDefault="00D957BA">
      <w:pPr>
        <w:rPr>
          <w:b/>
          <w:color w:val="000000" w:themeColor="text1"/>
        </w:rPr>
      </w:pPr>
      <w:r>
        <w:rPr>
          <w:b/>
          <w:color w:val="C00000"/>
        </w:rPr>
        <w:br w:type="page"/>
      </w:r>
    </w:p>
    <w:p w:rsidR="009A1D80" w:rsidRDefault="00B5187B" w:rsidP="009A1D80">
      <w:pPr>
        <w:pBdr>
          <w:top w:val="single" w:sz="4" w:space="1" w:color="auto"/>
          <w:left w:val="single" w:sz="4" w:space="4" w:color="auto"/>
          <w:bottom w:val="single" w:sz="4" w:space="1" w:color="auto"/>
          <w:right w:val="single" w:sz="4" w:space="4" w:color="auto"/>
        </w:pBdr>
        <w:spacing w:after="240"/>
        <w:jc w:val="center"/>
        <w:rPr>
          <w:b/>
          <w:sz w:val="28"/>
        </w:rPr>
      </w:pPr>
      <w:bookmarkStart w:id="0" w:name="miniselbsttest"/>
      <w:r w:rsidRPr="00B5187B">
        <w:rPr>
          <w:b/>
          <w:color w:val="4F6228" w:themeColor="accent3" w:themeShade="80"/>
          <w:sz w:val="28"/>
        </w:rPr>
        <w:lastRenderedPageBreak/>
        <w:t>AB</w:t>
      </w:r>
      <w:r>
        <w:rPr>
          <w:b/>
          <w:sz w:val="28"/>
        </w:rPr>
        <w:t xml:space="preserve"> </w:t>
      </w:r>
      <w:r w:rsidR="009A1D80" w:rsidRPr="00342FEB">
        <w:rPr>
          <w:b/>
          <w:sz w:val="28"/>
        </w:rPr>
        <w:t>Miniselbsttest „Grundlagen Funktion Nervenzelle“</w:t>
      </w:r>
    </w:p>
    <w:bookmarkEnd w:id="0"/>
    <w:p w:rsidR="009A1D80" w:rsidRPr="00342FEB" w:rsidRDefault="009A1D80" w:rsidP="009A1D80">
      <w:pPr>
        <w:numPr>
          <w:ilvl w:val="0"/>
          <w:numId w:val="1"/>
        </w:numPr>
        <w:spacing w:after="0"/>
        <w:ind w:left="360"/>
        <w:rPr>
          <w:i/>
        </w:rPr>
      </w:pPr>
      <w:r w:rsidRPr="00342FEB">
        <w:rPr>
          <w:i/>
        </w:rPr>
        <w:t>Nennen Sie die Aufgaben des ZNS.</w:t>
      </w:r>
    </w:p>
    <w:p w:rsidR="009A1D80" w:rsidRPr="00342FEB" w:rsidRDefault="009A1D80" w:rsidP="009A1D80">
      <w:pPr>
        <w:spacing w:after="0"/>
      </w:pPr>
    </w:p>
    <w:p w:rsidR="009A1D80" w:rsidRPr="00342FEB" w:rsidRDefault="009A1D80" w:rsidP="009A1D80">
      <w:pPr>
        <w:numPr>
          <w:ilvl w:val="0"/>
          <w:numId w:val="1"/>
        </w:numPr>
        <w:spacing w:after="0"/>
        <w:ind w:left="360"/>
        <w:rPr>
          <w:i/>
        </w:rPr>
      </w:pPr>
      <w:r w:rsidRPr="00342FEB">
        <w:rPr>
          <w:i/>
        </w:rPr>
        <w:t>Beschriften Sie die Abbildung einer typischen Nervenzelle.</w:t>
      </w:r>
    </w:p>
    <w:p w:rsidR="009A1D80" w:rsidRDefault="009A1D80" w:rsidP="009A1D80">
      <w:pPr>
        <w:spacing w:after="0"/>
        <w:jc w:val="center"/>
      </w:pPr>
      <w:r w:rsidRPr="00342FEB">
        <w:rPr>
          <w:noProof/>
          <w:lang w:eastAsia="de-DE"/>
        </w:rPr>
        <w:drawing>
          <wp:inline distT="0" distB="0" distL="0" distR="0" wp14:anchorId="6F036A35" wp14:editId="710E59D4">
            <wp:extent cx="3338195" cy="22250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ron _z_beschriften.JPG"/>
                    <pic:cNvPicPr/>
                  </pic:nvPicPr>
                  <pic:blipFill rotWithShape="1">
                    <a:blip r:embed="rId9">
                      <a:extLst>
                        <a:ext uri="{28A0092B-C50C-407E-A947-70E740481C1C}">
                          <a14:useLocalDpi xmlns:a14="http://schemas.microsoft.com/office/drawing/2010/main" val="0"/>
                        </a:ext>
                      </a:extLst>
                    </a:blip>
                    <a:srcRect l="3069" r="49222" b="57303"/>
                    <a:stretch/>
                  </pic:blipFill>
                  <pic:spPr bwMode="auto">
                    <a:xfrm>
                      <a:off x="0" y="0"/>
                      <a:ext cx="3338195" cy="2225040"/>
                    </a:xfrm>
                    <a:prstGeom prst="rect">
                      <a:avLst/>
                    </a:prstGeom>
                    <a:ln>
                      <a:noFill/>
                    </a:ln>
                    <a:extLst>
                      <a:ext uri="{53640926-AAD7-44D8-BBD7-CCE9431645EC}">
                        <a14:shadowObscured xmlns:a14="http://schemas.microsoft.com/office/drawing/2010/main"/>
                      </a:ext>
                    </a:extLst>
                  </pic:spPr>
                </pic:pic>
              </a:graphicData>
            </a:graphic>
          </wp:inline>
        </w:drawing>
      </w:r>
    </w:p>
    <w:p w:rsidR="009A1D80" w:rsidRPr="009A1D80" w:rsidRDefault="009A1D80" w:rsidP="009A1D80">
      <w:pPr>
        <w:spacing w:after="0"/>
        <w:jc w:val="center"/>
      </w:pPr>
      <w:r w:rsidRPr="009A1D80">
        <w:rPr>
          <w:b/>
        </w:rPr>
        <w:t>Abb. 1</w:t>
      </w:r>
      <w:r w:rsidRPr="009A1D80">
        <w:t>: Nervenzelle</w:t>
      </w:r>
      <w:r>
        <w:rPr>
          <w:rStyle w:val="Funotenzeichen"/>
        </w:rPr>
        <w:footnoteReference w:id="2"/>
      </w:r>
    </w:p>
    <w:p w:rsidR="009A1D80" w:rsidRDefault="009A1D80" w:rsidP="009A1D80">
      <w:pPr>
        <w:spacing w:after="0"/>
        <w:ind w:left="360"/>
        <w:rPr>
          <w:i/>
        </w:rPr>
      </w:pPr>
    </w:p>
    <w:p w:rsidR="009A1D80" w:rsidRPr="00342FEB" w:rsidRDefault="009A1D80" w:rsidP="00C85854">
      <w:pPr>
        <w:numPr>
          <w:ilvl w:val="0"/>
          <w:numId w:val="18"/>
        </w:numPr>
        <w:spacing w:after="0"/>
        <w:rPr>
          <w:i/>
        </w:rPr>
      </w:pPr>
      <w:r w:rsidRPr="00342FEB">
        <w:rPr>
          <w:i/>
        </w:rPr>
        <w:t>Die Neurone werden von Gliazellen begleitet. Nennen Sie die Aufgaben der Gliazellen.</w:t>
      </w:r>
    </w:p>
    <w:p w:rsidR="009A1D80" w:rsidRPr="00342FEB" w:rsidRDefault="009A1D80" w:rsidP="009A1D80">
      <w:pPr>
        <w:spacing w:after="0"/>
      </w:pPr>
    </w:p>
    <w:p w:rsidR="009A1D80" w:rsidRPr="00342FEB" w:rsidRDefault="009A1D80" w:rsidP="00C85854">
      <w:pPr>
        <w:numPr>
          <w:ilvl w:val="0"/>
          <w:numId w:val="18"/>
        </w:numPr>
        <w:spacing w:after="0"/>
        <w:rPr>
          <w:i/>
        </w:rPr>
      </w:pPr>
      <w:r w:rsidRPr="00342FEB">
        <w:rPr>
          <w:i/>
        </w:rPr>
        <w:t>Im präsynaptischen Endknöpfchen kommen – so zeigen EM-Bilder – etliche Mitochondrien und gefüllte Vesikel vor. Formulieren Sie anhand dieses Befundes eine Hypothese (Vermutung und Begründung) zur Art der Informationsübertragung zur nächsten Zelle.</w:t>
      </w:r>
    </w:p>
    <w:p w:rsidR="009A1D80" w:rsidRDefault="009A1D80" w:rsidP="009A1D80"/>
    <w:p w:rsidR="009A1D80" w:rsidRDefault="009A1D80" w:rsidP="009A1D80">
      <w:pPr>
        <w:rPr>
          <w:b/>
          <w:sz w:val="28"/>
        </w:rPr>
      </w:pPr>
      <w:r>
        <w:rPr>
          <w:b/>
          <w:sz w:val="28"/>
        </w:rPr>
        <w:br w:type="page"/>
      </w:r>
    </w:p>
    <w:p w:rsidR="009A1D80" w:rsidRDefault="009A1D80" w:rsidP="002D2F83">
      <w:pPr>
        <w:pBdr>
          <w:top w:val="dashed" w:sz="4" w:space="1" w:color="auto"/>
          <w:left w:val="dashed" w:sz="4" w:space="4" w:color="auto"/>
          <w:bottom w:val="dashed" w:sz="4" w:space="1" w:color="auto"/>
          <w:right w:val="dashed" w:sz="4" w:space="4" w:color="auto"/>
        </w:pBdr>
        <w:spacing w:after="0"/>
        <w:jc w:val="center"/>
        <w:rPr>
          <w:b/>
          <w:sz w:val="28"/>
        </w:rPr>
      </w:pPr>
      <w:r w:rsidRPr="00342FEB">
        <w:rPr>
          <w:b/>
          <w:sz w:val="28"/>
        </w:rPr>
        <w:lastRenderedPageBreak/>
        <w:t>Miniselbsttest „Grundlagen Funktion Nervenzelle“</w:t>
      </w:r>
    </w:p>
    <w:p w:rsidR="009A1D80" w:rsidRPr="004751CB" w:rsidRDefault="009A1D80" w:rsidP="002D2F83">
      <w:pPr>
        <w:pBdr>
          <w:top w:val="dashed" w:sz="4" w:space="1" w:color="auto"/>
          <w:left w:val="dashed" w:sz="4" w:space="4" w:color="auto"/>
          <w:bottom w:val="dashed" w:sz="4" w:space="1" w:color="auto"/>
          <w:right w:val="dashed" w:sz="4" w:space="4" w:color="auto"/>
        </w:pBdr>
        <w:spacing w:after="240"/>
        <w:jc w:val="center"/>
        <w:rPr>
          <w:sz w:val="28"/>
        </w:rPr>
      </w:pPr>
      <w:r w:rsidRPr="004751CB">
        <w:rPr>
          <w:sz w:val="28"/>
        </w:rPr>
        <w:t>- Lösungsvorschlag -</w:t>
      </w:r>
    </w:p>
    <w:p w:rsidR="009A1D80" w:rsidRPr="00342FEB" w:rsidRDefault="009A1D80" w:rsidP="00C85854">
      <w:pPr>
        <w:numPr>
          <w:ilvl w:val="0"/>
          <w:numId w:val="20"/>
        </w:numPr>
        <w:spacing w:after="0"/>
        <w:rPr>
          <w:i/>
        </w:rPr>
      </w:pPr>
      <w:r w:rsidRPr="00342FEB">
        <w:rPr>
          <w:i/>
        </w:rPr>
        <w:t>Nennen Sie die Aufgaben des ZNS.</w:t>
      </w:r>
    </w:p>
    <w:p w:rsidR="009A1D80" w:rsidRPr="00342FEB" w:rsidRDefault="009A1D80" w:rsidP="009A1D80">
      <w:pPr>
        <w:spacing w:after="0"/>
        <w:ind w:left="708" w:firstLine="348"/>
      </w:pPr>
      <w:r w:rsidRPr="00342FEB">
        <w:t>Aufnahme, Weiterleitung und Verarbeitung von Informationen</w:t>
      </w:r>
    </w:p>
    <w:p w:rsidR="009A1D80" w:rsidRPr="00342FEB" w:rsidRDefault="009A1D80" w:rsidP="009A1D80">
      <w:pPr>
        <w:spacing w:after="0"/>
      </w:pPr>
    </w:p>
    <w:p w:rsidR="009A1D80" w:rsidRPr="00342FEB" w:rsidRDefault="009A1D80" w:rsidP="00C85854">
      <w:pPr>
        <w:numPr>
          <w:ilvl w:val="0"/>
          <w:numId w:val="20"/>
        </w:numPr>
        <w:spacing w:after="0"/>
        <w:rPr>
          <w:i/>
        </w:rPr>
      </w:pPr>
      <w:r w:rsidRPr="00342FEB">
        <w:rPr>
          <w:i/>
        </w:rPr>
        <w:t>Beschriften Sie die Abbildung einer typischen Nervenzelle.</w:t>
      </w:r>
    </w:p>
    <w:p w:rsidR="009A1D80" w:rsidRDefault="009A1D80" w:rsidP="00C85854">
      <w:pPr>
        <w:pStyle w:val="Listenabsatz"/>
        <w:numPr>
          <w:ilvl w:val="0"/>
          <w:numId w:val="19"/>
        </w:numPr>
        <w:spacing w:after="0"/>
      </w:pPr>
      <w:r w:rsidRPr="00342FEB">
        <w:rPr>
          <w:noProof/>
          <w:lang w:eastAsia="de-DE"/>
        </w:rPr>
        <w:drawing>
          <wp:anchor distT="0" distB="0" distL="114300" distR="114300" simplePos="0" relativeHeight="251659264" behindDoc="0" locked="0" layoutInCell="1" allowOverlap="1" wp14:anchorId="72213B34" wp14:editId="7FE92376">
            <wp:simplePos x="0" y="0"/>
            <wp:positionH relativeFrom="column">
              <wp:posOffset>0</wp:posOffset>
            </wp:positionH>
            <wp:positionV relativeFrom="paragraph">
              <wp:posOffset>31750</wp:posOffset>
            </wp:positionV>
            <wp:extent cx="3338195" cy="2225040"/>
            <wp:effectExtent l="0" t="0" r="0" b="381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ron _z_beschriften.JPG"/>
                    <pic:cNvPicPr/>
                  </pic:nvPicPr>
                  <pic:blipFill rotWithShape="1">
                    <a:blip r:embed="rId9">
                      <a:extLst>
                        <a:ext uri="{28A0092B-C50C-407E-A947-70E740481C1C}">
                          <a14:useLocalDpi xmlns:a14="http://schemas.microsoft.com/office/drawing/2010/main" val="0"/>
                        </a:ext>
                      </a:extLst>
                    </a:blip>
                    <a:srcRect l="3069" r="49222" b="57303"/>
                    <a:stretch/>
                  </pic:blipFill>
                  <pic:spPr bwMode="auto">
                    <a:xfrm>
                      <a:off x="0" y="0"/>
                      <a:ext cx="3338195" cy="2225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Dendrit</w:t>
      </w:r>
    </w:p>
    <w:p w:rsidR="009A1D80" w:rsidRDefault="009A1D80" w:rsidP="00C85854">
      <w:pPr>
        <w:pStyle w:val="Listenabsatz"/>
        <w:numPr>
          <w:ilvl w:val="0"/>
          <w:numId w:val="19"/>
        </w:numPr>
        <w:spacing w:after="0"/>
      </w:pPr>
      <w:r>
        <w:t>Zellkern Nervenzelle</w:t>
      </w:r>
    </w:p>
    <w:p w:rsidR="009A1D80" w:rsidRDefault="009A1D80" w:rsidP="00C85854">
      <w:pPr>
        <w:pStyle w:val="Listenabsatz"/>
        <w:numPr>
          <w:ilvl w:val="0"/>
          <w:numId w:val="19"/>
        </w:numPr>
        <w:spacing w:after="0"/>
      </w:pPr>
      <w:r>
        <w:t>Soma (Zellkörper)</w:t>
      </w:r>
    </w:p>
    <w:p w:rsidR="009A1D80" w:rsidRDefault="009A1D80" w:rsidP="00C85854">
      <w:pPr>
        <w:pStyle w:val="Listenabsatz"/>
        <w:numPr>
          <w:ilvl w:val="0"/>
          <w:numId w:val="19"/>
        </w:numPr>
        <w:spacing w:after="0"/>
      </w:pPr>
      <w:r>
        <w:t>Axonhügel</w:t>
      </w:r>
    </w:p>
    <w:p w:rsidR="009A1D80" w:rsidRDefault="009A1D80" w:rsidP="00C85854">
      <w:pPr>
        <w:pStyle w:val="Listenabsatz"/>
        <w:numPr>
          <w:ilvl w:val="0"/>
          <w:numId w:val="19"/>
        </w:numPr>
        <w:spacing w:after="0"/>
      </w:pPr>
      <w:proofErr w:type="spellStart"/>
      <w:r>
        <w:t>Ranvierscher</w:t>
      </w:r>
      <w:proofErr w:type="spellEnd"/>
      <w:r>
        <w:t xml:space="preserve"> Schnürring</w:t>
      </w:r>
    </w:p>
    <w:p w:rsidR="009A1D80" w:rsidRDefault="009A1D80" w:rsidP="00C85854">
      <w:pPr>
        <w:pStyle w:val="Listenabsatz"/>
        <w:numPr>
          <w:ilvl w:val="0"/>
          <w:numId w:val="19"/>
        </w:numPr>
        <w:spacing w:after="0"/>
      </w:pPr>
      <w:proofErr w:type="spellStart"/>
      <w:r>
        <w:t>Schwann‘sche</w:t>
      </w:r>
      <w:proofErr w:type="spellEnd"/>
      <w:r>
        <w:t xml:space="preserve"> Scheide </w:t>
      </w:r>
    </w:p>
    <w:p w:rsidR="009A1D80" w:rsidRDefault="009A1D80" w:rsidP="009A1D80">
      <w:pPr>
        <w:pStyle w:val="Listenabsatz"/>
        <w:spacing w:after="0"/>
        <w:ind w:left="0" w:firstLine="708"/>
      </w:pPr>
      <w:r>
        <w:t>(Hüllzelle, Gliazelle)</w:t>
      </w:r>
    </w:p>
    <w:p w:rsidR="009A1D80" w:rsidRDefault="009A1D80" w:rsidP="00C85854">
      <w:pPr>
        <w:pStyle w:val="Listenabsatz"/>
        <w:numPr>
          <w:ilvl w:val="0"/>
          <w:numId w:val="19"/>
        </w:numPr>
        <w:spacing w:after="0"/>
      </w:pPr>
      <w:r>
        <w:t>Zellkern Hüllzelle</w:t>
      </w:r>
    </w:p>
    <w:p w:rsidR="009A1D80" w:rsidRDefault="009A1D80" w:rsidP="00C85854">
      <w:pPr>
        <w:pStyle w:val="Listenabsatz"/>
        <w:numPr>
          <w:ilvl w:val="0"/>
          <w:numId w:val="19"/>
        </w:numPr>
        <w:spacing w:after="0"/>
      </w:pPr>
      <w:r>
        <w:t>Axon</w:t>
      </w:r>
    </w:p>
    <w:p w:rsidR="009A1D80" w:rsidRDefault="009A1D80" w:rsidP="00C85854">
      <w:pPr>
        <w:pStyle w:val="Listenabsatz"/>
        <w:numPr>
          <w:ilvl w:val="0"/>
          <w:numId w:val="19"/>
        </w:numPr>
        <w:spacing w:after="0"/>
      </w:pPr>
      <w:r>
        <w:t>Endverzweigung</w:t>
      </w:r>
    </w:p>
    <w:p w:rsidR="009A1D80" w:rsidRPr="00342FEB" w:rsidRDefault="009A1D80" w:rsidP="00C85854">
      <w:pPr>
        <w:pStyle w:val="Listenabsatz"/>
        <w:numPr>
          <w:ilvl w:val="0"/>
          <w:numId w:val="19"/>
        </w:numPr>
        <w:spacing w:after="0"/>
      </w:pPr>
      <w:r>
        <w:t>Endknöpfchen (NICHT Synapse)</w:t>
      </w:r>
    </w:p>
    <w:p w:rsidR="009A1D80" w:rsidRDefault="009A1D80" w:rsidP="009A1D80">
      <w:pPr>
        <w:spacing w:after="0"/>
      </w:pPr>
    </w:p>
    <w:p w:rsidR="009A1D80" w:rsidRPr="009A1D80" w:rsidRDefault="009A1D80" w:rsidP="009A1D80">
      <w:pPr>
        <w:spacing w:after="0"/>
        <w:jc w:val="center"/>
        <w:rPr>
          <w:vertAlign w:val="superscript"/>
        </w:rPr>
      </w:pPr>
      <w:r w:rsidRPr="009A1D80">
        <w:rPr>
          <w:b/>
        </w:rPr>
        <w:t>Abb. 1</w:t>
      </w:r>
      <w:r w:rsidRPr="009A1D80">
        <w:t>: Nervenzelle</w:t>
      </w:r>
      <w:r>
        <w:rPr>
          <w:vertAlign w:val="superscript"/>
        </w:rPr>
        <w:t>2</w:t>
      </w:r>
    </w:p>
    <w:p w:rsidR="009A1D80" w:rsidRPr="00917A12" w:rsidRDefault="009A1D80" w:rsidP="009A1D80">
      <w:pPr>
        <w:spacing w:after="0"/>
      </w:pPr>
    </w:p>
    <w:p w:rsidR="009A1D80" w:rsidRPr="00342FEB" w:rsidRDefault="009A1D80" w:rsidP="00C85854">
      <w:pPr>
        <w:numPr>
          <w:ilvl w:val="0"/>
          <w:numId w:val="21"/>
        </w:numPr>
        <w:spacing w:after="0"/>
        <w:rPr>
          <w:i/>
        </w:rPr>
      </w:pPr>
      <w:r w:rsidRPr="00342FEB">
        <w:rPr>
          <w:i/>
        </w:rPr>
        <w:t>Die Neurone werden von Gliazellen begleitet. Nennen Sie die Aufgaben der Gliazellen.</w:t>
      </w:r>
    </w:p>
    <w:p w:rsidR="009A1D80" w:rsidRPr="00342FEB" w:rsidRDefault="009A1D80" w:rsidP="00C85854">
      <w:pPr>
        <w:numPr>
          <w:ilvl w:val="0"/>
          <w:numId w:val="2"/>
        </w:numPr>
        <w:spacing w:after="0"/>
        <w:ind w:left="1068"/>
      </w:pPr>
      <w:r w:rsidRPr="00342FEB">
        <w:t>mechanische Stütze für die Nervenzellen</w:t>
      </w:r>
    </w:p>
    <w:p w:rsidR="009A1D80" w:rsidRPr="00342FEB" w:rsidRDefault="009A1D80" w:rsidP="00C85854">
      <w:pPr>
        <w:numPr>
          <w:ilvl w:val="0"/>
          <w:numId w:val="2"/>
        </w:numPr>
        <w:spacing w:after="0"/>
        <w:ind w:left="1068"/>
      </w:pPr>
      <w:r w:rsidRPr="00342FEB">
        <w:t xml:space="preserve">elektrische Isolierung (vgl. Kabel), z. B. im peripheren NS: </w:t>
      </w:r>
      <w:proofErr w:type="spellStart"/>
      <w:r w:rsidRPr="00342FEB">
        <w:t>Schwann’sche</w:t>
      </w:r>
      <w:proofErr w:type="spellEnd"/>
      <w:r w:rsidRPr="00342FEB">
        <w:t xml:space="preserve"> Zellen </w:t>
      </w:r>
      <w:r w:rsidRPr="00342FEB">
        <w:sym w:font="Wingdings" w:char="F0E0"/>
      </w:r>
      <w:r w:rsidRPr="00342FEB">
        <w:t xml:space="preserve"> Myelinscheiden</w:t>
      </w:r>
    </w:p>
    <w:p w:rsidR="009A1D80" w:rsidRPr="00342FEB" w:rsidRDefault="009A1D80" w:rsidP="00C85854">
      <w:pPr>
        <w:numPr>
          <w:ilvl w:val="0"/>
          <w:numId w:val="2"/>
        </w:numPr>
        <w:spacing w:after="0"/>
        <w:ind w:left="1068"/>
      </w:pPr>
      <w:r w:rsidRPr="00342FEB">
        <w:t>Versorgung der Nervenzellen mit Nährstoffen</w:t>
      </w:r>
    </w:p>
    <w:p w:rsidR="009A1D80" w:rsidRPr="00342FEB" w:rsidRDefault="009A1D80" w:rsidP="00C85854">
      <w:pPr>
        <w:numPr>
          <w:ilvl w:val="0"/>
          <w:numId w:val="2"/>
        </w:numPr>
        <w:spacing w:after="0"/>
        <w:ind w:left="1068"/>
      </w:pPr>
      <w:r w:rsidRPr="00342FEB">
        <w:t>Entsorgung und Recycling von Abfallstoffen der Nervenzellen</w:t>
      </w:r>
    </w:p>
    <w:p w:rsidR="009A1D80" w:rsidRPr="00342FEB" w:rsidRDefault="009A1D80" w:rsidP="009A1D80">
      <w:pPr>
        <w:spacing w:after="0"/>
      </w:pPr>
    </w:p>
    <w:p w:rsidR="009A1D80" w:rsidRPr="00342FEB" w:rsidRDefault="009A1D80" w:rsidP="00C85854">
      <w:pPr>
        <w:numPr>
          <w:ilvl w:val="0"/>
          <w:numId w:val="21"/>
        </w:numPr>
        <w:spacing w:after="0"/>
        <w:rPr>
          <w:i/>
        </w:rPr>
      </w:pPr>
      <w:r w:rsidRPr="00342FEB">
        <w:rPr>
          <w:i/>
        </w:rPr>
        <w:t>Im präsynaptischen Endknöpfchen kommen – so zeigen EM-Bilder – etliche Mitochondrien und gefüllte Vesikel vor. Formulieren Sie anhand dieses Befundes eine Hypothese (Vermutung und Begründung) zur Art der Informationsübertragung zur nächsten Zelle.</w:t>
      </w:r>
    </w:p>
    <w:p w:rsidR="009A1D80" w:rsidRPr="00342FEB" w:rsidRDefault="009A1D80" w:rsidP="00C85854">
      <w:pPr>
        <w:numPr>
          <w:ilvl w:val="0"/>
          <w:numId w:val="3"/>
        </w:numPr>
        <w:spacing w:after="0"/>
        <w:ind w:left="1068"/>
      </w:pPr>
      <w:r w:rsidRPr="00342FEB">
        <w:t>aktiver Vorgang (energieabhängig)</w:t>
      </w:r>
    </w:p>
    <w:p w:rsidR="009A1D80" w:rsidRPr="00342FEB" w:rsidRDefault="009A1D80" w:rsidP="00C85854">
      <w:pPr>
        <w:numPr>
          <w:ilvl w:val="0"/>
          <w:numId w:val="3"/>
        </w:numPr>
        <w:spacing w:after="0"/>
        <w:ind w:left="1068"/>
      </w:pPr>
      <w:r w:rsidRPr="00342FEB">
        <w:t xml:space="preserve">Vesikel: Füllung mit Botenstoffen </w:t>
      </w:r>
      <w:r w:rsidRPr="00342FEB">
        <w:sym w:font="Wingdings" w:char="F0E0"/>
      </w:r>
      <w:r w:rsidRPr="00342FEB">
        <w:t xml:space="preserve"> Exocytose </w:t>
      </w:r>
      <w:r w:rsidRPr="00342FEB">
        <w:sym w:font="Wingdings" w:char="F0E0"/>
      </w:r>
      <w:r w:rsidRPr="00342FEB">
        <w:t xml:space="preserve"> Botenstoff gibt Information an nächste Zelle weiter</w:t>
      </w:r>
    </w:p>
    <w:p w:rsidR="009A1D80" w:rsidRPr="00342FEB" w:rsidRDefault="009A1D80" w:rsidP="00C85854">
      <w:pPr>
        <w:numPr>
          <w:ilvl w:val="0"/>
          <w:numId w:val="3"/>
        </w:numPr>
        <w:spacing w:after="0"/>
        <w:ind w:left="1068"/>
      </w:pPr>
      <w:r w:rsidRPr="00342FEB">
        <w:t>Informationen, die als elektrische Impulse verschlüsselt sind, werden in Botenstoffsignale umgewandelt</w:t>
      </w:r>
    </w:p>
    <w:p w:rsidR="009A1D80" w:rsidRDefault="009A1D80" w:rsidP="009A1D80"/>
    <w:p w:rsidR="00AF0041" w:rsidRDefault="00AF0041" w:rsidP="00623EFA"/>
    <w:p w:rsidR="009A1D80" w:rsidRDefault="009A1D80" w:rsidP="00623EFA"/>
    <w:p w:rsidR="009A1D80" w:rsidRDefault="009A1D80" w:rsidP="00623EFA"/>
    <w:p w:rsidR="009A1D80" w:rsidRDefault="009A1D80" w:rsidP="009A1D80">
      <w:pPr>
        <w:spacing w:after="0"/>
      </w:pPr>
      <w:r>
        <w:t>_______________________</w:t>
      </w:r>
    </w:p>
    <w:p w:rsidR="008614B3" w:rsidRDefault="009A1D80" w:rsidP="00036DE4">
      <w:pPr>
        <w:spacing w:after="0" w:line="240" w:lineRule="auto"/>
        <w:rPr>
          <w:sz w:val="16"/>
        </w:rPr>
      </w:pPr>
      <w:r>
        <w:rPr>
          <w:vertAlign w:val="superscript"/>
        </w:rPr>
        <w:t>2</w:t>
      </w:r>
      <w:r>
        <w:t xml:space="preserve"> </w:t>
      </w:r>
      <w:r w:rsidR="00114328">
        <w:rPr>
          <w:sz w:val="16"/>
        </w:rPr>
        <w:t>v</w:t>
      </w:r>
      <w:r w:rsidRPr="009A1D80">
        <w:rPr>
          <w:sz w:val="16"/>
        </w:rPr>
        <w:t xml:space="preserve">erändert nach: </w:t>
      </w:r>
      <w:hyperlink r:id="rId10" w:history="1">
        <w:r w:rsidRPr="009A1D80">
          <w:rPr>
            <w:rStyle w:val="Hyperlink"/>
            <w:sz w:val="16"/>
          </w:rPr>
          <w:t>http://commons.wikimedia.org/wiki/File:Neuron_Hand-tuned.svg</w:t>
        </w:r>
      </w:hyperlink>
      <w:r w:rsidRPr="009A1D80">
        <w:rPr>
          <w:sz w:val="16"/>
        </w:rPr>
        <w:t xml:space="preserve"> (CC-Lizenz 3.0 und GNU Free </w:t>
      </w:r>
      <w:proofErr w:type="spellStart"/>
      <w:r w:rsidRPr="009A1D80">
        <w:rPr>
          <w:sz w:val="16"/>
        </w:rPr>
        <w:t>Documentation</w:t>
      </w:r>
      <w:proofErr w:type="spellEnd"/>
      <w:r w:rsidRPr="009A1D80">
        <w:rPr>
          <w:sz w:val="16"/>
        </w:rPr>
        <w:t xml:space="preserve"> </w:t>
      </w:r>
      <w:proofErr w:type="spellStart"/>
      <w:r w:rsidRPr="009A1D80">
        <w:rPr>
          <w:sz w:val="16"/>
        </w:rPr>
        <w:t>License</w:t>
      </w:r>
      <w:proofErr w:type="spellEnd"/>
      <w:r w:rsidRPr="009A1D80">
        <w:rPr>
          <w:sz w:val="16"/>
        </w:rPr>
        <w:t>, entnommen: 04.10.2013, 09:25)</w:t>
      </w:r>
      <w:r w:rsidR="008614B3">
        <w:rPr>
          <w:sz w:val="16"/>
        </w:rPr>
        <w:br w:type="page"/>
      </w:r>
    </w:p>
    <w:p w:rsidR="00036DE4" w:rsidRPr="00036DE4" w:rsidRDefault="00B5187B" w:rsidP="00036DE4">
      <w:pPr>
        <w:pBdr>
          <w:top w:val="single" w:sz="4" w:space="1" w:color="auto"/>
          <w:left w:val="single" w:sz="4" w:space="4" w:color="auto"/>
          <w:bottom w:val="single" w:sz="4" w:space="1" w:color="auto"/>
          <w:right w:val="single" w:sz="4" w:space="4" w:color="auto"/>
        </w:pBdr>
        <w:spacing w:after="240" w:line="240" w:lineRule="auto"/>
        <w:jc w:val="center"/>
        <w:rPr>
          <w:rFonts w:eastAsia="Times New Roman" w:cstheme="minorHAnsi"/>
          <w:b/>
          <w:sz w:val="28"/>
          <w:szCs w:val="32"/>
          <w:lang w:eastAsia="de-DE"/>
        </w:rPr>
      </w:pPr>
      <w:bookmarkStart w:id="1" w:name="ab_modellexperiment"/>
      <w:r w:rsidRPr="00B5187B">
        <w:rPr>
          <w:rFonts w:eastAsia="Times New Roman" w:cstheme="minorHAnsi"/>
          <w:b/>
          <w:color w:val="4F6228" w:themeColor="accent3" w:themeShade="80"/>
          <w:sz w:val="28"/>
          <w:szCs w:val="32"/>
          <w:lang w:eastAsia="de-DE"/>
        </w:rPr>
        <w:lastRenderedPageBreak/>
        <w:t>AB</w:t>
      </w:r>
      <w:r>
        <w:rPr>
          <w:rFonts w:eastAsia="Times New Roman" w:cstheme="minorHAnsi"/>
          <w:b/>
          <w:sz w:val="28"/>
          <w:szCs w:val="32"/>
          <w:lang w:eastAsia="de-DE"/>
        </w:rPr>
        <w:t xml:space="preserve"> </w:t>
      </w:r>
      <w:r w:rsidR="00036DE4" w:rsidRPr="00036DE4">
        <w:rPr>
          <w:rFonts w:eastAsia="Times New Roman" w:cstheme="minorHAnsi"/>
          <w:b/>
          <w:sz w:val="28"/>
          <w:szCs w:val="32"/>
          <w:lang w:eastAsia="de-DE"/>
        </w:rPr>
        <w:t>Modellexperimente zum Ruhepotential</w:t>
      </w:r>
    </w:p>
    <w:bookmarkEnd w:id="1"/>
    <w:p w:rsidR="00036DE4" w:rsidRPr="00036DE4" w:rsidRDefault="00036DE4" w:rsidP="00036DE4">
      <w:pPr>
        <w:spacing w:after="0" w:line="240" w:lineRule="auto"/>
        <w:jc w:val="both"/>
        <w:rPr>
          <w:rFonts w:eastAsia="Times New Roman" w:cstheme="minorHAnsi"/>
          <w:b/>
          <w:bCs/>
          <w:sz w:val="24"/>
          <w:szCs w:val="24"/>
          <w:u w:val="single"/>
          <w:lang w:eastAsia="de-DE"/>
        </w:rPr>
      </w:pPr>
      <w:r w:rsidRPr="00036DE4">
        <w:rPr>
          <w:rFonts w:eastAsia="Times New Roman" w:cstheme="minorHAnsi"/>
          <w:b/>
          <w:bCs/>
          <w:sz w:val="24"/>
          <w:szCs w:val="24"/>
          <w:u w:val="single"/>
          <w:lang w:eastAsia="de-DE"/>
        </w:rPr>
        <w:t xml:space="preserve">Versuch 1 („Gedankenexperiment“): </w:t>
      </w:r>
    </w:p>
    <w:p w:rsidR="00036DE4" w:rsidRPr="00036DE4" w:rsidRDefault="00036DE4" w:rsidP="00036DE4">
      <w:pPr>
        <w:spacing w:after="120" w:line="240" w:lineRule="auto"/>
        <w:jc w:val="both"/>
        <w:rPr>
          <w:rFonts w:eastAsia="Times New Roman" w:cstheme="minorHAnsi"/>
          <w:szCs w:val="20"/>
          <w:lang w:eastAsia="de-DE"/>
        </w:rPr>
      </w:pPr>
      <w:r w:rsidRPr="00036DE4">
        <w:rPr>
          <w:rFonts w:eastAsia="Times New Roman" w:cstheme="minorHAnsi"/>
          <w:szCs w:val="20"/>
          <w:lang w:eastAsia="de-DE"/>
        </w:rPr>
        <w:t xml:space="preserve">Kompartiment 1 ist mit einer </w:t>
      </w:r>
      <w:proofErr w:type="spellStart"/>
      <w:r w:rsidRPr="00036DE4">
        <w:rPr>
          <w:rFonts w:eastAsia="Times New Roman" w:cstheme="minorHAnsi"/>
          <w:szCs w:val="20"/>
          <w:lang w:eastAsia="de-DE"/>
        </w:rPr>
        <w:t>KCl</w:t>
      </w:r>
      <w:proofErr w:type="spellEnd"/>
      <w:r w:rsidRPr="00036DE4">
        <w:rPr>
          <w:rFonts w:eastAsia="Times New Roman" w:cstheme="minorHAnsi"/>
          <w:szCs w:val="20"/>
          <w:lang w:eastAsia="de-DE"/>
        </w:rPr>
        <w:t>-Lösung gefüllt. In Kompartiment 2 befindet sich ausschließlich Wasser. Zum Zeitpunkt t=0 min wird ohne eine mechanische Verwirbelung zu erzeugen die Trennwand vorsichtig herausgezogen.</w:t>
      </w:r>
    </w:p>
    <w:p w:rsidR="00036DE4" w:rsidRPr="00036DE4" w:rsidRDefault="00036DE4" w:rsidP="00036DE4">
      <w:pPr>
        <w:spacing w:after="0" w:line="240" w:lineRule="auto"/>
        <w:jc w:val="both"/>
        <w:rPr>
          <w:rFonts w:eastAsia="Times New Roman" w:cstheme="minorHAnsi"/>
          <w:szCs w:val="20"/>
          <w:lang w:eastAsia="de-DE"/>
        </w:rPr>
      </w:pPr>
      <w:r w:rsidRPr="00036DE4">
        <w:rPr>
          <w:rFonts w:eastAsia="Times New Roman" w:cstheme="minorHAnsi"/>
          <w:b/>
          <w:bCs/>
          <w:szCs w:val="20"/>
          <w:lang w:eastAsia="de-DE"/>
        </w:rPr>
        <w:t xml:space="preserve">Aufgabe: </w:t>
      </w:r>
      <w:r w:rsidRPr="00036DE4">
        <w:rPr>
          <w:rFonts w:eastAsia="Times New Roman" w:cstheme="minorHAnsi"/>
          <w:szCs w:val="20"/>
          <w:lang w:eastAsia="de-DE"/>
        </w:rPr>
        <w:t>Zeichnen Sie in Abbildung 2 den Zustand in der gesamten Kammer für den Zeitpunkt t= 20 h ein. Begründen Sie.</w:t>
      </w:r>
    </w:p>
    <w:p w:rsidR="00036DE4" w:rsidRPr="00036DE4" w:rsidRDefault="00036DE4" w:rsidP="00036DE4">
      <w:pPr>
        <w:spacing w:after="0" w:line="240" w:lineRule="auto"/>
        <w:jc w:val="both"/>
        <w:rPr>
          <w:rFonts w:eastAsia="Times New Roman" w:cstheme="minorHAnsi"/>
          <w:sz w:val="20"/>
          <w:szCs w:val="20"/>
          <w:lang w:eastAsia="de-DE"/>
        </w:rPr>
      </w:pPr>
    </w:p>
    <w:p w:rsidR="00036DE4" w:rsidRPr="00036DE4" w:rsidRDefault="00036DE4" w:rsidP="00036DE4">
      <w:pPr>
        <w:spacing w:after="40" w:line="240" w:lineRule="auto"/>
        <w:jc w:val="both"/>
        <w:rPr>
          <w:rFonts w:eastAsia="Times New Roman" w:cstheme="minorHAnsi"/>
          <w:b/>
          <w:lang w:eastAsia="de-DE"/>
        </w:rPr>
      </w:pPr>
      <w:r w:rsidRPr="00036DE4">
        <w:rPr>
          <w:rFonts w:eastAsia="Times New Roman" w:cstheme="minorHAnsi"/>
          <w:noProof/>
          <w:sz w:val="20"/>
          <w:szCs w:val="20"/>
          <w:lang w:eastAsia="de-DE"/>
        </w:rPr>
        <w:drawing>
          <wp:anchor distT="0" distB="0" distL="114300" distR="114300" simplePos="0" relativeHeight="251662336" behindDoc="0" locked="0" layoutInCell="1" allowOverlap="1" wp14:anchorId="7BE13C96" wp14:editId="0ADE36AA">
            <wp:simplePos x="0" y="0"/>
            <wp:positionH relativeFrom="column">
              <wp:posOffset>2812415</wp:posOffset>
            </wp:positionH>
            <wp:positionV relativeFrom="paragraph">
              <wp:posOffset>174625</wp:posOffset>
            </wp:positionV>
            <wp:extent cx="2314575" cy="1328420"/>
            <wp:effectExtent l="0" t="0" r="9525" b="5080"/>
            <wp:wrapTight wrapText="bothSides">
              <wp:wrapPolygon edited="0">
                <wp:start x="0" y="0"/>
                <wp:lineTo x="0" y="21373"/>
                <wp:lineTo x="21511" y="21373"/>
                <wp:lineTo x="21511" y="0"/>
                <wp:lineTo x="0" y="0"/>
              </wp:wrapPolygon>
            </wp:wrapTight>
            <wp:docPr id="5" name="Grafik 5" descr="Ruhepotenzial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uhepotenzial_5"/>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saturation sat="400000"/>
                              </a14:imgEffect>
                            </a14:imgLayer>
                          </a14:imgProps>
                        </a:ext>
                        <a:ext uri="{28A0092B-C50C-407E-A947-70E740481C1C}">
                          <a14:useLocalDpi xmlns:a14="http://schemas.microsoft.com/office/drawing/2010/main" val="0"/>
                        </a:ext>
                      </a:extLst>
                    </a:blip>
                    <a:srcRect l="2744" t="17946" r="36566" b="33145"/>
                    <a:stretch>
                      <a:fillRect/>
                    </a:stretch>
                  </pic:blipFill>
                  <pic:spPr bwMode="auto">
                    <a:xfrm>
                      <a:off x="0" y="0"/>
                      <a:ext cx="2314575"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6DE4">
        <w:rPr>
          <w:rFonts w:eastAsia="Times New Roman" w:cstheme="minorHAnsi"/>
          <w:noProof/>
          <w:lang w:eastAsia="de-DE"/>
        </w:rPr>
        <w:drawing>
          <wp:anchor distT="0" distB="0" distL="114300" distR="114300" simplePos="0" relativeHeight="251661312" behindDoc="0" locked="0" layoutInCell="1" allowOverlap="1" wp14:anchorId="09E3C817" wp14:editId="027FD3E8">
            <wp:simplePos x="0" y="0"/>
            <wp:positionH relativeFrom="column">
              <wp:posOffset>269240</wp:posOffset>
            </wp:positionH>
            <wp:positionV relativeFrom="paragraph">
              <wp:posOffset>109855</wp:posOffset>
            </wp:positionV>
            <wp:extent cx="2200275" cy="1501775"/>
            <wp:effectExtent l="0" t="0" r="9525" b="3175"/>
            <wp:wrapTight wrapText="bothSides">
              <wp:wrapPolygon edited="0">
                <wp:start x="0" y="0"/>
                <wp:lineTo x="0" y="21372"/>
                <wp:lineTo x="21506" y="21372"/>
                <wp:lineTo x="21506" y="0"/>
                <wp:lineTo x="0" y="0"/>
              </wp:wrapPolygon>
            </wp:wrapTight>
            <wp:docPr id="6" name="Grafik 6" descr="Ruhepotenzial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uhepotenzial_4"/>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saturation sat="400000"/>
                              </a14:imgEffect>
                            </a14:imgLayer>
                          </a14:imgProps>
                        </a:ext>
                        <a:ext uri="{28A0092B-C50C-407E-A947-70E740481C1C}">
                          <a14:useLocalDpi xmlns:a14="http://schemas.microsoft.com/office/drawing/2010/main" val="0"/>
                        </a:ext>
                      </a:extLst>
                    </a:blip>
                    <a:srcRect l="2753" t="14452" r="36557" b="29408"/>
                    <a:stretch>
                      <a:fillRect/>
                    </a:stretch>
                  </pic:blipFill>
                  <pic:spPr bwMode="auto">
                    <a:xfrm>
                      <a:off x="0" y="0"/>
                      <a:ext cx="2200275" cy="150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DE4" w:rsidRPr="00036DE4" w:rsidRDefault="00036DE4" w:rsidP="00036DE4">
      <w:pPr>
        <w:spacing w:after="40" w:line="240" w:lineRule="auto"/>
        <w:jc w:val="both"/>
        <w:rPr>
          <w:rFonts w:eastAsia="Times New Roman" w:cstheme="minorHAnsi"/>
          <w:b/>
          <w:sz w:val="16"/>
          <w:szCs w:val="16"/>
          <w:lang w:eastAsia="de-DE"/>
        </w:rPr>
      </w:pPr>
    </w:p>
    <w:p w:rsidR="00036DE4" w:rsidRPr="00036DE4" w:rsidRDefault="00036DE4" w:rsidP="00036DE4">
      <w:pPr>
        <w:spacing w:after="40" w:line="240" w:lineRule="auto"/>
        <w:jc w:val="both"/>
        <w:rPr>
          <w:rFonts w:eastAsia="Times New Roman" w:cstheme="minorHAnsi"/>
          <w:b/>
          <w:sz w:val="20"/>
          <w:szCs w:val="20"/>
          <w:lang w:eastAsia="de-DE"/>
        </w:rPr>
      </w:pPr>
    </w:p>
    <w:p w:rsidR="00036DE4" w:rsidRPr="00036DE4" w:rsidRDefault="00036DE4" w:rsidP="00036DE4">
      <w:pPr>
        <w:spacing w:after="40" w:line="240" w:lineRule="auto"/>
        <w:jc w:val="both"/>
        <w:rPr>
          <w:rFonts w:eastAsia="Times New Roman" w:cstheme="minorHAnsi"/>
          <w:b/>
          <w:sz w:val="20"/>
          <w:szCs w:val="20"/>
          <w:lang w:eastAsia="de-DE"/>
        </w:rPr>
      </w:pPr>
      <w:r w:rsidRPr="00036DE4">
        <w:rPr>
          <w:rFonts w:eastAsia="Times New Roman" w:cstheme="minorHAnsi"/>
          <w:b/>
          <w:sz w:val="20"/>
          <w:szCs w:val="20"/>
          <w:lang w:eastAsia="de-DE"/>
        </w:rPr>
        <w:tab/>
      </w:r>
      <w:r w:rsidRPr="00036DE4">
        <w:rPr>
          <w:rFonts w:eastAsia="Times New Roman" w:cstheme="minorHAnsi"/>
          <w:b/>
          <w:sz w:val="20"/>
          <w:szCs w:val="20"/>
          <w:lang w:eastAsia="de-DE"/>
        </w:rPr>
        <w:tab/>
      </w:r>
      <w:r w:rsidRPr="00036DE4">
        <w:rPr>
          <w:rFonts w:eastAsia="Times New Roman" w:cstheme="minorHAnsi"/>
          <w:b/>
          <w:sz w:val="20"/>
          <w:szCs w:val="20"/>
          <w:lang w:eastAsia="de-DE"/>
        </w:rPr>
        <w:tab/>
      </w:r>
      <w:r w:rsidRPr="00036DE4">
        <w:rPr>
          <w:rFonts w:eastAsia="Times New Roman" w:cstheme="minorHAnsi"/>
          <w:b/>
          <w:sz w:val="20"/>
          <w:szCs w:val="20"/>
          <w:lang w:eastAsia="de-DE"/>
        </w:rPr>
        <w:tab/>
      </w:r>
      <w:r w:rsidRPr="00036DE4">
        <w:rPr>
          <w:rFonts w:eastAsia="Times New Roman" w:cstheme="minorHAnsi"/>
          <w:b/>
          <w:sz w:val="20"/>
          <w:szCs w:val="20"/>
          <w:lang w:eastAsia="de-DE"/>
        </w:rPr>
        <w:tab/>
      </w:r>
      <w:r w:rsidRPr="00036DE4">
        <w:rPr>
          <w:rFonts w:eastAsia="Times New Roman" w:cstheme="minorHAnsi"/>
          <w:b/>
          <w:sz w:val="20"/>
          <w:szCs w:val="20"/>
          <w:lang w:eastAsia="de-DE"/>
        </w:rPr>
        <w:tab/>
      </w:r>
      <w:r w:rsidRPr="00036DE4">
        <w:rPr>
          <w:rFonts w:eastAsia="Times New Roman" w:cstheme="minorHAnsi"/>
          <w:b/>
          <w:sz w:val="20"/>
          <w:szCs w:val="20"/>
          <w:lang w:eastAsia="de-DE"/>
        </w:rPr>
        <w:tab/>
      </w:r>
      <w:r w:rsidRPr="00036DE4">
        <w:rPr>
          <w:rFonts w:eastAsia="Times New Roman" w:cstheme="minorHAnsi"/>
          <w:b/>
          <w:sz w:val="20"/>
          <w:szCs w:val="20"/>
          <w:lang w:eastAsia="de-DE"/>
        </w:rPr>
        <w:tab/>
      </w:r>
      <w:r w:rsidRPr="00036DE4">
        <w:rPr>
          <w:rFonts w:eastAsia="Times New Roman" w:cstheme="minorHAnsi"/>
          <w:b/>
          <w:sz w:val="20"/>
          <w:szCs w:val="20"/>
          <w:lang w:eastAsia="de-DE"/>
        </w:rPr>
        <w:tab/>
        <w:t xml:space="preserve">            Abb. 1</w:t>
      </w:r>
      <w:r w:rsidRPr="00036DE4">
        <w:rPr>
          <w:rFonts w:eastAsia="Times New Roman" w:cstheme="minorHAnsi"/>
          <w:b/>
          <w:sz w:val="20"/>
          <w:szCs w:val="20"/>
          <w:lang w:eastAsia="de-DE"/>
        </w:rPr>
        <w:tab/>
      </w:r>
      <w:r w:rsidRPr="00036DE4">
        <w:rPr>
          <w:rFonts w:eastAsia="Times New Roman" w:cstheme="minorHAnsi"/>
          <w:b/>
          <w:sz w:val="20"/>
          <w:szCs w:val="20"/>
          <w:lang w:eastAsia="de-DE"/>
        </w:rPr>
        <w:tab/>
      </w:r>
      <w:r w:rsidRPr="00036DE4">
        <w:rPr>
          <w:rFonts w:eastAsia="Times New Roman" w:cstheme="minorHAnsi"/>
          <w:b/>
          <w:sz w:val="20"/>
          <w:szCs w:val="20"/>
          <w:lang w:eastAsia="de-DE"/>
        </w:rPr>
        <w:tab/>
      </w:r>
      <w:r w:rsidRPr="00036DE4">
        <w:rPr>
          <w:rFonts w:eastAsia="Times New Roman" w:cstheme="minorHAnsi"/>
          <w:b/>
          <w:sz w:val="20"/>
          <w:szCs w:val="20"/>
          <w:lang w:eastAsia="de-DE"/>
        </w:rPr>
        <w:tab/>
      </w:r>
      <w:r w:rsidRPr="00036DE4">
        <w:rPr>
          <w:rFonts w:eastAsia="Times New Roman" w:cstheme="minorHAnsi"/>
          <w:b/>
          <w:sz w:val="20"/>
          <w:szCs w:val="20"/>
          <w:lang w:eastAsia="de-DE"/>
        </w:rPr>
        <w:tab/>
        <w:t xml:space="preserve">         Abb. 2</w:t>
      </w:r>
    </w:p>
    <w:p w:rsidR="00036DE4" w:rsidRPr="00036DE4" w:rsidRDefault="00036DE4" w:rsidP="00036DE4">
      <w:pPr>
        <w:spacing w:after="0" w:line="240" w:lineRule="auto"/>
        <w:jc w:val="both"/>
        <w:rPr>
          <w:rFonts w:eastAsia="Times New Roman" w:cstheme="minorHAnsi"/>
          <w:sz w:val="20"/>
          <w:szCs w:val="20"/>
          <w:lang w:eastAsia="de-DE"/>
        </w:rPr>
      </w:pPr>
    </w:p>
    <w:p w:rsidR="00036DE4" w:rsidRPr="00036DE4" w:rsidRDefault="00036DE4" w:rsidP="00036DE4">
      <w:pPr>
        <w:spacing w:after="0" w:line="240" w:lineRule="auto"/>
        <w:jc w:val="both"/>
        <w:rPr>
          <w:rFonts w:eastAsia="Times New Roman" w:cstheme="minorHAnsi"/>
          <w:b/>
          <w:szCs w:val="20"/>
          <w:lang w:eastAsia="de-DE"/>
        </w:rPr>
      </w:pPr>
      <w:r w:rsidRPr="00036DE4">
        <w:rPr>
          <w:rFonts w:eastAsia="Times New Roman" w:cstheme="minorHAnsi"/>
          <w:b/>
          <w:szCs w:val="20"/>
          <w:lang w:eastAsia="de-DE"/>
        </w:rPr>
        <w:t>Erklärung:</w:t>
      </w:r>
    </w:p>
    <w:p w:rsidR="00036DE4" w:rsidRPr="00036DE4" w:rsidRDefault="00036DE4" w:rsidP="00036DE4">
      <w:pPr>
        <w:spacing w:after="0" w:line="240" w:lineRule="auto"/>
        <w:jc w:val="both"/>
        <w:rPr>
          <w:rFonts w:eastAsia="Times New Roman" w:cstheme="minorHAnsi"/>
          <w:szCs w:val="20"/>
          <w:lang w:eastAsia="de-DE"/>
        </w:rPr>
      </w:pPr>
    </w:p>
    <w:p w:rsidR="00036DE4" w:rsidRPr="00036DE4" w:rsidRDefault="00036DE4" w:rsidP="00036DE4">
      <w:pPr>
        <w:spacing w:after="0" w:line="240" w:lineRule="auto"/>
        <w:jc w:val="both"/>
        <w:rPr>
          <w:rFonts w:eastAsia="Times New Roman" w:cstheme="minorHAnsi"/>
          <w:szCs w:val="20"/>
          <w:lang w:eastAsia="de-DE"/>
        </w:rPr>
      </w:pPr>
    </w:p>
    <w:p w:rsidR="00036DE4" w:rsidRPr="00036DE4" w:rsidRDefault="00036DE4" w:rsidP="00036DE4">
      <w:pPr>
        <w:spacing w:after="0" w:line="240" w:lineRule="auto"/>
        <w:jc w:val="both"/>
        <w:rPr>
          <w:rFonts w:eastAsia="Times New Roman" w:cstheme="minorHAnsi"/>
          <w:szCs w:val="20"/>
          <w:lang w:eastAsia="de-DE"/>
        </w:rPr>
      </w:pPr>
    </w:p>
    <w:p w:rsidR="00036DE4" w:rsidRPr="00036DE4" w:rsidRDefault="00036DE4" w:rsidP="00036DE4">
      <w:pPr>
        <w:spacing w:after="0" w:line="240" w:lineRule="auto"/>
        <w:jc w:val="both"/>
        <w:rPr>
          <w:rFonts w:eastAsia="Times New Roman" w:cstheme="minorHAnsi"/>
          <w:szCs w:val="20"/>
          <w:lang w:eastAsia="de-DE"/>
        </w:rPr>
      </w:pPr>
    </w:p>
    <w:p w:rsidR="00036DE4" w:rsidRPr="00036DE4" w:rsidRDefault="00036DE4" w:rsidP="00036DE4">
      <w:pPr>
        <w:spacing w:after="0" w:line="240" w:lineRule="auto"/>
        <w:jc w:val="both"/>
        <w:rPr>
          <w:rFonts w:eastAsia="Times New Roman" w:cstheme="minorHAnsi"/>
          <w:b/>
          <w:bCs/>
          <w:sz w:val="24"/>
          <w:szCs w:val="24"/>
          <w:u w:val="single"/>
          <w:lang w:eastAsia="de-DE"/>
        </w:rPr>
      </w:pPr>
      <w:r w:rsidRPr="00036DE4">
        <w:rPr>
          <w:rFonts w:eastAsia="Times New Roman" w:cstheme="minorHAnsi"/>
          <w:b/>
          <w:bCs/>
          <w:sz w:val="24"/>
          <w:szCs w:val="24"/>
          <w:u w:val="single"/>
          <w:lang w:eastAsia="de-DE"/>
        </w:rPr>
        <w:t>Versuch 2:</w:t>
      </w:r>
    </w:p>
    <w:p w:rsidR="00036DE4" w:rsidRPr="00036DE4" w:rsidRDefault="00036DE4" w:rsidP="00036DE4">
      <w:pPr>
        <w:spacing w:after="0" w:line="240" w:lineRule="auto"/>
        <w:jc w:val="both"/>
        <w:rPr>
          <w:rFonts w:eastAsia="Times New Roman" w:cstheme="minorHAnsi"/>
          <w:szCs w:val="20"/>
          <w:lang w:eastAsia="de-DE"/>
        </w:rPr>
      </w:pPr>
      <w:r w:rsidRPr="00036DE4">
        <w:rPr>
          <w:rFonts w:eastAsia="Times New Roman" w:cstheme="minorHAnsi"/>
          <w:szCs w:val="20"/>
          <w:lang w:eastAsia="de-DE"/>
        </w:rPr>
        <w:t>Hier ist eine ähnliche Ausgangssituation wie in Versuch 1 dargestellt. Die Trennwand wurde durch eine selektiv-permeable Membran ersetzt, die nur für K</w:t>
      </w:r>
      <w:r w:rsidRPr="00036DE4">
        <w:rPr>
          <w:rFonts w:eastAsia="Times New Roman" w:cstheme="minorHAnsi"/>
          <w:szCs w:val="20"/>
          <w:vertAlign w:val="superscript"/>
          <w:lang w:eastAsia="de-DE"/>
        </w:rPr>
        <w:t>+</w:t>
      </w:r>
      <w:r w:rsidRPr="00036DE4">
        <w:rPr>
          <w:rFonts w:eastAsia="Times New Roman" w:cstheme="minorHAnsi"/>
          <w:szCs w:val="20"/>
          <w:lang w:eastAsia="de-DE"/>
        </w:rPr>
        <w:t>-Ionen durchlässig ist. Ferner wurden die beiden Kammern über zwei Elektroden und einen Spannungsmesser leitend miteinander verbunden.</w:t>
      </w:r>
    </w:p>
    <w:p w:rsidR="00036DE4" w:rsidRPr="00036DE4" w:rsidRDefault="00036DE4" w:rsidP="00036DE4">
      <w:pPr>
        <w:spacing w:after="120" w:line="240" w:lineRule="auto"/>
        <w:jc w:val="both"/>
        <w:rPr>
          <w:rFonts w:eastAsia="Times New Roman" w:cstheme="minorHAnsi"/>
          <w:szCs w:val="20"/>
          <w:lang w:eastAsia="de-DE"/>
        </w:rPr>
      </w:pPr>
      <w:r w:rsidRPr="00036DE4">
        <w:rPr>
          <w:rFonts w:eastAsia="Times New Roman" w:cstheme="minorHAnsi"/>
          <w:szCs w:val="20"/>
          <w:lang w:eastAsia="de-DE"/>
        </w:rPr>
        <w:t xml:space="preserve">Kompartiment 1 wird zum Zeitpunkt t=0 min mit einer </w:t>
      </w:r>
      <w:proofErr w:type="spellStart"/>
      <w:r w:rsidRPr="00036DE4">
        <w:rPr>
          <w:rFonts w:eastAsia="Times New Roman" w:cstheme="minorHAnsi"/>
          <w:szCs w:val="20"/>
          <w:lang w:eastAsia="de-DE"/>
        </w:rPr>
        <w:t>KCl</w:t>
      </w:r>
      <w:proofErr w:type="spellEnd"/>
      <w:r w:rsidRPr="00036DE4">
        <w:rPr>
          <w:rFonts w:eastAsia="Times New Roman" w:cstheme="minorHAnsi"/>
          <w:szCs w:val="20"/>
          <w:lang w:eastAsia="de-DE"/>
        </w:rPr>
        <w:t xml:space="preserve">-Lösung gefüllt; in Kammer 2 befindet sich Wasser. </w:t>
      </w:r>
    </w:p>
    <w:p w:rsidR="00036DE4" w:rsidRPr="00036DE4" w:rsidRDefault="00036DE4" w:rsidP="00036DE4">
      <w:pPr>
        <w:spacing w:after="0" w:line="240" w:lineRule="auto"/>
        <w:jc w:val="both"/>
        <w:rPr>
          <w:rFonts w:eastAsia="Times New Roman" w:cstheme="minorHAnsi"/>
          <w:szCs w:val="20"/>
          <w:lang w:eastAsia="de-DE"/>
        </w:rPr>
      </w:pPr>
      <w:r w:rsidRPr="00036DE4">
        <w:rPr>
          <w:rFonts w:eastAsia="Times New Roman" w:cstheme="minorHAnsi"/>
          <w:b/>
          <w:bCs/>
          <w:szCs w:val="20"/>
          <w:lang w:eastAsia="de-DE"/>
        </w:rPr>
        <w:t xml:space="preserve">Aufgabe: </w:t>
      </w:r>
      <w:r w:rsidRPr="00036DE4">
        <w:rPr>
          <w:rFonts w:eastAsia="Times New Roman" w:cstheme="minorHAnsi"/>
          <w:szCs w:val="20"/>
          <w:lang w:eastAsia="de-DE"/>
        </w:rPr>
        <w:t>Skizzieren Sie in Abbildung 4 die Situation nach t=10 min, die sich Ihrer Meinung nach einstellt. Begründen Sie Ihre Skizze!</w:t>
      </w:r>
    </w:p>
    <w:p w:rsidR="00036DE4" w:rsidRPr="00036DE4" w:rsidRDefault="00036DE4" w:rsidP="00036DE4">
      <w:pPr>
        <w:spacing w:after="0" w:line="240" w:lineRule="auto"/>
        <w:jc w:val="both"/>
        <w:rPr>
          <w:rFonts w:eastAsia="Times New Roman" w:cstheme="minorHAnsi"/>
          <w:b/>
          <w:sz w:val="20"/>
          <w:szCs w:val="20"/>
          <w:lang w:eastAsia="de-DE"/>
        </w:rPr>
      </w:pPr>
      <w:r w:rsidRPr="00036DE4">
        <w:rPr>
          <w:rFonts w:eastAsia="Times New Roman" w:cstheme="minorHAnsi"/>
          <w:b/>
          <w:noProof/>
          <w:lang w:eastAsia="de-DE"/>
        </w:rPr>
        <w:drawing>
          <wp:inline distT="0" distB="0" distL="0" distR="0" wp14:anchorId="7CF10B92" wp14:editId="4655EB42">
            <wp:extent cx="2557463" cy="230597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experiment_2_ruhepotential_ohne Spannungsmesser.JPG"/>
                    <pic:cNvPicPr/>
                  </pic:nvPicPr>
                  <pic:blipFill rotWithShape="1">
                    <a:blip r:embed="rId15">
                      <a:extLst>
                        <a:ext uri="{BEBA8EAE-BF5A-486C-A8C5-ECC9F3942E4B}">
                          <a14:imgProps xmlns:a14="http://schemas.microsoft.com/office/drawing/2010/main">
                            <a14:imgLayer r:embed="rId16">
                              <a14:imgEffect>
                                <a14:sharpenSoften amount="50000"/>
                              </a14:imgEffect>
                              <a14:imgEffect>
                                <a14:saturation sat="400000"/>
                              </a14:imgEffect>
                            </a14:imgLayer>
                          </a14:imgProps>
                        </a:ext>
                        <a:ext uri="{28A0092B-C50C-407E-A947-70E740481C1C}">
                          <a14:useLocalDpi xmlns:a14="http://schemas.microsoft.com/office/drawing/2010/main" val="0"/>
                        </a:ext>
                      </a:extLst>
                    </a:blip>
                    <a:srcRect r="75310" b="64690"/>
                    <a:stretch/>
                  </pic:blipFill>
                  <pic:spPr bwMode="auto">
                    <a:xfrm>
                      <a:off x="0" y="0"/>
                      <a:ext cx="2555278" cy="2304000"/>
                    </a:xfrm>
                    <a:prstGeom prst="rect">
                      <a:avLst/>
                    </a:prstGeom>
                    <a:ln>
                      <a:noFill/>
                    </a:ln>
                    <a:extLst>
                      <a:ext uri="{53640926-AAD7-44D8-BBD7-CCE9431645EC}">
                        <a14:shadowObscured xmlns:a14="http://schemas.microsoft.com/office/drawing/2010/main"/>
                      </a:ext>
                    </a:extLst>
                  </pic:spPr>
                </pic:pic>
              </a:graphicData>
            </a:graphic>
          </wp:inline>
        </w:drawing>
      </w:r>
      <w:r w:rsidRPr="00036DE4">
        <w:rPr>
          <w:rFonts w:eastAsia="Times New Roman" w:cstheme="minorHAnsi"/>
          <w:b/>
          <w:noProof/>
          <w:sz w:val="20"/>
          <w:szCs w:val="20"/>
          <w:lang w:eastAsia="de-DE"/>
        </w:rPr>
        <w:t xml:space="preserve">        </w:t>
      </w:r>
      <w:r w:rsidRPr="00036DE4">
        <w:rPr>
          <w:rFonts w:eastAsia="Times New Roman" w:cstheme="minorHAnsi"/>
          <w:b/>
          <w:noProof/>
          <w:sz w:val="20"/>
          <w:szCs w:val="20"/>
          <w:lang w:eastAsia="de-DE"/>
        </w:rPr>
        <w:drawing>
          <wp:inline distT="0" distB="0" distL="0" distR="0" wp14:anchorId="692F201C" wp14:editId="4FEFC9E8">
            <wp:extent cx="2657475" cy="2340604"/>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8747" cy="2341724"/>
                    </a:xfrm>
                    <a:prstGeom prst="rect">
                      <a:avLst/>
                    </a:prstGeom>
                    <a:noFill/>
                  </pic:spPr>
                </pic:pic>
              </a:graphicData>
            </a:graphic>
          </wp:inline>
        </w:drawing>
      </w:r>
      <w:r w:rsidRPr="00036DE4">
        <w:rPr>
          <w:rFonts w:eastAsia="Times New Roman" w:cstheme="minorHAnsi"/>
          <w:b/>
          <w:sz w:val="20"/>
          <w:szCs w:val="20"/>
          <w:lang w:eastAsia="de-DE"/>
        </w:rPr>
        <w:tab/>
      </w:r>
      <w:r w:rsidRPr="00036DE4">
        <w:rPr>
          <w:rFonts w:eastAsia="Times New Roman" w:cstheme="minorHAnsi"/>
          <w:b/>
          <w:sz w:val="20"/>
          <w:szCs w:val="20"/>
          <w:lang w:eastAsia="de-DE"/>
        </w:rPr>
        <w:tab/>
        <w:t xml:space="preserve">        Abb. 3</w:t>
      </w:r>
      <w:r w:rsidRPr="00036DE4">
        <w:rPr>
          <w:rFonts w:eastAsia="Times New Roman" w:cstheme="minorHAnsi"/>
          <w:b/>
          <w:sz w:val="20"/>
          <w:szCs w:val="20"/>
          <w:lang w:eastAsia="de-DE"/>
        </w:rPr>
        <w:tab/>
      </w:r>
      <w:r w:rsidRPr="00036DE4">
        <w:rPr>
          <w:rFonts w:eastAsia="Times New Roman" w:cstheme="minorHAnsi"/>
          <w:b/>
          <w:sz w:val="20"/>
          <w:szCs w:val="20"/>
          <w:lang w:eastAsia="de-DE"/>
        </w:rPr>
        <w:tab/>
      </w:r>
      <w:r w:rsidRPr="00036DE4">
        <w:rPr>
          <w:rFonts w:eastAsia="Times New Roman" w:cstheme="minorHAnsi"/>
          <w:b/>
          <w:sz w:val="20"/>
          <w:szCs w:val="20"/>
          <w:lang w:eastAsia="de-DE"/>
        </w:rPr>
        <w:tab/>
      </w:r>
      <w:r w:rsidRPr="00036DE4">
        <w:rPr>
          <w:rFonts w:eastAsia="Times New Roman" w:cstheme="minorHAnsi"/>
          <w:b/>
          <w:sz w:val="20"/>
          <w:szCs w:val="20"/>
          <w:lang w:eastAsia="de-DE"/>
        </w:rPr>
        <w:tab/>
      </w:r>
      <w:r w:rsidRPr="00036DE4">
        <w:rPr>
          <w:rFonts w:eastAsia="Times New Roman" w:cstheme="minorHAnsi"/>
          <w:b/>
          <w:sz w:val="20"/>
          <w:szCs w:val="20"/>
          <w:lang w:eastAsia="de-DE"/>
        </w:rPr>
        <w:tab/>
      </w:r>
      <w:r w:rsidRPr="00036DE4">
        <w:rPr>
          <w:rFonts w:eastAsia="Times New Roman" w:cstheme="minorHAnsi"/>
          <w:b/>
          <w:sz w:val="20"/>
          <w:szCs w:val="20"/>
          <w:lang w:eastAsia="de-DE"/>
        </w:rPr>
        <w:tab/>
        <w:t xml:space="preserve">        Abb. 4</w:t>
      </w:r>
    </w:p>
    <w:p w:rsidR="00036DE4" w:rsidRPr="00036DE4" w:rsidRDefault="00036DE4" w:rsidP="00036DE4">
      <w:pPr>
        <w:spacing w:after="0" w:line="240" w:lineRule="auto"/>
        <w:jc w:val="both"/>
        <w:rPr>
          <w:rFonts w:eastAsia="Times New Roman" w:cstheme="minorHAnsi"/>
          <w:sz w:val="20"/>
          <w:szCs w:val="20"/>
          <w:lang w:eastAsia="de-DE"/>
        </w:rPr>
      </w:pPr>
    </w:p>
    <w:p w:rsidR="00036DE4" w:rsidRPr="00036DE4" w:rsidRDefault="00036DE4" w:rsidP="00036DE4">
      <w:pPr>
        <w:spacing w:after="0" w:line="240" w:lineRule="auto"/>
        <w:jc w:val="both"/>
        <w:rPr>
          <w:rFonts w:eastAsia="Times New Roman" w:cstheme="minorHAnsi"/>
          <w:b/>
          <w:szCs w:val="20"/>
          <w:lang w:eastAsia="de-DE"/>
        </w:rPr>
      </w:pPr>
      <w:r w:rsidRPr="00036DE4">
        <w:rPr>
          <w:rFonts w:eastAsia="Times New Roman" w:cstheme="minorHAnsi"/>
          <w:b/>
          <w:szCs w:val="20"/>
          <w:lang w:eastAsia="de-DE"/>
        </w:rPr>
        <w:t xml:space="preserve">Erklärung: </w:t>
      </w:r>
    </w:p>
    <w:p w:rsidR="00036DE4" w:rsidRPr="00036DE4" w:rsidRDefault="00036DE4" w:rsidP="00036DE4">
      <w:pPr>
        <w:spacing w:after="0" w:line="240" w:lineRule="auto"/>
        <w:rPr>
          <w:rFonts w:eastAsia="Times New Roman" w:cstheme="minorHAnsi"/>
          <w:sz w:val="20"/>
          <w:szCs w:val="20"/>
          <w:lang w:eastAsia="de-DE"/>
        </w:rPr>
      </w:pPr>
      <w:r w:rsidRPr="00036DE4">
        <w:rPr>
          <w:rFonts w:eastAsia="Times New Roman" w:cstheme="minorHAnsi"/>
          <w:sz w:val="20"/>
          <w:szCs w:val="20"/>
          <w:lang w:eastAsia="de-DE"/>
        </w:rPr>
        <w:br w:type="page"/>
      </w:r>
    </w:p>
    <w:p w:rsidR="00036DE4" w:rsidRPr="00036DE4" w:rsidRDefault="00036DE4" w:rsidP="002D2F83">
      <w:pPr>
        <w:pBdr>
          <w:top w:val="dashed" w:sz="4" w:space="1" w:color="auto"/>
          <w:left w:val="dashed" w:sz="4" w:space="4" w:color="auto"/>
          <w:bottom w:val="dashed" w:sz="4" w:space="1" w:color="auto"/>
          <w:right w:val="dashed" w:sz="4" w:space="4" w:color="auto"/>
        </w:pBdr>
        <w:spacing w:after="0" w:line="240" w:lineRule="auto"/>
        <w:jc w:val="center"/>
        <w:rPr>
          <w:rFonts w:eastAsia="Times New Roman" w:cstheme="minorHAnsi"/>
          <w:b/>
          <w:sz w:val="28"/>
          <w:szCs w:val="32"/>
          <w:lang w:eastAsia="de-DE"/>
        </w:rPr>
      </w:pPr>
      <w:r w:rsidRPr="00036DE4">
        <w:rPr>
          <w:rFonts w:eastAsia="Times New Roman" w:cstheme="minorHAnsi"/>
          <w:b/>
          <w:sz w:val="28"/>
          <w:szCs w:val="32"/>
          <w:lang w:eastAsia="de-DE"/>
        </w:rPr>
        <w:lastRenderedPageBreak/>
        <w:t>Modellexperimente zum Ruhepotential</w:t>
      </w:r>
    </w:p>
    <w:p w:rsidR="00036DE4" w:rsidRPr="00036DE4" w:rsidRDefault="00036DE4" w:rsidP="002D2F83">
      <w:pPr>
        <w:pBdr>
          <w:top w:val="dashed" w:sz="4" w:space="1" w:color="auto"/>
          <w:left w:val="dashed" w:sz="4" w:space="4" w:color="auto"/>
          <w:bottom w:val="dashed" w:sz="4" w:space="1" w:color="auto"/>
          <w:right w:val="dashed" w:sz="4" w:space="4" w:color="auto"/>
        </w:pBdr>
        <w:spacing w:after="240" w:line="240" w:lineRule="auto"/>
        <w:jc w:val="center"/>
        <w:rPr>
          <w:rFonts w:eastAsia="Times New Roman" w:cstheme="minorHAnsi"/>
          <w:sz w:val="28"/>
          <w:szCs w:val="28"/>
          <w:lang w:eastAsia="de-DE"/>
        </w:rPr>
      </w:pPr>
      <w:r w:rsidRPr="00036DE4">
        <w:rPr>
          <w:rFonts w:eastAsia="Times New Roman" w:cstheme="minorHAnsi"/>
          <w:sz w:val="28"/>
          <w:szCs w:val="28"/>
          <w:lang w:eastAsia="de-DE"/>
        </w:rPr>
        <w:t xml:space="preserve">- </w:t>
      </w:r>
      <w:r w:rsidRPr="00164B70">
        <w:rPr>
          <w:rFonts w:eastAsia="Times New Roman" w:cstheme="minorHAnsi"/>
          <w:sz w:val="28"/>
          <w:szCs w:val="28"/>
          <w:lang w:eastAsia="de-DE"/>
        </w:rPr>
        <w:t>Lösungsvorschlag</w:t>
      </w:r>
      <w:r w:rsidRPr="00036DE4">
        <w:rPr>
          <w:rFonts w:eastAsia="Times New Roman" w:cstheme="minorHAnsi"/>
          <w:sz w:val="28"/>
          <w:szCs w:val="28"/>
          <w:lang w:eastAsia="de-DE"/>
        </w:rPr>
        <w:t xml:space="preserve"> -</w:t>
      </w:r>
    </w:p>
    <w:p w:rsidR="00036DE4" w:rsidRPr="00036DE4" w:rsidRDefault="00036DE4" w:rsidP="00036DE4">
      <w:pPr>
        <w:spacing w:after="60" w:line="240" w:lineRule="auto"/>
        <w:jc w:val="both"/>
        <w:rPr>
          <w:rFonts w:eastAsia="Times New Roman" w:cstheme="minorHAnsi"/>
          <w:u w:val="single"/>
          <w:lang w:eastAsia="de-DE"/>
        </w:rPr>
      </w:pPr>
      <w:r w:rsidRPr="00036DE4">
        <w:rPr>
          <w:rFonts w:eastAsia="Times New Roman" w:cstheme="minorHAnsi"/>
          <w:b/>
          <w:sz w:val="24"/>
          <w:u w:val="single"/>
          <w:lang w:eastAsia="de-DE"/>
        </w:rPr>
        <w:t>Versuch 1</w:t>
      </w:r>
      <w:r w:rsidRPr="00036DE4">
        <w:rPr>
          <w:rFonts w:eastAsia="Times New Roman" w:cstheme="minorHAnsi"/>
          <w:u w:val="single"/>
          <w:lang w:eastAsia="de-DE"/>
        </w:rPr>
        <w:t xml:space="preserve"> – </w:t>
      </w:r>
      <w:r w:rsidRPr="00036DE4">
        <w:rPr>
          <w:rFonts w:eastAsia="Times New Roman" w:cstheme="minorHAnsi"/>
          <w:b/>
          <w:u w:val="single"/>
          <w:lang w:eastAsia="de-DE"/>
        </w:rPr>
        <w:t>Gedankenexperiment</w:t>
      </w:r>
      <w:r w:rsidRPr="00036DE4">
        <w:rPr>
          <w:rFonts w:eastAsia="Times New Roman" w:cstheme="minorHAnsi"/>
          <w:u w:val="single"/>
          <w:lang w:eastAsia="de-DE"/>
        </w:rPr>
        <w:t xml:space="preserve"> zur Diffusion einer Salzlösung: </w:t>
      </w:r>
    </w:p>
    <w:p w:rsidR="00036DE4" w:rsidRPr="00036DE4" w:rsidRDefault="00036DE4" w:rsidP="00C85854">
      <w:pPr>
        <w:numPr>
          <w:ilvl w:val="0"/>
          <w:numId w:val="22"/>
        </w:numPr>
        <w:spacing w:after="60" w:line="240" w:lineRule="auto"/>
        <w:ind w:left="357" w:hanging="357"/>
        <w:jc w:val="both"/>
        <w:rPr>
          <w:rFonts w:eastAsia="Times New Roman" w:cstheme="minorHAnsi"/>
          <w:lang w:eastAsia="de-DE"/>
        </w:rPr>
      </w:pPr>
      <w:r w:rsidRPr="00036DE4">
        <w:rPr>
          <w:rFonts w:eastAsia="Times New Roman" w:cstheme="minorHAnsi"/>
          <w:lang w:eastAsia="de-DE"/>
        </w:rPr>
        <w:t>SuS zunächst in EA, dann PA, dann Plenum (System der „Wachsenden Gruppe“)</w:t>
      </w:r>
    </w:p>
    <w:p w:rsidR="00036DE4" w:rsidRPr="00036DE4" w:rsidRDefault="00036DE4" w:rsidP="00C85854">
      <w:pPr>
        <w:numPr>
          <w:ilvl w:val="0"/>
          <w:numId w:val="22"/>
        </w:numPr>
        <w:spacing w:after="60" w:line="240" w:lineRule="auto"/>
        <w:ind w:left="357" w:hanging="357"/>
        <w:jc w:val="both"/>
        <w:rPr>
          <w:rFonts w:eastAsia="Times New Roman" w:cstheme="minorHAnsi"/>
          <w:lang w:eastAsia="de-DE"/>
        </w:rPr>
      </w:pPr>
      <w:r w:rsidRPr="00036DE4">
        <w:rPr>
          <w:rFonts w:eastAsia="Times New Roman" w:cstheme="minorHAnsi"/>
          <w:u w:val="single"/>
          <w:lang w:eastAsia="de-DE"/>
        </w:rPr>
        <w:t>Beobachtung (eingezeichnet) nach t = 20 h:</w:t>
      </w:r>
      <w:r w:rsidRPr="00036DE4">
        <w:rPr>
          <w:rFonts w:eastAsia="Times New Roman" w:cstheme="minorHAnsi"/>
          <w:lang w:eastAsia="de-DE"/>
        </w:rPr>
        <w:t xml:space="preserve"> Gleichverteilung der Kalium- und </w:t>
      </w:r>
      <w:proofErr w:type="spellStart"/>
      <w:r w:rsidRPr="00036DE4">
        <w:rPr>
          <w:rFonts w:eastAsia="Times New Roman" w:cstheme="minorHAnsi"/>
          <w:lang w:eastAsia="de-DE"/>
        </w:rPr>
        <w:t>Chloridionen</w:t>
      </w:r>
      <w:proofErr w:type="spellEnd"/>
      <w:r w:rsidRPr="00036DE4">
        <w:rPr>
          <w:rFonts w:eastAsia="Times New Roman" w:cstheme="minorHAnsi"/>
          <w:lang w:eastAsia="de-DE"/>
        </w:rPr>
        <w:t xml:space="preserve"> im gesamten Gefäß</w:t>
      </w:r>
    </w:p>
    <w:p w:rsidR="00036DE4" w:rsidRPr="00036DE4" w:rsidRDefault="00036DE4" w:rsidP="00C85854">
      <w:pPr>
        <w:numPr>
          <w:ilvl w:val="0"/>
          <w:numId w:val="22"/>
        </w:numPr>
        <w:spacing w:after="60" w:line="240" w:lineRule="auto"/>
        <w:ind w:left="357" w:hanging="357"/>
        <w:jc w:val="both"/>
        <w:rPr>
          <w:rFonts w:eastAsia="Times New Roman" w:cstheme="minorHAnsi"/>
          <w:lang w:eastAsia="de-DE"/>
        </w:rPr>
      </w:pPr>
      <w:r w:rsidRPr="00036DE4">
        <w:rPr>
          <w:rFonts w:eastAsia="Times New Roman" w:cstheme="minorHAnsi"/>
          <w:u w:val="single"/>
          <w:lang w:eastAsia="de-DE"/>
        </w:rPr>
        <w:t>Erklärung:</w:t>
      </w:r>
      <w:r w:rsidRPr="00036DE4">
        <w:rPr>
          <w:rFonts w:eastAsia="Times New Roman" w:cstheme="minorHAnsi"/>
          <w:lang w:eastAsia="de-DE"/>
        </w:rPr>
        <w:t xml:space="preserve"> Kalium- und </w:t>
      </w:r>
      <w:proofErr w:type="spellStart"/>
      <w:r w:rsidRPr="00036DE4">
        <w:rPr>
          <w:rFonts w:eastAsia="Times New Roman" w:cstheme="minorHAnsi"/>
          <w:lang w:eastAsia="de-DE"/>
        </w:rPr>
        <w:t>Chloridionen</w:t>
      </w:r>
      <w:proofErr w:type="spellEnd"/>
      <w:r w:rsidRPr="00036DE4">
        <w:rPr>
          <w:rFonts w:eastAsia="Times New Roman" w:cstheme="minorHAnsi"/>
          <w:lang w:eastAsia="de-DE"/>
        </w:rPr>
        <w:t xml:space="preserve"> diffundieren aus dem Kompartiment 1 (hohe Ausgangskonzentration) ins Kompartiment 2 (geringe Ausgangskonzentration) bis ein Konzentrationsausgleich, d. h. eine Gleichverteilung der Ionen, erreicht ist. Antrieb für diese Durchmischung ist die Eigenbewegung der Teilchen (</w:t>
      </w:r>
      <w:proofErr w:type="spellStart"/>
      <w:r w:rsidRPr="00036DE4">
        <w:rPr>
          <w:rFonts w:eastAsia="Times New Roman" w:cstheme="minorHAnsi"/>
          <w:lang w:eastAsia="de-DE"/>
        </w:rPr>
        <w:t>Brown’sche</w:t>
      </w:r>
      <w:proofErr w:type="spellEnd"/>
      <w:r w:rsidRPr="00036DE4">
        <w:rPr>
          <w:rFonts w:eastAsia="Times New Roman" w:cstheme="minorHAnsi"/>
          <w:lang w:eastAsia="de-DE"/>
        </w:rPr>
        <w:t xml:space="preserve"> Molekularbewegung)</w:t>
      </w:r>
    </w:p>
    <w:p w:rsidR="00036DE4" w:rsidRPr="00036DE4" w:rsidRDefault="00036DE4" w:rsidP="00036DE4">
      <w:pPr>
        <w:spacing w:after="0" w:line="240" w:lineRule="auto"/>
        <w:jc w:val="both"/>
        <w:rPr>
          <w:rFonts w:eastAsia="Times New Roman" w:cstheme="minorHAnsi"/>
          <w:lang w:eastAsia="de-DE"/>
        </w:rPr>
      </w:pPr>
    </w:p>
    <w:p w:rsidR="00036DE4" w:rsidRPr="00036DE4" w:rsidRDefault="00036DE4" w:rsidP="00036DE4">
      <w:pPr>
        <w:spacing w:after="60" w:line="240" w:lineRule="auto"/>
        <w:jc w:val="both"/>
        <w:rPr>
          <w:rFonts w:eastAsia="Times New Roman" w:cstheme="minorHAnsi"/>
          <w:u w:val="single"/>
          <w:lang w:eastAsia="de-DE"/>
        </w:rPr>
      </w:pPr>
      <w:r w:rsidRPr="00036DE4">
        <w:rPr>
          <w:rFonts w:eastAsia="Times New Roman" w:cstheme="minorHAnsi"/>
          <w:b/>
          <w:sz w:val="24"/>
          <w:u w:val="single"/>
          <w:lang w:eastAsia="de-DE"/>
        </w:rPr>
        <w:t>Versuch 2</w:t>
      </w:r>
      <w:r w:rsidRPr="00036DE4">
        <w:rPr>
          <w:rFonts w:eastAsia="Times New Roman" w:cstheme="minorHAnsi"/>
          <w:u w:val="single"/>
          <w:lang w:eastAsia="de-DE"/>
        </w:rPr>
        <w:t xml:space="preserve"> – Kalium-Chlorid-Lösung an </w:t>
      </w:r>
      <w:proofErr w:type="gramStart"/>
      <w:r w:rsidRPr="00036DE4">
        <w:rPr>
          <w:rFonts w:eastAsia="Times New Roman" w:cstheme="minorHAnsi"/>
          <w:u w:val="single"/>
          <w:lang w:eastAsia="de-DE"/>
        </w:rPr>
        <w:t>einer Kaliumionen</w:t>
      </w:r>
      <w:proofErr w:type="gramEnd"/>
      <w:r w:rsidRPr="00036DE4">
        <w:rPr>
          <w:rFonts w:eastAsia="Times New Roman" w:cstheme="minorHAnsi"/>
          <w:u w:val="single"/>
          <w:lang w:eastAsia="de-DE"/>
        </w:rPr>
        <w:t xml:space="preserve"> selektiven Membran</w:t>
      </w:r>
    </w:p>
    <w:p w:rsidR="00036DE4" w:rsidRPr="00036DE4" w:rsidRDefault="00036DE4" w:rsidP="00C85854">
      <w:pPr>
        <w:numPr>
          <w:ilvl w:val="0"/>
          <w:numId w:val="23"/>
        </w:numPr>
        <w:spacing w:after="60" w:line="240" w:lineRule="auto"/>
        <w:ind w:left="357" w:hanging="357"/>
        <w:jc w:val="both"/>
        <w:rPr>
          <w:rFonts w:eastAsia="Times New Roman" w:cstheme="minorHAnsi"/>
          <w:lang w:eastAsia="de-DE"/>
        </w:rPr>
      </w:pPr>
      <w:r w:rsidRPr="00036DE4">
        <w:rPr>
          <w:rFonts w:eastAsia="Times New Roman" w:cstheme="minorHAnsi"/>
          <w:b/>
          <w:color w:val="00B050"/>
          <w:lang w:eastAsia="de-DE"/>
        </w:rPr>
        <w:t>zunächst Gedankenexperiment</w:t>
      </w:r>
      <w:r w:rsidRPr="00036DE4">
        <w:rPr>
          <w:rFonts w:eastAsia="Times New Roman" w:cstheme="minorHAnsi"/>
          <w:lang w:eastAsia="de-DE"/>
        </w:rPr>
        <w:t xml:space="preserve">: Situation </w:t>
      </w:r>
      <w:r w:rsidRPr="00036DE4">
        <w:rPr>
          <w:rFonts w:eastAsia="Times New Roman" w:cstheme="minorHAnsi"/>
          <w:u w:val="single"/>
          <w:lang w:eastAsia="de-DE"/>
        </w:rPr>
        <w:t>ohne</w:t>
      </w:r>
      <w:r w:rsidRPr="00036DE4">
        <w:rPr>
          <w:rFonts w:eastAsia="Times New Roman" w:cstheme="minorHAnsi"/>
          <w:lang w:eastAsia="de-DE"/>
        </w:rPr>
        <w:t xml:space="preserve"> Spannungsmesser: SuS machen begründete Vorhersage</w:t>
      </w:r>
    </w:p>
    <w:p w:rsidR="00036DE4" w:rsidRPr="00036DE4" w:rsidRDefault="00036DE4" w:rsidP="00036DE4">
      <w:pPr>
        <w:spacing w:after="60" w:line="240" w:lineRule="auto"/>
        <w:ind w:left="360"/>
        <w:jc w:val="both"/>
        <w:rPr>
          <w:rFonts w:eastAsia="Times New Roman" w:cstheme="minorHAnsi"/>
          <w:lang w:eastAsia="de-DE"/>
        </w:rPr>
      </w:pPr>
      <w:r w:rsidRPr="00036DE4">
        <w:rPr>
          <w:rFonts w:eastAsia="Times New Roman" w:cstheme="minorHAnsi"/>
          <w:lang w:eastAsia="de-DE"/>
        </w:rPr>
        <w:t>SuS zunächst in EA, dann PA, dann Plenum</w:t>
      </w:r>
    </w:p>
    <w:p w:rsidR="00036DE4" w:rsidRPr="00036DE4" w:rsidRDefault="00036DE4" w:rsidP="00C85854">
      <w:pPr>
        <w:numPr>
          <w:ilvl w:val="0"/>
          <w:numId w:val="23"/>
        </w:numPr>
        <w:spacing w:after="60" w:line="240" w:lineRule="auto"/>
        <w:jc w:val="both"/>
        <w:rPr>
          <w:rFonts w:eastAsia="Times New Roman" w:cstheme="minorHAnsi"/>
          <w:lang w:eastAsia="de-DE"/>
        </w:rPr>
      </w:pPr>
      <w:r w:rsidRPr="00036DE4">
        <w:rPr>
          <w:rFonts w:eastAsia="Times New Roman" w:cstheme="minorHAnsi"/>
          <w:u w:val="single"/>
          <w:lang w:eastAsia="de-DE"/>
        </w:rPr>
        <w:t>Beobachtung (eingezeichnet) nach t = 10 min:</w:t>
      </w:r>
      <w:r w:rsidRPr="00036DE4">
        <w:rPr>
          <w:rFonts w:eastAsia="Times New Roman" w:cstheme="minorHAnsi"/>
          <w:lang w:eastAsia="de-DE"/>
        </w:rPr>
        <w:t xml:space="preserve"> Einige Kaliumionen diffundieren über die Membran ins Kompartiment 2. Die </w:t>
      </w:r>
      <w:proofErr w:type="spellStart"/>
      <w:r w:rsidRPr="00036DE4">
        <w:rPr>
          <w:rFonts w:eastAsia="Times New Roman" w:cstheme="minorHAnsi"/>
          <w:lang w:eastAsia="de-DE"/>
        </w:rPr>
        <w:t>Chloridionen</w:t>
      </w:r>
      <w:proofErr w:type="spellEnd"/>
      <w:r w:rsidRPr="00036DE4">
        <w:rPr>
          <w:rFonts w:eastAsia="Times New Roman" w:cstheme="minorHAnsi"/>
          <w:lang w:eastAsia="de-DE"/>
        </w:rPr>
        <w:t xml:space="preserve"> bleiben vollständig zurück.</w:t>
      </w:r>
    </w:p>
    <w:p w:rsidR="00036DE4" w:rsidRPr="00036DE4" w:rsidRDefault="00036DE4" w:rsidP="00C85854">
      <w:pPr>
        <w:numPr>
          <w:ilvl w:val="0"/>
          <w:numId w:val="23"/>
        </w:numPr>
        <w:spacing w:after="60" w:line="240" w:lineRule="auto"/>
        <w:jc w:val="both"/>
        <w:rPr>
          <w:rFonts w:eastAsia="Times New Roman" w:cstheme="minorHAnsi"/>
          <w:lang w:eastAsia="de-DE"/>
        </w:rPr>
      </w:pPr>
      <w:r w:rsidRPr="00036DE4">
        <w:rPr>
          <w:rFonts w:eastAsia="Times New Roman" w:cstheme="minorHAnsi"/>
          <w:u w:val="single"/>
          <w:lang w:eastAsia="de-DE"/>
        </w:rPr>
        <w:t>Erklärung:</w:t>
      </w:r>
      <w:r w:rsidRPr="00036DE4">
        <w:rPr>
          <w:rFonts w:eastAsia="Times New Roman" w:cstheme="minorHAnsi"/>
          <w:lang w:eastAsia="de-DE"/>
        </w:rPr>
        <w:t xml:space="preserve"> Sowohl für </w:t>
      </w:r>
      <w:proofErr w:type="spellStart"/>
      <w:r w:rsidRPr="00036DE4">
        <w:rPr>
          <w:rFonts w:eastAsia="Times New Roman" w:cstheme="minorHAnsi"/>
          <w:lang w:eastAsia="de-DE"/>
        </w:rPr>
        <w:t>für</w:t>
      </w:r>
      <w:proofErr w:type="spellEnd"/>
      <w:r w:rsidRPr="00036DE4">
        <w:rPr>
          <w:rFonts w:eastAsia="Times New Roman" w:cstheme="minorHAnsi"/>
          <w:lang w:eastAsia="de-DE"/>
        </w:rPr>
        <w:t xml:space="preserve"> Kalium- als auch für </w:t>
      </w:r>
      <w:proofErr w:type="spellStart"/>
      <w:r w:rsidRPr="00036DE4">
        <w:rPr>
          <w:rFonts w:eastAsia="Times New Roman" w:cstheme="minorHAnsi"/>
          <w:lang w:eastAsia="de-DE"/>
        </w:rPr>
        <w:t>Chloridionen</w:t>
      </w:r>
      <w:proofErr w:type="spellEnd"/>
      <w:r w:rsidRPr="00036DE4">
        <w:rPr>
          <w:rFonts w:eastAsia="Times New Roman" w:cstheme="minorHAnsi"/>
          <w:lang w:eastAsia="de-DE"/>
        </w:rPr>
        <w:t xml:space="preserve"> besteht ein Konzentrationsgefälle von Kompartiment 1 nach Kompartiment 2. Die </w:t>
      </w:r>
      <w:proofErr w:type="spellStart"/>
      <w:r w:rsidRPr="00036DE4">
        <w:rPr>
          <w:rFonts w:eastAsia="Times New Roman" w:cstheme="minorHAnsi"/>
          <w:lang w:eastAsia="de-DE"/>
        </w:rPr>
        <w:t>Chloridionen</w:t>
      </w:r>
      <w:proofErr w:type="spellEnd"/>
      <w:r w:rsidRPr="00036DE4">
        <w:rPr>
          <w:rFonts w:eastAsia="Times New Roman" w:cstheme="minorHAnsi"/>
          <w:lang w:eastAsia="de-DE"/>
        </w:rPr>
        <w:t xml:space="preserve"> können nicht das Kompartiment wechseln, da sie von der Membran zurückgehalten werden. Die Kaliumionen können – ihrem Konzentrationsgefälle folgend - z. T. die Seite wechseln. </w:t>
      </w:r>
    </w:p>
    <w:p w:rsidR="00036DE4" w:rsidRPr="00036DE4" w:rsidRDefault="00036DE4" w:rsidP="00036DE4">
      <w:pPr>
        <w:spacing w:after="0" w:line="240" w:lineRule="auto"/>
        <w:jc w:val="both"/>
        <w:rPr>
          <w:rFonts w:eastAsia="Times New Roman" w:cstheme="minorHAnsi"/>
          <w:lang w:eastAsia="de-DE"/>
        </w:rPr>
      </w:pPr>
    </w:p>
    <w:p w:rsidR="00036DE4" w:rsidRPr="00036DE4" w:rsidRDefault="00036DE4" w:rsidP="00036DE4">
      <w:pPr>
        <w:spacing w:after="0" w:line="240" w:lineRule="auto"/>
        <w:jc w:val="both"/>
        <w:rPr>
          <w:rFonts w:eastAsia="Times New Roman" w:cstheme="minorHAnsi"/>
          <w:lang w:eastAsia="de-DE"/>
        </w:rPr>
      </w:pPr>
    </w:p>
    <w:p w:rsidR="00036DE4" w:rsidRPr="00036DE4" w:rsidRDefault="00036DE4" w:rsidP="00036DE4">
      <w:pPr>
        <w:spacing w:after="60" w:line="240" w:lineRule="auto"/>
        <w:jc w:val="both"/>
        <w:rPr>
          <w:rFonts w:eastAsia="Times New Roman" w:cstheme="minorHAnsi"/>
          <w:u w:val="single"/>
          <w:lang w:eastAsia="de-DE"/>
        </w:rPr>
      </w:pPr>
      <w:proofErr w:type="spellStart"/>
      <w:r w:rsidRPr="00036DE4">
        <w:rPr>
          <w:rFonts w:eastAsia="Times New Roman" w:cstheme="minorHAnsi"/>
          <w:b/>
          <w:color w:val="7030A0"/>
          <w:u w:val="single"/>
          <w:lang w:eastAsia="de-DE"/>
        </w:rPr>
        <w:t>Concept</w:t>
      </w:r>
      <w:proofErr w:type="spellEnd"/>
      <w:r w:rsidRPr="00036DE4">
        <w:rPr>
          <w:rFonts w:eastAsia="Times New Roman" w:cstheme="minorHAnsi"/>
          <w:b/>
          <w:color w:val="7030A0"/>
          <w:u w:val="single"/>
          <w:lang w:eastAsia="de-DE"/>
        </w:rPr>
        <w:t>-Test I</w:t>
      </w:r>
      <w:r w:rsidRPr="00036DE4">
        <w:rPr>
          <w:rFonts w:eastAsia="Times New Roman" w:cstheme="minorHAnsi"/>
          <w:b/>
          <w:lang w:eastAsia="de-DE"/>
        </w:rPr>
        <w:t xml:space="preserve"> </w:t>
      </w:r>
      <w:r w:rsidRPr="00036DE4">
        <w:rPr>
          <w:rFonts w:eastAsia="Times New Roman" w:cstheme="minorHAnsi"/>
          <w:b/>
          <w:color w:val="000000" w:themeColor="text1"/>
          <w:lang w:eastAsia="de-DE"/>
        </w:rPr>
        <w:t xml:space="preserve">- </w:t>
      </w:r>
      <w:r w:rsidRPr="00036DE4">
        <w:rPr>
          <w:rFonts w:eastAsia="Times New Roman" w:cstheme="minorHAnsi"/>
          <w:lang w:eastAsia="de-DE"/>
        </w:rPr>
        <w:t xml:space="preserve">Abstimmungsfrage </w:t>
      </w:r>
      <w:r w:rsidRPr="00036DE4">
        <w:rPr>
          <w:rFonts w:eastAsia="Times New Roman" w:cstheme="minorHAnsi"/>
          <w:u w:val="single"/>
          <w:lang w:eastAsia="de-DE"/>
        </w:rPr>
        <w:t>oder</w:t>
      </w:r>
      <w:r w:rsidRPr="00036DE4">
        <w:rPr>
          <w:rFonts w:eastAsia="Times New Roman" w:cstheme="minorHAnsi"/>
          <w:lang w:eastAsia="de-DE"/>
        </w:rPr>
        <w:t xml:space="preserve"> </w:t>
      </w:r>
      <w:proofErr w:type="spellStart"/>
      <w:r w:rsidRPr="00036DE4">
        <w:rPr>
          <w:rFonts w:eastAsia="Times New Roman" w:cstheme="minorHAnsi"/>
          <w:lang w:eastAsia="de-DE"/>
        </w:rPr>
        <w:t>Clicker</w:t>
      </w:r>
      <w:proofErr w:type="spellEnd"/>
      <w:r w:rsidRPr="00036DE4">
        <w:rPr>
          <w:rFonts w:eastAsia="Times New Roman" w:cstheme="minorHAnsi"/>
          <w:lang w:eastAsia="de-DE"/>
        </w:rPr>
        <w:t xml:space="preserve">-Frage </w:t>
      </w:r>
      <w:r w:rsidRPr="00036DE4">
        <w:rPr>
          <w:rFonts w:eastAsia="Times New Roman" w:cstheme="minorHAnsi"/>
          <w:u w:val="single"/>
          <w:lang w:eastAsia="de-DE"/>
        </w:rPr>
        <w:t>oder</w:t>
      </w:r>
      <w:r w:rsidRPr="00036DE4">
        <w:rPr>
          <w:rFonts w:eastAsia="Times New Roman" w:cstheme="minorHAnsi"/>
          <w:lang w:eastAsia="de-DE"/>
        </w:rPr>
        <w:t xml:space="preserve"> </w:t>
      </w:r>
      <w:proofErr w:type="spellStart"/>
      <w:r w:rsidRPr="00036DE4">
        <w:rPr>
          <w:rFonts w:eastAsia="Times New Roman" w:cstheme="minorHAnsi"/>
          <w:lang w:eastAsia="de-DE"/>
        </w:rPr>
        <w:t>Concept</w:t>
      </w:r>
      <w:proofErr w:type="spellEnd"/>
      <w:r w:rsidRPr="00036DE4">
        <w:rPr>
          <w:rFonts w:eastAsia="Times New Roman" w:cstheme="minorHAnsi"/>
          <w:lang w:eastAsia="de-DE"/>
        </w:rPr>
        <w:t>-Cartoon 1</w:t>
      </w:r>
    </w:p>
    <w:p w:rsidR="00036DE4" w:rsidRPr="00036DE4" w:rsidRDefault="00036DE4" w:rsidP="00036DE4">
      <w:pPr>
        <w:spacing w:after="0" w:line="240" w:lineRule="auto"/>
        <w:jc w:val="both"/>
        <w:rPr>
          <w:rFonts w:eastAsia="Times New Roman" w:cstheme="minorHAnsi"/>
          <w:i/>
          <w:lang w:eastAsia="de-DE"/>
        </w:rPr>
      </w:pPr>
      <w:r w:rsidRPr="00036DE4">
        <w:rPr>
          <w:rFonts w:eastAsia="Times New Roman" w:cstheme="minorHAnsi"/>
          <w:i/>
          <w:lang w:eastAsia="de-DE"/>
        </w:rPr>
        <w:t xml:space="preserve">Bei welchem der beiden Situationen </w:t>
      </w:r>
      <w:r w:rsidR="00DE468C">
        <w:rPr>
          <w:rFonts w:eastAsia="Times New Roman" w:cstheme="minorHAnsi"/>
          <w:i/>
          <w:lang w:eastAsia="de-DE"/>
        </w:rPr>
        <w:t xml:space="preserve">(Versuch 1 bzw. 2) </w:t>
      </w:r>
      <w:r w:rsidRPr="00036DE4">
        <w:rPr>
          <w:rFonts w:eastAsia="Times New Roman" w:cstheme="minorHAnsi"/>
          <w:i/>
          <w:lang w:eastAsia="de-DE"/>
        </w:rPr>
        <w:t xml:space="preserve">kann mit einem Voltmeter elektrische Spannung gemessen werden? </w:t>
      </w:r>
    </w:p>
    <w:p w:rsidR="00036DE4" w:rsidRPr="00036DE4" w:rsidRDefault="00036DE4" w:rsidP="00C85854">
      <w:pPr>
        <w:numPr>
          <w:ilvl w:val="1"/>
          <w:numId w:val="6"/>
        </w:numPr>
        <w:spacing w:after="0" w:line="240" w:lineRule="auto"/>
        <w:jc w:val="both"/>
        <w:rPr>
          <w:rFonts w:eastAsia="Times New Roman" w:cstheme="minorHAnsi"/>
          <w:i/>
          <w:lang w:eastAsia="de-DE"/>
        </w:rPr>
      </w:pPr>
      <w:r w:rsidRPr="00036DE4">
        <w:rPr>
          <w:rFonts w:eastAsia="Times New Roman" w:cstheme="minorHAnsi"/>
          <w:i/>
          <w:lang w:eastAsia="de-DE"/>
        </w:rPr>
        <w:t>bei beiden</w:t>
      </w:r>
    </w:p>
    <w:p w:rsidR="00036DE4" w:rsidRPr="00036DE4" w:rsidRDefault="00036DE4" w:rsidP="00C85854">
      <w:pPr>
        <w:numPr>
          <w:ilvl w:val="1"/>
          <w:numId w:val="6"/>
        </w:numPr>
        <w:spacing w:after="0" w:line="240" w:lineRule="auto"/>
        <w:jc w:val="both"/>
        <w:rPr>
          <w:rFonts w:eastAsia="Times New Roman" w:cstheme="minorHAnsi"/>
          <w:i/>
          <w:lang w:eastAsia="de-DE"/>
        </w:rPr>
      </w:pPr>
      <w:r w:rsidRPr="00036DE4">
        <w:rPr>
          <w:rFonts w:eastAsia="Times New Roman" w:cstheme="minorHAnsi"/>
          <w:i/>
          <w:lang w:eastAsia="de-DE"/>
        </w:rPr>
        <w:t>nur bei Situation 1</w:t>
      </w:r>
      <w:r w:rsidR="00DE468C">
        <w:rPr>
          <w:rFonts w:eastAsia="Times New Roman" w:cstheme="minorHAnsi"/>
          <w:i/>
          <w:lang w:eastAsia="de-DE"/>
        </w:rPr>
        <w:t xml:space="preserve"> (Versuch 1)</w:t>
      </w:r>
    </w:p>
    <w:p w:rsidR="00036DE4" w:rsidRPr="00036DE4" w:rsidRDefault="00036DE4" w:rsidP="00C85854">
      <w:pPr>
        <w:numPr>
          <w:ilvl w:val="1"/>
          <w:numId w:val="6"/>
        </w:numPr>
        <w:spacing w:after="0" w:line="240" w:lineRule="auto"/>
        <w:jc w:val="both"/>
        <w:rPr>
          <w:rFonts w:eastAsia="Times New Roman" w:cstheme="minorHAnsi"/>
          <w:i/>
          <w:lang w:eastAsia="de-DE"/>
        </w:rPr>
      </w:pPr>
      <w:r w:rsidRPr="00036DE4">
        <w:rPr>
          <w:rFonts w:eastAsia="Times New Roman" w:cstheme="minorHAnsi"/>
          <w:i/>
          <w:lang w:eastAsia="de-DE"/>
        </w:rPr>
        <w:t>nur bei Situation 2</w:t>
      </w:r>
      <w:r w:rsidR="00DE468C">
        <w:rPr>
          <w:rFonts w:eastAsia="Times New Roman" w:cstheme="minorHAnsi"/>
          <w:i/>
          <w:lang w:eastAsia="de-DE"/>
        </w:rPr>
        <w:t xml:space="preserve"> (Versuch 2)</w:t>
      </w:r>
    </w:p>
    <w:p w:rsidR="00036DE4" w:rsidRPr="00036DE4" w:rsidRDefault="00036DE4" w:rsidP="00C85854">
      <w:pPr>
        <w:numPr>
          <w:ilvl w:val="1"/>
          <w:numId w:val="6"/>
        </w:numPr>
        <w:spacing w:after="0" w:line="240" w:lineRule="auto"/>
        <w:jc w:val="both"/>
        <w:rPr>
          <w:rFonts w:eastAsia="Times New Roman" w:cstheme="minorHAnsi"/>
          <w:i/>
          <w:lang w:eastAsia="de-DE"/>
        </w:rPr>
      </w:pPr>
      <w:r w:rsidRPr="00036DE4">
        <w:rPr>
          <w:rFonts w:eastAsia="Times New Roman" w:cstheme="minorHAnsi"/>
          <w:i/>
          <w:lang w:eastAsia="de-DE"/>
        </w:rPr>
        <w:t>bei keinem</w:t>
      </w:r>
    </w:p>
    <w:p w:rsidR="00036DE4" w:rsidRPr="00036DE4" w:rsidRDefault="00036DE4" w:rsidP="00036DE4">
      <w:pPr>
        <w:spacing w:after="0" w:line="240" w:lineRule="auto"/>
        <w:jc w:val="both"/>
        <w:rPr>
          <w:rFonts w:eastAsia="Times New Roman" w:cstheme="minorHAnsi"/>
          <w:b/>
          <w:lang w:eastAsia="de-DE"/>
        </w:rPr>
      </w:pPr>
    </w:p>
    <w:p w:rsidR="00036DE4" w:rsidRPr="00036DE4" w:rsidRDefault="00036DE4" w:rsidP="00036DE4">
      <w:pPr>
        <w:spacing w:after="0" w:line="240" w:lineRule="auto"/>
        <w:jc w:val="both"/>
        <w:rPr>
          <w:rFonts w:eastAsia="Times New Roman" w:cstheme="minorHAnsi"/>
          <w:b/>
          <w:lang w:eastAsia="de-DE"/>
        </w:rPr>
      </w:pPr>
    </w:p>
    <w:p w:rsidR="00036DE4" w:rsidRPr="00036DE4" w:rsidRDefault="00036DE4" w:rsidP="00036DE4">
      <w:pPr>
        <w:spacing w:after="0" w:line="240" w:lineRule="auto"/>
        <w:jc w:val="both"/>
        <w:rPr>
          <w:rFonts w:eastAsia="Times New Roman" w:cstheme="minorHAnsi"/>
          <w:color w:val="000000" w:themeColor="text1"/>
          <w:lang w:eastAsia="de-DE"/>
        </w:rPr>
      </w:pPr>
      <w:r w:rsidRPr="00036DE4">
        <w:rPr>
          <w:rFonts w:eastAsia="Times New Roman" w:cstheme="minorHAnsi"/>
          <w:b/>
          <w:color w:val="00B050"/>
          <w:lang w:eastAsia="de-DE"/>
        </w:rPr>
        <w:t xml:space="preserve">Experimentelle Überprüfung der Abstimmung! </w:t>
      </w:r>
      <w:r w:rsidRPr="00036DE4">
        <w:rPr>
          <w:rFonts w:eastAsia="Times New Roman" w:cstheme="minorHAnsi"/>
          <w:color w:val="000000" w:themeColor="text1"/>
          <w:lang w:eastAsia="de-DE"/>
        </w:rPr>
        <w:t>(vgl. Anleitung)</w:t>
      </w:r>
    </w:p>
    <w:p w:rsidR="00036DE4" w:rsidRPr="00036DE4" w:rsidRDefault="00036DE4" w:rsidP="00036DE4">
      <w:pPr>
        <w:spacing w:after="0" w:line="240" w:lineRule="auto"/>
        <w:jc w:val="both"/>
        <w:rPr>
          <w:rFonts w:eastAsia="Times New Roman" w:cstheme="minorHAnsi"/>
          <w:lang w:eastAsia="de-DE"/>
        </w:rPr>
      </w:pPr>
    </w:p>
    <w:p w:rsidR="00036DE4" w:rsidRPr="00036DE4" w:rsidRDefault="00036DE4" w:rsidP="00036DE4">
      <w:pPr>
        <w:spacing w:after="0" w:line="240" w:lineRule="auto"/>
        <w:jc w:val="both"/>
        <w:rPr>
          <w:rFonts w:eastAsia="Times New Roman" w:cstheme="minorHAnsi"/>
          <w:lang w:eastAsia="de-DE"/>
        </w:rPr>
      </w:pPr>
    </w:p>
    <w:p w:rsidR="00036DE4" w:rsidRPr="00036DE4" w:rsidRDefault="00036DE4" w:rsidP="00036DE4">
      <w:pPr>
        <w:spacing w:after="60" w:line="240" w:lineRule="auto"/>
        <w:jc w:val="both"/>
        <w:rPr>
          <w:rFonts w:eastAsia="Times New Roman" w:cstheme="minorHAnsi"/>
          <w:lang w:eastAsia="de-DE"/>
        </w:rPr>
      </w:pPr>
      <w:r w:rsidRPr="00036DE4">
        <w:rPr>
          <w:rFonts w:eastAsia="Times New Roman" w:cstheme="minorHAnsi"/>
          <w:lang w:eastAsia="de-DE"/>
        </w:rPr>
        <w:t xml:space="preserve">Antwort c ist korrekt! </w:t>
      </w:r>
      <w:r w:rsidRPr="00036DE4">
        <w:rPr>
          <w:rFonts w:eastAsia="Times New Roman" w:cstheme="minorHAnsi"/>
          <w:lang w:eastAsia="de-DE"/>
        </w:rPr>
        <w:sym w:font="Wingdings" w:char="F0E0"/>
      </w:r>
      <w:r w:rsidRPr="00036DE4">
        <w:rPr>
          <w:rFonts w:eastAsia="Times New Roman" w:cstheme="minorHAnsi"/>
          <w:lang w:eastAsia="de-DE"/>
        </w:rPr>
        <w:t xml:space="preserve"> </w:t>
      </w:r>
      <w:r w:rsidRPr="00036DE4">
        <w:rPr>
          <w:rFonts w:eastAsia="Times New Roman" w:cstheme="minorHAnsi"/>
          <w:u w:val="single"/>
          <w:lang w:eastAsia="de-DE"/>
        </w:rPr>
        <w:t>Begründung</w:t>
      </w:r>
      <w:r w:rsidRPr="00036DE4">
        <w:rPr>
          <w:rFonts w:eastAsia="Times New Roman" w:cstheme="minorHAnsi"/>
          <w:lang w:eastAsia="de-DE"/>
        </w:rPr>
        <w:t>:</w:t>
      </w:r>
    </w:p>
    <w:p w:rsidR="00036DE4" w:rsidRPr="00036DE4" w:rsidRDefault="00036DE4" w:rsidP="00036DE4">
      <w:pPr>
        <w:spacing w:after="60" w:line="240" w:lineRule="auto"/>
        <w:jc w:val="both"/>
        <w:rPr>
          <w:rFonts w:eastAsia="Times New Roman" w:cstheme="minorHAnsi"/>
          <w:lang w:eastAsia="de-DE"/>
        </w:rPr>
      </w:pPr>
      <w:r w:rsidRPr="00036DE4">
        <w:rPr>
          <w:rFonts w:eastAsia="Times New Roman" w:cstheme="minorHAnsi"/>
          <w:u w:val="single"/>
          <w:lang w:eastAsia="de-DE"/>
        </w:rPr>
        <w:t>Situation 1</w:t>
      </w:r>
      <w:r w:rsidRPr="00036DE4">
        <w:rPr>
          <w:rFonts w:eastAsia="Times New Roman" w:cstheme="minorHAnsi"/>
          <w:lang w:eastAsia="de-DE"/>
        </w:rPr>
        <w:t xml:space="preserve">: Die positiven und negativen Ladungen sind gleichmäßig verteilt. Voraussetzung für elektrischen Strom ist, dass Ladungen getrennt vorliegen. </w:t>
      </w:r>
    </w:p>
    <w:p w:rsidR="00036DE4" w:rsidRPr="00036DE4" w:rsidRDefault="00036DE4" w:rsidP="00036DE4">
      <w:pPr>
        <w:spacing w:after="60" w:line="240" w:lineRule="auto"/>
        <w:jc w:val="both"/>
        <w:rPr>
          <w:rFonts w:eastAsia="Times New Roman" w:cstheme="minorHAnsi"/>
          <w:lang w:eastAsia="de-DE"/>
        </w:rPr>
      </w:pPr>
      <w:r w:rsidRPr="00036DE4">
        <w:rPr>
          <w:rFonts w:eastAsia="Times New Roman" w:cstheme="minorHAnsi"/>
          <w:lang w:eastAsia="de-DE"/>
        </w:rPr>
        <w:t>Durch eine Trennung von Ladung - wie z. B. durch eine Kalium-selektiv-permeable Membran (</w:t>
      </w:r>
      <w:r w:rsidRPr="00036DE4">
        <w:rPr>
          <w:rFonts w:eastAsia="Times New Roman" w:cstheme="minorHAnsi"/>
          <w:u w:val="single"/>
          <w:lang w:eastAsia="de-DE"/>
        </w:rPr>
        <w:t>Situation 2</w:t>
      </w:r>
      <w:r w:rsidRPr="00036DE4">
        <w:rPr>
          <w:rFonts w:eastAsia="Times New Roman" w:cstheme="minorHAnsi"/>
          <w:lang w:eastAsia="de-DE"/>
        </w:rPr>
        <w:t>) - wird eine Potentialdifferenz aufgebaut, d. h. eine Spannung zwischen positivem und negativem Pol. (Je mehr Ladungsträger voneinander getrennt sind, desto größer ist die Spannung.)</w:t>
      </w:r>
    </w:p>
    <w:p w:rsidR="00036DE4" w:rsidRPr="00036DE4" w:rsidRDefault="00036DE4" w:rsidP="00C85854">
      <w:pPr>
        <w:numPr>
          <w:ilvl w:val="0"/>
          <w:numId w:val="25"/>
        </w:numPr>
        <w:spacing w:after="60" w:line="240" w:lineRule="auto"/>
        <w:contextualSpacing/>
        <w:jc w:val="both"/>
        <w:rPr>
          <w:rFonts w:eastAsia="Times New Roman" w:cstheme="minorHAnsi"/>
          <w:lang w:eastAsia="de-DE"/>
        </w:rPr>
      </w:pPr>
      <w:r w:rsidRPr="00036DE4">
        <w:rPr>
          <w:rFonts w:eastAsia="Times New Roman" w:cstheme="minorHAnsi"/>
          <w:u w:val="single"/>
          <w:lang w:eastAsia="de-DE"/>
        </w:rPr>
        <w:t>Kompartiment 1:</w:t>
      </w:r>
      <w:r w:rsidRPr="00036DE4">
        <w:rPr>
          <w:rFonts w:eastAsia="Times New Roman" w:cstheme="minorHAnsi"/>
          <w:lang w:eastAsia="de-DE"/>
        </w:rPr>
        <w:t xml:space="preserve"> [</w:t>
      </w:r>
      <w:proofErr w:type="spellStart"/>
      <w:r w:rsidRPr="00036DE4">
        <w:rPr>
          <w:rFonts w:eastAsia="Times New Roman" w:cstheme="minorHAnsi"/>
          <w:lang w:eastAsia="de-DE"/>
        </w:rPr>
        <w:t>Chloridionen</w:t>
      </w:r>
      <w:proofErr w:type="spellEnd"/>
      <w:r w:rsidRPr="00036DE4">
        <w:rPr>
          <w:rFonts w:eastAsia="Times New Roman" w:cstheme="minorHAnsi"/>
          <w:lang w:eastAsia="de-DE"/>
        </w:rPr>
        <w:t>] &gt; [</w:t>
      </w:r>
      <w:proofErr w:type="spellStart"/>
      <w:r w:rsidRPr="00036DE4">
        <w:rPr>
          <w:rFonts w:eastAsia="Times New Roman" w:cstheme="minorHAnsi"/>
          <w:lang w:eastAsia="de-DE"/>
        </w:rPr>
        <w:t>Kaliumionen</w:t>
      </w:r>
      <w:proofErr w:type="spellEnd"/>
      <w:r w:rsidRPr="00036DE4">
        <w:rPr>
          <w:rFonts w:eastAsia="Times New Roman" w:cstheme="minorHAnsi"/>
          <w:lang w:eastAsia="de-DE"/>
        </w:rPr>
        <w:t xml:space="preserve">] </w:t>
      </w:r>
      <w:r w:rsidRPr="00036DE4">
        <w:rPr>
          <w:rFonts w:ascii="Times New Roman" w:eastAsia="Times New Roman" w:hAnsi="Times New Roman" w:cs="Times New Roman"/>
          <w:lang w:eastAsia="de-DE"/>
        </w:rPr>
        <w:sym w:font="Wingdings" w:char="F0E0"/>
      </w:r>
      <w:r w:rsidRPr="00036DE4">
        <w:rPr>
          <w:rFonts w:eastAsia="Times New Roman" w:cstheme="minorHAnsi"/>
          <w:lang w:eastAsia="de-DE"/>
        </w:rPr>
        <w:t xml:space="preserve"> negativer Ladungsüberschuss (negativer Pol)</w:t>
      </w:r>
    </w:p>
    <w:p w:rsidR="00036DE4" w:rsidRPr="00036DE4" w:rsidRDefault="00036DE4" w:rsidP="00C85854">
      <w:pPr>
        <w:numPr>
          <w:ilvl w:val="0"/>
          <w:numId w:val="24"/>
        </w:numPr>
        <w:spacing w:after="60" w:line="240" w:lineRule="auto"/>
        <w:contextualSpacing/>
        <w:jc w:val="both"/>
        <w:rPr>
          <w:rFonts w:eastAsia="Times New Roman" w:cstheme="minorHAnsi"/>
          <w:lang w:eastAsia="de-DE"/>
        </w:rPr>
      </w:pPr>
      <w:r w:rsidRPr="00036DE4">
        <w:rPr>
          <w:rFonts w:eastAsia="Times New Roman" w:cstheme="minorHAnsi"/>
          <w:u w:val="single"/>
          <w:lang w:eastAsia="de-DE"/>
        </w:rPr>
        <w:t>Kompartiment 2:</w:t>
      </w:r>
      <w:r w:rsidRPr="00036DE4">
        <w:rPr>
          <w:rFonts w:eastAsia="Times New Roman" w:cstheme="minorHAnsi"/>
          <w:lang w:eastAsia="de-DE"/>
        </w:rPr>
        <w:t xml:space="preserve"> ausschließlich Kaliumionen </w:t>
      </w:r>
      <w:r w:rsidRPr="00036DE4">
        <w:rPr>
          <w:rFonts w:ascii="Times New Roman" w:eastAsia="Times New Roman" w:hAnsi="Times New Roman" w:cs="Times New Roman"/>
          <w:lang w:eastAsia="de-DE"/>
        </w:rPr>
        <w:sym w:font="Wingdings" w:char="F0E0"/>
      </w:r>
      <w:r w:rsidRPr="00036DE4">
        <w:rPr>
          <w:rFonts w:eastAsia="Times New Roman" w:cstheme="minorHAnsi"/>
          <w:lang w:eastAsia="de-DE"/>
        </w:rPr>
        <w:t xml:space="preserve"> positiver Ladungsüberschuss (positiver Pol)</w:t>
      </w:r>
    </w:p>
    <w:p w:rsidR="00036DE4" w:rsidRPr="00036DE4" w:rsidRDefault="00036DE4" w:rsidP="00036DE4">
      <w:pPr>
        <w:spacing w:after="60" w:line="240" w:lineRule="auto"/>
        <w:jc w:val="both"/>
        <w:rPr>
          <w:rFonts w:eastAsia="Times New Roman" w:cstheme="minorHAnsi"/>
          <w:lang w:eastAsia="de-DE"/>
        </w:rPr>
      </w:pPr>
      <w:r w:rsidRPr="00036DE4">
        <w:rPr>
          <w:rFonts w:eastAsia="Times New Roman" w:cstheme="minorHAnsi"/>
          <w:lang w:eastAsia="de-DE"/>
        </w:rPr>
        <w:t xml:space="preserve">Jedes </w:t>
      </w:r>
      <w:proofErr w:type="spellStart"/>
      <w:r w:rsidRPr="00036DE4">
        <w:rPr>
          <w:rFonts w:eastAsia="Times New Roman" w:cstheme="minorHAnsi"/>
          <w:lang w:eastAsia="de-DE"/>
        </w:rPr>
        <w:t>Kaliumion</w:t>
      </w:r>
      <w:proofErr w:type="spellEnd"/>
      <w:r w:rsidRPr="00036DE4">
        <w:rPr>
          <w:rFonts w:eastAsia="Times New Roman" w:cstheme="minorHAnsi"/>
          <w:lang w:eastAsia="de-DE"/>
        </w:rPr>
        <w:t>, das die Seite wechselt, vergrößert das Ungleichgewicht, d. h. die Ladungstrennung = Potentialdifferenz, d. h. die elektrische Spannung.</w:t>
      </w:r>
    </w:p>
    <w:p w:rsidR="00036DE4" w:rsidRPr="00036DE4" w:rsidRDefault="00036DE4" w:rsidP="00036DE4">
      <w:pPr>
        <w:spacing w:after="60" w:line="240" w:lineRule="auto"/>
        <w:jc w:val="both"/>
        <w:rPr>
          <w:rFonts w:eastAsia="Times New Roman" w:cstheme="minorHAnsi"/>
          <w:b/>
          <w:sz w:val="20"/>
          <w:szCs w:val="20"/>
          <w:u w:val="single"/>
          <w:lang w:eastAsia="de-DE"/>
        </w:rPr>
      </w:pPr>
      <w:r w:rsidRPr="00036DE4">
        <w:rPr>
          <w:rFonts w:eastAsia="Times New Roman" w:cstheme="minorHAnsi"/>
          <w:lang w:eastAsia="de-DE"/>
        </w:rPr>
        <w:t>SuS ergänzen Spannungsmesser(Voltmeter): Versuch 1 U = 0 V, Versuch 2 U = 60 mV (oder Ergebnis des Kontrollexperiments) und sichern Begründung (evtl. Tafelanschrieb).</w:t>
      </w:r>
      <w:r w:rsidRPr="00036DE4">
        <w:rPr>
          <w:rFonts w:eastAsia="Times New Roman" w:cstheme="minorHAnsi"/>
          <w:b/>
          <w:sz w:val="20"/>
          <w:szCs w:val="20"/>
          <w:u w:val="single"/>
          <w:lang w:eastAsia="de-DE"/>
        </w:rPr>
        <w:br w:type="page"/>
      </w:r>
    </w:p>
    <w:p w:rsidR="00036DE4" w:rsidRPr="00036DE4" w:rsidRDefault="00036DE4" w:rsidP="00036DE4">
      <w:pPr>
        <w:spacing w:after="60" w:line="240" w:lineRule="auto"/>
        <w:jc w:val="both"/>
        <w:rPr>
          <w:rFonts w:eastAsia="Times New Roman" w:cstheme="minorHAnsi"/>
          <w:u w:val="single"/>
          <w:lang w:eastAsia="de-DE"/>
        </w:rPr>
      </w:pPr>
      <w:proofErr w:type="spellStart"/>
      <w:r w:rsidRPr="00036DE4">
        <w:rPr>
          <w:rFonts w:eastAsia="Times New Roman" w:cstheme="minorHAnsi"/>
          <w:b/>
          <w:color w:val="7030A0"/>
          <w:u w:val="single"/>
          <w:lang w:eastAsia="de-DE"/>
        </w:rPr>
        <w:lastRenderedPageBreak/>
        <w:t>Concept</w:t>
      </w:r>
      <w:proofErr w:type="spellEnd"/>
      <w:r w:rsidRPr="00036DE4">
        <w:rPr>
          <w:rFonts w:eastAsia="Times New Roman" w:cstheme="minorHAnsi"/>
          <w:b/>
          <w:color w:val="7030A0"/>
          <w:u w:val="single"/>
          <w:lang w:eastAsia="de-DE"/>
        </w:rPr>
        <w:t>-Test II</w:t>
      </w:r>
      <w:r w:rsidRPr="00036DE4">
        <w:rPr>
          <w:rFonts w:eastAsia="Times New Roman" w:cstheme="minorHAnsi"/>
          <w:b/>
          <w:lang w:eastAsia="de-DE"/>
        </w:rPr>
        <w:t xml:space="preserve"> </w:t>
      </w:r>
      <w:r w:rsidRPr="00036DE4">
        <w:rPr>
          <w:rFonts w:eastAsia="Times New Roman" w:cstheme="minorHAnsi"/>
          <w:b/>
          <w:color w:val="000000" w:themeColor="text1"/>
          <w:lang w:eastAsia="de-DE"/>
        </w:rPr>
        <w:t xml:space="preserve">- </w:t>
      </w:r>
      <w:r w:rsidRPr="00036DE4">
        <w:rPr>
          <w:rFonts w:eastAsia="Times New Roman" w:cstheme="minorHAnsi"/>
          <w:lang w:eastAsia="de-DE"/>
        </w:rPr>
        <w:t xml:space="preserve">Abstimmungsfrage </w:t>
      </w:r>
      <w:r w:rsidRPr="00036DE4">
        <w:rPr>
          <w:rFonts w:eastAsia="Times New Roman" w:cstheme="minorHAnsi"/>
          <w:u w:val="single"/>
          <w:lang w:eastAsia="de-DE"/>
        </w:rPr>
        <w:t>oder</w:t>
      </w:r>
      <w:r w:rsidRPr="00036DE4">
        <w:rPr>
          <w:rFonts w:eastAsia="Times New Roman" w:cstheme="minorHAnsi"/>
          <w:lang w:eastAsia="de-DE"/>
        </w:rPr>
        <w:t xml:space="preserve"> </w:t>
      </w:r>
      <w:proofErr w:type="spellStart"/>
      <w:r w:rsidRPr="00036DE4">
        <w:rPr>
          <w:rFonts w:eastAsia="Times New Roman" w:cstheme="minorHAnsi"/>
          <w:lang w:eastAsia="de-DE"/>
        </w:rPr>
        <w:t>Clicker</w:t>
      </w:r>
      <w:proofErr w:type="spellEnd"/>
      <w:r w:rsidRPr="00036DE4">
        <w:rPr>
          <w:rFonts w:eastAsia="Times New Roman" w:cstheme="minorHAnsi"/>
          <w:lang w:eastAsia="de-DE"/>
        </w:rPr>
        <w:t xml:space="preserve">-Frage </w:t>
      </w:r>
      <w:r w:rsidRPr="00036DE4">
        <w:rPr>
          <w:rFonts w:eastAsia="Times New Roman" w:cstheme="minorHAnsi"/>
          <w:u w:val="single"/>
          <w:lang w:eastAsia="de-DE"/>
        </w:rPr>
        <w:t>oder</w:t>
      </w:r>
      <w:r w:rsidRPr="00036DE4">
        <w:rPr>
          <w:rFonts w:eastAsia="Times New Roman" w:cstheme="minorHAnsi"/>
          <w:lang w:eastAsia="de-DE"/>
        </w:rPr>
        <w:t xml:space="preserve"> </w:t>
      </w:r>
      <w:proofErr w:type="spellStart"/>
      <w:r w:rsidRPr="00036DE4">
        <w:rPr>
          <w:rFonts w:eastAsia="Times New Roman" w:cstheme="minorHAnsi"/>
          <w:lang w:eastAsia="de-DE"/>
        </w:rPr>
        <w:t>Concept</w:t>
      </w:r>
      <w:proofErr w:type="spellEnd"/>
      <w:r w:rsidRPr="00036DE4">
        <w:rPr>
          <w:rFonts w:eastAsia="Times New Roman" w:cstheme="minorHAnsi"/>
          <w:lang w:eastAsia="de-DE"/>
        </w:rPr>
        <w:t>-Cartoon</w:t>
      </w:r>
    </w:p>
    <w:p w:rsidR="00036DE4" w:rsidRPr="00036DE4" w:rsidRDefault="00036DE4" w:rsidP="00036DE4">
      <w:pPr>
        <w:spacing w:after="60" w:line="240" w:lineRule="auto"/>
        <w:jc w:val="both"/>
        <w:rPr>
          <w:rFonts w:eastAsia="Times New Roman" w:cstheme="minorHAnsi"/>
          <w:szCs w:val="20"/>
          <w:lang w:eastAsia="de-DE"/>
        </w:rPr>
      </w:pPr>
      <w:r w:rsidRPr="00036DE4">
        <w:rPr>
          <w:rFonts w:eastAsia="Times New Roman" w:cstheme="minorHAnsi"/>
          <w:i/>
          <w:szCs w:val="20"/>
          <w:lang w:eastAsia="de-DE"/>
        </w:rPr>
        <w:t>Wird für die Kaliumionen das Konzentrationsgleichgewicht erreicht?</w:t>
      </w:r>
      <w:r w:rsidRPr="00036DE4">
        <w:rPr>
          <w:rFonts w:eastAsia="Times New Roman" w:cstheme="minorHAnsi"/>
          <w:szCs w:val="20"/>
          <w:lang w:eastAsia="de-DE"/>
        </w:rPr>
        <w:t xml:space="preserve"> </w:t>
      </w:r>
    </w:p>
    <w:p w:rsidR="00036DE4" w:rsidRPr="00036DE4" w:rsidRDefault="00036DE4" w:rsidP="00C85854">
      <w:pPr>
        <w:numPr>
          <w:ilvl w:val="0"/>
          <w:numId w:val="7"/>
        </w:numPr>
        <w:spacing w:after="0" w:line="240" w:lineRule="auto"/>
        <w:ind w:left="1428"/>
        <w:jc w:val="both"/>
        <w:rPr>
          <w:rFonts w:eastAsia="Times New Roman" w:cstheme="minorHAnsi"/>
          <w:i/>
          <w:szCs w:val="20"/>
          <w:lang w:eastAsia="de-DE"/>
        </w:rPr>
      </w:pPr>
      <w:r w:rsidRPr="00036DE4">
        <w:rPr>
          <w:rFonts w:eastAsia="Times New Roman" w:cstheme="minorHAnsi"/>
          <w:i/>
          <w:szCs w:val="20"/>
          <w:lang w:eastAsia="de-DE"/>
        </w:rPr>
        <w:t>ja, weil die Kaliumionen sich gleichmäßig verteilen.</w:t>
      </w:r>
    </w:p>
    <w:p w:rsidR="00036DE4" w:rsidRPr="00036DE4" w:rsidRDefault="00036DE4" w:rsidP="00C85854">
      <w:pPr>
        <w:numPr>
          <w:ilvl w:val="0"/>
          <w:numId w:val="7"/>
        </w:numPr>
        <w:spacing w:after="0" w:line="240" w:lineRule="auto"/>
        <w:ind w:left="1428"/>
        <w:jc w:val="both"/>
        <w:rPr>
          <w:rFonts w:eastAsia="Times New Roman" w:cstheme="minorHAnsi"/>
          <w:i/>
          <w:szCs w:val="20"/>
          <w:lang w:eastAsia="de-DE"/>
        </w:rPr>
      </w:pPr>
      <w:r w:rsidRPr="00036DE4">
        <w:rPr>
          <w:rFonts w:eastAsia="Times New Roman" w:cstheme="minorHAnsi"/>
          <w:i/>
          <w:szCs w:val="20"/>
          <w:lang w:eastAsia="de-DE"/>
        </w:rPr>
        <w:t>nein, da nur ein kleiner Teil der Kaliumionen die Seite wechselt.</w:t>
      </w:r>
    </w:p>
    <w:p w:rsidR="00036DE4" w:rsidRPr="00036DE4" w:rsidRDefault="00036DE4" w:rsidP="00C85854">
      <w:pPr>
        <w:numPr>
          <w:ilvl w:val="0"/>
          <w:numId w:val="7"/>
        </w:numPr>
        <w:spacing w:after="0" w:line="240" w:lineRule="auto"/>
        <w:ind w:left="1428"/>
        <w:jc w:val="both"/>
        <w:rPr>
          <w:rFonts w:eastAsia="Times New Roman" w:cstheme="minorHAnsi"/>
          <w:i/>
          <w:szCs w:val="20"/>
          <w:lang w:eastAsia="de-DE"/>
        </w:rPr>
      </w:pPr>
      <w:r w:rsidRPr="00036DE4">
        <w:rPr>
          <w:rFonts w:eastAsia="Times New Roman" w:cstheme="minorHAnsi"/>
          <w:i/>
          <w:szCs w:val="20"/>
          <w:lang w:eastAsia="de-DE"/>
        </w:rPr>
        <w:t>nur kurzzeitig, da mit der Zeit alle Kaliumionen die Seite wechseln.</w:t>
      </w:r>
    </w:p>
    <w:p w:rsidR="00036DE4" w:rsidRPr="00036DE4" w:rsidRDefault="00036DE4" w:rsidP="00036DE4">
      <w:pPr>
        <w:spacing w:after="0" w:line="240" w:lineRule="auto"/>
        <w:jc w:val="both"/>
        <w:rPr>
          <w:rFonts w:eastAsia="Times New Roman" w:cstheme="minorHAnsi"/>
          <w:szCs w:val="20"/>
          <w:lang w:eastAsia="de-DE"/>
        </w:rPr>
      </w:pPr>
    </w:p>
    <w:p w:rsidR="00036DE4" w:rsidRPr="00036DE4" w:rsidRDefault="00036DE4" w:rsidP="00036DE4">
      <w:pPr>
        <w:spacing w:after="120" w:line="240" w:lineRule="auto"/>
        <w:jc w:val="both"/>
        <w:rPr>
          <w:rFonts w:eastAsia="Times New Roman" w:cstheme="minorHAnsi"/>
          <w:szCs w:val="20"/>
          <w:lang w:eastAsia="de-DE"/>
        </w:rPr>
      </w:pPr>
      <w:r w:rsidRPr="00036DE4">
        <w:rPr>
          <w:rFonts w:eastAsia="Times New Roman" w:cstheme="minorHAnsi"/>
          <w:szCs w:val="20"/>
          <w:lang w:eastAsia="de-DE"/>
        </w:rPr>
        <w:t xml:space="preserve">Antwort b ist korrekt! </w:t>
      </w:r>
      <w:r w:rsidRPr="00036DE4">
        <w:rPr>
          <w:rFonts w:eastAsia="Times New Roman" w:cstheme="minorHAnsi"/>
          <w:szCs w:val="20"/>
          <w:lang w:eastAsia="de-DE"/>
        </w:rPr>
        <w:sym w:font="Wingdings" w:char="F0E0"/>
      </w:r>
      <w:r w:rsidRPr="00036DE4">
        <w:rPr>
          <w:rFonts w:eastAsia="Times New Roman" w:cstheme="minorHAnsi"/>
          <w:szCs w:val="20"/>
          <w:lang w:eastAsia="de-DE"/>
        </w:rPr>
        <w:t xml:space="preserve"> </w:t>
      </w:r>
      <w:r w:rsidRPr="00036DE4">
        <w:rPr>
          <w:rFonts w:eastAsia="Times New Roman" w:cstheme="minorHAnsi"/>
          <w:szCs w:val="20"/>
          <w:u w:val="single"/>
          <w:lang w:eastAsia="de-DE"/>
        </w:rPr>
        <w:t>Begründung</w:t>
      </w:r>
      <w:r w:rsidRPr="00036DE4">
        <w:rPr>
          <w:rFonts w:eastAsia="Times New Roman" w:cstheme="minorHAnsi"/>
          <w:szCs w:val="20"/>
          <w:lang w:eastAsia="de-DE"/>
        </w:rPr>
        <w:t>:</w:t>
      </w:r>
    </w:p>
    <w:p w:rsidR="00036DE4" w:rsidRPr="00036DE4" w:rsidRDefault="00036DE4" w:rsidP="00036DE4">
      <w:pPr>
        <w:spacing w:after="120" w:line="240" w:lineRule="auto"/>
        <w:jc w:val="both"/>
        <w:rPr>
          <w:rFonts w:eastAsia="Times New Roman" w:cstheme="minorHAnsi"/>
          <w:szCs w:val="20"/>
          <w:lang w:eastAsia="de-DE"/>
        </w:rPr>
      </w:pPr>
      <w:r w:rsidRPr="00036DE4">
        <w:rPr>
          <w:rFonts w:eastAsia="Times New Roman" w:cstheme="minorHAnsi"/>
          <w:szCs w:val="20"/>
          <w:lang w:eastAsia="de-DE"/>
        </w:rPr>
        <w:t xml:space="preserve">Mit jedem </w:t>
      </w:r>
      <w:proofErr w:type="spellStart"/>
      <w:r w:rsidRPr="00036DE4">
        <w:rPr>
          <w:rFonts w:eastAsia="Times New Roman" w:cstheme="minorHAnsi"/>
          <w:szCs w:val="20"/>
          <w:lang w:eastAsia="de-DE"/>
        </w:rPr>
        <w:t>Kaliumion</w:t>
      </w:r>
      <w:proofErr w:type="spellEnd"/>
      <w:r w:rsidRPr="00036DE4">
        <w:rPr>
          <w:rFonts w:eastAsia="Times New Roman" w:cstheme="minorHAnsi"/>
          <w:szCs w:val="20"/>
          <w:lang w:eastAsia="de-DE"/>
        </w:rPr>
        <w:t>, das in Kompartiment 2 diffundiert, vergrößert sich der Ladungsüberschuss negativer Ladung in Kompartiment 1 (negativer Pol). Diese Potentialdifferenz über die Membran hinweg erzeugt eine elektromotorische Kraft auf die Kaliumionen: Kaliumionen in Kompartiment 1 werden zurückgehalten, Kaliumionen in Kompartiment 2 werden Richtung Kompartiment 1 zurückgezogen.</w:t>
      </w:r>
    </w:p>
    <w:p w:rsidR="00036DE4" w:rsidRPr="00036DE4" w:rsidRDefault="00036DE4" w:rsidP="00036DE4">
      <w:pPr>
        <w:spacing w:after="0" w:line="240" w:lineRule="auto"/>
        <w:jc w:val="both"/>
        <w:rPr>
          <w:rFonts w:eastAsia="Times New Roman" w:cstheme="minorHAnsi"/>
          <w:szCs w:val="20"/>
          <w:lang w:eastAsia="de-DE"/>
        </w:rPr>
      </w:pPr>
      <w:r w:rsidRPr="00036DE4">
        <w:rPr>
          <w:rFonts w:eastAsia="Times New Roman" w:cstheme="minorHAnsi"/>
          <w:szCs w:val="20"/>
          <w:lang w:eastAsia="de-DE"/>
        </w:rPr>
        <w:t>Nach einer gewissen Zeit entsteht eine Gleichgewichtssituation: Einige Kaliumionen befinden sich in Kompartiment 2, jedoch nicht so viele wie für den Konzentrationsausgleich notwendig wären. Die elektromotorische Kraft und das Konzentrationsgefälle für Kaliumionen wirken in entgegengesetzter Richtung und sind gleich groß. Sie halten sich daher die Waage. Man spricht von einem Gleichgewichtspotential. Es ist eine Folge der selektiven Eigenschaft der Membran.</w:t>
      </w:r>
    </w:p>
    <w:p w:rsidR="00036DE4" w:rsidRPr="00036DE4" w:rsidRDefault="00036DE4" w:rsidP="00036DE4">
      <w:pPr>
        <w:spacing w:after="0" w:line="240" w:lineRule="auto"/>
        <w:jc w:val="both"/>
        <w:rPr>
          <w:rFonts w:eastAsia="Times New Roman" w:cstheme="minorHAnsi"/>
          <w:szCs w:val="20"/>
          <w:lang w:eastAsia="de-DE"/>
        </w:rPr>
      </w:pPr>
    </w:p>
    <w:p w:rsidR="00036DE4" w:rsidRPr="00036DE4" w:rsidRDefault="00036DE4" w:rsidP="00036DE4">
      <w:pPr>
        <w:spacing w:after="0" w:line="240" w:lineRule="auto"/>
        <w:jc w:val="both"/>
        <w:rPr>
          <w:rFonts w:eastAsia="Times New Roman" w:cstheme="minorHAnsi"/>
          <w:szCs w:val="20"/>
          <w:lang w:eastAsia="de-DE"/>
        </w:rPr>
      </w:pPr>
    </w:p>
    <w:p w:rsidR="00036DE4" w:rsidRPr="00036DE4" w:rsidRDefault="00036DE4" w:rsidP="00036DE4">
      <w:pPr>
        <w:spacing w:after="0" w:line="240" w:lineRule="auto"/>
        <w:jc w:val="both"/>
        <w:rPr>
          <w:rFonts w:eastAsia="Times New Roman" w:cstheme="minorHAnsi"/>
          <w:szCs w:val="20"/>
          <w:lang w:eastAsia="de-DE"/>
        </w:rPr>
      </w:pPr>
      <w:r w:rsidRPr="00036DE4">
        <w:rPr>
          <w:rFonts w:eastAsia="Times New Roman" w:cstheme="minorHAnsi"/>
          <w:szCs w:val="20"/>
          <w:lang w:eastAsia="de-DE"/>
        </w:rPr>
        <w:t>SuS korrigieren ggf. die Einzeichnungen in Abbildung und ergänzen Erklärung.</w:t>
      </w:r>
    </w:p>
    <w:p w:rsidR="00036DE4" w:rsidRPr="00036DE4" w:rsidRDefault="00036DE4" w:rsidP="00036DE4">
      <w:pPr>
        <w:spacing w:after="0" w:line="240" w:lineRule="auto"/>
        <w:rPr>
          <w:rFonts w:eastAsia="Times New Roman" w:cstheme="minorHAnsi"/>
          <w:szCs w:val="20"/>
          <w:lang w:eastAsia="de-DE"/>
        </w:rPr>
      </w:pPr>
    </w:p>
    <w:p w:rsidR="00036DE4" w:rsidRPr="00036DE4" w:rsidRDefault="00036DE4" w:rsidP="00036DE4">
      <w:pPr>
        <w:spacing w:after="0" w:line="240" w:lineRule="auto"/>
        <w:jc w:val="both"/>
        <w:rPr>
          <w:rFonts w:eastAsia="Times New Roman" w:cstheme="minorHAnsi"/>
          <w:szCs w:val="20"/>
          <w:lang w:eastAsia="de-DE"/>
        </w:rPr>
      </w:pPr>
    </w:p>
    <w:p w:rsidR="00036DE4" w:rsidRDefault="00036DE4">
      <w:r>
        <w:br w:type="page"/>
      </w:r>
    </w:p>
    <w:p w:rsidR="000F50A7" w:rsidRPr="000F50A7" w:rsidRDefault="000F50A7" w:rsidP="000F50A7">
      <w:pPr>
        <w:pBdr>
          <w:top w:val="single" w:sz="4" w:space="1" w:color="auto"/>
          <w:left w:val="single" w:sz="4" w:space="4" w:color="auto"/>
          <w:bottom w:val="single" w:sz="4" w:space="1" w:color="auto"/>
          <w:right w:val="single" w:sz="4" w:space="4" w:color="auto"/>
        </w:pBdr>
        <w:spacing w:after="0"/>
        <w:jc w:val="center"/>
        <w:rPr>
          <w:b/>
          <w:bCs/>
          <w:sz w:val="28"/>
        </w:rPr>
      </w:pPr>
      <w:bookmarkStart w:id="2" w:name="anleitung_modellexperiment"/>
      <w:r w:rsidRPr="000F50A7">
        <w:rPr>
          <w:b/>
          <w:bCs/>
          <w:sz w:val="28"/>
        </w:rPr>
        <w:lastRenderedPageBreak/>
        <w:t xml:space="preserve">Demonstrations-Modellversuch zum Ruhepotential </w:t>
      </w:r>
    </w:p>
    <w:bookmarkEnd w:id="2"/>
    <w:p w:rsidR="000F50A7" w:rsidRPr="000F50A7" w:rsidRDefault="000F50A7" w:rsidP="000F50A7">
      <w:pPr>
        <w:pBdr>
          <w:top w:val="single" w:sz="4" w:space="1" w:color="auto"/>
          <w:left w:val="single" w:sz="4" w:space="4" w:color="auto"/>
          <w:bottom w:val="single" w:sz="4" w:space="1" w:color="auto"/>
          <w:right w:val="single" w:sz="4" w:space="4" w:color="auto"/>
        </w:pBdr>
        <w:spacing w:after="360"/>
        <w:jc w:val="center"/>
        <w:rPr>
          <w:bCs/>
          <w:sz w:val="28"/>
        </w:rPr>
      </w:pPr>
      <w:r w:rsidRPr="000F50A7">
        <w:rPr>
          <w:bCs/>
          <w:sz w:val="28"/>
        </w:rPr>
        <w:t>- Anleitung -</w:t>
      </w:r>
    </w:p>
    <w:p w:rsidR="000F50A7" w:rsidRPr="000F50A7" w:rsidRDefault="000F50A7" w:rsidP="000F50A7">
      <w:pPr>
        <w:spacing w:after="0"/>
        <w:jc w:val="both"/>
      </w:pPr>
      <w:r w:rsidRPr="000F50A7">
        <w:t xml:space="preserve">Das Auftreten eines Ruhepotenzials an Nervenmembran beruht auf Eigenschaften der </w:t>
      </w:r>
      <w:proofErr w:type="spellStart"/>
      <w:r w:rsidRPr="000F50A7">
        <w:t>Axonmembran</w:t>
      </w:r>
      <w:proofErr w:type="spellEnd"/>
      <w:r w:rsidRPr="000F50A7">
        <w:t xml:space="preserve"> in Wechselwirkung mit den umgebenden Ionen. Näherungsweise ist das Ruhepotenzial ein Kalium-Potenzial. Das Verständnis des Ruhepotenzials ist eine Grundvoraussetzung für das Verständnis der Leitungsphänomene an Neuronen.</w:t>
      </w:r>
    </w:p>
    <w:p w:rsidR="000F50A7" w:rsidRPr="000F50A7" w:rsidRDefault="000F50A7" w:rsidP="000F50A7">
      <w:pPr>
        <w:spacing w:after="0"/>
        <w:jc w:val="both"/>
      </w:pPr>
      <w:r w:rsidRPr="000F50A7">
        <w:t xml:space="preserve">Das Demonstrations-Modellexperiment kann mit einem klassischen Multimeter (auf Wunsch kombiniert mit </w:t>
      </w:r>
      <w:r w:rsidRPr="000F50A7">
        <w:rPr>
          <w:i/>
        </w:rPr>
        <w:t>AK-Labor 11</w:t>
      </w:r>
      <w:r w:rsidRPr="000F50A7">
        <w:t xml:space="preserve">) oder Messwerterfassungssystemen, z. B. von </w:t>
      </w:r>
      <w:r w:rsidRPr="000F50A7">
        <w:rPr>
          <w:i/>
        </w:rPr>
        <w:t>Vernier</w:t>
      </w:r>
      <w:r w:rsidRPr="000F50A7">
        <w:t xml:space="preserve"> oder </w:t>
      </w:r>
      <w:proofErr w:type="spellStart"/>
      <w:r w:rsidRPr="000F50A7">
        <w:rPr>
          <w:i/>
        </w:rPr>
        <w:t>Leybold</w:t>
      </w:r>
      <w:proofErr w:type="spellEnd"/>
      <w:r w:rsidRPr="000F50A7">
        <w:rPr>
          <w:i/>
        </w:rPr>
        <w:t xml:space="preserve"> (LD-</w:t>
      </w:r>
      <w:proofErr w:type="spellStart"/>
      <w:r w:rsidRPr="000F50A7">
        <w:rPr>
          <w:i/>
        </w:rPr>
        <w:t>Didactic</w:t>
      </w:r>
      <w:proofErr w:type="spellEnd"/>
      <w:r w:rsidRPr="000F50A7">
        <w:rPr>
          <w:i/>
        </w:rPr>
        <w:t>)</w:t>
      </w:r>
      <w:r w:rsidRPr="000F50A7">
        <w:t xml:space="preserve"> durchgeführt werden. Letztere und </w:t>
      </w:r>
      <w:r w:rsidRPr="000F50A7">
        <w:rPr>
          <w:i/>
        </w:rPr>
        <w:t>AK-Labor 11</w:t>
      </w:r>
      <w:r w:rsidRPr="000F50A7">
        <w:t xml:space="preserve"> oder </w:t>
      </w:r>
      <w:proofErr w:type="spellStart"/>
      <w:r w:rsidRPr="000F50A7">
        <w:rPr>
          <w:i/>
        </w:rPr>
        <w:t>Allchemist</w:t>
      </w:r>
      <w:proofErr w:type="spellEnd"/>
      <w:r w:rsidRPr="000F50A7">
        <w:rPr>
          <w:i/>
        </w:rPr>
        <w:t xml:space="preserve"> II</w:t>
      </w:r>
      <w:r w:rsidRPr="000F50A7">
        <w:t xml:space="preserve"> ermöglichen das Abspeichern der Werte und die Erstellung von Grafiken sowie die Darstellung über </w:t>
      </w:r>
      <w:proofErr w:type="spellStart"/>
      <w:r w:rsidRPr="000F50A7">
        <w:t>Beamer</w:t>
      </w:r>
      <w:proofErr w:type="spellEnd"/>
      <w:r w:rsidRPr="000F50A7">
        <w:t>.</w:t>
      </w:r>
    </w:p>
    <w:p w:rsidR="000F50A7" w:rsidRPr="000F50A7" w:rsidRDefault="000F50A7" w:rsidP="000F50A7">
      <w:pPr>
        <w:spacing w:after="120"/>
      </w:pPr>
    </w:p>
    <w:p w:rsidR="000F50A7" w:rsidRPr="000F50A7" w:rsidRDefault="000F50A7" w:rsidP="000F50A7">
      <w:pPr>
        <w:pBdr>
          <w:top w:val="dashed" w:sz="4" w:space="1" w:color="auto"/>
          <w:left w:val="dashed" w:sz="4" w:space="4" w:color="auto"/>
          <w:bottom w:val="dashed" w:sz="4" w:space="1" w:color="auto"/>
          <w:right w:val="dashed" w:sz="4" w:space="4" w:color="auto"/>
        </w:pBdr>
        <w:spacing w:after="60"/>
        <w:rPr>
          <w:b/>
          <w:bCs/>
          <w:sz w:val="24"/>
        </w:rPr>
      </w:pPr>
      <w:r w:rsidRPr="000F50A7">
        <w:rPr>
          <w:b/>
          <w:bCs/>
          <w:sz w:val="24"/>
        </w:rPr>
        <w:t>Material</w:t>
      </w:r>
    </w:p>
    <w:p w:rsidR="000F50A7" w:rsidRPr="000F50A7" w:rsidRDefault="000F50A7" w:rsidP="000F50A7">
      <w:pPr>
        <w:numPr>
          <w:ilvl w:val="0"/>
          <w:numId w:val="28"/>
        </w:numPr>
        <w:spacing w:after="60"/>
      </w:pPr>
      <w:r w:rsidRPr="000F50A7">
        <w:rPr>
          <w:smallCaps/>
        </w:rPr>
        <w:t>Gönner</w:t>
      </w:r>
      <w:r w:rsidRPr="000F50A7">
        <w:t>-Kammer (Gerät zum Modellversuch-Ruhespannung; Hedinger-Best.-Nr. 1882)</w:t>
      </w:r>
    </w:p>
    <w:p w:rsidR="000F50A7" w:rsidRPr="000F50A7" w:rsidRDefault="000F50A7" w:rsidP="000F50A7">
      <w:pPr>
        <w:numPr>
          <w:ilvl w:val="0"/>
          <w:numId w:val="28"/>
        </w:numPr>
        <w:spacing w:after="60"/>
      </w:pPr>
      <w:r w:rsidRPr="000F50A7">
        <w:t>kationenpermeable Membran (Hedinger: Best.-Nr. 1882 C)</w:t>
      </w:r>
    </w:p>
    <w:p w:rsidR="000F50A7" w:rsidRPr="000F50A7" w:rsidRDefault="000F50A7" w:rsidP="000F50A7">
      <w:pPr>
        <w:numPr>
          <w:ilvl w:val="0"/>
          <w:numId w:val="28"/>
        </w:numPr>
        <w:spacing w:after="60"/>
      </w:pPr>
      <w:r w:rsidRPr="000F50A7">
        <w:rPr>
          <w:noProof/>
          <w:lang w:eastAsia="de-DE"/>
        </w:rPr>
        <w:drawing>
          <wp:anchor distT="0" distB="0" distL="114300" distR="114300" simplePos="0" relativeHeight="251678720" behindDoc="0" locked="0" layoutInCell="1" allowOverlap="1" wp14:anchorId="1F486A44" wp14:editId="3821832D">
            <wp:simplePos x="0" y="0"/>
            <wp:positionH relativeFrom="column">
              <wp:posOffset>2955925</wp:posOffset>
            </wp:positionH>
            <wp:positionV relativeFrom="paragraph">
              <wp:posOffset>268605</wp:posOffset>
            </wp:positionV>
            <wp:extent cx="2750185" cy="2061210"/>
            <wp:effectExtent l="0" t="0" r="0" b="0"/>
            <wp:wrapSquare wrapText="bothSides"/>
            <wp:docPr id="3" name="Grafik 3" descr="F:\DCIM\101NIKON\DSCN8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NIKON\DSCN829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0185" cy="2061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0A7">
        <w:t>2 Elektroden:</w:t>
      </w:r>
    </w:p>
    <w:p w:rsidR="000F50A7" w:rsidRPr="000F50A7" w:rsidRDefault="000F50A7" w:rsidP="000F50A7">
      <w:pPr>
        <w:numPr>
          <w:ilvl w:val="0"/>
          <w:numId w:val="31"/>
        </w:numPr>
        <w:spacing w:after="60"/>
      </w:pPr>
      <w:r w:rsidRPr="000F50A7">
        <w:rPr>
          <w:u w:val="single"/>
        </w:rPr>
        <w:t>klassisch</w:t>
      </w:r>
      <w:r w:rsidRPr="000F50A7">
        <w:t>: 2 chlorierte Silberelektroden</w:t>
      </w:r>
    </w:p>
    <w:p w:rsidR="000F50A7" w:rsidRPr="000F50A7" w:rsidRDefault="000F50A7" w:rsidP="000F50A7">
      <w:pPr>
        <w:numPr>
          <w:ilvl w:val="0"/>
          <w:numId w:val="31"/>
        </w:numPr>
        <w:spacing w:after="60"/>
      </w:pPr>
      <w:r w:rsidRPr="000F50A7">
        <w:rPr>
          <w:u w:val="single"/>
        </w:rPr>
        <w:t>Alternative 1</w:t>
      </w:r>
      <w:r w:rsidRPr="000F50A7">
        <w:t xml:space="preserve">: 2 Edelstahlelektroden (V2a Edelstahlschweißdraht) </w:t>
      </w:r>
    </w:p>
    <w:p w:rsidR="000F50A7" w:rsidRPr="000F50A7" w:rsidRDefault="000F50A7" w:rsidP="000F50A7">
      <w:pPr>
        <w:numPr>
          <w:ilvl w:val="0"/>
          <w:numId w:val="31"/>
        </w:numPr>
        <w:spacing w:after="60"/>
      </w:pPr>
      <w:r w:rsidRPr="000F50A7">
        <w:rPr>
          <w:u w:val="single"/>
        </w:rPr>
        <w:t>Alternative 2</w:t>
      </w:r>
      <w:r w:rsidRPr="000F50A7">
        <w:t>: Kupferelektroden</w:t>
      </w:r>
    </w:p>
    <w:p w:rsidR="000F50A7" w:rsidRPr="000F50A7" w:rsidRDefault="000F50A7" w:rsidP="000F50A7">
      <w:pPr>
        <w:numPr>
          <w:ilvl w:val="0"/>
          <w:numId w:val="29"/>
        </w:numPr>
        <w:spacing w:after="60"/>
      </w:pPr>
      <w:r w:rsidRPr="000F50A7">
        <w:t>destilliertes Wasser</w:t>
      </w:r>
    </w:p>
    <w:p w:rsidR="000F50A7" w:rsidRPr="000F50A7" w:rsidRDefault="000F50A7" w:rsidP="000F50A7">
      <w:pPr>
        <w:numPr>
          <w:ilvl w:val="0"/>
          <w:numId w:val="29"/>
        </w:numPr>
        <w:spacing w:after="60"/>
      </w:pPr>
      <w:proofErr w:type="spellStart"/>
      <w:r w:rsidRPr="000F50A7">
        <w:t>Kaliumchloridlösung</w:t>
      </w:r>
      <w:proofErr w:type="spellEnd"/>
      <w:r w:rsidRPr="000F50A7">
        <w:t xml:space="preserve"> (4 M</w:t>
      </w:r>
      <w:r w:rsidRPr="000F50A7">
        <w:rPr>
          <w:vertAlign w:val="superscript"/>
        </w:rPr>
        <w:footnoteReference w:id="3"/>
      </w:r>
      <w:r w:rsidRPr="000F50A7">
        <w:t>)</w:t>
      </w:r>
    </w:p>
    <w:p w:rsidR="000F50A7" w:rsidRPr="000F50A7" w:rsidRDefault="000F50A7" w:rsidP="000F50A7">
      <w:pPr>
        <w:numPr>
          <w:ilvl w:val="0"/>
          <w:numId w:val="29"/>
        </w:numPr>
        <w:spacing w:after="60"/>
      </w:pPr>
      <w:r w:rsidRPr="000F50A7">
        <w:t>10ml Einmalspritze mit Kanüle</w:t>
      </w:r>
    </w:p>
    <w:p w:rsidR="000F50A7" w:rsidRPr="000F50A7" w:rsidRDefault="000F50A7" w:rsidP="000F50A7">
      <w:pPr>
        <w:numPr>
          <w:ilvl w:val="0"/>
          <w:numId w:val="29"/>
        </w:numPr>
        <w:spacing w:after="60"/>
      </w:pPr>
      <w:r w:rsidRPr="000F50A7">
        <w:t xml:space="preserve">1 Messeinheit, </w:t>
      </w:r>
      <w:r w:rsidRPr="000F50A7">
        <w:rPr>
          <w:b/>
        </w:rPr>
        <w:t>z. B.</w:t>
      </w:r>
      <w:r w:rsidRPr="000F50A7">
        <w:t>:</w:t>
      </w:r>
    </w:p>
    <w:p w:rsidR="000F50A7" w:rsidRPr="000F50A7" w:rsidRDefault="000F50A7" w:rsidP="000F50A7">
      <w:pPr>
        <w:numPr>
          <w:ilvl w:val="0"/>
          <w:numId w:val="26"/>
        </w:numPr>
        <w:spacing w:after="60"/>
      </w:pPr>
      <w:r w:rsidRPr="000F50A7">
        <w:rPr>
          <w:b/>
        </w:rPr>
        <w:t xml:space="preserve">Multimeter </w:t>
      </w:r>
      <w:r w:rsidRPr="000F50A7">
        <w:t xml:space="preserve">(z. B. von </w:t>
      </w:r>
      <w:proofErr w:type="spellStart"/>
      <w:r w:rsidRPr="000F50A7">
        <w:rPr>
          <w:i/>
        </w:rPr>
        <w:t>Voltcraft</w:t>
      </w:r>
      <w:proofErr w:type="spellEnd"/>
      <w:r w:rsidRPr="000F50A7">
        <w:t xml:space="preserve">; auf Wunsch kombiniert mit </w:t>
      </w:r>
      <w:r w:rsidRPr="000F50A7">
        <w:rPr>
          <w:i/>
        </w:rPr>
        <w:t>AK-Labor 11</w:t>
      </w:r>
      <w:r w:rsidRPr="000F50A7">
        <w:t>)</w:t>
      </w:r>
    </w:p>
    <w:p w:rsidR="000F50A7" w:rsidRPr="000F50A7" w:rsidRDefault="000F50A7" w:rsidP="000F50A7">
      <w:pPr>
        <w:numPr>
          <w:ilvl w:val="0"/>
          <w:numId w:val="26"/>
        </w:numPr>
        <w:spacing w:after="60"/>
      </w:pPr>
      <w:r w:rsidRPr="000F50A7">
        <w:rPr>
          <w:b/>
          <w:i/>
        </w:rPr>
        <w:t>Vernier</w:t>
      </w:r>
      <w:r w:rsidRPr="000F50A7">
        <w:t xml:space="preserve">-Messwerterfassung: </w:t>
      </w:r>
    </w:p>
    <w:p w:rsidR="000F50A7" w:rsidRPr="000F50A7" w:rsidRDefault="000F50A7" w:rsidP="000F50A7">
      <w:pPr>
        <w:numPr>
          <w:ilvl w:val="0"/>
          <w:numId w:val="32"/>
        </w:numPr>
        <w:spacing w:after="60"/>
      </w:pPr>
      <w:r w:rsidRPr="000F50A7">
        <w:t>PC mit Messwerterfassungssoftware „</w:t>
      </w:r>
      <w:r w:rsidRPr="000F50A7">
        <w:rPr>
          <w:i/>
        </w:rPr>
        <w:t>Logger pro“</w:t>
      </w:r>
      <w:r w:rsidRPr="000F50A7">
        <w:t xml:space="preserve"> und Interface </w:t>
      </w:r>
      <w:r w:rsidRPr="000F50A7">
        <w:rPr>
          <w:i/>
        </w:rPr>
        <w:t>Go Link</w:t>
      </w:r>
      <w:r w:rsidRPr="000F50A7">
        <w:t xml:space="preserve"> </w:t>
      </w:r>
      <w:r w:rsidRPr="000F50A7">
        <w:rPr>
          <w:u w:val="single"/>
        </w:rPr>
        <w:t>oder</w:t>
      </w:r>
      <w:r w:rsidRPr="000F50A7">
        <w:t xml:space="preserve"> </w:t>
      </w:r>
      <w:r w:rsidRPr="000F50A7">
        <w:rPr>
          <w:i/>
        </w:rPr>
        <w:t>Lab pro</w:t>
      </w:r>
      <w:r w:rsidRPr="000F50A7">
        <w:t xml:space="preserve"> </w:t>
      </w:r>
      <w:r w:rsidRPr="000F50A7">
        <w:rPr>
          <w:u w:val="single"/>
        </w:rPr>
        <w:t>oder</w:t>
      </w:r>
      <w:r w:rsidRPr="000F50A7">
        <w:t xml:space="preserve"> </w:t>
      </w:r>
      <w:proofErr w:type="spellStart"/>
      <w:r w:rsidRPr="000F50A7">
        <w:rPr>
          <w:i/>
        </w:rPr>
        <w:t>LabQuest</w:t>
      </w:r>
      <w:proofErr w:type="spellEnd"/>
      <w:r w:rsidRPr="000F50A7">
        <w:rPr>
          <w:i/>
          <w:vertAlign w:val="superscript"/>
        </w:rPr>
        <w:footnoteReference w:id="4"/>
      </w:r>
      <w:r w:rsidRPr="000F50A7">
        <w:rPr>
          <w:i/>
        </w:rPr>
        <w:t xml:space="preserve"> </w:t>
      </w:r>
      <w:r w:rsidRPr="000F50A7">
        <w:t>und USB-Kabel</w:t>
      </w:r>
    </w:p>
    <w:p w:rsidR="000F50A7" w:rsidRPr="000F50A7" w:rsidRDefault="000F50A7" w:rsidP="000F50A7">
      <w:pPr>
        <w:numPr>
          <w:ilvl w:val="0"/>
          <w:numId w:val="32"/>
        </w:numPr>
        <w:spacing w:after="60"/>
      </w:pPr>
      <w:r w:rsidRPr="000F50A7">
        <w:rPr>
          <w:i/>
        </w:rPr>
        <w:t>Vernier</w:t>
      </w:r>
      <w:r w:rsidRPr="000F50A7">
        <w:t>-Spannungssensor</w:t>
      </w:r>
      <w:r w:rsidRPr="000F50A7">
        <w:rPr>
          <w:vertAlign w:val="superscript"/>
        </w:rPr>
        <w:footnoteReference w:id="5"/>
      </w:r>
    </w:p>
    <w:p w:rsidR="000F50A7" w:rsidRPr="000F50A7" w:rsidRDefault="000F50A7" w:rsidP="000F50A7">
      <w:pPr>
        <w:numPr>
          <w:ilvl w:val="0"/>
          <w:numId w:val="26"/>
        </w:numPr>
        <w:spacing w:after="60"/>
      </w:pPr>
      <w:proofErr w:type="spellStart"/>
      <w:r w:rsidRPr="000F50A7">
        <w:rPr>
          <w:b/>
          <w:i/>
        </w:rPr>
        <w:t>Leybold</w:t>
      </w:r>
      <w:proofErr w:type="spellEnd"/>
      <w:r w:rsidRPr="000F50A7">
        <w:rPr>
          <w:b/>
          <w:i/>
        </w:rPr>
        <w:t>-</w:t>
      </w:r>
      <w:proofErr w:type="spellStart"/>
      <w:r w:rsidRPr="000F50A7">
        <w:rPr>
          <w:b/>
          <w:i/>
        </w:rPr>
        <w:t>Cassy</w:t>
      </w:r>
      <w:proofErr w:type="spellEnd"/>
      <w:r w:rsidRPr="000F50A7">
        <w:t>-Messwerterfassung:</w:t>
      </w:r>
    </w:p>
    <w:p w:rsidR="000F50A7" w:rsidRPr="000F50A7" w:rsidRDefault="000F50A7" w:rsidP="000F50A7">
      <w:pPr>
        <w:numPr>
          <w:ilvl w:val="0"/>
          <w:numId w:val="30"/>
        </w:numPr>
        <w:spacing w:after="60"/>
      </w:pPr>
      <w:r w:rsidRPr="000F50A7">
        <w:t>PC mit Messwerterfassungssoftware „</w:t>
      </w:r>
      <w:proofErr w:type="spellStart"/>
      <w:r w:rsidRPr="000F50A7">
        <w:rPr>
          <w:i/>
        </w:rPr>
        <w:t>Cassy</w:t>
      </w:r>
      <w:proofErr w:type="spellEnd"/>
      <w:r w:rsidRPr="000F50A7">
        <w:rPr>
          <w:i/>
        </w:rPr>
        <w:t xml:space="preserve"> Lab</w:t>
      </w:r>
      <w:r w:rsidRPr="000F50A7">
        <w:t xml:space="preserve">“ und Interface </w:t>
      </w:r>
      <w:r w:rsidRPr="000F50A7">
        <w:rPr>
          <w:i/>
        </w:rPr>
        <w:t>Pocket-</w:t>
      </w:r>
      <w:proofErr w:type="spellStart"/>
      <w:r w:rsidRPr="000F50A7">
        <w:rPr>
          <w:i/>
        </w:rPr>
        <w:t>Cassy</w:t>
      </w:r>
      <w:proofErr w:type="spellEnd"/>
      <w:r w:rsidRPr="000F50A7">
        <w:t xml:space="preserve"> und USB-Kabel</w:t>
      </w:r>
    </w:p>
    <w:p w:rsidR="000F50A7" w:rsidRPr="000F50A7" w:rsidRDefault="000F50A7" w:rsidP="000F50A7">
      <w:pPr>
        <w:numPr>
          <w:ilvl w:val="0"/>
          <w:numId w:val="30"/>
        </w:numPr>
        <w:spacing w:after="60"/>
      </w:pPr>
      <w:proofErr w:type="spellStart"/>
      <w:r w:rsidRPr="000F50A7">
        <w:rPr>
          <w:i/>
        </w:rPr>
        <w:t>Leybold</w:t>
      </w:r>
      <w:proofErr w:type="spellEnd"/>
      <w:r w:rsidRPr="000F50A7">
        <w:t>-Spannung/Stromstärkesensor</w:t>
      </w:r>
    </w:p>
    <w:p w:rsidR="000F50A7" w:rsidRPr="000F50A7" w:rsidRDefault="000F50A7" w:rsidP="000F50A7">
      <w:pPr>
        <w:numPr>
          <w:ilvl w:val="0"/>
          <w:numId w:val="27"/>
        </w:numPr>
        <w:spacing w:after="60"/>
      </w:pPr>
      <w:r w:rsidRPr="000F50A7">
        <w:t>2 Experimentierkabel (0,5 m), 2 Steckverbindungen (Doppelbuchsen) für Bananenstecker (zur Verlängerung), 2 Krokodilklemmen</w:t>
      </w:r>
    </w:p>
    <w:p w:rsidR="000F50A7" w:rsidRPr="000F50A7" w:rsidRDefault="000F50A7" w:rsidP="000F50A7">
      <w:pPr>
        <w:numPr>
          <w:ilvl w:val="0"/>
          <w:numId w:val="27"/>
        </w:numPr>
        <w:spacing w:after="120"/>
      </w:pPr>
      <w:r w:rsidRPr="000F50A7">
        <w:t>Stativmaterial</w:t>
      </w:r>
      <w:r w:rsidRPr="000F50A7">
        <w:br w:type="page"/>
      </w:r>
    </w:p>
    <w:p w:rsidR="000F50A7" w:rsidRPr="000F50A7" w:rsidRDefault="000F50A7" w:rsidP="000F50A7">
      <w:pPr>
        <w:pBdr>
          <w:top w:val="dashed" w:sz="4" w:space="1" w:color="auto"/>
          <w:left w:val="dashed" w:sz="4" w:space="4" w:color="auto"/>
          <w:bottom w:val="dashed" w:sz="4" w:space="1" w:color="auto"/>
          <w:right w:val="dashed" w:sz="4" w:space="4" w:color="auto"/>
        </w:pBdr>
        <w:spacing w:after="240"/>
        <w:rPr>
          <w:sz w:val="24"/>
        </w:rPr>
      </w:pPr>
      <w:r w:rsidRPr="000F50A7">
        <w:rPr>
          <w:b/>
          <w:bCs/>
          <w:sz w:val="24"/>
        </w:rPr>
        <w:lastRenderedPageBreak/>
        <w:t>Aufbau</w:t>
      </w:r>
    </w:p>
    <w:p w:rsidR="000F50A7" w:rsidRPr="000F50A7" w:rsidRDefault="000F50A7" w:rsidP="000F50A7">
      <w:pPr>
        <w:numPr>
          <w:ilvl w:val="0"/>
          <w:numId w:val="33"/>
        </w:numPr>
        <w:spacing w:after="120"/>
        <w:ind w:left="357" w:hanging="357"/>
      </w:pPr>
      <w:r w:rsidRPr="000F50A7">
        <w:t xml:space="preserve">Zwischen die flanschbaren Hälften der </w:t>
      </w:r>
      <w:r w:rsidRPr="000F50A7">
        <w:rPr>
          <w:smallCaps/>
        </w:rPr>
        <w:t>Gönner</w:t>
      </w:r>
      <w:r w:rsidRPr="000F50A7">
        <w:t>-Kammer wird die kationenpermeable Membran eingespannt. Die beiden Kammern werden mit je 100 ml destilliertem Wasser gefüllt. Die beiden Elektroden – gehalten von Krokodilklemmen - werden in das destillierte Wasser eingetaucht und mit Stativmaterial fixiert.</w:t>
      </w:r>
    </w:p>
    <w:p w:rsidR="000F50A7" w:rsidRPr="000F50A7" w:rsidRDefault="000F50A7" w:rsidP="000F50A7">
      <w:pPr>
        <w:numPr>
          <w:ilvl w:val="0"/>
          <w:numId w:val="33"/>
        </w:numPr>
        <w:spacing w:after="120"/>
        <w:ind w:left="357" w:hanging="357"/>
      </w:pPr>
      <w:r w:rsidRPr="000F50A7">
        <w:t>Mit Experimentierkabeln (und ggf. Doppelbuchsen als Verlängerung) wird die Verbindung zum Multimeter oder Spannungssensor (Messbereich prüfen!) hergestellt.</w:t>
      </w:r>
    </w:p>
    <w:p w:rsidR="000F50A7" w:rsidRPr="000F50A7" w:rsidRDefault="000F50A7" w:rsidP="000F50A7">
      <w:pPr>
        <w:spacing w:after="120"/>
        <w:ind w:left="357"/>
      </w:pPr>
      <w:r w:rsidRPr="000F50A7">
        <w:t xml:space="preserve">Für die bessere Sichtbarkeit für alle </w:t>
      </w:r>
      <w:proofErr w:type="spellStart"/>
      <w:r w:rsidRPr="000F50A7">
        <w:t>SuS</w:t>
      </w:r>
      <w:proofErr w:type="spellEnd"/>
      <w:r w:rsidRPr="000F50A7">
        <w:t xml:space="preserve"> kann das Multimeter über </w:t>
      </w:r>
      <w:r w:rsidRPr="000F50A7">
        <w:rPr>
          <w:i/>
        </w:rPr>
        <w:t>AK-Labor 11</w:t>
      </w:r>
      <w:r w:rsidRPr="000F50A7">
        <w:t xml:space="preserve"> (PC) über den </w:t>
      </w:r>
      <w:proofErr w:type="spellStart"/>
      <w:r w:rsidRPr="000F50A7">
        <w:t>Beamer</w:t>
      </w:r>
      <w:proofErr w:type="spellEnd"/>
      <w:r w:rsidRPr="000F50A7">
        <w:t xml:space="preserve"> vergrößert werden</w:t>
      </w:r>
      <w:r w:rsidRPr="000F50A7">
        <w:rPr>
          <w:vertAlign w:val="superscript"/>
        </w:rPr>
        <w:footnoteReference w:id="6"/>
      </w:r>
      <w:r w:rsidRPr="000F50A7">
        <w:t xml:space="preserve">. </w:t>
      </w:r>
    </w:p>
    <w:p w:rsidR="000F50A7" w:rsidRPr="000F50A7" w:rsidRDefault="000F50A7" w:rsidP="000F50A7">
      <w:pPr>
        <w:spacing w:after="120"/>
        <w:ind w:left="357"/>
      </w:pPr>
    </w:p>
    <w:p w:rsidR="000F50A7" w:rsidRPr="000F50A7" w:rsidRDefault="000F50A7" w:rsidP="000F50A7">
      <w:pPr>
        <w:spacing w:after="120"/>
        <w:ind w:left="357"/>
      </w:pPr>
      <w:r w:rsidRPr="000F50A7">
        <w:rPr>
          <w:noProof/>
          <w:lang w:eastAsia="de-DE"/>
        </w:rPr>
        <w:drawing>
          <wp:inline distT="0" distB="0" distL="0" distR="0" wp14:anchorId="6A7B2280" wp14:editId="10E78243">
            <wp:extent cx="5688787" cy="3379623"/>
            <wp:effectExtent l="0" t="0" r="762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26.JPG"/>
                    <pic:cNvPicPr/>
                  </pic:nvPicPr>
                  <pic:blipFill rotWithShape="1">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l="1144" t="10000" b="11695"/>
                    <a:stretch/>
                  </pic:blipFill>
                  <pic:spPr bwMode="auto">
                    <a:xfrm>
                      <a:off x="0" y="0"/>
                      <a:ext cx="5694813" cy="3383203"/>
                    </a:xfrm>
                    <a:prstGeom prst="rect">
                      <a:avLst/>
                    </a:prstGeom>
                    <a:ln>
                      <a:noFill/>
                    </a:ln>
                    <a:extLst>
                      <a:ext uri="{53640926-AAD7-44D8-BBD7-CCE9431645EC}">
                        <a14:shadowObscured xmlns:a14="http://schemas.microsoft.com/office/drawing/2010/main"/>
                      </a:ext>
                    </a:extLst>
                  </pic:spPr>
                </pic:pic>
              </a:graphicData>
            </a:graphic>
          </wp:inline>
        </w:drawing>
      </w:r>
    </w:p>
    <w:p w:rsidR="000F50A7" w:rsidRPr="000F50A7" w:rsidRDefault="000F50A7" w:rsidP="000F50A7">
      <w:pPr>
        <w:spacing w:after="120"/>
      </w:pPr>
    </w:p>
    <w:p w:rsidR="000F50A7" w:rsidRPr="000F50A7" w:rsidRDefault="000F50A7" w:rsidP="000F50A7">
      <w:pPr>
        <w:spacing w:after="120"/>
      </w:pPr>
    </w:p>
    <w:p w:rsidR="000F50A7" w:rsidRPr="000F50A7" w:rsidRDefault="000F50A7" w:rsidP="000F50A7">
      <w:pPr>
        <w:pBdr>
          <w:top w:val="dashed" w:sz="4" w:space="1" w:color="auto"/>
          <w:left w:val="dashed" w:sz="4" w:space="4" w:color="auto"/>
          <w:bottom w:val="dashed" w:sz="4" w:space="1" w:color="auto"/>
          <w:right w:val="dashed" w:sz="4" w:space="4" w:color="auto"/>
        </w:pBdr>
        <w:rPr>
          <w:b/>
          <w:sz w:val="24"/>
        </w:rPr>
      </w:pPr>
      <w:r w:rsidRPr="000F50A7">
        <w:rPr>
          <w:b/>
          <w:sz w:val="24"/>
        </w:rPr>
        <w:t>Versuch</w:t>
      </w:r>
    </w:p>
    <w:p w:rsidR="000F50A7" w:rsidRPr="000F50A7" w:rsidRDefault="000F50A7" w:rsidP="000F50A7">
      <w:r w:rsidRPr="000F50A7">
        <w:t xml:space="preserve">Nun gibt man einige ml 4 M </w:t>
      </w:r>
      <w:proofErr w:type="spellStart"/>
      <w:r w:rsidRPr="000F50A7">
        <w:t>KCl</w:t>
      </w:r>
      <w:proofErr w:type="spellEnd"/>
      <w:r w:rsidRPr="000F50A7">
        <w:t>-Lösung in eines der beiden Kompartimente und startet die Messung.</w:t>
      </w:r>
    </w:p>
    <w:p w:rsidR="000F50A7" w:rsidRPr="000F50A7" w:rsidRDefault="000F50A7" w:rsidP="000F50A7">
      <w:pPr>
        <w:spacing w:after="0"/>
        <w:rPr>
          <w:b/>
          <w:bCs/>
          <w:sz w:val="24"/>
        </w:rPr>
      </w:pPr>
      <w:r w:rsidRPr="000F50A7">
        <w:rPr>
          <w:b/>
          <w:bCs/>
          <w:sz w:val="24"/>
        </w:rPr>
        <w:t xml:space="preserve">Beobachtung: </w:t>
      </w:r>
    </w:p>
    <w:p w:rsidR="000F50A7" w:rsidRPr="000F50A7" w:rsidRDefault="000F50A7" w:rsidP="000F50A7">
      <w:r w:rsidRPr="000F50A7">
        <w:t xml:space="preserve">Die Spannung steigt auf Werte von ca. 60 mV (oder -60 mV - je nachdem in welche Kammer man die </w:t>
      </w:r>
      <w:proofErr w:type="spellStart"/>
      <w:r w:rsidRPr="000F50A7">
        <w:t>KCl</w:t>
      </w:r>
      <w:proofErr w:type="spellEnd"/>
      <w:r w:rsidRPr="000F50A7">
        <w:t>-Lösung hinzufügt) und bleibt danach auf diesem Wert stehen.</w:t>
      </w:r>
    </w:p>
    <w:p w:rsidR="000F50A7" w:rsidRPr="000F50A7" w:rsidRDefault="000F50A7" w:rsidP="000F50A7">
      <w:pPr>
        <w:spacing w:after="0"/>
      </w:pPr>
      <w:r w:rsidRPr="000F50A7">
        <w:rPr>
          <w:b/>
          <w:sz w:val="24"/>
        </w:rPr>
        <w:t>Auswertung und Musterlösung:</w:t>
      </w:r>
    </w:p>
    <w:p w:rsidR="000F50A7" w:rsidRPr="000F50A7" w:rsidRDefault="000F50A7" w:rsidP="000F50A7">
      <w:r w:rsidRPr="000F50A7">
        <w:t>Vgl.: „AB Modellexperimente zum Ruhepotential“ (= experimentelle Überprüfung Versuch 2)</w:t>
      </w:r>
      <w:r w:rsidRPr="000F50A7">
        <w:br w:type="page"/>
      </w:r>
    </w:p>
    <w:p w:rsidR="000F50A7" w:rsidRPr="000F50A7" w:rsidRDefault="000F50A7" w:rsidP="000F50A7">
      <w:pPr>
        <w:pBdr>
          <w:top w:val="dashed" w:sz="4" w:space="1" w:color="auto"/>
          <w:left w:val="dashed" w:sz="4" w:space="4" w:color="auto"/>
          <w:bottom w:val="dashed" w:sz="4" w:space="1" w:color="auto"/>
          <w:right w:val="dashed" w:sz="4" w:space="4" w:color="auto"/>
        </w:pBdr>
        <w:spacing w:after="240"/>
        <w:rPr>
          <w:b/>
        </w:rPr>
      </w:pPr>
      <w:r w:rsidRPr="000F50A7">
        <w:rPr>
          <w:b/>
        </w:rPr>
        <w:lastRenderedPageBreak/>
        <w:t xml:space="preserve">Verwendung von </w:t>
      </w:r>
      <w:r w:rsidRPr="000F50A7">
        <w:rPr>
          <w:b/>
          <w:i/>
        </w:rPr>
        <w:t>Vernier</w:t>
      </w:r>
      <w:r w:rsidRPr="000F50A7">
        <w:rPr>
          <w:b/>
        </w:rPr>
        <w:t xml:space="preserve"> oder </w:t>
      </w:r>
      <w:proofErr w:type="spellStart"/>
      <w:r w:rsidRPr="000F50A7">
        <w:rPr>
          <w:b/>
          <w:i/>
        </w:rPr>
        <w:t>Leybold-Cassy</w:t>
      </w:r>
      <w:proofErr w:type="spellEnd"/>
    </w:p>
    <w:p w:rsidR="000F50A7" w:rsidRPr="000F50A7" w:rsidRDefault="000F50A7" w:rsidP="000F50A7">
      <w:pPr>
        <w:spacing w:after="120"/>
      </w:pPr>
      <w:r w:rsidRPr="000F50A7">
        <w:t xml:space="preserve">Wird </w:t>
      </w:r>
      <w:r w:rsidRPr="000F50A7">
        <w:rPr>
          <w:i/>
        </w:rPr>
        <w:t>Vernier</w:t>
      </w:r>
      <w:r w:rsidRPr="000F50A7">
        <w:t xml:space="preserve"> oder </w:t>
      </w:r>
      <w:proofErr w:type="spellStart"/>
      <w:r w:rsidRPr="000F50A7">
        <w:rPr>
          <w:i/>
        </w:rPr>
        <w:t>Leybold-Cassy</w:t>
      </w:r>
      <w:proofErr w:type="spellEnd"/>
      <w:r w:rsidRPr="000F50A7">
        <w:t xml:space="preserve"> verwendet, folgen nach Anschluss der Elektroden an den Spannungssensor folgenden Schritte:</w:t>
      </w:r>
    </w:p>
    <w:p w:rsidR="000F50A7" w:rsidRPr="000F50A7" w:rsidRDefault="000F50A7" w:rsidP="000F50A7">
      <w:pPr>
        <w:numPr>
          <w:ilvl w:val="0"/>
          <w:numId w:val="33"/>
        </w:numPr>
        <w:spacing w:after="120"/>
      </w:pPr>
      <w:r w:rsidRPr="000F50A7">
        <w:t xml:space="preserve">Das Kabel des Spannungssensors (weißer, flacher Stecker) wird mit dem Interface (oder </w:t>
      </w:r>
      <w:r w:rsidRPr="000F50A7">
        <w:rPr>
          <w:i/>
        </w:rPr>
        <w:t>Vernier-</w:t>
      </w:r>
      <w:proofErr w:type="spellStart"/>
      <w:r w:rsidRPr="000F50A7">
        <w:rPr>
          <w:i/>
        </w:rPr>
        <w:t>LabQuest</w:t>
      </w:r>
      <w:proofErr w:type="spellEnd"/>
      <w:r w:rsidRPr="000F50A7">
        <w:t xml:space="preserve">) verbunden. Mit dem USB-Kabel wird das jeweilige Interface an den PC angeschlossen. (Dieser Schritt entfällt bei </w:t>
      </w:r>
      <w:r w:rsidRPr="000F50A7">
        <w:rPr>
          <w:i/>
        </w:rPr>
        <w:t>Vernier-</w:t>
      </w:r>
      <w:proofErr w:type="spellStart"/>
      <w:r w:rsidRPr="000F50A7">
        <w:rPr>
          <w:i/>
        </w:rPr>
        <w:t>LabQuest</w:t>
      </w:r>
      <w:proofErr w:type="spellEnd"/>
      <w:r w:rsidRPr="000F50A7">
        <w:t>!</w:t>
      </w:r>
      <w:r w:rsidRPr="000F50A7">
        <w:rPr>
          <w:vertAlign w:val="superscript"/>
        </w:rPr>
        <w:footnoteReference w:id="7"/>
      </w:r>
      <w:r w:rsidRPr="000F50A7">
        <w:t>)</w:t>
      </w:r>
    </w:p>
    <w:p w:rsidR="000F50A7" w:rsidRPr="000F50A7" w:rsidRDefault="000F50A7" w:rsidP="000F50A7">
      <w:pPr>
        <w:numPr>
          <w:ilvl w:val="0"/>
          <w:numId w:val="33"/>
        </w:numPr>
        <w:spacing w:after="120"/>
      </w:pPr>
      <w:r w:rsidRPr="000F50A7">
        <w:t xml:space="preserve">Am PC wird die Messwerterfassungssoftware von Vernier oder </w:t>
      </w:r>
      <w:proofErr w:type="spellStart"/>
      <w:r w:rsidRPr="000F50A7">
        <w:t>Leybold-Cassy</w:t>
      </w:r>
      <w:proofErr w:type="spellEnd"/>
      <w:r w:rsidRPr="000F50A7">
        <w:t xml:space="preserve"> aufgerufen, die den angeschlossenen Sensor automatisch erkennen:</w:t>
      </w:r>
    </w:p>
    <w:tbl>
      <w:tblPr>
        <w:tblStyle w:val="Tabellenraster3"/>
        <w:tblW w:w="0" w:type="auto"/>
        <w:jc w:val="righ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423"/>
        <w:gridCol w:w="4423"/>
      </w:tblGrid>
      <w:tr w:rsidR="000F50A7" w:rsidRPr="000F50A7" w:rsidTr="003756BF">
        <w:trPr>
          <w:jc w:val="right"/>
        </w:trPr>
        <w:tc>
          <w:tcPr>
            <w:tcW w:w="4423" w:type="dxa"/>
            <w:tcBorders>
              <w:bottom w:val="single" w:sz="4" w:space="0" w:color="auto"/>
            </w:tcBorders>
            <w:vAlign w:val="center"/>
          </w:tcPr>
          <w:p w:rsidR="000F50A7" w:rsidRPr="000F50A7" w:rsidRDefault="000F50A7" w:rsidP="000F50A7">
            <w:pPr>
              <w:spacing w:after="120"/>
              <w:rPr>
                <w:i/>
              </w:rPr>
            </w:pPr>
            <w:r w:rsidRPr="000F50A7">
              <w:rPr>
                <w:b/>
                <w:i/>
              </w:rPr>
              <w:t>Vernier</w:t>
            </w:r>
          </w:p>
        </w:tc>
        <w:tc>
          <w:tcPr>
            <w:tcW w:w="4423" w:type="dxa"/>
            <w:tcBorders>
              <w:bottom w:val="single" w:sz="4" w:space="0" w:color="auto"/>
            </w:tcBorders>
            <w:vAlign w:val="center"/>
          </w:tcPr>
          <w:p w:rsidR="000F50A7" w:rsidRPr="000F50A7" w:rsidRDefault="000F50A7" w:rsidP="000F50A7">
            <w:pPr>
              <w:spacing w:after="120"/>
              <w:rPr>
                <w:b/>
                <w:i/>
              </w:rPr>
            </w:pPr>
            <w:proofErr w:type="spellStart"/>
            <w:r w:rsidRPr="000F50A7">
              <w:rPr>
                <w:b/>
                <w:i/>
              </w:rPr>
              <w:t>Leybold-Cassy</w:t>
            </w:r>
            <w:proofErr w:type="spellEnd"/>
          </w:p>
        </w:tc>
      </w:tr>
      <w:tr w:rsidR="000F50A7" w:rsidRPr="000F50A7" w:rsidTr="003756BF">
        <w:trPr>
          <w:jc w:val="right"/>
        </w:trPr>
        <w:tc>
          <w:tcPr>
            <w:tcW w:w="4423" w:type="dxa"/>
            <w:tcBorders>
              <w:top w:val="single" w:sz="4" w:space="0" w:color="auto"/>
            </w:tcBorders>
          </w:tcPr>
          <w:p w:rsidR="000F50A7" w:rsidRPr="000F50A7" w:rsidRDefault="000F50A7" w:rsidP="000F50A7">
            <w:pPr>
              <w:spacing w:after="120"/>
            </w:pPr>
            <w:r w:rsidRPr="000F50A7">
              <w:t xml:space="preserve">Das </w:t>
            </w:r>
            <w:proofErr w:type="spellStart"/>
            <w:r w:rsidRPr="000F50A7">
              <w:t>Messfeld</w:t>
            </w:r>
            <w:proofErr w:type="spellEnd"/>
            <w:r w:rsidRPr="000F50A7">
              <w:t xml:space="preserve"> öffnet sich automatisch.</w:t>
            </w:r>
          </w:p>
          <w:p w:rsidR="000F50A7" w:rsidRPr="000F50A7" w:rsidRDefault="000F50A7" w:rsidP="000F50A7">
            <w:pPr>
              <w:spacing w:after="120"/>
            </w:pPr>
            <w:r w:rsidRPr="000F50A7">
              <w:t>Nun muss der Messbereich und die Anzeige der Messwerte eingerichtet werden. Dies ist nötig, da der Spannungssensor ein sehr allgemeiner Sensor ist:</w:t>
            </w:r>
          </w:p>
          <w:p w:rsidR="000F50A7" w:rsidRPr="000F50A7" w:rsidRDefault="000F50A7" w:rsidP="000F50A7">
            <w:pPr>
              <w:spacing w:after="120"/>
            </w:pPr>
            <w:r w:rsidRPr="000F50A7">
              <w:t xml:space="preserve">Die </w:t>
            </w:r>
            <w:r w:rsidRPr="000F50A7">
              <w:rPr>
                <w:u w:val="single"/>
              </w:rPr>
              <w:t>X-Achse</w:t>
            </w:r>
            <w:r w:rsidRPr="000F50A7">
              <w:t xml:space="preserve"> ist die Zeitachse in Sekunden beginnend bei 0s, die </w:t>
            </w:r>
            <w:r w:rsidRPr="000F50A7">
              <w:rPr>
                <w:u w:val="single"/>
              </w:rPr>
              <w:t>Y-Achse</w:t>
            </w:r>
            <w:r w:rsidRPr="000F50A7">
              <w:t xml:space="preserve"> ist eine Spannungsachse mit der Maximalspannung von 0,100V d.h. maximal 100mV beginnend bei 0mV.</w:t>
            </w:r>
          </w:p>
          <w:p w:rsidR="000F50A7" w:rsidRPr="000F50A7" w:rsidRDefault="000F50A7" w:rsidP="000F50A7">
            <w:pPr>
              <w:spacing w:after="120"/>
            </w:pPr>
            <w:r w:rsidRPr="000F50A7">
              <w:t>Diese Werte lassen auch den eigenen Versuchsbedingungen anpassen!</w:t>
            </w:r>
            <w:r w:rsidRPr="000F50A7">
              <w:rPr>
                <w:vertAlign w:val="superscript"/>
              </w:rPr>
              <w:footnoteReference w:id="8"/>
            </w:r>
          </w:p>
        </w:tc>
        <w:tc>
          <w:tcPr>
            <w:tcW w:w="4423" w:type="dxa"/>
            <w:tcBorders>
              <w:top w:val="single" w:sz="4" w:space="0" w:color="auto"/>
            </w:tcBorders>
          </w:tcPr>
          <w:p w:rsidR="000F50A7" w:rsidRPr="000F50A7" w:rsidRDefault="000F50A7" w:rsidP="000F50A7">
            <w:pPr>
              <w:spacing w:after="120"/>
            </w:pPr>
            <w:r w:rsidRPr="000F50A7">
              <w:t xml:space="preserve">Ein Klick auf das Symbol der </w:t>
            </w:r>
            <w:proofErr w:type="spellStart"/>
            <w:r w:rsidRPr="000F50A7">
              <w:t>Messbox</w:t>
            </w:r>
            <w:proofErr w:type="spellEnd"/>
            <w:r w:rsidRPr="000F50A7">
              <w:t xml:space="preserve"> öffnet das Programm zur Spannungsmessung. Dort kann der Messbereich (-0,1V - +0,1V) eingestellt und ein auftretendes Polarisationspotential der Elektroden korrigiert werden.</w:t>
            </w:r>
          </w:p>
          <w:p w:rsidR="000F50A7" w:rsidRPr="000F50A7" w:rsidRDefault="000F50A7" w:rsidP="000F50A7">
            <w:pPr>
              <w:spacing w:after="120"/>
            </w:pPr>
            <w:r w:rsidRPr="000F50A7">
              <w:t>(Ggf. dieses Fenster durch einen Rechtsklick auf das Anzeigefenster(analog/digitale Anzeige) öffnen)</w:t>
            </w:r>
          </w:p>
          <w:p w:rsidR="000F50A7" w:rsidRPr="000F50A7" w:rsidRDefault="000F50A7" w:rsidP="000F50A7">
            <w:pPr>
              <w:spacing w:after="120"/>
            </w:pPr>
            <w:r w:rsidRPr="000F50A7">
              <w:t xml:space="preserve">Auf dem Bildschirm kann nun eine analoge und/oder digitale bildschirmgroße Anzeige eingestellt werden. </w:t>
            </w:r>
          </w:p>
        </w:tc>
      </w:tr>
      <w:tr w:rsidR="000F50A7" w:rsidRPr="000F50A7" w:rsidTr="003756BF">
        <w:trPr>
          <w:trHeight w:val="2692"/>
          <w:jc w:val="right"/>
        </w:trPr>
        <w:tc>
          <w:tcPr>
            <w:tcW w:w="4423" w:type="dxa"/>
            <w:vAlign w:val="center"/>
          </w:tcPr>
          <w:p w:rsidR="000F50A7" w:rsidRPr="000F50A7" w:rsidRDefault="000F50A7" w:rsidP="000F50A7">
            <w:pPr>
              <w:spacing w:after="120"/>
            </w:pPr>
            <w:r w:rsidRPr="000F50A7">
              <w:rPr>
                <w:noProof/>
                <w:lang w:eastAsia="de-DE"/>
              </w:rPr>
              <w:drawing>
                <wp:inline distT="0" distB="0" distL="0" distR="0" wp14:anchorId="2176A9E8" wp14:editId="6060F987">
                  <wp:extent cx="2563200" cy="1648800"/>
                  <wp:effectExtent l="0" t="0" r="8890"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t="4036" b="10213"/>
                          <a:stretch/>
                        </pic:blipFill>
                        <pic:spPr bwMode="auto">
                          <a:xfrm>
                            <a:off x="0" y="0"/>
                            <a:ext cx="2563200" cy="1648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3" w:type="dxa"/>
            <w:vAlign w:val="center"/>
          </w:tcPr>
          <w:p w:rsidR="000F50A7" w:rsidRPr="000F50A7" w:rsidRDefault="000F50A7" w:rsidP="000F50A7">
            <w:pPr>
              <w:spacing w:after="120"/>
              <w:jc w:val="center"/>
            </w:pPr>
            <w:r w:rsidRPr="000F50A7">
              <w:rPr>
                <w:noProof/>
                <w:lang w:eastAsia="de-DE"/>
              </w:rPr>
              <w:drawing>
                <wp:inline distT="0" distB="0" distL="0" distR="0" wp14:anchorId="6D39F135" wp14:editId="62E76941">
                  <wp:extent cx="2569845" cy="1648460"/>
                  <wp:effectExtent l="0" t="0" r="1905"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69845" cy="1648460"/>
                          </a:xfrm>
                          <a:prstGeom prst="rect">
                            <a:avLst/>
                          </a:prstGeom>
                          <a:noFill/>
                        </pic:spPr>
                      </pic:pic>
                    </a:graphicData>
                  </a:graphic>
                </wp:inline>
              </w:drawing>
            </w:r>
          </w:p>
        </w:tc>
      </w:tr>
    </w:tbl>
    <w:p w:rsidR="000F50A7" w:rsidRDefault="000F50A7" w:rsidP="000F50A7">
      <w:pPr>
        <w:spacing w:after="120"/>
      </w:pPr>
    </w:p>
    <w:p w:rsidR="000F50A7" w:rsidRPr="000F50A7" w:rsidRDefault="000F50A7" w:rsidP="000F50A7">
      <w:pPr>
        <w:spacing w:after="120"/>
      </w:pPr>
    </w:p>
    <w:p w:rsidR="000F50A7" w:rsidRPr="000F50A7" w:rsidRDefault="000F50A7" w:rsidP="000F50A7">
      <w:pPr>
        <w:pBdr>
          <w:top w:val="dashed" w:sz="4" w:space="1" w:color="auto"/>
          <w:left w:val="dashed" w:sz="4" w:space="4" w:color="auto"/>
          <w:bottom w:val="dashed" w:sz="4" w:space="1" w:color="auto"/>
          <w:right w:val="dashed" w:sz="4" w:space="4" w:color="auto"/>
        </w:pBdr>
        <w:rPr>
          <w:b/>
          <w:sz w:val="24"/>
        </w:rPr>
      </w:pPr>
      <w:r w:rsidRPr="000F50A7">
        <w:rPr>
          <w:b/>
          <w:sz w:val="24"/>
        </w:rPr>
        <w:t>Versuch</w:t>
      </w:r>
    </w:p>
    <w:p w:rsidR="000F50A7" w:rsidRPr="000F50A7" w:rsidRDefault="000F50A7" w:rsidP="000F50A7">
      <w:r w:rsidRPr="000F50A7">
        <w:t xml:space="preserve">Nun gibt man einige ml 4 M </w:t>
      </w:r>
      <w:proofErr w:type="spellStart"/>
      <w:r w:rsidRPr="000F50A7">
        <w:t>KCl</w:t>
      </w:r>
      <w:proofErr w:type="spellEnd"/>
      <w:r w:rsidRPr="000F50A7">
        <w:t>-Lösung in eines der beiden Kompartimente und startet die Messung.</w:t>
      </w:r>
    </w:p>
    <w:p w:rsidR="000F50A7" w:rsidRPr="000F50A7" w:rsidRDefault="000F50A7" w:rsidP="000F50A7">
      <w:pPr>
        <w:spacing w:after="0"/>
        <w:rPr>
          <w:b/>
          <w:bCs/>
          <w:sz w:val="24"/>
        </w:rPr>
      </w:pPr>
      <w:r w:rsidRPr="000F50A7">
        <w:rPr>
          <w:b/>
          <w:bCs/>
          <w:sz w:val="24"/>
        </w:rPr>
        <w:t xml:space="preserve">Beobachtung: </w:t>
      </w:r>
    </w:p>
    <w:p w:rsidR="000F50A7" w:rsidRPr="000F50A7" w:rsidRDefault="000F50A7" w:rsidP="000F50A7">
      <w:r w:rsidRPr="000F50A7">
        <w:t xml:space="preserve">Die Spannung steigt auf Werte von ca. 60 mV (oder -60 mV - je nachdem in welche Kammer man die </w:t>
      </w:r>
      <w:proofErr w:type="spellStart"/>
      <w:r w:rsidRPr="000F50A7">
        <w:t>KCl</w:t>
      </w:r>
      <w:proofErr w:type="spellEnd"/>
      <w:r w:rsidRPr="000F50A7">
        <w:t>-Lösung hinzufügt) und bleibt danach auf diesem Wert stehen.</w:t>
      </w:r>
    </w:p>
    <w:p w:rsidR="000F50A7" w:rsidRPr="000F50A7" w:rsidRDefault="000F50A7" w:rsidP="000F50A7">
      <w:pPr>
        <w:spacing w:after="0"/>
      </w:pPr>
      <w:r w:rsidRPr="000F50A7">
        <w:rPr>
          <w:b/>
          <w:sz w:val="24"/>
        </w:rPr>
        <w:t>Auswertung und Musterlösung:</w:t>
      </w:r>
    </w:p>
    <w:p w:rsidR="000F50A7" w:rsidRPr="000F50A7" w:rsidRDefault="000F50A7" w:rsidP="000F50A7">
      <w:pPr>
        <w:rPr>
          <w:b/>
          <w:sz w:val="28"/>
        </w:rPr>
      </w:pPr>
      <w:r w:rsidRPr="000F50A7">
        <w:t>Vgl.: „AB Modellexperimente zum Ruhepotential“ (= experimentelle Überprüfung Versuch 2)</w:t>
      </w:r>
      <w:r w:rsidRPr="000F50A7">
        <w:rPr>
          <w:b/>
          <w:sz w:val="28"/>
        </w:rPr>
        <w:br w:type="page"/>
      </w:r>
    </w:p>
    <w:p w:rsidR="000F50A7" w:rsidRPr="000F50A7" w:rsidRDefault="000F50A7" w:rsidP="000F50A7">
      <w:pPr>
        <w:pBdr>
          <w:top w:val="single" w:sz="4" w:space="1" w:color="auto"/>
          <w:left w:val="single" w:sz="4" w:space="4" w:color="auto"/>
          <w:bottom w:val="single" w:sz="4" w:space="1" w:color="auto"/>
          <w:right w:val="single" w:sz="4" w:space="4" w:color="auto"/>
        </w:pBdr>
        <w:spacing w:after="360"/>
        <w:jc w:val="center"/>
        <w:rPr>
          <w:b/>
          <w:sz w:val="28"/>
        </w:rPr>
      </w:pPr>
      <w:r w:rsidRPr="000F50A7">
        <w:rPr>
          <w:b/>
          <w:sz w:val="28"/>
        </w:rPr>
        <w:lastRenderedPageBreak/>
        <w:t xml:space="preserve">Tipps zu </w:t>
      </w:r>
      <w:r w:rsidRPr="000F50A7">
        <w:rPr>
          <w:b/>
          <w:i/>
          <w:sz w:val="28"/>
        </w:rPr>
        <w:t>Vernier</w:t>
      </w:r>
    </w:p>
    <w:p w:rsidR="000F50A7" w:rsidRPr="000F50A7" w:rsidRDefault="000F50A7" w:rsidP="000F50A7">
      <w:pPr>
        <w:spacing w:after="60"/>
      </w:pPr>
      <w:r w:rsidRPr="000F50A7">
        <w:rPr>
          <w:b/>
          <w:i/>
          <w:sz w:val="24"/>
        </w:rPr>
        <w:t>Vernier-Logger pro</w:t>
      </w:r>
      <w:r w:rsidRPr="000F50A7">
        <w:rPr>
          <w:b/>
          <w:sz w:val="24"/>
        </w:rPr>
        <w:t xml:space="preserve"> – Anpassung der Messfeldwerte</w:t>
      </w:r>
    </w:p>
    <w:p w:rsidR="000F50A7" w:rsidRPr="000F50A7" w:rsidRDefault="000F50A7" w:rsidP="000F50A7">
      <w:pPr>
        <w:numPr>
          <w:ilvl w:val="0"/>
          <w:numId w:val="34"/>
        </w:numPr>
        <w:tabs>
          <w:tab w:val="num" w:pos="360"/>
        </w:tabs>
        <w:spacing w:after="60"/>
      </w:pPr>
      <w:r w:rsidRPr="000F50A7">
        <w:t>Rechtsklick in das Diagramm.</w:t>
      </w:r>
    </w:p>
    <w:p w:rsidR="000F50A7" w:rsidRPr="000F50A7" w:rsidRDefault="000F50A7" w:rsidP="000F50A7">
      <w:pPr>
        <w:numPr>
          <w:ilvl w:val="0"/>
          <w:numId w:val="34"/>
        </w:numPr>
        <w:spacing w:after="60"/>
      </w:pPr>
      <w:r w:rsidRPr="000F50A7">
        <w:t>„Graph Options“ auswählen.</w:t>
      </w:r>
    </w:p>
    <w:p w:rsidR="000F50A7" w:rsidRPr="000F50A7" w:rsidRDefault="00AA351A" w:rsidP="000F50A7">
      <w:pPr>
        <w:numPr>
          <w:ilvl w:val="0"/>
          <w:numId w:val="34"/>
        </w:numPr>
        <w:spacing w:after="6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15.35pt;margin-top:2.1pt;width:244.5pt;height:218.25pt;z-index:251679744">
            <v:imagedata r:id="rId25" o:title=""/>
            <w10:wrap type="square"/>
          </v:shape>
          <o:OLEObject Type="Embed" ProgID="PBrush" ShapeID="_x0000_s1027" DrawAspect="Content" ObjectID="_1458567992" r:id="rId26"/>
        </w:pict>
      </w:r>
      <w:r w:rsidR="000F50A7" w:rsidRPr="000F50A7">
        <w:t>„</w:t>
      </w:r>
      <w:proofErr w:type="spellStart"/>
      <w:r w:rsidR="000F50A7" w:rsidRPr="000F50A7">
        <w:t>Axes</w:t>
      </w:r>
      <w:proofErr w:type="spellEnd"/>
      <w:r w:rsidR="000F50A7" w:rsidRPr="000F50A7">
        <w:t xml:space="preserve"> Options“ auswählen: In diesem Fenster können jetzt die nötigen Eintragungen zunächst für die Y-Achse (oben; hier: Manual, 0,1V und 0V), für die X-Achse darunter vorgenommen werden. Für die X-Achse ist „</w:t>
      </w:r>
      <w:proofErr w:type="spellStart"/>
      <w:r w:rsidR="000F50A7" w:rsidRPr="000F50A7">
        <w:t>Autoscale</w:t>
      </w:r>
      <w:proofErr w:type="spellEnd"/>
      <w:r w:rsidR="000F50A7" w:rsidRPr="000F50A7">
        <w:t xml:space="preserve"> </w:t>
      </w:r>
      <w:proofErr w:type="spellStart"/>
      <w:r w:rsidR="000F50A7" w:rsidRPr="000F50A7">
        <w:t>From</w:t>
      </w:r>
      <w:proofErr w:type="spellEnd"/>
      <w:r w:rsidR="000F50A7" w:rsidRPr="000F50A7">
        <w:t xml:space="preserve"> 0“ eingestellt, was bedeutet dass die Zeitachse bei 0 s beginnt und weiterläuft. Für das Experiment ist dies unerheblich.</w:t>
      </w:r>
    </w:p>
    <w:p w:rsidR="000F50A7" w:rsidRPr="000F50A7" w:rsidRDefault="000F50A7" w:rsidP="000F50A7">
      <w:pPr>
        <w:numPr>
          <w:ilvl w:val="0"/>
          <w:numId w:val="34"/>
        </w:numPr>
        <w:spacing w:after="60"/>
      </w:pPr>
      <w:r w:rsidRPr="000F50A7">
        <w:t>Bestätigen Sie Ihre Einstellungen mit „</w:t>
      </w:r>
      <w:proofErr w:type="spellStart"/>
      <w:r w:rsidRPr="000F50A7">
        <w:t>Done</w:t>
      </w:r>
      <w:proofErr w:type="spellEnd"/>
      <w:r w:rsidRPr="000F50A7">
        <w:t>“</w:t>
      </w:r>
    </w:p>
    <w:p w:rsidR="000F50A7" w:rsidRPr="000F50A7" w:rsidRDefault="000F50A7" w:rsidP="000F50A7">
      <w:pPr>
        <w:numPr>
          <w:ilvl w:val="0"/>
          <w:numId w:val="34"/>
        </w:numPr>
        <w:spacing w:after="120"/>
      </w:pPr>
      <w:r w:rsidRPr="000F50A7">
        <w:t>Sie können die Einstellungen auch über die „</w:t>
      </w:r>
      <w:proofErr w:type="spellStart"/>
      <w:r w:rsidRPr="000F50A7">
        <w:t>Menueleiste</w:t>
      </w:r>
      <w:proofErr w:type="spellEnd"/>
      <w:r w:rsidRPr="000F50A7">
        <w:t xml:space="preserve">“ und „Optionen“ </w:t>
      </w:r>
      <w:r w:rsidRPr="000F50A7">
        <w:sym w:font="Symbol" w:char="F0AE"/>
      </w:r>
      <w:r w:rsidRPr="000F50A7">
        <w:t xml:space="preserve"> „Graph Options“ tätigen.</w:t>
      </w:r>
    </w:p>
    <w:p w:rsidR="000F50A7" w:rsidRPr="000F50A7" w:rsidRDefault="000F50A7" w:rsidP="000F50A7">
      <w:pPr>
        <w:spacing w:after="0"/>
      </w:pPr>
    </w:p>
    <w:p w:rsidR="000F50A7" w:rsidRPr="000F50A7" w:rsidRDefault="000F50A7" w:rsidP="000F50A7">
      <w:pPr>
        <w:spacing w:after="0"/>
      </w:pPr>
      <w:r w:rsidRPr="000F50A7">
        <w:rPr>
          <w:b/>
          <w:sz w:val="24"/>
        </w:rPr>
        <w:t>Korrigieren eines Polarisationspotenzials</w:t>
      </w:r>
    </w:p>
    <w:p w:rsidR="000F50A7" w:rsidRPr="000F50A7" w:rsidRDefault="000F50A7" w:rsidP="000F50A7">
      <w:pPr>
        <w:spacing w:after="120"/>
      </w:pPr>
      <w:r w:rsidRPr="000F50A7">
        <w:t xml:space="preserve">Dazu wählen Sie in der </w:t>
      </w:r>
      <w:proofErr w:type="spellStart"/>
      <w:r w:rsidRPr="000F50A7">
        <w:t>Menue</w:t>
      </w:r>
      <w:proofErr w:type="spellEnd"/>
      <w:r w:rsidRPr="000F50A7">
        <w:t>-Leiste „Experiment“ aus und klicken auf „Zero“. Dieser Befehl setzt ein auftretendes Potenzial auf den Wert „Null“. Diese Korrektur können Sie auch mehrfach durchführen, sollte Ihnen das Potential im Laufe der Versuchsvorbereitungen „weglaufen“.</w:t>
      </w:r>
    </w:p>
    <w:p w:rsidR="000F50A7" w:rsidRPr="000F50A7" w:rsidRDefault="000F50A7" w:rsidP="000F50A7">
      <w:pPr>
        <w:spacing w:after="0"/>
      </w:pPr>
    </w:p>
    <w:p w:rsidR="000F50A7" w:rsidRPr="000F50A7" w:rsidRDefault="000F50A7" w:rsidP="000F50A7">
      <w:pPr>
        <w:spacing w:after="0"/>
        <w:rPr>
          <w:b/>
          <w:sz w:val="24"/>
          <w:szCs w:val="24"/>
        </w:rPr>
      </w:pPr>
      <w:r w:rsidRPr="000F50A7">
        <w:rPr>
          <w:b/>
          <w:i/>
          <w:sz w:val="24"/>
          <w:szCs w:val="24"/>
        </w:rPr>
        <w:t>Vernier-Logger pro</w:t>
      </w:r>
      <w:r w:rsidRPr="000F50A7">
        <w:rPr>
          <w:b/>
          <w:sz w:val="24"/>
          <w:szCs w:val="24"/>
        </w:rPr>
        <w:t xml:space="preserve"> – Einstellen der Digitalgroßanzeige</w:t>
      </w:r>
    </w:p>
    <w:p w:rsidR="000F50A7" w:rsidRPr="000F50A7" w:rsidRDefault="000F50A7" w:rsidP="000F50A7">
      <w:pPr>
        <w:spacing w:after="120"/>
      </w:pPr>
      <w:r w:rsidRPr="000F50A7">
        <w:t xml:space="preserve">Unter der standardmäßig dargestellten Tabelle der Messwerte, finden Sie die Darstellung der Messgröße „Potenzial“ in digitaler Form. Klicken Sie mit der rechten Maustaste in die Anzeige. Es werden Anfasser um die Graphik herum sichtbar(genauso funktioniert das in Word). Ziehen Sie mit gedrückter Maustaste die Anfasser auseinander, so ändern Sie die Größe dieses Fensters. Zeigen Sie mit der Maus in das Fenster, drücken die rechte Maustaste und halten Sie diese gedrückt, so können Sie das Fenster in jede Position verschieben. Diese Anzeige können Sie mit einem </w:t>
      </w:r>
      <w:proofErr w:type="spellStart"/>
      <w:r w:rsidRPr="000F50A7">
        <w:t>Beamer</w:t>
      </w:r>
      <w:proofErr w:type="spellEnd"/>
      <w:r w:rsidRPr="000F50A7">
        <w:t xml:space="preserve"> groß darstellen.</w:t>
      </w:r>
    </w:p>
    <w:p w:rsidR="000F50A7" w:rsidRPr="000F50A7" w:rsidRDefault="000F50A7" w:rsidP="000F50A7">
      <w:pPr>
        <w:spacing w:after="120"/>
        <w:jc w:val="center"/>
      </w:pPr>
      <w:r w:rsidRPr="000F50A7">
        <w:t>_________________________________________</w:t>
      </w:r>
    </w:p>
    <w:p w:rsidR="000F50A7" w:rsidRPr="000F50A7" w:rsidRDefault="000F50A7" w:rsidP="000F50A7">
      <w:pPr>
        <w:spacing w:after="120"/>
        <w:jc w:val="center"/>
        <w:rPr>
          <w:sz w:val="2"/>
        </w:rPr>
      </w:pPr>
    </w:p>
    <w:p w:rsidR="000F50A7" w:rsidRPr="000F50A7" w:rsidRDefault="000F50A7" w:rsidP="000F50A7">
      <w:pPr>
        <w:spacing w:after="0"/>
        <w:rPr>
          <w:b/>
          <w:bCs/>
          <w:sz w:val="24"/>
        </w:rPr>
      </w:pPr>
      <w:r w:rsidRPr="000F50A7">
        <w:rPr>
          <w:b/>
          <w:bCs/>
          <w:sz w:val="24"/>
        </w:rPr>
        <w:t xml:space="preserve">Hinweis „Modifizierter Spannungssensor von </w:t>
      </w:r>
      <w:r w:rsidRPr="000F50A7">
        <w:rPr>
          <w:b/>
          <w:bCs/>
          <w:i/>
          <w:sz w:val="24"/>
        </w:rPr>
        <w:t>Vernier</w:t>
      </w:r>
      <w:r w:rsidRPr="000F50A7">
        <w:rPr>
          <w:b/>
          <w:bCs/>
          <w:sz w:val="24"/>
        </w:rPr>
        <w:t>“</w:t>
      </w:r>
    </w:p>
    <w:p w:rsidR="000F50A7" w:rsidRPr="000F50A7" w:rsidRDefault="000F50A7" w:rsidP="000F50A7">
      <w:pPr>
        <w:spacing w:after="120"/>
      </w:pPr>
      <w:r w:rsidRPr="000F50A7">
        <w:t>Einen modifizierten, besser einzusetzenden Spannungssensor erhalten Sie, wenn Sie die Klemmstifte am Sensor abschneiden und stattdessen Bananenstecker anlöten. Diese sind leichter mit der Apparatur zu verbinden.</w:t>
      </w:r>
    </w:p>
    <w:p w:rsidR="000F50A7" w:rsidRPr="000F50A7" w:rsidRDefault="000F50A7" w:rsidP="000F50A7">
      <w:pPr>
        <w:spacing w:after="0"/>
        <w:rPr>
          <w:b/>
          <w:sz w:val="20"/>
        </w:rPr>
      </w:pPr>
    </w:p>
    <w:p w:rsidR="000F50A7" w:rsidRPr="000F50A7" w:rsidRDefault="000F50A7" w:rsidP="000F50A7">
      <w:pPr>
        <w:pBdr>
          <w:top w:val="dotDash" w:sz="4" w:space="1" w:color="auto"/>
          <w:left w:val="dotDash" w:sz="4" w:space="4" w:color="auto"/>
          <w:bottom w:val="dotDash" w:sz="4" w:space="1" w:color="auto"/>
          <w:right w:val="dotDash" w:sz="4" w:space="4" w:color="auto"/>
        </w:pBdr>
        <w:spacing w:after="0"/>
        <w:rPr>
          <w:b/>
          <w:sz w:val="20"/>
        </w:rPr>
      </w:pPr>
      <w:r w:rsidRPr="000F50A7">
        <w:rPr>
          <w:b/>
          <w:sz w:val="20"/>
        </w:rPr>
        <w:t xml:space="preserve">Quelle: </w:t>
      </w:r>
    </w:p>
    <w:p w:rsidR="000F50A7" w:rsidRPr="000F50A7" w:rsidRDefault="000F50A7" w:rsidP="000F50A7">
      <w:pPr>
        <w:pBdr>
          <w:top w:val="dotDash" w:sz="4" w:space="1" w:color="auto"/>
          <w:left w:val="dotDash" w:sz="4" w:space="4" w:color="auto"/>
          <w:bottom w:val="dotDash" w:sz="4" w:space="1" w:color="auto"/>
          <w:right w:val="dotDash" w:sz="4" w:space="4" w:color="auto"/>
        </w:pBdr>
        <w:spacing w:after="0"/>
        <w:rPr>
          <w:sz w:val="18"/>
        </w:rPr>
      </w:pPr>
      <w:r w:rsidRPr="000F50A7">
        <w:rPr>
          <w:sz w:val="18"/>
        </w:rPr>
        <w:t xml:space="preserve">Verändert nach: </w:t>
      </w:r>
      <w:r w:rsidRPr="000F50A7">
        <w:rPr>
          <w:smallCaps/>
          <w:sz w:val="18"/>
        </w:rPr>
        <w:t>Biologie-Fachberater-Team am RP Freiburg</w:t>
      </w:r>
      <w:r w:rsidRPr="000F50A7">
        <w:rPr>
          <w:sz w:val="18"/>
        </w:rPr>
        <w:t xml:space="preserve"> (u. a. 2008): Materialien zur Fortbildungsreihe </w:t>
      </w:r>
      <w:r w:rsidRPr="000F50A7">
        <w:rPr>
          <w:i/>
          <w:sz w:val="18"/>
        </w:rPr>
        <w:t>Messwerterfassung Biologie – Schwerpunkt Neurobiologie</w:t>
      </w:r>
      <w:r w:rsidRPr="000F50A7">
        <w:rPr>
          <w:sz w:val="18"/>
        </w:rPr>
        <w:t xml:space="preserve"> (vor allem </w:t>
      </w:r>
      <w:r w:rsidRPr="000F50A7">
        <w:rPr>
          <w:smallCaps/>
          <w:sz w:val="18"/>
        </w:rPr>
        <w:t>R. Schindler</w:t>
      </w:r>
      <w:r w:rsidRPr="000F50A7">
        <w:rPr>
          <w:sz w:val="18"/>
        </w:rPr>
        <w:t>)</w:t>
      </w:r>
      <w:r>
        <w:rPr>
          <w:sz w:val="18"/>
        </w:rPr>
        <w:br w:type="page"/>
      </w:r>
    </w:p>
    <w:p w:rsidR="00C710D6" w:rsidRPr="00C710D6" w:rsidRDefault="00C710D6" w:rsidP="00B5187B">
      <w:pPr>
        <w:pBdr>
          <w:top w:val="dashSmallGap" w:sz="4" w:space="1" w:color="auto"/>
          <w:left w:val="dashSmallGap" w:sz="4" w:space="4" w:color="auto"/>
          <w:bottom w:val="dashSmallGap" w:sz="4" w:space="1" w:color="auto"/>
          <w:right w:val="dashSmallGap" w:sz="4" w:space="4" w:color="auto"/>
        </w:pBdr>
        <w:spacing w:after="0"/>
        <w:jc w:val="center"/>
        <w:rPr>
          <w:b/>
          <w:sz w:val="28"/>
        </w:rPr>
      </w:pPr>
      <w:bookmarkStart w:id="3" w:name="concept_test_modellexperiment"/>
      <w:proofErr w:type="spellStart"/>
      <w:r w:rsidRPr="00C710D6">
        <w:rPr>
          <w:b/>
          <w:color w:val="7030A0"/>
          <w:sz w:val="28"/>
        </w:rPr>
        <w:lastRenderedPageBreak/>
        <w:t>Concept</w:t>
      </w:r>
      <w:proofErr w:type="spellEnd"/>
      <w:r w:rsidRPr="00C710D6">
        <w:rPr>
          <w:b/>
          <w:color w:val="7030A0"/>
          <w:sz w:val="28"/>
        </w:rPr>
        <w:t xml:space="preserve">-Test III </w:t>
      </w:r>
      <w:r w:rsidRPr="00C710D6">
        <w:rPr>
          <w:b/>
          <w:sz w:val="28"/>
        </w:rPr>
        <w:t>– zum Versuch 2 des Modellexperiments</w:t>
      </w:r>
      <w:bookmarkEnd w:id="3"/>
    </w:p>
    <w:p w:rsidR="00C710D6" w:rsidRPr="00C710D6" w:rsidRDefault="00C710D6" w:rsidP="00B5187B">
      <w:pPr>
        <w:pBdr>
          <w:top w:val="dashSmallGap" w:sz="4" w:space="1" w:color="auto"/>
          <w:left w:val="dashSmallGap" w:sz="4" w:space="4" w:color="auto"/>
          <w:bottom w:val="dashSmallGap" w:sz="4" w:space="1" w:color="auto"/>
          <w:right w:val="dashSmallGap" w:sz="4" w:space="4" w:color="auto"/>
        </w:pBdr>
        <w:jc w:val="center"/>
        <w:rPr>
          <w:sz w:val="28"/>
        </w:rPr>
      </w:pPr>
      <w:r w:rsidRPr="00C710D6">
        <w:rPr>
          <w:sz w:val="28"/>
        </w:rPr>
        <w:t xml:space="preserve">- Variante 1 – </w:t>
      </w:r>
      <w:proofErr w:type="spellStart"/>
      <w:r w:rsidRPr="00C710D6">
        <w:rPr>
          <w:sz w:val="28"/>
        </w:rPr>
        <w:t>Clicker</w:t>
      </w:r>
      <w:proofErr w:type="spellEnd"/>
      <w:r w:rsidRPr="00C710D6">
        <w:rPr>
          <w:sz w:val="28"/>
        </w:rPr>
        <w:t>-Frage -</w:t>
      </w:r>
    </w:p>
    <w:p w:rsidR="00C710D6" w:rsidRPr="00C710D6" w:rsidRDefault="00C710D6" w:rsidP="00C710D6">
      <w:pPr>
        <w:rPr>
          <w:b/>
        </w:rPr>
      </w:pPr>
    </w:p>
    <w:p w:rsidR="00C710D6" w:rsidRPr="00C710D6" w:rsidRDefault="00C710D6" w:rsidP="00C710D6">
      <w:pPr>
        <w:rPr>
          <w:b/>
        </w:rPr>
      </w:pPr>
    </w:p>
    <w:p w:rsidR="00C710D6" w:rsidRPr="00C710D6" w:rsidRDefault="00C710D6" w:rsidP="00C710D6">
      <w:pPr>
        <w:spacing w:after="0"/>
        <w:ind w:left="360"/>
        <w:contextualSpacing/>
      </w:pPr>
      <w:r w:rsidRPr="00C710D6">
        <w:rPr>
          <w:noProof/>
          <w:lang w:eastAsia="de-DE"/>
        </w:rPr>
        <mc:AlternateContent>
          <mc:Choice Requires="wps">
            <w:drawing>
              <wp:anchor distT="0" distB="0" distL="114300" distR="114300" simplePos="0" relativeHeight="251671552" behindDoc="0" locked="0" layoutInCell="1" allowOverlap="1" wp14:anchorId="48561566" wp14:editId="297FC8FE">
                <wp:simplePos x="0" y="0"/>
                <wp:positionH relativeFrom="column">
                  <wp:posOffset>8109</wp:posOffset>
                </wp:positionH>
                <wp:positionV relativeFrom="paragraph">
                  <wp:posOffset>97008</wp:posOffset>
                </wp:positionV>
                <wp:extent cx="5773616" cy="1699404"/>
                <wp:effectExtent l="0" t="0" r="17780" b="15240"/>
                <wp:wrapNone/>
                <wp:docPr id="28" name="Flussdiagramm: Prozess 28"/>
                <wp:cNvGraphicFramePr/>
                <a:graphic xmlns:a="http://schemas.openxmlformats.org/drawingml/2006/main">
                  <a:graphicData uri="http://schemas.microsoft.com/office/word/2010/wordprocessingShape">
                    <wps:wsp>
                      <wps:cNvSpPr/>
                      <wps:spPr>
                        <a:xfrm>
                          <a:off x="0" y="0"/>
                          <a:ext cx="5773616" cy="1699404"/>
                        </a:xfrm>
                        <a:prstGeom prst="flowChartProcess">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9" coordsize="21600,21600" o:spt="109" path="m,l,21600r21600,l21600,xe">
                <v:stroke joinstyle="miter"/>
                <v:path gradientshapeok="t" o:connecttype="rect"/>
              </v:shapetype>
              <v:shape id="Flussdiagramm: Prozess 28" o:spid="_x0000_s1026" type="#_x0000_t109" style="position:absolute;margin-left:.65pt;margin-top:7.65pt;width:454.6pt;height:133.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" filled="f" strokecolor="#385d8a" strokeweight="2pt"/>
            </w:pict>
          </mc:Fallback>
        </mc:AlternateContent>
      </w:r>
    </w:p>
    <w:p w:rsidR="00E53F1A" w:rsidRDefault="00E53F1A" w:rsidP="00C710D6">
      <w:pPr>
        <w:numPr>
          <w:ilvl w:val="0"/>
          <w:numId w:val="37"/>
        </w:numPr>
        <w:spacing w:after="0"/>
        <w:ind w:left="708"/>
        <w:contextualSpacing/>
        <w:rPr>
          <w:i/>
        </w:rPr>
      </w:pPr>
      <w:r>
        <w:rPr>
          <w:i/>
        </w:rPr>
        <w:t>I</w:t>
      </w:r>
      <w:r w:rsidRPr="00E53F1A">
        <w:rPr>
          <w:i/>
        </w:rPr>
        <w:t>m Experiment wird</w:t>
      </w:r>
      <w:r w:rsidR="00C710D6" w:rsidRPr="00E53F1A">
        <w:rPr>
          <w:i/>
        </w:rPr>
        <w:t xml:space="preserve"> </w:t>
      </w:r>
      <w:r w:rsidRPr="00E53F1A">
        <w:rPr>
          <w:i/>
        </w:rPr>
        <w:t xml:space="preserve">in die zweite Kammer die identische Menge </w:t>
      </w:r>
      <w:proofErr w:type="spellStart"/>
      <w:r w:rsidRPr="00E53F1A">
        <w:rPr>
          <w:i/>
        </w:rPr>
        <w:t>KCl</w:t>
      </w:r>
      <w:proofErr w:type="spellEnd"/>
      <w:r>
        <w:rPr>
          <w:i/>
        </w:rPr>
        <w:t xml:space="preserve"> zugegeben.</w:t>
      </w:r>
    </w:p>
    <w:p w:rsidR="00C710D6" w:rsidRDefault="00C710D6" w:rsidP="00E53F1A">
      <w:pPr>
        <w:spacing w:after="0"/>
        <w:ind w:left="708"/>
        <w:contextualSpacing/>
        <w:rPr>
          <w:i/>
        </w:rPr>
      </w:pPr>
      <w:r w:rsidRPr="00E53F1A">
        <w:rPr>
          <w:i/>
        </w:rPr>
        <w:t xml:space="preserve">Das Messgerät zeigt nach </w:t>
      </w:r>
      <w:r w:rsidRPr="00E53F1A">
        <w:rPr>
          <w:i/>
          <w:u w:val="single"/>
        </w:rPr>
        <w:t>kurzer</w:t>
      </w:r>
      <w:r w:rsidRPr="00E53F1A">
        <w:rPr>
          <w:i/>
        </w:rPr>
        <w:t xml:space="preserve"> Zeit …</w:t>
      </w:r>
    </w:p>
    <w:p w:rsidR="00E53F1A" w:rsidRPr="00E53F1A" w:rsidRDefault="00E53F1A" w:rsidP="00E53F1A">
      <w:pPr>
        <w:spacing w:after="0"/>
        <w:ind w:left="708"/>
        <w:contextualSpacing/>
        <w:rPr>
          <w:i/>
        </w:rPr>
      </w:pPr>
    </w:p>
    <w:p w:rsidR="00C710D6" w:rsidRPr="00C710D6" w:rsidRDefault="00C710D6" w:rsidP="00C85854">
      <w:pPr>
        <w:numPr>
          <w:ilvl w:val="0"/>
          <w:numId w:val="10"/>
        </w:numPr>
        <w:spacing w:after="0"/>
        <w:rPr>
          <w:i/>
        </w:rPr>
      </w:pPr>
      <w:r w:rsidRPr="00C710D6">
        <w:rPr>
          <w:i/>
        </w:rPr>
        <w:t>… eine größere Spannung an.</w:t>
      </w:r>
    </w:p>
    <w:p w:rsidR="00C710D6" w:rsidRPr="00C710D6" w:rsidRDefault="00C710D6" w:rsidP="00C85854">
      <w:pPr>
        <w:numPr>
          <w:ilvl w:val="0"/>
          <w:numId w:val="10"/>
        </w:numPr>
        <w:spacing w:after="0"/>
        <w:rPr>
          <w:i/>
        </w:rPr>
      </w:pPr>
      <w:r w:rsidRPr="00C710D6">
        <w:rPr>
          <w:i/>
        </w:rPr>
        <w:t>… eine kleinere Spannung an.</w:t>
      </w:r>
    </w:p>
    <w:p w:rsidR="00C710D6" w:rsidRPr="00C710D6" w:rsidRDefault="00C710D6" w:rsidP="00C85854">
      <w:pPr>
        <w:numPr>
          <w:ilvl w:val="0"/>
          <w:numId w:val="10"/>
        </w:numPr>
        <w:spacing w:after="0"/>
        <w:rPr>
          <w:i/>
        </w:rPr>
      </w:pPr>
      <w:r w:rsidRPr="00C710D6">
        <w:rPr>
          <w:i/>
        </w:rPr>
        <w:t>… keine Spannungsänderung an.</w:t>
      </w:r>
    </w:p>
    <w:p w:rsidR="00C710D6" w:rsidRPr="00C710D6" w:rsidRDefault="00C710D6" w:rsidP="00C85854">
      <w:pPr>
        <w:numPr>
          <w:ilvl w:val="0"/>
          <w:numId w:val="10"/>
        </w:numPr>
        <w:spacing w:after="0"/>
      </w:pPr>
      <w:r w:rsidRPr="00C710D6">
        <w:rPr>
          <w:i/>
        </w:rPr>
        <w:t xml:space="preserve">… keine Spannung an. </w:t>
      </w:r>
    </w:p>
    <w:p w:rsidR="00C710D6" w:rsidRPr="00C710D6" w:rsidRDefault="00C710D6" w:rsidP="00C710D6">
      <w:pPr>
        <w:spacing w:after="0"/>
        <w:ind w:left="1776"/>
        <w:rPr>
          <w:i/>
        </w:rPr>
      </w:pPr>
    </w:p>
    <w:p w:rsidR="00C710D6" w:rsidRPr="00C710D6" w:rsidRDefault="00C710D6" w:rsidP="00C710D6">
      <w:pPr>
        <w:spacing w:after="0"/>
        <w:ind w:left="1776"/>
        <w:rPr>
          <w:i/>
        </w:rPr>
      </w:pPr>
    </w:p>
    <w:p w:rsidR="00C710D6" w:rsidRPr="00C710D6" w:rsidRDefault="00C710D6" w:rsidP="00C710D6">
      <w:pPr>
        <w:spacing w:after="0"/>
        <w:ind w:left="1776"/>
        <w:rPr>
          <w:i/>
        </w:rPr>
      </w:pPr>
    </w:p>
    <w:p w:rsidR="00C710D6" w:rsidRPr="00C710D6" w:rsidRDefault="00C710D6" w:rsidP="00C710D6">
      <w:pPr>
        <w:spacing w:after="0"/>
        <w:ind w:left="1776"/>
        <w:rPr>
          <w:i/>
        </w:rPr>
      </w:pPr>
    </w:p>
    <w:p w:rsidR="00C710D6" w:rsidRPr="00C710D6" w:rsidRDefault="00C710D6" w:rsidP="00C710D6">
      <w:pPr>
        <w:spacing w:after="0"/>
        <w:ind w:left="1776"/>
        <w:rPr>
          <w:i/>
        </w:rPr>
      </w:pPr>
    </w:p>
    <w:p w:rsidR="00C710D6" w:rsidRPr="00C710D6" w:rsidRDefault="00C710D6" w:rsidP="00C710D6">
      <w:pPr>
        <w:spacing w:after="0"/>
        <w:ind w:left="1776"/>
      </w:pPr>
      <w:r w:rsidRPr="00C710D6">
        <w:t>Antwort d ist korrekt</w:t>
      </w:r>
    </w:p>
    <w:p w:rsidR="00C710D6" w:rsidRPr="00C710D6" w:rsidRDefault="00C710D6" w:rsidP="00C710D6">
      <w:pPr>
        <w:spacing w:after="0"/>
        <w:ind w:left="1776"/>
      </w:pPr>
    </w:p>
    <w:p w:rsidR="00C710D6" w:rsidRPr="00C710D6" w:rsidRDefault="00C710D6" w:rsidP="00C710D6">
      <w:pPr>
        <w:spacing w:after="0"/>
        <w:ind w:left="1776"/>
      </w:pPr>
      <w:r w:rsidRPr="00C710D6">
        <w:t>[experimentelle Überprüfung mit Modell-Experiment möglich!]</w:t>
      </w:r>
    </w:p>
    <w:p w:rsidR="00C710D6" w:rsidRPr="00C710D6" w:rsidRDefault="00C710D6" w:rsidP="00C710D6">
      <w:pPr>
        <w:spacing w:after="0"/>
        <w:ind w:left="1776"/>
      </w:pPr>
    </w:p>
    <w:p w:rsidR="00C710D6" w:rsidRPr="00C710D6" w:rsidRDefault="00C710D6" w:rsidP="00C710D6">
      <w:pPr>
        <w:spacing w:after="0"/>
        <w:ind w:left="1776"/>
      </w:pPr>
      <w:r w:rsidRPr="00C710D6">
        <w:t>.</w:t>
      </w:r>
      <w:r w:rsidRPr="00C710D6">
        <w:br w:type="page"/>
      </w:r>
    </w:p>
    <w:p w:rsidR="00C710D6" w:rsidRPr="00C710D6" w:rsidRDefault="00C710D6" w:rsidP="00B5187B">
      <w:pPr>
        <w:pBdr>
          <w:top w:val="dashSmallGap" w:sz="4" w:space="1" w:color="auto"/>
          <w:left w:val="dashSmallGap" w:sz="4" w:space="4" w:color="auto"/>
          <w:bottom w:val="dashSmallGap" w:sz="4" w:space="1" w:color="auto"/>
          <w:right w:val="dashSmallGap" w:sz="4" w:space="4" w:color="auto"/>
        </w:pBdr>
        <w:spacing w:after="0"/>
        <w:jc w:val="center"/>
        <w:rPr>
          <w:b/>
          <w:sz w:val="28"/>
        </w:rPr>
      </w:pPr>
      <w:proofErr w:type="spellStart"/>
      <w:r w:rsidRPr="00C710D6">
        <w:rPr>
          <w:b/>
          <w:color w:val="7030A0"/>
          <w:sz w:val="28"/>
        </w:rPr>
        <w:lastRenderedPageBreak/>
        <w:t>Concept</w:t>
      </w:r>
      <w:proofErr w:type="spellEnd"/>
      <w:r w:rsidRPr="00C710D6">
        <w:rPr>
          <w:b/>
          <w:color w:val="7030A0"/>
          <w:sz w:val="28"/>
        </w:rPr>
        <w:t>-Test III</w:t>
      </w:r>
      <w:r w:rsidRPr="00C710D6">
        <w:rPr>
          <w:b/>
          <w:sz w:val="28"/>
        </w:rPr>
        <w:t xml:space="preserve"> – zum Versuch 2 des Modellexperiments</w:t>
      </w:r>
    </w:p>
    <w:p w:rsidR="00C710D6" w:rsidRPr="00C710D6" w:rsidRDefault="00C710D6" w:rsidP="00B5187B">
      <w:pPr>
        <w:pBdr>
          <w:top w:val="dashSmallGap" w:sz="4" w:space="1" w:color="auto"/>
          <w:left w:val="dashSmallGap" w:sz="4" w:space="4" w:color="auto"/>
          <w:bottom w:val="dashSmallGap" w:sz="4" w:space="1" w:color="auto"/>
          <w:right w:val="dashSmallGap" w:sz="4" w:space="4" w:color="auto"/>
        </w:pBdr>
        <w:jc w:val="center"/>
        <w:rPr>
          <w:sz w:val="28"/>
        </w:rPr>
      </w:pPr>
      <w:r w:rsidRPr="00C710D6">
        <w:rPr>
          <w:sz w:val="28"/>
        </w:rPr>
        <w:t xml:space="preserve">- Variante 2 – </w:t>
      </w:r>
      <w:proofErr w:type="spellStart"/>
      <w:r w:rsidRPr="00C710D6">
        <w:rPr>
          <w:sz w:val="28"/>
        </w:rPr>
        <w:t>Concept</w:t>
      </w:r>
      <w:proofErr w:type="spellEnd"/>
      <w:r w:rsidRPr="00C710D6">
        <w:rPr>
          <w:sz w:val="28"/>
        </w:rPr>
        <w:t>-Cartoon -</w:t>
      </w:r>
    </w:p>
    <w:p w:rsidR="00C710D6" w:rsidRPr="00C710D6" w:rsidRDefault="00C710D6" w:rsidP="00C710D6">
      <w:pPr>
        <w:spacing w:after="0"/>
        <w:ind w:left="360"/>
      </w:pPr>
    </w:p>
    <w:p w:rsidR="00C710D6" w:rsidRPr="00C710D6" w:rsidRDefault="00C710D6" w:rsidP="00C710D6">
      <w:pPr>
        <w:spacing w:after="0"/>
        <w:ind w:left="360"/>
      </w:pPr>
    </w:p>
    <w:p w:rsidR="00C710D6" w:rsidRPr="00C710D6" w:rsidRDefault="00C710D6" w:rsidP="00C710D6">
      <w:pPr>
        <w:spacing w:after="0"/>
        <w:ind w:left="360"/>
      </w:pPr>
    </w:p>
    <w:p w:rsidR="00C710D6" w:rsidRPr="00C710D6" w:rsidRDefault="00C710D6" w:rsidP="00C710D6">
      <w:pPr>
        <w:spacing w:after="0"/>
        <w:ind w:left="360"/>
      </w:pPr>
      <w:r w:rsidRPr="00C710D6">
        <w:rPr>
          <w:b/>
          <w:noProof/>
          <w:sz w:val="28"/>
          <w:lang w:eastAsia="de-DE"/>
        </w:rPr>
        <mc:AlternateContent>
          <mc:Choice Requires="wps">
            <w:drawing>
              <wp:anchor distT="0" distB="0" distL="114300" distR="114300" simplePos="0" relativeHeight="251670528" behindDoc="0" locked="0" layoutInCell="1" allowOverlap="1" wp14:anchorId="264E7112" wp14:editId="2A548D3E">
                <wp:simplePos x="0" y="0"/>
                <wp:positionH relativeFrom="column">
                  <wp:posOffset>-80286</wp:posOffset>
                </wp:positionH>
                <wp:positionV relativeFrom="paragraph">
                  <wp:posOffset>107471</wp:posOffset>
                </wp:positionV>
                <wp:extent cx="5899845" cy="4122743"/>
                <wp:effectExtent l="0" t="0" r="24765" b="11430"/>
                <wp:wrapNone/>
                <wp:docPr id="25" name="Flussdiagramm: Prozess 25"/>
                <wp:cNvGraphicFramePr/>
                <a:graphic xmlns:a="http://schemas.openxmlformats.org/drawingml/2006/main">
                  <a:graphicData uri="http://schemas.microsoft.com/office/word/2010/wordprocessingShape">
                    <wps:wsp>
                      <wps:cNvSpPr/>
                      <wps:spPr>
                        <a:xfrm>
                          <a:off x="0" y="0"/>
                          <a:ext cx="5899845" cy="4122743"/>
                        </a:xfrm>
                        <a:prstGeom prst="flowChartProcess">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Prozess 25" o:spid="_x0000_s1026" type="#_x0000_t109" style="position:absolute;margin-left:-6.3pt;margin-top:8.45pt;width:464.55pt;height:32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" filled="f" strokecolor="#385d8a" strokeweight="2pt"/>
            </w:pict>
          </mc:Fallback>
        </mc:AlternateContent>
      </w:r>
    </w:p>
    <w:p w:rsidR="00E53F1A" w:rsidRPr="00E53F1A" w:rsidRDefault="00E53F1A" w:rsidP="00E53F1A">
      <w:pPr>
        <w:numPr>
          <w:ilvl w:val="0"/>
          <w:numId w:val="38"/>
        </w:numPr>
        <w:contextualSpacing/>
        <w:rPr>
          <w:i/>
        </w:rPr>
      </w:pPr>
      <w:r>
        <w:rPr>
          <w:i/>
        </w:rPr>
        <w:t>I</w:t>
      </w:r>
      <w:r w:rsidRPr="00E53F1A">
        <w:rPr>
          <w:i/>
        </w:rPr>
        <w:t xml:space="preserve">m Experiment wird in die zweite Kammer die identische Menge </w:t>
      </w:r>
      <w:proofErr w:type="spellStart"/>
      <w:r w:rsidRPr="00E53F1A">
        <w:rPr>
          <w:i/>
        </w:rPr>
        <w:t>KCl</w:t>
      </w:r>
      <w:proofErr w:type="spellEnd"/>
      <w:r w:rsidRPr="00E53F1A">
        <w:rPr>
          <w:i/>
        </w:rPr>
        <w:t xml:space="preserve"> zugegeben.</w:t>
      </w:r>
    </w:p>
    <w:p w:rsidR="00C710D6" w:rsidRDefault="00E53F1A" w:rsidP="00E53F1A">
      <w:pPr>
        <w:ind w:left="360"/>
        <w:contextualSpacing/>
        <w:rPr>
          <w:i/>
        </w:rPr>
      </w:pPr>
      <w:r w:rsidRPr="00E53F1A">
        <w:rPr>
          <w:i/>
        </w:rPr>
        <w:t>Das Messgerät zeigt nach kurzer Zeit …</w:t>
      </w:r>
      <w:r w:rsidR="00D33A7B">
        <w:rPr>
          <w:rStyle w:val="Funotenzeichen"/>
          <w:i/>
        </w:rPr>
        <w:footnoteReference w:id="9"/>
      </w:r>
    </w:p>
    <w:p w:rsidR="00E53F1A" w:rsidRPr="00C710D6" w:rsidRDefault="00E53F1A" w:rsidP="00E53F1A">
      <w:pPr>
        <w:ind w:left="360"/>
        <w:contextualSpacing/>
        <w:rPr>
          <w:i/>
        </w:rPr>
      </w:pPr>
    </w:p>
    <w:p w:rsidR="00C710D6" w:rsidRPr="00C710D6" w:rsidRDefault="00C710D6" w:rsidP="00C710D6">
      <w:pPr>
        <w:ind w:left="360"/>
        <w:jc w:val="center"/>
      </w:pPr>
      <w:r w:rsidRPr="00C710D6">
        <w:rPr>
          <w:b/>
          <w:noProof/>
          <w:sz w:val="28"/>
          <w:lang w:eastAsia="de-DE"/>
        </w:rPr>
        <mc:AlternateContent>
          <mc:Choice Requires="wps">
            <w:drawing>
              <wp:anchor distT="0" distB="0" distL="114300" distR="114300" simplePos="0" relativeHeight="251669504" behindDoc="0" locked="0" layoutInCell="1" allowOverlap="1" wp14:anchorId="08BB44DD" wp14:editId="134D94C0">
                <wp:simplePos x="0" y="0"/>
                <wp:positionH relativeFrom="column">
                  <wp:posOffset>4232910</wp:posOffset>
                </wp:positionH>
                <wp:positionV relativeFrom="paragraph">
                  <wp:posOffset>1890395</wp:posOffset>
                </wp:positionV>
                <wp:extent cx="1121410" cy="951230"/>
                <wp:effectExtent l="628650" t="133350" r="21590" b="20320"/>
                <wp:wrapNone/>
                <wp:docPr id="24" name="Rechteckige Legende 24"/>
                <wp:cNvGraphicFramePr/>
                <a:graphic xmlns:a="http://schemas.openxmlformats.org/drawingml/2006/main">
                  <a:graphicData uri="http://schemas.microsoft.com/office/word/2010/wordprocessingShape">
                    <wps:wsp>
                      <wps:cNvSpPr/>
                      <wps:spPr>
                        <a:xfrm>
                          <a:off x="0" y="0"/>
                          <a:ext cx="1121410" cy="951230"/>
                        </a:xfrm>
                        <a:prstGeom prst="wedgeRectCallout">
                          <a:avLst>
                            <a:gd name="adj1" fmla="val -104681"/>
                            <a:gd name="adj2" fmla="val -62648"/>
                          </a:avLst>
                        </a:prstGeom>
                        <a:solidFill>
                          <a:srgbClr val="4F81BD">
                            <a:lumMod val="20000"/>
                            <a:lumOff val="80000"/>
                          </a:srgbClr>
                        </a:solidFill>
                        <a:ln w="25400" cap="flat" cmpd="sng" algn="ctr">
                          <a:solidFill>
                            <a:srgbClr val="1F497D">
                              <a:lumMod val="75000"/>
                            </a:srgbClr>
                          </a:solidFill>
                          <a:prstDash val="solid"/>
                        </a:ln>
                        <a:effectLst/>
                      </wps:spPr>
                      <wps:txbx>
                        <w:txbxContent>
                          <w:p w:rsidR="00DE468C" w:rsidRPr="00B67224" w:rsidRDefault="00DE468C" w:rsidP="00C710D6">
                            <w:pPr>
                              <w:jc w:val="center"/>
                              <w:rPr>
                                <w:i/>
                                <w:color w:val="000000" w:themeColor="text1"/>
                              </w:rPr>
                            </w:pPr>
                            <w:r w:rsidRPr="00CB1B26">
                              <w:rPr>
                                <w:i/>
                                <w:color w:val="000000" w:themeColor="text1"/>
                              </w:rPr>
                              <w:t xml:space="preserve">keine </w:t>
                            </w:r>
                            <w:r>
                              <w:rPr>
                                <w:i/>
                                <w:color w:val="000000" w:themeColor="text1"/>
                              </w:rPr>
                              <w:t xml:space="preserve"> </w:t>
                            </w:r>
                            <w:r w:rsidRPr="00CB1B26">
                              <w:rPr>
                                <w:i/>
                                <w:color w:val="000000" w:themeColor="text1"/>
                              </w:rPr>
                              <w:t>Spannung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24" o:spid="_x0000_s1026" type="#_x0000_t61" style="position:absolute;left:0;text-align:left;margin-left:333.3pt;margin-top:148.85pt;width:88.3pt;height:74.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" adj="-11811,-2732" fillcolor="#dce6f2" strokecolor="#17375e" strokeweight="2pt">
                <v:textbox>
                  <w:txbxContent>
                    <w:p w:rsidR="00DE468C" w:rsidRPr="00B67224" w:rsidRDefault="00DE468C" w:rsidP="00C710D6">
                      <w:pPr>
                        <w:jc w:val="center"/>
                        <w:rPr>
                          <w:i/>
                          <w:color w:val="000000" w:themeColor="text1"/>
                        </w:rPr>
                      </w:pPr>
                      <w:r w:rsidRPr="00CB1B26">
                        <w:rPr>
                          <w:i/>
                          <w:color w:val="000000" w:themeColor="text1"/>
                        </w:rPr>
                        <w:t xml:space="preserve">keine </w:t>
                      </w:r>
                      <w:r>
                        <w:rPr>
                          <w:i/>
                          <w:color w:val="000000" w:themeColor="text1"/>
                        </w:rPr>
                        <w:t xml:space="preserve"> </w:t>
                      </w:r>
                      <w:r w:rsidRPr="00CB1B26">
                        <w:rPr>
                          <w:i/>
                          <w:color w:val="000000" w:themeColor="text1"/>
                        </w:rPr>
                        <w:t>Spannung</w:t>
                      </w:r>
                    </w:p>
                  </w:txbxContent>
                </v:textbox>
              </v:shape>
            </w:pict>
          </mc:Fallback>
        </mc:AlternateContent>
      </w:r>
      <w:r w:rsidRPr="00C710D6">
        <w:rPr>
          <w:b/>
          <w:noProof/>
          <w:sz w:val="28"/>
          <w:lang w:eastAsia="de-DE"/>
        </w:rPr>
        <mc:AlternateContent>
          <mc:Choice Requires="wpg">
            <w:drawing>
              <wp:inline distT="0" distB="0" distL="0" distR="0" wp14:anchorId="225041A6" wp14:editId="7BF3441C">
                <wp:extent cx="4597544" cy="3389402"/>
                <wp:effectExtent l="19050" t="19050" r="31750" b="40005"/>
                <wp:docPr id="19" name="Gruppieren 19"/>
                <wp:cNvGraphicFramePr/>
                <a:graphic xmlns:a="http://schemas.openxmlformats.org/drawingml/2006/main">
                  <a:graphicData uri="http://schemas.microsoft.com/office/word/2010/wordprocessingGroup">
                    <wpg:wgp>
                      <wpg:cNvGrpSpPr/>
                      <wpg:grpSpPr>
                        <a:xfrm>
                          <a:off x="0" y="0"/>
                          <a:ext cx="4597544" cy="3389402"/>
                          <a:chOff x="0" y="0"/>
                          <a:chExt cx="6098552" cy="5356836"/>
                        </a:xfrm>
                      </wpg:grpSpPr>
                      <pic:pic xmlns:pic="http://schemas.openxmlformats.org/drawingml/2006/picture">
                        <pic:nvPicPr>
                          <pic:cNvPr id="20" name="Grafik 20"/>
                          <pic:cNvPicPr>
                            <a:picLocks noChangeAspect="1"/>
                          </pic:cNvPicPr>
                        </pic:nvPicPr>
                        <pic:blipFill rotWithShape="1">
                          <a:blip r:embed="rId27" cstate="print">
                            <a:extLst>
                              <a:ext uri="{28A0092B-C50C-407E-A947-70E740481C1C}">
                                <a14:useLocalDpi xmlns:a14="http://schemas.microsoft.com/office/drawing/2010/main" val="0"/>
                              </a:ext>
                            </a:extLst>
                          </a:blip>
                          <a:srcRect l="28028" t="3720" r="31369" b="25751"/>
                          <a:stretch/>
                        </pic:blipFill>
                        <pic:spPr bwMode="auto">
                          <a:xfrm>
                            <a:off x="1949569" y="1544128"/>
                            <a:ext cx="2337759" cy="3027872"/>
                          </a:xfrm>
                          <a:prstGeom prst="rect">
                            <a:avLst/>
                          </a:prstGeom>
                          <a:ln>
                            <a:noFill/>
                          </a:ln>
                          <a:extLst>
                            <a:ext uri="{53640926-AAD7-44D8-BBD7-CCE9431645EC}">
                              <a14:shadowObscured xmlns:a14="http://schemas.microsoft.com/office/drawing/2010/main"/>
                            </a:ext>
                          </a:extLst>
                        </pic:spPr>
                      </pic:pic>
                      <wps:wsp>
                        <wps:cNvPr id="21" name="Ovale Legende 21"/>
                        <wps:cNvSpPr/>
                        <wps:spPr>
                          <a:xfrm>
                            <a:off x="0" y="0"/>
                            <a:ext cx="2104390" cy="2087245"/>
                          </a:xfrm>
                          <a:prstGeom prst="wedgeEllipseCallout">
                            <a:avLst>
                              <a:gd name="adj1" fmla="val 48001"/>
                              <a:gd name="adj2" fmla="val 42836"/>
                            </a:avLst>
                          </a:prstGeom>
                          <a:solidFill>
                            <a:srgbClr val="8064A2">
                              <a:lumMod val="20000"/>
                              <a:lumOff val="80000"/>
                            </a:srgbClr>
                          </a:solidFill>
                          <a:ln w="25400" cap="flat" cmpd="sng" algn="ctr">
                            <a:solidFill>
                              <a:srgbClr val="8064A2">
                                <a:lumMod val="75000"/>
                              </a:srgbClr>
                            </a:solidFill>
                            <a:prstDash val="solid"/>
                          </a:ln>
                          <a:effectLst/>
                        </wps:spPr>
                        <wps:txbx>
                          <w:txbxContent>
                            <w:p w:rsidR="00DE468C" w:rsidRPr="000910D0" w:rsidRDefault="00DE468C" w:rsidP="00C710D6">
                              <w:pPr>
                                <w:jc w:val="center"/>
                                <w:rPr>
                                  <w:color w:val="000000" w:themeColor="text1"/>
                                </w:rPr>
                              </w:pPr>
                              <w:r w:rsidRPr="00625081">
                                <w:rPr>
                                  <w:i/>
                                </w:rPr>
                                <w:t>größere Spannung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e Legende 22"/>
                        <wps:cNvSpPr/>
                        <wps:spPr>
                          <a:xfrm>
                            <a:off x="3761117" y="293298"/>
                            <a:ext cx="2337435" cy="1578610"/>
                          </a:xfrm>
                          <a:prstGeom prst="wedgeEllipseCallout">
                            <a:avLst>
                              <a:gd name="adj1" fmla="val -59584"/>
                              <a:gd name="adj2" fmla="val 59221"/>
                            </a:avLst>
                          </a:prstGeom>
                          <a:solidFill>
                            <a:srgbClr val="9BBB59">
                              <a:lumMod val="20000"/>
                              <a:lumOff val="80000"/>
                            </a:srgbClr>
                          </a:solidFill>
                          <a:ln w="25400" cap="flat" cmpd="sng" algn="ctr">
                            <a:solidFill>
                              <a:srgbClr val="003600"/>
                            </a:solidFill>
                            <a:prstDash val="solid"/>
                          </a:ln>
                          <a:effectLst/>
                        </wps:spPr>
                        <wps:txbx>
                          <w:txbxContent>
                            <w:p w:rsidR="00DE468C" w:rsidRPr="000910D0" w:rsidRDefault="00DE468C" w:rsidP="00C710D6">
                              <w:pPr>
                                <w:jc w:val="center"/>
                                <w:rPr>
                                  <w:color w:val="000000" w:themeColor="text1"/>
                                </w:rPr>
                              </w:pPr>
                              <w:r w:rsidRPr="00625081">
                                <w:rPr>
                                  <w:i/>
                                </w:rPr>
                                <w:t>kleinere Spannung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Wolkenförmige Legende 23"/>
                        <wps:cNvSpPr/>
                        <wps:spPr>
                          <a:xfrm>
                            <a:off x="431320" y="3450566"/>
                            <a:ext cx="1949450" cy="1906270"/>
                          </a:xfrm>
                          <a:prstGeom prst="cloudCallout">
                            <a:avLst>
                              <a:gd name="adj1" fmla="val 71651"/>
                              <a:gd name="adj2" fmla="val -69276"/>
                            </a:avLst>
                          </a:prstGeom>
                          <a:solidFill>
                            <a:sysClr val="window" lastClr="FFFFFF">
                              <a:lumMod val="95000"/>
                            </a:sysClr>
                          </a:solidFill>
                          <a:ln w="25400" cap="flat" cmpd="sng" algn="ctr">
                            <a:solidFill>
                              <a:sysClr val="windowText" lastClr="000000">
                                <a:lumMod val="85000"/>
                                <a:lumOff val="15000"/>
                              </a:sysClr>
                            </a:solidFill>
                            <a:prstDash val="solid"/>
                          </a:ln>
                          <a:effectLst/>
                        </wps:spPr>
                        <wps:txbx>
                          <w:txbxContent>
                            <w:p w:rsidR="00DE468C" w:rsidRPr="000910D0" w:rsidRDefault="00DE468C" w:rsidP="00C710D6">
                              <w:pPr>
                                <w:jc w:val="center"/>
                                <w:rPr>
                                  <w:color w:val="000000" w:themeColor="text1"/>
                                </w:rPr>
                              </w:pPr>
                              <w:r w:rsidRPr="00625081">
                                <w:rPr>
                                  <w:i/>
                                </w:rPr>
                                <w:t>keine Spannungs</w:t>
                              </w:r>
                              <w:r>
                                <w:rPr>
                                  <w:i/>
                                </w:rPr>
                                <w:t>-</w:t>
                              </w:r>
                              <w:r w:rsidRPr="00625081">
                                <w:rPr>
                                  <w:i/>
                                </w:rPr>
                                <w:t>änderung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uppieren 19" o:spid="_x0000_s1027" style="width:362pt;height:266.9pt;mso-position-horizontal-relative:char;mso-position-vertical-relative:line" coordsize="60985,53568"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k/EXx&#10;A0Hwvq9jpepzyJd3rII1VMhVZtu5icAKDnP0NdWa+afjZbHWfjFpOlqTma3trXI6jfK//wAVQB9K&#10;q26nUigKMDpS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ITgZxVG81jTd&#10;OZUvdQtLZ2GVWeZUJH4mgC7+FfPeoQ/2x+1TBA43JbSROM9vLtw//oQr31LmGW3FxHKjw7dwkVgQ&#10;R9a+QNavLjX/ABnqXiBZ5oHmujLA0ZKuig4TkdCFAHrmtKdOVR2ijWlRnVlywR9jA0teA+GvjRe6&#10;MsNp4jSS/tvufaox+/QAdWHRx78Hr96vdLK8ttRsoby0mSa3mQPHIhyGUjIIP0NKpTlTlyyFVpSp&#10;S5ZbluiiioM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">
                <v:shape id="Grafik 20" o:spid="_x0000_s1028" type="#_x0000_t75" style="position:absolute;left:19495;top:15441;width:23378;height:30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oWsO/AAAA2wAAAA8AAABkcnMvZG93bnJldi54bWxET8uKwjAU3Qv+Q7iCGxlTLYh0jOKDioIb&#10;H7O/NHfaYnNTmlTr35uF4PJw3otVZyrxoMaVlhVMxhEI4szqknMFt2v6MwfhPLLGyjIpeJGD1bLf&#10;W2Ci7ZPP9Lj4XIQQdgkqKLyvEyldVpBBN7Y1ceD+bWPQB9jkUjf4DOGmktMomkmDJYeGAmvaFpTd&#10;L61RcN2kf/N0t4v10exPcTpqYztplRoOuvUvCE+d/4o/7oNWMA3rw5fwA+Ty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KFrDvwAAANsAAAAPAAAAAAAAAAAAAAAAAJ8CAABk&#10;cnMvZG93bnJldi54bWxQSwUGAAAAAAQABAD3AAAAiwMAAAAA&#10;">
                  <v:imagedata r:id="rId28" o:title="" croptop="2438f" cropbottom="16876f" cropleft="18368f" cropright="20558f"/>
                  <v:path arrowok="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21" o:spid="_x0000_s1029" type="#_x0000_t63" style="position:absolute;width:21043;height:208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ftcQA&#10;AADbAAAADwAAAGRycy9kb3ducmV2LnhtbESPT2vCQBTE74LfYXmF3swmHkSiqxShoCBC4z96e82+&#10;JsHdtyG7mvTbdwsFj8PM/IZZrgdrxIM63zhWkCUpCOLS6YYrBafj+2QOwgdkjcYxKfghD+vVeLTE&#10;XLueP+hRhEpECPscFdQhtLmUvqzJok9cSxy9b9dZDFF2ldQd9hFujZym6UxabDgu1NjSpqbyVtyt&#10;AnPWx0vGet4fdl+Fue5n9889KvX6MrwtQAQawjP8395qBdMM/r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n7XEAAAA2wAAAA8AAAAAAAAAAAAAAAAAmAIAAGRycy9k&#10;b3ducmV2LnhtbFBLBQYAAAAABAAEAPUAAACJAwAAAAA=&#10;" adj="21168,20053" fillcolor="#e6e0ec" strokecolor="#604a7b" strokeweight="2pt">
                  <v:textbox>
                    <w:txbxContent>
                      <w:p w:rsidR="00DE468C" w:rsidRPr="000910D0" w:rsidRDefault="00DE468C" w:rsidP="00C710D6">
                        <w:pPr>
                          <w:jc w:val="center"/>
                          <w:rPr>
                            <w:color w:val="000000" w:themeColor="text1"/>
                          </w:rPr>
                        </w:pPr>
                        <w:r w:rsidRPr="00625081">
                          <w:rPr>
                            <w:i/>
                          </w:rPr>
                          <w:t>größere Spannung</w:t>
                        </w:r>
                      </w:p>
                    </w:txbxContent>
                  </v:textbox>
                </v:shape>
                <v:shape id="Ovale Legende 22" o:spid="_x0000_s1030" type="#_x0000_t63" style="position:absolute;left:37611;top:2932;width:23374;height:15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sY/sMA&#10;AADbAAAADwAAAGRycy9kb3ducmV2LnhtbESPQWuDQBSE74X+h+UVemvWeChiXCUEEpIcSmvs/eG+&#10;qNR9a9zV2H/fLRR6HGbmGyYrFtOLmUbXWVawXkUgiGurO24UVJf9SwLCeWSNvWVS8E0OivzxIcNU&#10;2zt/0Fz6RgQIuxQVtN4PqZSubsmgW9mBOHhXOxr0QY6N1CPeA9z0Mo6iV2mw47DQ4kC7luqvcjIK&#10;prdz5ertKYntbY3V4f18lZ+o1PPTst2A8LT4//Bf+6gVxDH8fgk/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sY/sMAAADbAAAADwAAAAAAAAAAAAAAAACYAgAAZHJzL2Rv&#10;d25yZXYueG1sUEsFBgAAAAAEAAQA9QAAAIgDAAAAAA==&#10;" adj="-2070,23592" fillcolor="#ebf1de" strokecolor="#003600" strokeweight="2pt">
                  <v:textbox>
                    <w:txbxContent>
                      <w:p w:rsidR="00DE468C" w:rsidRPr="000910D0" w:rsidRDefault="00DE468C" w:rsidP="00C710D6">
                        <w:pPr>
                          <w:jc w:val="center"/>
                          <w:rPr>
                            <w:color w:val="000000" w:themeColor="text1"/>
                          </w:rPr>
                        </w:pPr>
                        <w:r w:rsidRPr="00625081">
                          <w:rPr>
                            <w:i/>
                          </w:rPr>
                          <w:t>kleinere Spannung</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23" o:spid="_x0000_s1031" type="#_x0000_t106" style="position:absolute;left:4313;top:34505;width:19494;height:19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qmsMA&#10;AADbAAAADwAAAGRycy9kb3ducmV2LnhtbESPT4vCMBTE78J+h/AW9qapLqh0jSILBS8e/HPQ26N5&#10;2xabl5JkbfTTG0HwOMzMb5jFKppWXMn5xrKC8SgDQVxa3XCl4HgohnMQPiBrbC2Tght5WC0/BgvM&#10;te15R9d9qESCsM9RQR1Cl0vpy5oM+pHtiJP3Z53BkKSrpHbYJ7hp5STLptJgw2mhxo5+ayov+3+j&#10;IB7WrbtvixP7YmdP/e0807FT6uszrn9ABIrhHX61N1rB5BueX9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AqmsMAAADbAAAADwAAAAAAAAAAAAAAAACYAgAAZHJzL2Rv&#10;d25yZXYueG1sUEsFBgAAAAAEAAQA9QAAAIgDAAAAAA==&#10;" adj="26277,-4164" fillcolor="#f2f2f2" strokecolor="#262626" strokeweight="2pt">
                  <v:textbox>
                    <w:txbxContent>
                      <w:p w:rsidR="00DE468C" w:rsidRPr="000910D0" w:rsidRDefault="00DE468C" w:rsidP="00C710D6">
                        <w:pPr>
                          <w:jc w:val="center"/>
                          <w:rPr>
                            <w:color w:val="000000" w:themeColor="text1"/>
                          </w:rPr>
                        </w:pPr>
                        <w:r w:rsidRPr="00625081">
                          <w:rPr>
                            <w:i/>
                          </w:rPr>
                          <w:t>keine Spannungs</w:t>
                        </w:r>
                        <w:r>
                          <w:rPr>
                            <w:i/>
                          </w:rPr>
                          <w:t>-</w:t>
                        </w:r>
                        <w:r w:rsidRPr="00625081">
                          <w:rPr>
                            <w:i/>
                          </w:rPr>
                          <w:t>änderung</w:t>
                        </w:r>
                      </w:p>
                    </w:txbxContent>
                  </v:textbox>
                </v:shape>
                <w10:anchorlock/>
              </v:group>
            </w:pict>
          </mc:Fallback>
        </mc:AlternateContent>
      </w:r>
    </w:p>
    <w:p w:rsidR="00C710D6" w:rsidRPr="00C710D6" w:rsidRDefault="00C710D6" w:rsidP="00C710D6">
      <w:pPr>
        <w:ind w:left="360"/>
        <w:contextualSpacing/>
      </w:pPr>
    </w:p>
    <w:p w:rsidR="00C710D6" w:rsidRPr="00C710D6" w:rsidRDefault="00C710D6" w:rsidP="00C710D6">
      <w:pPr>
        <w:ind w:left="360"/>
        <w:contextualSpacing/>
      </w:pPr>
    </w:p>
    <w:p w:rsidR="00C710D6" w:rsidRPr="00C710D6" w:rsidRDefault="00C710D6" w:rsidP="00C710D6">
      <w:pPr>
        <w:ind w:left="360"/>
        <w:contextualSpacing/>
      </w:pPr>
    </w:p>
    <w:p w:rsidR="00C710D6" w:rsidRPr="00C710D6" w:rsidRDefault="00C710D6" w:rsidP="00C710D6">
      <w:pPr>
        <w:ind w:left="360"/>
        <w:contextualSpacing/>
      </w:pPr>
    </w:p>
    <w:p w:rsidR="00C710D6" w:rsidRPr="00C710D6" w:rsidRDefault="00C710D6" w:rsidP="00C710D6">
      <w:pPr>
        <w:ind w:left="360"/>
        <w:contextualSpacing/>
      </w:pPr>
    </w:p>
    <w:p w:rsidR="00C710D6" w:rsidRPr="00C710D6" w:rsidRDefault="00C710D6" w:rsidP="00C710D6">
      <w:pPr>
        <w:ind w:left="360"/>
        <w:contextualSpacing/>
      </w:pPr>
      <w:r w:rsidRPr="00C710D6">
        <w:t>Korrekt: keine Spannung</w:t>
      </w:r>
    </w:p>
    <w:p w:rsidR="00C710D6" w:rsidRPr="00C710D6" w:rsidRDefault="00C710D6" w:rsidP="00C710D6">
      <w:pPr>
        <w:ind w:left="360"/>
        <w:contextualSpacing/>
      </w:pPr>
    </w:p>
    <w:p w:rsidR="00C710D6" w:rsidRPr="00C710D6" w:rsidRDefault="00C710D6" w:rsidP="00C710D6">
      <w:pPr>
        <w:ind w:left="360"/>
        <w:contextualSpacing/>
      </w:pPr>
      <w:r w:rsidRPr="00C710D6">
        <w:t>[experimentelle Überprüfung mit Modell-Experiment möglich!]</w:t>
      </w:r>
    </w:p>
    <w:p w:rsidR="00C710D6" w:rsidRPr="00C710D6" w:rsidRDefault="00C710D6" w:rsidP="00C710D6">
      <w:pPr>
        <w:ind w:left="360"/>
        <w:contextualSpacing/>
      </w:pPr>
    </w:p>
    <w:p w:rsidR="00C710D6" w:rsidRPr="00C710D6" w:rsidRDefault="00C710D6" w:rsidP="00C710D6">
      <w:r w:rsidRPr="00C710D6">
        <w:br w:type="page"/>
      </w:r>
    </w:p>
    <w:p w:rsidR="00C710D6" w:rsidRPr="00C710D6" w:rsidRDefault="00C710D6" w:rsidP="00B5187B">
      <w:pPr>
        <w:pBdr>
          <w:top w:val="dashSmallGap" w:sz="4" w:space="1" w:color="auto"/>
          <w:left w:val="dashSmallGap" w:sz="4" w:space="4" w:color="auto"/>
          <w:bottom w:val="dashSmallGap" w:sz="4" w:space="1" w:color="auto"/>
          <w:right w:val="dashSmallGap" w:sz="4" w:space="4" w:color="auto"/>
        </w:pBdr>
        <w:spacing w:after="0"/>
        <w:jc w:val="center"/>
        <w:rPr>
          <w:b/>
          <w:sz w:val="28"/>
        </w:rPr>
      </w:pPr>
      <w:proofErr w:type="spellStart"/>
      <w:r w:rsidRPr="00C710D6">
        <w:rPr>
          <w:b/>
          <w:color w:val="7030A0"/>
          <w:sz w:val="28"/>
        </w:rPr>
        <w:lastRenderedPageBreak/>
        <w:t>Concept</w:t>
      </w:r>
      <w:proofErr w:type="spellEnd"/>
      <w:r w:rsidRPr="00C710D6">
        <w:rPr>
          <w:b/>
          <w:color w:val="7030A0"/>
          <w:sz w:val="28"/>
        </w:rPr>
        <w:t>-Test III</w:t>
      </w:r>
      <w:r w:rsidRPr="00C710D6">
        <w:rPr>
          <w:b/>
          <w:sz w:val="28"/>
        </w:rPr>
        <w:t xml:space="preserve"> – zum Versuch 2 des Modellexperiments</w:t>
      </w:r>
    </w:p>
    <w:p w:rsidR="00C710D6" w:rsidRPr="00C710D6" w:rsidRDefault="00C710D6" w:rsidP="00B5187B">
      <w:pPr>
        <w:pBdr>
          <w:top w:val="dashSmallGap" w:sz="4" w:space="1" w:color="auto"/>
          <w:left w:val="dashSmallGap" w:sz="4" w:space="4" w:color="auto"/>
          <w:bottom w:val="dashSmallGap" w:sz="4" w:space="1" w:color="auto"/>
          <w:right w:val="dashSmallGap" w:sz="4" w:space="4" w:color="auto"/>
        </w:pBdr>
        <w:jc w:val="center"/>
        <w:rPr>
          <w:sz w:val="28"/>
        </w:rPr>
      </w:pPr>
      <w:r w:rsidRPr="00C710D6">
        <w:rPr>
          <w:sz w:val="28"/>
        </w:rPr>
        <w:t>- Variante 3 – klassische Verständnisfragen -</w:t>
      </w:r>
    </w:p>
    <w:p w:rsidR="00C710D6" w:rsidRPr="00C710D6" w:rsidRDefault="00C710D6" w:rsidP="00C710D6">
      <w:pPr>
        <w:contextualSpacing/>
      </w:pPr>
    </w:p>
    <w:p w:rsidR="00C710D6" w:rsidRPr="00C710D6" w:rsidRDefault="00C710D6" w:rsidP="00C710D6">
      <w:pPr>
        <w:contextualSpacing/>
      </w:pPr>
    </w:p>
    <w:p w:rsidR="00C710D6" w:rsidRPr="00C710D6" w:rsidRDefault="00C710D6" w:rsidP="00C710D6">
      <w:pPr>
        <w:contextualSpacing/>
      </w:pPr>
    </w:p>
    <w:p w:rsidR="00C710D6" w:rsidRPr="00E53F1A" w:rsidRDefault="00E53F1A" w:rsidP="00C85854">
      <w:pPr>
        <w:numPr>
          <w:ilvl w:val="0"/>
          <w:numId w:val="35"/>
        </w:numPr>
        <w:contextualSpacing/>
        <w:rPr>
          <w:i/>
        </w:rPr>
      </w:pPr>
      <w:r w:rsidRPr="00E53F1A">
        <w:rPr>
          <w:i/>
        </w:rPr>
        <w:t xml:space="preserve">Im Experiment wird in die zweite Kammer die identische Menge </w:t>
      </w:r>
      <w:proofErr w:type="spellStart"/>
      <w:r w:rsidRPr="00E53F1A">
        <w:rPr>
          <w:i/>
        </w:rPr>
        <w:t>KCl</w:t>
      </w:r>
      <w:proofErr w:type="spellEnd"/>
      <w:r w:rsidRPr="00E53F1A">
        <w:rPr>
          <w:i/>
        </w:rPr>
        <w:t xml:space="preserve"> zugegeben.</w:t>
      </w:r>
      <w:r>
        <w:rPr>
          <w:i/>
        </w:rPr>
        <w:t xml:space="preserve"> </w:t>
      </w:r>
      <w:r w:rsidR="00C710D6" w:rsidRPr="00E53F1A">
        <w:rPr>
          <w:i/>
        </w:rPr>
        <w:t>Wäre no</w:t>
      </w:r>
      <w:r>
        <w:rPr>
          <w:i/>
        </w:rPr>
        <w:t>ch elektrische Spannung messbar</w:t>
      </w:r>
      <w:r w:rsidR="00C710D6" w:rsidRPr="00E53F1A">
        <w:rPr>
          <w:i/>
        </w:rPr>
        <w:t>? Wenn ja, Größenordnung. Wenn nein, Begründung</w:t>
      </w:r>
      <w:r w:rsidRPr="00E53F1A">
        <w:rPr>
          <w:i/>
        </w:rPr>
        <w:t>.</w:t>
      </w:r>
    </w:p>
    <w:p w:rsidR="00C710D6" w:rsidRPr="00C710D6" w:rsidRDefault="00C710D6" w:rsidP="00C710D6">
      <w:pPr>
        <w:ind w:left="360"/>
        <w:contextualSpacing/>
      </w:pPr>
    </w:p>
    <w:p w:rsidR="00C710D6" w:rsidRPr="00C710D6" w:rsidRDefault="00C710D6" w:rsidP="00C710D6">
      <w:pPr>
        <w:ind w:left="360"/>
        <w:contextualSpacing/>
      </w:pPr>
    </w:p>
    <w:p w:rsidR="00C710D6" w:rsidRPr="00C710D6" w:rsidRDefault="00E53F1A" w:rsidP="00C85854">
      <w:pPr>
        <w:numPr>
          <w:ilvl w:val="0"/>
          <w:numId w:val="35"/>
        </w:numPr>
        <w:contextualSpacing/>
        <w:rPr>
          <w:b/>
          <w:i/>
        </w:rPr>
      </w:pPr>
      <w:r>
        <w:rPr>
          <w:i/>
        </w:rPr>
        <w:t xml:space="preserve">Statt </w:t>
      </w:r>
      <w:r w:rsidR="00C710D6" w:rsidRPr="00C710D6">
        <w:rPr>
          <w:i/>
        </w:rPr>
        <w:t xml:space="preserve">Kalium-Chlorid-Lösung </w:t>
      </w:r>
      <w:r>
        <w:rPr>
          <w:i/>
        </w:rPr>
        <w:t>wird in der zweiten Kammer eine</w:t>
      </w:r>
      <w:r w:rsidR="00C710D6" w:rsidRPr="00C710D6">
        <w:rPr>
          <w:i/>
        </w:rPr>
        <w:t xml:space="preserve"> ungeladene Substanz</w:t>
      </w:r>
      <w:r>
        <w:rPr>
          <w:i/>
        </w:rPr>
        <w:t xml:space="preserve">, z. B. </w:t>
      </w:r>
      <w:r w:rsidR="00E516A7">
        <w:rPr>
          <w:i/>
        </w:rPr>
        <w:t>Saccharose, hinzugfügt</w:t>
      </w:r>
      <w:r w:rsidR="00C710D6" w:rsidRPr="00C710D6">
        <w:rPr>
          <w:i/>
        </w:rPr>
        <w:t>. Erklären Sie die Folgen für das Experiment.</w:t>
      </w:r>
    </w:p>
    <w:p w:rsidR="00C710D6" w:rsidRPr="00C710D6" w:rsidRDefault="00C710D6" w:rsidP="00C710D6">
      <w:pPr>
        <w:ind w:left="360"/>
        <w:contextualSpacing/>
      </w:pPr>
    </w:p>
    <w:p w:rsidR="00C710D6" w:rsidRPr="00C710D6" w:rsidRDefault="00C710D6" w:rsidP="00C710D6">
      <w:pPr>
        <w:ind w:left="360"/>
        <w:contextualSpacing/>
      </w:pPr>
    </w:p>
    <w:p w:rsidR="00C710D6" w:rsidRPr="00C710D6" w:rsidRDefault="00C710D6" w:rsidP="00C85854">
      <w:pPr>
        <w:numPr>
          <w:ilvl w:val="0"/>
          <w:numId w:val="35"/>
        </w:numPr>
        <w:contextualSpacing/>
        <w:rPr>
          <w:b/>
          <w:i/>
        </w:rPr>
      </w:pPr>
      <w:r w:rsidRPr="00C710D6">
        <w:rPr>
          <w:i/>
        </w:rPr>
        <w:t>„Nach Erreichen des Gleichgewichtspotentials wechseln noch immer Kaliumionen zwischen den Kompartimenten hin und her.“ Nehmen Sie zur Aussage Stellung.</w:t>
      </w:r>
    </w:p>
    <w:p w:rsidR="00C710D6" w:rsidRPr="00C710D6" w:rsidRDefault="00C710D6" w:rsidP="00C710D6"/>
    <w:p w:rsidR="00C710D6" w:rsidRPr="00C710D6" w:rsidRDefault="00C710D6" w:rsidP="00C710D6"/>
    <w:p w:rsidR="00C710D6" w:rsidRPr="00C710D6" w:rsidRDefault="00C710D6" w:rsidP="00C710D6"/>
    <w:p w:rsidR="00C710D6" w:rsidRPr="00C710D6" w:rsidRDefault="00C710D6" w:rsidP="00C710D6"/>
    <w:p w:rsidR="00C710D6" w:rsidRPr="00C710D6" w:rsidRDefault="00C710D6" w:rsidP="00C710D6"/>
    <w:p w:rsidR="00C710D6" w:rsidRPr="00C710D6" w:rsidRDefault="00C710D6" w:rsidP="00C710D6">
      <w:pPr>
        <w:rPr>
          <w:b/>
          <w:sz w:val="24"/>
          <w:u w:val="single"/>
        </w:rPr>
      </w:pPr>
      <w:r w:rsidRPr="00C710D6">
        <w:rPr>
          <w:b/>
          <w:sz w:val="24"/>
          <w:u w:val="single"/>
        </w:rPr>
        <w:t>Lösungsvorschläge:</w:t>
      </w:r>
    </w:p>
    <w:p w:rsidR="00C710D6" w:rsidRPr="00C710D6" w:rsidRDefault="00C710D6" w:rsidP="00C710D6">
      <w:r w:rsidRPr="00C710D6">
        <w:t>[experimentelle Überprüfung mit Modell-Experiment möglich!]</w:t>
      </w:r>
    </w:p>
    <w:p w:rsidR="00C710D6" w:rsidRPr="00C710D6" w:rsidRDefault="00C710D6" w:rsidP="00C85854">
      <w:pPr>
        <w:numPr>
          <w:ilvl w:val="0"/>
          <w:numId w:val="36"/>
        </w:numPr>
        <w:contextualSpacing/>
      </w:pPr>
      <w:r w:rsidRPr="00C710D6">
        <w:t>keine Spannung</w:t>
      </w:r>
    </w:p>
    <w:p w:rsidR="00C710D6" w:rsidRPr="00C710D6" w:rsidRDefault="00C710D6" w:rsidP="00C85854">
      <w:pPr>
        <w:numPr>
          <w:ilvl w:val="0"/>
          <w:numId w:val="36"/>
        </w:numPr>
        <w:contextualSpacing/>
      </w:pPr>
      <w:r w:rsidRPr="00C710D6">
        <w:t>keine Spannungsänderung</w:t>
      </w:r>
    </w:p>
    <w:p w:rsidR="00C710D6" w:rsidRPr="00C710D6" w:rsidRDefault="00C710D6" w:rsidP="00C85854">
      <w:pPr>
        <w:numPr>
          <w:ilvl w:val="0"/>
          <w:numId w:val="36"/>
        </w:numPr>
        <w:contextualSpacing/>
      </w:pPr>
      <w:r w:rsidRPr="00C710D6">
        <w:t>Aussage ist korrekt. Nettostrom beträgt null, d. h. es wechseln gleich viele Kaliumionen von links nach rechts wie in umgekehrter Richtung</w:t>
      </w:r>
    </w:p>
    <w:p w:rsidR="00C710D6" w:rsidRDefault="00C710D6">
      <w:r>
        <w:br w:type="page"/>
      </w:r>
    </w:p>
    <w:p w:rsidR="00735925" w:rsidRPr="00735925" w:rsidRDefault="00B5187B" w:rsidP="00735925">
      <w:pPr>
        <w:pBdr>
          <w:top w:val="single" w:sz="4" w:space="1" w:color="auto"/>
          <w:left w:val="single" w:sz="4" w:space="4" w:color="auto"/>
          <w:bottom w:val="single" w:sz="4" w:space="1" w:color="auto"/>
          <w:right w:val="single" w:sz="4" w:space="4" w:color="auto"/>
        </w:pBdr>
        <w:spacing w:after="240"/>
        <w:jc w:val="center"/>
        <w:rPr>
          <w:b/>
          <w:sz w:val="28"/>
        </w:rPr>
        <w:sectPr w:rsidR="00735925" w:rsidRPr="00735925" w:rsidSect="00FB058E">
          <w:headerReference w:type="even" r:id="rId29"/>
          <w:headerReference w:type="default" r:id="rId30"/>
          <w:footerReference w:type="even" r:id="rId31"/>
          <w:footerReference w:type="default" r:id="rId32"/>
          <w:headerReference w:type="first" r:id="rId33"/>
          <w:footerReference w:type="first" r:id="rId34"/>
          <w:pgSz w:w="11906" w:h="16838"/>
          <w:pgMar w:top="1134" w:right="1418" w:bottom="1134" w:left="1418" w:header="709" w:footer="709" w:gutter="0"/>
          <w:cols w:space="708"/>
          <w:docGrid w:linePitch="360"/>
        </w:sectPr>
      </w:pPr>
      <w:bookmarkStart w:id="4" w:name="ab_saeugetierneurone"/>
      <w:r w:rsidRPr="00B5187B">
        <w:rPr>
          <w:b/>
          <w:color w:val="4F6228" w:themeColor="accent3" w:themeShade="80"/>
          <w:sz w:val="28"/>
        </w:rPr>
        <w:lastRenderedPageBreak/>
        <w:t>AB</w:t>
      </w:r>
      <w:r>
        <w:rPr>
          <w:b/>
          <w:sz w:val="28"/>
        </w:rPr>
        <w:t xml:space="preserve"> </w:t>
      </w:r>
      <w:r w:rsidR="00735925" w:rsidRPr="00735925">
        <w:rPr>
          <w:b/>
          <w:sz w:val="28"/>
        </w:rPr>
        <w:t>Säugetierneurone</w:t>
      </w:r>
    </w:p>
    <w:bookmarkEnd w:id="4"/>
    <w:p w:rsidR="00735925" w:rsidRPr="00735925" w:rsidRDefault="00735925" w:rsidP="00735925">
      <w:pPr>
        <w:spacing w:after="120"/>
        <w:rPr>
          <w:b/>
        </w:rPr>
      </w:pPr>
    </w:p>
    <w:p w:rsidR="00735925" w:rsidRPr="00735925" w:rsidRDefault="00735925" w:rsidP="00735925">
      <w:pPr>
        <w:spacing w:after="120"/>
        <w:rPr>
          <w:b/>
        </w:rPr>
      </w:pPr>
      <w:r w:rsidRPr="00735925">
        <w:rPr>
          <w:b/>
        </w:rPr>
        <w:t>Info 1:</w:t>
      </w:r>
    </w:p>
    <w:tbl>
      <w:tblPr>
        <w:tblStyle w:val="Tabellenraster2"/>
        <w:tblW w:w="0" w:type="auto"/>
        <w:tblLayout w:type="fixed"/>
        <w:tblLook w:val="04A0" w:firstRow="1" w:lastRow="0" w:firstColumn="1" w:lastColumn="0" w:noHBand="0" w:noVBand="1"/>
      </w:tblPr>
      <w:tblGrid>
        <w:gridCol w:w="567"/>
        <w:gridCol w:w="1236"/>
        <w:gridCol w:w="1282"/>
        <w:gridCol w:w="1276"/>
      </w:tblGrid>
      <w:tr w:rsidR="00735925" w:rsidRPr="00735925" w:rsidTr="003756BF">
        <w:trPr>
          <w:trHeight w:val="454"/>
        </w:trPr>
        <w:tc>
          <w:tcPr>
            <w:tcW w:w="4361" w:type="dxa"/>
            <w:gridSpan w:val="4"/>
            <w:vAlign w:val="center"/>
          </w:tcPr>
          <w:p w:rsidR="00735925" w:rsidRPr="00735925" w:rsidRDefault="00735925" w:rsidP="00735925">
            <w:pPr>
              <w:rPr>
                <w:b/>
                <w:sz w:val="20"/>
                <w:szCs w:val="18"/>
              </w:rPr>
            </w:pPr>
            <w:r w:rsidRPr="00735925">
              <w:rPr>
                <w:b/>
                <w:sz w:val="18"/>
                <w:szCs w:val="18"/>
              </w:rPr>
              <w:t>Ionenkonzentrationen Säugetierneuron</w:t>
            </w:r>
          </w:p>
        </w:tc>
      </w:tr>
      <w:tr w:rsidR="00735925" w:rsidRPr="00735925" w:rsidTr="003756BF">
        <w:trPr>
          <w:trHeight w:val="851"/>
        </w:trPr>
        <w:tc>
          <w:tcPr>
            <w:tcW w:w="567" w:type="dxa"/>
            <w:vAlign w:val="center"/>
          </w:tcPr>
          <w:p w:rsidR="00735925" w:rsidRPr="00735925" w:rsidRDefault="00735925" w:rsidP="00735925">
            <w:pPr>
              <w:jc w:val="center"/>
              <w:rPr>
                <w:b/>
                <w:sz w:val="16"/>
                <w:szCs w:val="18"/>
              </w:rPr>
            </w:pPr>
          </w:p>
        </w:tc>
        <w:tc>
          <w:tcPr>
            <w:tcW w:w="1236" w:type="dxa"/>
            <w:vAlign w:val="center"/>
          </w:tcPr>
          <w:p w:rsidR="00735925" w:rsidRPr="00735925" w:rsidRDefault="00735925" w:rsidP="00735925">
            <w:pPr>
              <w:jc w:val="center"/>
              <w:rPr>
                <w:sz w:val="16"/>
                <w:szCs w:val="18"/>
              </w:rPr>
            </w:pPr>
            <w:r w:rsidRPr="00735925">
              <w:rPr>
                <w:sz w:val="16"/>
                <w:szCs w:val="18"/>
              </w:rPr>
              <w:t>intrazelluläre</w:t>
            </w:r>
          </w:p>
          <w:p w:rsidR="00735925" w:rsidRPr="00735925" w:rsidRDefault="00735925" w:rsidP="00735925">
            <w:pPr>
              <w:jc w:val="center"/>
              <w:rPr>
                <w:sz w:val="16"/>
                <w:szCs w:val="18"/>
              </w:rPr>
            </w:pPr>
            <w:r w:rsidRPr="00735925">
              <w:rPr>
                <w:sz w:val="16"/>
                <w:szCs w:val="18"/>
              </w:rPr>
              <w:t>Konzentration</w:t>
            </w:r>
          </w:p>
          <w:p w:rsidR="00735925" w:rsidRPr="00735925" w:rsidRDefault="00735925" w:rsidP="00735925">
            <w:pPr>
              <w:jc w:val="center"/>
              <w:rPr>
                <w:sz w:val="16"/>
                <w:szCs w:val="18"/>
              </w:rPr>
            </w:pPr>
            <w:r w:rsidRPr="00735925">
              <w:rPr>
                <w:sz w:val="16"/>
                <w:szCs w:val="18"/>
              </w:rPr>
              <w:t>(mmol/l)</w:t>
            </w:r>
          </w:p>
        </w:tc>
        <w:tc>
          <w:tcPr>
            <w:tcW w:w="1282" w:type="dxa"/>
            <w:vAlign w:val="center"/>
          </w:tcPr>
          <w:p w:rsidR="00735925" w:rsidRPr="00735925" w:rsidRDefault="00735925" w:rsidP="00735925">
            <w:pPr>
              <w:jc w:val="center"/>
              <w:rPr>
                <w:sz w:val="16"/>
                <w:szCs w:val="18"/>
              </w:rPr>
            </w:pPr>
            <w:r w:rsidRPr="00735925">
              <w:rPr>
                <w:sz w:val="16"/>
                <w:szCs w:val="18"/>
              </w:rPr>
              <w:t>extrazelluläre</w:t>
            </w:r>
          </w:p>
          <w:p w:rsidR="00735925" w:rsidRPr="00735925" w:rsidRDefault="00735925" w:rsidP="00735925">
            <w:pPr>
              <w:jc w:val="center"/>
              <w:rPr>
                <w:sz w:val="16"/>
                <w:szCs w:val="18"/>
              </w:rPr>
            </w:pPr>
            <w:r w:rsidRPr="00735925">
              <w:rPr>
                <w:sz w:val="16"/>
                <w:szCs w:val="18"/>
              </w:rPr>
              <w:t>Konzentration</w:t>
            </w:r>
          </w:p>
          <w:p w:rsidR="00735925" w:rsidRPr="00735925" w:rsidRDefault="00735925" w:rsidP="00735925">
            <w:pPr>
              <w:jc w:val="center"/>
              <w:rPr>
                <w:sz w:val="16"/>
                <w:szCs w:val="18"/>
              </w:rPr>
            </w:pPr>
            <w:r w:rsidRPr="00735925">
              <w:rPr>
                <w:sz w:val="16"/>
                <w:szCs w:val="18"/>
              </w:rPr>
              <w:t>(mmol/l)</w:t>
            </w:r>
          </w:p>
        </w:tc>
        <w:tc>
          <w:tcPr>
            <w:tcW w:w="1276" w:type="dxa"/>
            <w:vAlign w:val="center"/>
          </w:tcPr>
          <w:p w:rsidR="00735925" w:rsidRPr="00735925" w:rsidRDefault="00735925" w:rsidP="00735925">
            <w:pPr>
              <w:jc w:val="center"/>
              <w:rPr>
                <w:sz w:val="16"/>
                <w:szCs w:val="18"/>
              </w:rPr>
            </w:pPr>
            <w:r w:rsidRPr="00735925">
              <w:rPr>
                <w:sz w:val="16"/>
                <w:szCs w:val="18"/>
              </w:rPr>
              <w:t>Gleichgewichts-potential</w:t>
            </w:r>
          </w:p>
          <w:p w:rsidR="00735925" w:rsidRPr="00735925" w:rsidRDefault="00735925" w:rsidP="00735925">
            <w:pPr>
              <w:jc w:val="center"/>
              <w:rPr>
                <w:sz w:val="16"/>
                <w:szCs w:val="18"/>
              </w:rPr>
            </w:pPr>
            <w:r w:rsidRPr="00735925">
              <w:rPr>
                <w:sz w:val="16"/>
                <w:szCs w:val="18"/>
              </w:rPr>
              <w:t>(mV)</w:t>
            </w:r>
          </w:p>
        </w:tc>
      </w:tr>
      <w:tr w:rsidR="00735925" w:rsidRPr="00735925" w:rsidTr="003756BF">
        <w:trPr>
          <w:trHeight w:val="340"/>
        </w:trPr>
        <w:tc>
          <w:tcPr>
            <w:tcW w:w="567" w:type="dxa"/>
            <w:vAlign w:val="center"/>
          </w:tcPr>
          <w:p w:rsidR="00735925" w:rsidRPr="00735925" w:rsidRDefault="00735925" w:rsidP="00735925">
            <w:pPr>
              <w:rPr>
                <w:b/>
                <w:sz w:val="18"/>
                <w:szCs w:val="18"/>
                <w:vertAlign w:val="superscript"/>
              </w:rPr>
            </w:pPr>
            <w:r w:rsidRPr="00735925">
              <w:rPr>
                <w:b/>
                <w:sz w:val="18"/>
                <w:szCs w:val="18"/>
              </w:rPr>
              <w:t>Na</w:t>
            </w:r>
            <w:r w:rsidRPr="00735925">
              <w:rPr>
                <w:b/>
                <w:sz w:val="18"/>
                <w:szCs w:val="18"/>
                <w:vertAlign w:val="superscript"/>
              </w:rPr>
              <w:t>+</w:t>
            </w:r>
          </w:p>
        </w:tc>
        <w:tc>
          <w:tcPr>
            <w:tcW w:w="1236" w:type="dxa"/>
            <w:vAlign w:val="center"/>
          </w:tcPr>
          <w:p w:rsidR="00735925" w:rsidRPr="00735925" w:rsidRDefault="00735925" w:rsidP="00735925">
            <w:pPr>
              <w:jc w:val="center"/>
              <w:rPr>
                <w:sz w:val="18"/>
                <w:szCs w:val="18"/>
              </w:rPr>
            </w:pPr>
            <w:r w:rsidRPr="00735925">
              <w:rPr>
                <w:sz w:val="18"/>
                <w:szCs w:val="18"/>
              </w:rPr>
              <w:t>10</w:t>
            </w:r>
          </w:p>
        </w:tc>
        <w:tc>
          <w:tcPr>
            <w:tcW w:w="1282" w:type="dxa"/>
            <w:vAlign w:val="center"/>
          </w:tcPr>
          <w:p w:rsidR="00735925" w:rsidRPr="00735925" w:rsidRDefault="00735925" w:rsidP="00735925">
            <w:pPr>
              <w:jc w:val="center"/>
              <w:rPr>
                <w:sz w:val="18"/>
                <w:szCs w:val="18"/>
              </w:rPr>
            </w:pPr>
            <w:r w:rsidRPr="00735925">
              <w:rPr>
                <w:sz w:val="18"/>
                <w:szCs w:val="18"/>
              </w:rPr>
              <w:t>145</w:t>
            </w:r>
          </w:p>
        </w:tc>
        <w:tc>
          <w:tcPr>
            <w:tcW w:w="1276" w:type="dxa"/>
            <w:vAlign w:val="center"/>
          </w:tcPr>
          <w:p w:rsidR="00735925" w:rsidRPr="00735925" w:rsidRDefault="00735925" w:rsidP="00735925">
            <w:pPr>
              <w:jc w:val="center"/>
              <w:rPr>
                <w:sz w:val="18"/>
                <w:szCs w:val="18"/>
              </w:rPr>
            </w:pPr>
            <w:r w:rsidRPr="00735925">
              <w:rPr>
                <w:sz w:val="18"/>
                <w:szCs w:val="18"/>
              </w:rPr>
              <w:t>+56</w:t>
            </w:r>
          </w:p>
        </w:tc>
      </w:tr>
      <w:tr w:rsidR="00735925" w:rsidRPr="00735925" w:rsidTr="003756BF">
        <w:trPr>
          <w:trHeight w:val="340"/>
        </w:trPr>
        <w:tc>
          <w:tcPr>
            <w:tcW w:w="567" w:type="dxa"/>
            <w:vAlign w:val="center"/>
          </w:tcPr>
          <w:p w:rsidR="00735925" w:rsidRPr="00735925" w:rsidRDefault="00735925" w:rsidP="00735925">
            <w:pPr>
              <w:rPr>
                <w:b/>
                <w:sz w:val="18"/>
                <w:szCs w:val="18"/>
                <w:vertAlign w:val="superscript"/>
              </w:rPr>
            </w:pPr>
            <w:r w:rsidRPr="00735925">
              <w:rPr>
                <w:b/>
                <w:sz w:val="18"/>
                <w:szCs w:val="18"/>
              </w:rPr>
              <w:t>K</w:t>
            </w:r>
            <w:r w:rsidRPr="00735925">
              <w:rPr>
                <w:b/>
                <w:sz w:val="18"/>
                <w:szCs w:val="18"/>
                <w:vertAlign w:val="superscript"/>
              </w:rPr>
              <w:t>+</w:t>
            </w:r>
          </w:p>
        </w:tc>
        <w:tc>
          <w:tcPr>
            <w:tcW w:w="1236" w:type="dxa"/>
            <w:vAlign w:val="center"/>
          </w:tcPr>
          <w:p w:rsidR="00735925" w:rsidRPr="00735925" w:rsidRDefault="00735925" w:rsidP="00735925">
            <w:pPr>
              <w:jc w:val="center"/>
              <w:rPr>
                <w:sz w:val="18"/>
                <w:szCs w:val="18"/>
              </w:rPr>
            </w:pPr>
            <w:r w:rsidRPr="00735925">
              <w:rPr>
                <w:sz w:val="18"/>
                <w:szCs w:val="18"/>
              </w:rPr>
              <w:t>135</w:t>
            </w:r>
          </w:p>
        </w:tc>
        <w:tc>
          <w:tcPr>
            <w:tcW w:w="1282" w:type="dxa"/>
            <w:vAlign w:val="center"/>
          </w:tcPr>
          <w:p w:rsidR="00735925" w:rsidRPr="00735925" w:rsidRDefault="00735925" w:rsidP="00735925">
            <w:pPr>
              <w:jc w:val="center"/>
              <w:rPr>
                <w:sz w:val="18"/>
                <w:szCs w:val="18"/>
              </w:rPr>
            </w:pPr>
            <w:r w:rsidRPr="00735925">
              <w:rPr>
                <w:sz w:val="18"/>
                <w:szCs w:val="18"/>
              </w:rPr>
              <w:t>4</w:t>
            </w:r>
          </w:p>
        </w:tc>
        <w:tc>
          <w:tcPr>
            <w:tcW w:w="1276" w:type="dxa"/>
            <w:vAlign w:val="center"/>
          </w:tcPr>
          <w:p w:rsidR="00735925" w:rsidRPr="00735925" w:rsidRDefault="00735925" w:rsidP="00735925">
            <w:pPr>
              <w:jc w:val="center"/>
              <w:rPr>
                <w:sz w:val="18"/>
                <w:szCs w:val="18"/>
              </w:rPr>
            </w:pPr>
            <w:r w:rsidRPr="00735925">
              <w:rPr>
                <w:sz w:val="18"/>
                <w:szCs w:val="18"/>
              </w:rPr>
              <w:t>-102</w:t>
            </w:r>
          </w:p>
        </w:tc>
      </w:tr>
      <w:tr w:rsidR="00735925" w:rsidRPr="00735925" w:rsidTr="003756BF">
        <w:trPr>
          <w:trHeight w:val="340"/>
        </w:trPr>
        <w:tc>
          <w:tcPr>
            <w:tcW w:w="567" w:type="dxa"/>
            <w:vAlign w:val="center"/>
          </w:tcPr>
          <w:p w:rsidR="00735925" w:rsidRPr="00735925" w:rsidRDefault="00735925" w:rsidP="00735925">
            <w:pPr>
              <w:rPr>
                <w:b/>
                <w:sz w:val="18"/>
                <w:szCs w:val="18"/>
                <w:vertAlign w:val="superscript"/>
              </w:rPr>
            </w:pPr>
            <w:r w:rsidRPr="00735925">
              <w:rPr>
                <w:b/>
                <w:sz w:val="18"/>
                <w:szCs w:val="18"/>
              </w:rPr>
              <w:t>Cl</w:t>
            </w:r>
            <w:r w:rsidRPr="00735925">
              <w:rPr>
                <w:b/>
                <w:sz w:val="18"/>
                <w:szCs w:val="18"/>
                <w:vertAlign w:val="superscript"/>
              </w:rPr>
              <w:t>-</w:t>
            </w:r>
          </w:p>
        </w:tc>
        <w:tc>
          <w:tcPr>
            <w:tcW w:w="1236" w:type="dxa"/>
            <w:vAlign w:val="center"/>
          </w:tcPr>
          <w:p w:rsidR="00735925" w:rsidRPr="00735925" w:rsidRDefault="00735925" w:rsidP="00735925">
            <w:pPr>
              <w:jc w:val="center"/>
              <w:rPr>
                <w:sz w:val="18"/>
                <w:szCs w:val="18"/>
              </w:rPr>
            </w:pPr>
            <w:r w:rsidRPr="00735925">
              <w:rPr>
                <w:sz w:val="18"/>
                <w:szCs w:val="18"/>
              </w:rPr>
              <w:t>6</w:t>
            </w:r>
          </w:p>
        </w:tc>
        <w:tc>
          <w:tcPr>
            <w:tcW w:w="1282" w:type="dxa"/>
            <w:vAlign w:val="center"/>
          </w:tcPr>
          <w:p w:rsidR="00735925" w:rsidRPr="00735925" w:rsidRDefault="00735925" w:rsidP="00735925">
            <w:pPr>
              <w:jc w:val="center"/>
              <w:rPr>
                <w:sz w:val="18"/>
                <w:szCs w:val="18"/>
              </w:rPr>
            </w:pPr>
            <w:r w:rsidRPr="00735925">
              <w:rPr>
                <w:sz w:val="18"/>
                <w:szCs w:val="18"/>
              </w:rPr>
              <w:t>125</w:t>
            </w:r>
          </w:p>
        </w:tc>
        <w:tc>
          <w:tcPr>
            <w:tcW w:w="1276" w:type="dxa"/>
            <w:vAlign w:val="center"/>
          </w:tcPr>
          <w:p w:rsidR="00735925" w:rsidRPr="00735925" w:rsidRDefault="00735925" w:rsidP="00735925">
            <w:pPr>
              <w:jc w:val="center"/>
              <w:rPr>
                <w:sz w:val="18"/>
                <w:szCs w:val="18"/>
              </w:rPr>
            </w:pPr>
            <w:r w:rsidRPr="00735925">
              <w:rPr>
                <w:sz w:val="18"/>
                <w:szCs w:val="18"/>
              </w:rPr>
              <w:t>-76</w:t>
            </w:r>
          </w:p>
        </w:tc>
      </w:tr>
      <w:tr w:rsidR="00735925" w:rsidRPr="00735925" w:rsidTr="003756BF">
        <w:trPr>
          <w:trHeight w:val="340"/>
        </w:trPr>
        <w:tc>
          <w:tcPr>
            <w:tcW w:w="567" w:type="dxa"/>
            <w:vAlign w:val="center"/>
          </w:tcPr>
          <w:p w:rsidR="00735925" w:rsidRPr="00735925" w:rsidRDefault="00735925" w:rsidP="00735925">
            <w:pPr>
              <w:rPr>
                <w:b/>
                <w:sz w:val="18"/>
                <w:szCs w:val="18"/>
                <w:vertAlign w:val="superscript"/>
              </w:rPr>
            </w:pPr>
            <w:proofErr w:type="spellStart"/>
            <w:r w:rsidRPr="00735925">
              <w:rPr>
                <w:b/>
                <w:sz w:val="18"/>
                <w:szCs w:val="18"/>
              </w:rPr>
              <w:t>Org</w:t>
            </w:r>
            <w:proofErr w:type="spellEnd"/>
            <w:r w:rsidRPr="00735925">
              <w:rPr>
                <w:b/>
                <w:sz w:val="18"/>
                <w:szCs w:val="18"/>
                <w:vertAlign w:val="superscript"/>
              </w:rPr>
              <w:t>-</w:t>
            </w:r>
          </w:p>
        </w:tc>
        <w:tc>
          <w:tcPr>
            <w:tcW w:w="1236" w:type="dxa"/>
            <w:vAlign w:val="center"/>
          </w:tcPr>
          <w:p w:rsidR="00735925" w:rsidRPr="00735925" w:rsidRDefault="00735925" w:rsidP="00735925">
            <w:pPr>
              <w:jc w:val="center"/>
              <w:rPr>
                <w:sz w:val="18"/>
                <w:szCs w:val="18"/>
              </w:rPr>
            </w:pPr>
            <w:r w:rsidRPr="00735925">
              <w:rPr>
                <w:sz w:val="18"/>
                <w:szCs w:val="18"/>
              </w:rPr>
              <w:t>155</w:t>
            </w:r>
          </w:p>
        </w:tc>
        <w:tc>
          <w:tcPr>
            <w:tcW w:w="1282" w:type="dxa"/>
            <w:vAlign w:val="center"/>
          </w:tcPr>
          <w:p w:rsidR="00735925" w:rsidRPr="00735925" w:rsidRDefault="00735925" w:rsidP="00735925">
            <w:pPr>
              <w:jc w:val="center"/>
              <w:rPr>
                <w:sz w:val="18"/>
                <w:szCs w:val="18"/>
              </w:rPr>
            </w:pPr>
            <w:r w:rsidRPr="00735925">
              <w:rPr>
                <w:sz w:val="18"/>
                <w:szCs w:val="18"/>
              </w:rPr>
              <w:t>0</w:t>
            </w:r>
          </w:p>
        </w:tc>
        <w:tc>
          <w:tcPr>
            <w:tcW w:w="1276" w:type="dxa"/>
            <w:vAlign w:val="center"/>
          </w:tcPr>
          <w:p w:rsidR="00735925" w:rsidRPr="00735925" w:rsidRDefault="00963668" w:rsidP="00735925">
            <w:pPr>
              <w:jc w:val="center"/>
              <w:rPr>
                <w:sz w:val="18"/>
                <w:szCs w:val="18"/>
              </w:rPr>
            </w:pPr>
            <w:r>
              <w:rPr>
                <w:sz w:val="18"/>
                <w:szCs w:val="18"/>
              </w:rPr>
              <w:t>-</w:t>
            </w:r>
            <w:r w:rsidR="00FF777D">
              <w:rPr>
                <w:sz w:val="18"/>
                <w:szCs w:val="18"/>
              </w:rPr>
              <w:t>-</w:t>
            </w:r>
          </w:p>
        </w:tc>
      </w:tr>
    </w:tbl>
    <w:p w:rsidR="00735925" w:rsidRPr="00735925" w:rsidRDefault="00735925" w:rsidP="00735925">
      <w:pPr>
        <w:spacing w:after="120"/>
        <w:rPr>
          <w:b/>
        </w:rPr>
      </w:pPr>
    </w:p>
    <w:p w:rsidR="00735925" w:rsidRPr="00735925" w:rsidRDefault="00735925" w:rsidP="00735925">
      <w:pPr>
        <w:spacing w:after="120"/>
        <w:rPr>
          <w:b/>
        </w:rPr>
      </w:pPr>
      <w:r w:rsidRPr="00735925">
        <w:rPr>
          <w:b/>
        </w:rPr>
        <w:t>Info 2:</w:t>
      </w:r>
    </w:p>
    <w:p w:rsidR="00735925" w:rsidRPr="00735925" w:rsidRDefault="00735925" w:rsidP="00963668">
      <w:pPr>
        <w:spacing w:line="240" w:lineRule="auto"/>
        <w:jc w:val="both"/>
        <w:sectPr w:rsidR="00735925" w:rsidRPr="00735925" w:rsidSect="00735925">
          <w:type w:val="continuous"/>
          <w:pgSz w:w="11906" w:h="16838"/>
          <w:pgMar w:top="1417" w:right="1417" w:bottom="1134" w:left="1417" w:header="708" w:footer="708" w:gutter="0"/>
          <w:cols w:num="2" w:space="286"/>
          <w:docGrid w:linePitch="360"/>
        </w:sectPr>
      </w:pPr>
      <w:r w:rsidRPr="00735925">
        <w:rPr>
          <w:sz w:val="20"/>
        </w:rPr>
        <w:t>Die Lipiddoppelschicht der Zellmembran ist für Ionen undurchlässig, d. h. sie ist eine isolierende Schicht. In der Zellmembran von Säugetierneuronen befinden sich hochselektive Tunnelproteine für Ionen, die den passiven Transport spezifischer Ionen ermöglichen. Viele von ihnen können gezielt geöffnet und geschlossen werden, z. B. durch Binden von Liganden oder durch Spannungsänderungen in der Umgebung. Durch dauerhaft geöffnete K</w:t>
      </w:r>
      <w:r w:rsidRPr="00735925">
        <w:rPr>
          <w:sz w:val="20"/>
          <w:vertAlign w:val="superscript"/>
        </w:rPr>
        <w:t>+</w:t>
      </w:r>
      <w:r w:rsidRPr="00735925">
        <w:rPr>
          <w:sz w:val="20"/>
        </w:rPr>
        <w:t>-</w:t>
      </w:r>
      <w:r w:rsidR="00963668">
        <w:rPr>
          <w:sz w:val="20"/>
        </w:rPr>
        <w:t>Tunnelproteine</w:t>
      </w:r>
      <w:r w:rsidRPr="00735925">
        <w:rPr>
          <w:sz w:val="20"/>
        </w:rPr>
        <w:t xml:space="preserve"> sind </w:t>
      </w:r>
      <w:proofErr w:type="spellStart"/>
      <w:r w:rsidRPr="00735925">
        <w:rPr>
          <w:sz w:val="20"/>
        </w:rPr>
        <w:t>Neuronmembranen</w:t>
      </w:r>
      <w:proofErr w:type="spellEnd"/>
      <w:r w:rsidRPr="00735925">
        <w:rPr>
          <w:sz w:val="20"/>
        </w:rPr>
        <w:t xml:space="preserve"> selektiv-permeabel für Kalium</w:t>
      </w:r>
      <w:r w:rsidR="00963668">
        <w:rPr>
          <w:sz w:val="20"/>
        </w:rPr>
        <w:t>-</w:t>
      </w:r>
      <w:proofErr w:type="spellStart"/>
      <w:r w:rsidRPr="00735925">
        <w:rPr>
          <w:sz w:val="20"/>
        </w:rPr>
        <w:t>ionen</w:t>
      </w:r>
      <w:proofErr w:type="spellEnd"/>
      <w:r w:rsidRPr="00735925">
        <w:rPr>
          <w:sz w:val="20"/>
        </w:rPr>
        <w:t>.</w:t>
      </w:r>
    </w:p>
    <w:p w:rsidR="00735925" w:rsidRDefault="00735925" w:rsidP="00735925">
      <w:pPr>
        <w:sectPr w:rsidR="00735925" w:rsidSect="00735925">
          <w:footerReference w:type="default" r:id="rId35"/>
          <w:type w:val="continuous"/>
          <w:pgSz w:w="11906" w:h="16838"/>
          <w:pgMar w:top="1134" w:right="1418" w:bottom="1134" w:left="1418" w:header="709" w:footer="709" w:gutter="0"/>
          <w:cols w:space="708"/>
          <w:docGrid w:linePitch="360"/>
        </w:sectPr>
      </w:pPr>
    </w:p>
    <w:p w:rsidR="00735925" w:rsidRPr="00735925" w:rsidRDefault="00735925" w:rsidP="00735925"/>
    <w:p w:rsidR="00735925" w:rsidRPr="00735925" w:rsidRDefault="00735925" w:rsidP="00735925"/>
    <w:p w:rsidR="00735925" w:rsidRPr="00735925" w:rsidRDefault="00735925" w:rsidP="00735925">
      <w:pPr>
        <w:rPr>
          <w:noProof/>
          <w:lang w:eastAsia="de-DE"/>
        </w:rPr>
      </w:pPr>
      <w:r w:rsidRPr="00735925">
        <w:rPr>
          <w:b/>
          <w:i/>
        </w:rPr>
        <w:t>Aufgabe:</w:t>
      </w:r>
      <w:r w:rsidRPr="00735925">
        <w:rPr>
          <w:i/>
        </w:rPr>
        <w:t xml:space="preserve"> Beschreiben und erklären Sie die Konsequenzen aus den Informationen. Ergänzen Sie zudem die Grafik (Abb. 1b).</w:t>
      </w:r>
      <w:r w:rsidRPr="00735925">
        <w:rPr>
          <w:noProof/>
          <w:lang w:eastAsia="de-DE"/>
        </w:rPr>
        <w:t xml:space="preserve"> </w:t>
      </w:r>
    </w:p>
    <w:p w:rsidR="00735925" w:rsidRPr="00735925" w:rsidRDefault="00735925" w:rsidP="00735925">
      <w:pPr>
        <w:rPr>
          <w:noProof/>
          <w:lang w:eastAsia="de-DE"/>
        </w:rPr>
      </w:pPr>
    </w:p>
    <w:p w:rsidR="00FF777D" w:rsidRPr="00735925" w:rsidRDefault="00FF777D" w:rsidP="00FF777D">
      <w:pPr>
        <w:jc w:val="both"/>
        <w:rPr>
          <w:b/>
        </w:rPr>
      </w:pPr>
      <w:r>
        <w:rPr>
          <w:b/>
          <w:noProof/>
          <w:lang w:eastAsia="de-DE"/>
        </w:rPr>
        <w:drawing>
          <wp:inline distT="0" distB="0" distL="0" distR="0" wp14:anchorId="10C26226">
            <wp:extent cx="2844000" cy="2133098"/>
            <wp:effectExtent l="19050" t="19050" r="13970" b="1968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4000" cy="2133098"/>
                    </a:xfrm>
                    <a:prstGeom prst="rect">
                      <a:avLst/>
                    </a:prstGeom>
                    <a:noFill/>
                    <a:ln>
                      <a:solidFill>
                        <a:schemeClr val="bg1">
                          <a:lumMod val="85000"/>
                        </a:schemeClr>
                      </a:solidFill>
                    </a:ln>
                  </pic:spPr>
                </pic:pic>
              </a:graphicData>
            </a:graphic>
          </wp:inline>
        </w:drawing>
      </w:r>
      <w:r>
        <w:rPr>
          <w:noProof/>
          <w:lang w:eastAsia="de-DE"/>
        </w:rPr>
        <w:drawing>
          <wp:inline distT="0" distB="0" distL="0" distR="0" wp14:anchorId="527070F5">
            <wp:extent cx="2844000" cy="2133111"/>
            <wp:effectExtent l="19050" t="19050" r="13970" b="1968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4000" cy="2133111"/>
                    </a:xfrm>
                    <a:prstGeom prst="rect">
                      <a:avLst/>
                    </a:prstGeom>
                    <a:noFill/>
                    <a:ln>
                      <a:solidFill>
                        <a:schemeClr val="bg1">
                          <a:lumMod val="85000"/>
                        </a:schemeClr>
                      </a:solidFill>
                    </a:ln>
                  </pic:spPr>
                </pic:pic>
              </a:graphicData>
            </a:graphic>
          </wp:inline>
        </w:drawing>
      </w:r>
    </w:p>
    <w:p w:rsidR="00735925" w:rsidRPr="00735925" w:rsidRDefault="00735925" w:rsidP="00735925">
      <w:pPr>
        <w:spacing w:after="0"/>
        <w:jc w:val="center"/>
      </w:pPr>
      <w:r w:rsidRPr="00735925">
        <w:rPr>
          <w:b/>
        </w:rPr>
        <w:t>Abb. 1:</w:t>
      </w:r>
      <w:r w:rsidRPr="00735925">
        <w:t xml:space="preserve"> Ionenverteilung Neuron</w:t>
      </w:r>
    </w:p>
    <w:p w:rsidR="00FF777D" w:rsidRDefault="00735925" w:rsidP="00735925">
      <w:r w:rsidRPr="00735925">
        <w:rPr>
          <w:b/>
        </w:rPr>
        <w:t>a)</w:t>
      </w:r>
      <w:r w:rsidRPr="00735925">
        <w:t xml:space="preserve"> hypothetische A</w:t>
      </w:r>
      <w:r w:rsidR="00FF777D">
        <w:t xml:space="preserve">usgangssituation, </w:t>
      </w:r>
      <w:r w:rsidR="00FF777D">
        <w:tab/>
      </w:r>
      <w:r w:rsidR="00FF777D">
        <w:tab/>
        <w:t xml:space="preserve">      </w:t>
      </w:r>
      <w:r w:rsidRPr="00735925">
        <w:rPr>
          <w:b/>
        </w:rPr>
        <w:t>b)</w:t>
      </w:r>
      <w:r w:rsidRPr="00735925">
        <w:t xml:space="preserve"> geöffnete</w:t>
      </w:r>
      <w:r w:rsidR="00FF777D">
        <w:t>s</w:t>
      </w:r>
      <w:r w:rsidRPr="00735925">
        <w:t xml:space="preserve"> K</w:t>
      </w:r>
      <w:r w:rsidR="00FF777D" w:rsidRPr="00FF777D">
        <w:rPr>
          <w:vertAlign w:val="superscript"/>
        </w:rPr>
        <w:t>+</w:t>
      </w:r>
      <w:r w:rsidR="00FF777D">
        <w:t>-Tunnelprotein</w:t>
      </w:r>
      <w:r w:rsidRPr="00735925">
        <w:t xml:space="preserve"> berücksichtigt</w:t>
      </w:r>
    </w:p>
    <w:p w:rsidR="00FF777D" w:rsidRDefault="00FF777D" w:rsidP="00B569E6">
      <w:pPr>
        <w:jc w:val="center"/>
      </w:pPr>
      <w:r>
        <w:rPr>
          <w:noProof/>
          <w:lang w:eastAsia="de-DE"/>
        </w:rPr>
        <w:drawing>
          <wp:inline distT="0" distB="0" distL="0" distR="0" wp14:anchorId="4E5D25A4">
            <wp:extent cx="1701375" cy="847082"/>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a:extLst>
                        <a:ext uri="{28A0092B-C50C-407E-A947-70E740481C1C}">
                          <a14:useLocalDpi xmlns:a14="http://schemas.microsoft.com/office/drawing/2010/main" val="0"/>
                        </a:ext>
                      </a:extLst>
                    </a:blip>
                    <a:srcRect l="3683" r="38377" b="61538"/>
                    <a:stretch/>
                  </pic:blipFill>
                  <pic:spPr bwMode="auto">
                    <a:xfrm>
                      <a:off x="0" y="0"/>
                      <a:ext cx="1710132" cy="851442"/>
                    </a:xfrm>
                    <a:prstGeom prst="rect">
                      <a:avLst/>
                    </a:prstGeom>
                    <a:noFill/>
                    <a:ln>
                      <a:noFill/>
                    </a:ln>
                    <a:extLst>
                      <a:ext uri="{53640926-AAD7-44D8-BBD7-CCE9431645EC}">
                        <a14:shadowObscured xmlns:a14="http://schemas.microsoft.com/office/drawing/2010/main"/>
                      </a:ext>
                    </a:extLst>
                  </pic:spPr>
                </pic:pic>
              </a:graphicData>
            </a:graphic>
          </wp:inline>
        </w:drawing>
      </w:r>
      <w:r w:rsidR="00B569E6" w:rsidRPr="00B569E6">
        <w:rPr>
          <w:b/>
        </w:rPr>
        <w:t>c)</w:t>
      </w:r>
      <w:r w:rsidR="00B569E6">
        <w:t xml:space="preserve"> Legende</w:t>
      </w:r>
    </w:p>
    <w:p w:rsidR="00735925" w:rsidRPr="00735925" w:rsidRDefault="00735925" w:rsidP="00735925">
      <w:r w:rsidRPr="00735925">
        <w:br w:type="page"/>
      </w:r>
    </w:p>
    <w:p w:rsidR="00735925" w:rsidRPr="00735925" w:rsidRDefault="00735925" w:rsidP="002D2F83">
      <w:pPr>
        <w:pBdr>
          <w:top w:val="dashed" w:sz="4" w:space="1" w:color="auto"/>
          <w:left w:val="dashed" w:sz="4" w:space="4" w:color="auto"/>
          <w:bottom w:val="dashed" w:sz="4" w:space="1" w:color="auto"/>
          <w:right w:val="dashed" w:sz="4" w:space="4" w:color="auto"/>
        </w:pBdr>
        <w:spacing w:after="0"/>
        <w:jc w:val="center"/>
        <w:rPr>
          <w:b/>
          <w:sz w:val="28"/>
        </w:rPr>
      </w:pPr>
      <w:r w:rsidRPr="00735925">
        <w:rPr>
          <w:b/>
          <w:sz w:val="28"/>
        </w:rPr>
        <w:lastRenderedPageBreak/>
        <w:t>Säugetierneurone</w:t>
      </w:r>
    </w:p>
    <w:p w:rsidR="00735925" w:rsidRPr="00735925" w:rsidRDefault="00735925" w:rsidP="002D2F83">
      <w:pPr>
        <w:pBdr>
          <w:top w:val="dashed" w:sz="4" w:space="1" w:color="auto"/>
          <w:left w:val="dashed" w:sz="4" w:space="4" w:color="auto"/>
          <w:bottom w:val="dashed" w:sz="4" w:space="1" w:color="auto"/>
          <w:right w:val="dashed" w:sz="4" w:space="4" w:color="auto"/>
        </w:pBdr>
        <w:spacing w:after="480"/>
        <w:jc w:val="center"/>
        <w:rPr>
          <w:sz w:val="28"/>
        </w:rPr>
      </w:pPr>
      <w:r w:rsidRPr="00735925">
        <w:rPr>
          <w:sz w:val="28"/>
        </w:rPr>
        <w:t>- Lösungsvorschlag -</w:t>
      </w:r>
    </w:p>
    <w:p w:rsidR="00735925" w:rsidRPr="00735925" w:rsidRDefault="007D2ACA" w:rsidP="00735925">
      <w:pPr>
        <w:jc w:val="center"/>
      </w:pPr>
      <w:r>
        <w:rPr>
          <w:noProof/>
          <w:lang w:eastAsia="de-DE"/>
        </w:rPr>
        <w:drawing>
          <wp:inline distT="0" distB="0" distL="0" distR="0" wp14:anchorId="7E1151FC">
            <wp:extent cx="3584672" cy="2688628"/>
            <wp:effectExtent l="19050" t="19050" r="15875" b="1651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86803" cy="2690227"/>
                    </a:xfrm>
                    <a:prstGeom prst="rect">
                      <a:avLst/>
                    </a:prstGeom>
                    <a:noFill/>
                    <a:ln>
                      <a:solidFill>
                        <a:schemeClr val="bg1">
                          <a:lumMod val="85000"/>
                        </a:schemeClr>
                      </a:solidFill>
                    </a:ln>
                  </pic:spPr>
                </pic:pic>
              </a:graphicData>
            </a:graphic>
          </wp:inline>
        </w:drawing>
      </w:r>
    </w:p>
    <w:p w:rsidR="00735925" w:rsidRPr="00735925" w:rsidRDefault="007D2ACA" w:rsidP="00735925">
      <w:pPr>
        <w:jc w:val="center"/>
      </w:pPr>
      <w:r>
        <w:rPr>
          <w:noProof/>
          <w:lang w:eastAsia="de-DE"/>
        </w:rPr>
        <w:drawing>
          <wp:inline distT="0" distB="0" distL="0" distR="0" wp14:anchorId="3B8B8735">
            <wp:extent cx="1924166" cy="1501094"/>
            <wp:effectExtent l="0" t="0" r="0" b="444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8">
                      <a:extLst>
                        <a:ext uri="{28A0092B-C50C-407E-A947-70E740481C1C}">
                          <a14:useLocalDpi xmlns:a14="http://schemas.microsoft.com/office/drawing/2010/main" val="0"/>
                        </a:ext>
                      </a:extLst>
                    </a:blip>
                    <a:srcRect l="3559" r="38377" b="39607"/>
                    <a:stretch/>
                  </pic:blipFill>
                  <pic:spPr bwMode="auto">
                    <a:xfrm>
                      <a:off x="0" y="0"/>
                      <a:ext cx="1925310" cy="1501986"/>
                    </a:xfrm>
                    <a:prstGeom prst="rect">
                      <a:avLst/>
                    </a:prstGeom>
                    <a:noFill/>
                    <a:ln>
                      <a:noFill/>
                    </a:ln>
                    <a:extLst>
                      <a:ext uri="{53640926-AAD7-44D8-BBD7-CCE9431645EC}">
                        <a14:shadowObscured xmlns:a14="http://schemas.microsoft.com/office/drawing/2010/main"/>
                      </a:ext>
                    </a:extLst>
                  </pic:spPr>
                </pic:pic>
              </a:graphicData>
            </a:graphic>
          </wp:inline>
        </w:drawing>
      </w:r>
    </w:p>
    <w:p w:rsidR="00735925" w:rsidRPr="00735925" w:rsidRDefault="00735925" w:rsidP="00735925">
      <w:pPr>
        <w:jc w:val="center"/>
      </w:pPr>
    </w:p>
    <w:p w:rsidR="00735925" w:rsidRPr="00735925" w:rsidRDefault="00735925" w:rsidP="00C85854">
      <w:pPr>
        <w:numPr>
          <w:ilvl w:val="0"/>
          <w:numId w:val="8"/>
        </w:numPr>
        <w:ind w:left="360"/>
        <w:contextualSpacing/>
      </w:pPr>
      <w:r w:rsidRPr="00735925">
        <w:t xml:space="preserve">Membran selektiv-permeabel für </w:t>
      </w:r>
      <w:proofErr w:type="spellStart"/>
      <w:r w:rsidRPr="00735925">
        <w:t>Kaliumionen</w:t>
      </w:r>
      <w:proofErr w:type="spellEnd"/>
      <w:r w:rsidRPr="00735925">
        <w:t xml:space="preserve"> </w:t>
      </w:r>
      <w:r w:rsidRPr="00735925">
        <w:sym w:font="Wingdings" w:char="F0E0"/>
      </w:r>
      <w:r w:rsidRPr="00735925">
        <w:t xml:space="preserve"> </w:t>
      </w:r>
      <w:proofErr w:type="spellStart"/>
      <w:r w:rsidRPr="00735925">
        <w:t>Kaliumionen</w:t>
      </w:r>
      <w:proofErr w:type="spellEnd"/>
      <w:r w:rsidRPr="00735925">
        <w:t xml:space="preserve"> wandern gemäß ihres Konzentrationsgefälles von innen nach außen</w:t>
      </w:r>
    </w:p>
    <w:p w:rsidR="00735925" w:rsidRPr="00735925" w:rsidRDefault="00735925" w:rsidP="00C85854">
      <w:pPr>
        <w:numPr>
          <w:ilvl w:val="0"/>
          <w:numId w:val="8"/>
        </w:numPr>
        <w:ind w:left="360"/>
        <w:contextualSpacing/>
      </w:pPr>
      <w:r w:rsidRPr="00735925">
        <w:t xml:space="preserve">Jedes ausströmende </w:t>
      </w:r>
      <w:proofErr w:type="spellStart"/>
      <w:r w:rsidRPr="00735925">
        <w:t>Kaliumion</w:t>
      </w:r>
      <w:proofErr w:type="spellEnd"/>
      <w:r w:rsidRPr="00735925">
        <w:t xml:space="preserve"> bewirkt einen positiven Ladungsüberschuss außen und einen negativen Ladungsüberschuss innen </w:t>
      </w:r>
      <w:r w:rsidRPr="00735925">
        <w:sym w:font="Wingdings" w:char="F0E0"/>
      </w:r>
      <w:r w:rsidRPr="00735925">
        <w:t xml:space="preserve"> Polarisierung bzw. Potentialdifferenz: innen negativ bzw. außen positiv</w:t>
      </w:r>
    </w:p>
    <w:p w:rsidR="00735925" w:rsidRPr="00735925" w:rsidRDefault="00735925" w:rsidP="00C85854">
      <w:pPr>
        <w:numPr>
          <w:ilvl w:val="0"/>
          <w:numId w:val="8"/>
        </w:numPr>
        <w:ind w:left="360"/>
        <w:contextualSpacing/>
      </w:pPr>
      <w:r w:rsidRPr="00735925">
        <w:t>Kaliumionen strömen nicht bis zum Konzentrationsausgleich für Kaliumionen, da elektromotorische Kräfte (bedingt durch entstandene Potentialdifferenz; innen negativ geladen) den weiteren Kaliumionen-</w:t>
      </w:r>
      <w:proofErr w:type="spellStart"/>
      <w:r w:rsidRPr="00735925">
        <w:t>Ausstrom</w:t>
      </w:r>
      <w:proofErr w:type="spellEnd"/>
      <w:r w:rsidRPr="00735925">
        <w:t xml:space="preserve"> bremsen.</w:t>
      </w:r>
    </w:p>
    <w:p w:rsidR="00735925" w:rsidRPr="00735925" w:rsidRDefault="00735925" w:rsidP="00C85854">
      <w:pPr>
        <w:numPr>
          <w:ilvl w:val="0"/>
          <w:numId w:val="8"/>
        </w:numPr>
        <w:ind w:left="360"/>
        <w:contextualSpacing/>
      </w:pPr>
      <w:r w:rsidRPr="00735925">
        <w:t>Einstellung eines Gleichgewichtspotentials über die Zellmembran hinweg mit konstanter Potentialdifferenz zwischen innen und außen = Ruhepotential (Säugetierneuron: -40 bis -75 mV)</w:t>
      </w:r>
    </w:p>
    <w:p w:rsidR="00735925" w:rsidRPr="00735925" w:rsidRDefault="00735925" w:rsidP="00C85854">
      <w:pPr>
        <w:numPr>
          <w:ilvl w:val="0"/>
          <w:numId w:val="8"/>
        </w:numPr>
        <w:ind w:left="360"/>
        <w:contextualSpacing/>
      </w:pPr>
      <w:r w:rsidRPr="00735925">
        <w:t>Ruhepotential wird hauptsächlich von den Kaliumionen bestimmt.</w:t>
      </w:r>
    </w:p>
    <w:p w:rsidR="00735925" w:rsidRPr="00735925" w:rsidRDefault="00735925" w:rsidP="00C85854">
      <w:pPr>
        <w:numPr>
          <w:ilvl w:val="0"/>
          <w:numId w:val="8"/>
        </w:numPr>
        <w:ind w:left="360"/>
        <w:contextualSpacing/>
      </w:pPr>
      <w:r w:rsidRPr="00735925">
        <w:t>RP ist negativ, da Messung von außen, d. h. Referenzelektrode außen (=0)</w:t>
      </w:r>
    </w:p>
    <w:p w:rsidR="00735925" w:rsidRPr="00735925" w:rsidRDefault="00735925" w:rsidP="00735925"/>
    <w:p w:rsidR="00735925" w:rsidRPr="00735925" w:rsidRDefault="00735925" w:rsidP="00735925">
      <w:pPr>
        <w:rPr>
          <w:b/>
        </w:rPr>
      </w:pPr>
      <w:r w:rsidRPr="00735925">
        <w:rPr>
          <w:b/>
        </w:rPr>
        <w:t>Ergänzung (Wiederholung):</w:t>
      </w:r>
    </w:p>
    <w:p w:rsidR="00735925" w:rsidRDefault="00735925">
      <w:r w:rsidRPr="00735925">
        <w:t>Die Konzentrationsgefälle der einzelnen Ionen stellen gespeicherte elektrochemische Energie dar!</w:t>
      </w:r>
      <w:r>
        <w:br w:type="page"/>
      </w:r>
    </w:p>
    <w:p w:rsidR="00C85854" w:rsidRPr="00C85854" w:rsidRDefault="00C85854" w:rsidP="00B5187B">
      <w:pPr>
        <w:pBdr>
          <w:top w:val="dashSmallGap" w:sz="4" w:space="1" w:color="auto"/>
          <w:left w:val="dashSmallGap" w:sz="4" w:space="4" w:color="auto"/>
          <w:bottom w:val="dashSmallGap" w:sz="4" w:space="1" w:color="auto"/>
          <w:right w:val="dashSmallGap" w:sz="4" w:space="4" w:color="auto"/>
        </w:pBdr>
        <w:spacing w:after="0"/>
        <w:jc w:val="center"/>
        <w:rPr>
          <w:b/>
          <w:sz w:val="28"/>
          <w:lang w:val="fr-CH"/>
        </w:rPr>
      </w:pPr>
      <w:bookmarkStart w:id="5" w:name="concept_test_neuron"/>
      <w:r w:rsidRPr="00C85854">
        <w:rPr>
          <w:b/>
          <w:color w:val="7030A0"/>
          <w:sz w:val="28"/>
          <w:lang w:val="fr-CH"/>
        </w:rPr>
        <w:lastRenderedPageBreak/>
        <w:t xml:space="preserve">Concept-Test IV </w:t>
      </w:r>
      <w:r w:rsidRPr="00C85854">
        <w:rPr>
          <w:b/>
          <w:sz w:val="28"/>
          <w:lang w:val="fr-CH"/>
        </w:rPr>
        <w:t xml:space="preserve">– Situation </w:t>
      </w:r>
      <w:proofErr w:type="spellStart"/>
      <w:r w:rsidRPr="00C85854">
        <w:rPr>
          <w:b/>
          <w:sz w:val="28"/>
          <w:lang w:val="fr-CH"/>
        </w:rPr>
        <w:t>am</w:t>
      </w:r>
      <w:proofErr w:type="spellEnd"/>
      <w:r w:rsidRPr="00C85854">
        <w:rPr>
          <w:b/>
          <w:sz w:val="28"/>
          <w:lang w:val="fr-CH"/>
        </w:rPr>
        <w:t xml:space="preserve"> </w:t>
      </w:r>
      <w:proofErr w:type="spellStart"/>
      <w:r w:rsidRPr="00C85854">
        <w:rPr>
          <w:b/>
          <w:sz w:val="28"/>
          <w:lang w:val="fr-CH"/>
        </w:rPr>
        <w:t>Neuron</w:t>
      </w:r>
      <w:proofErr w:type="spellEnd"/>
    </w:p>
    <w:bookmarkEnd w:id="5"/>
    <w:p w:rsidR="00C85854" w:rsidRDefault="00B5187B" w:rsidP="00B5187B">
      <w:pPr>
        <w:pBdr>
          <w:top w:val="dashSmallGap" w:sz="4" w:space="1" w:color="auto"/>
          <w:left w:val="dashSmallGap" w:sz="4" w:space="4" w:color="auto"/>
          <w:bottom w:val="dashSmallGap" w:sz="4" w:space="1" w:color="auto"/>
          <w:right w:val="dashSmallGap" w:sz="4" w:space="4" w:color="auto"/>
        </w:pBdr>
        <w:spacing w:after="480"/>
        <w:jc w:val="center"/>
        <w:rPr>
          <w:sz w:val="28"/>
        </w:rPr>
      </w:pPr>
      <w:r w:rsidRPr="00C85854">
        <w:rPr>
          <w:noProof/>
          <w:lang w:eastAsia="de-DE"/>
        </w:rPr>
        <mc:AlternateContent>
          <mc:Choice Requires="wps">
            <w:drawing>
              <wp:anchor distT="0" distB="0" distL="114300" distR="114300" simplePos="0" relativeHeight="251673600" behindDoc="0" locked="0" layoutInCell="1" allowOverlap="1" wp14:anchorId="361E3559" wp14:editId="3FF16F86">
                <wp:simplePos x="0" y="0"/>
                <wp:positionH relativeFrom="column">
                  <wp:posOffset>-81033</wp:posOffset>
                </wp:positionH>
                <wp:positionV relativeFrom="paragraph">
                  <wp:posOffset>543222</wp:posOffset>
                </wp:positionV>
                <wp:extent cx="5961413" cy="1294410"/>
                <wp:effectExtent l="0" t="0" r="20320" b="20320"/>
                <wp:wrapNone/>
                <wp:docPr id="37" name="Rechteck 37"/>
                <wp:cNvGraphicFramePr/>
                <a:graphic xmlns:a="http://schemas.openxmlformats.org/drawingml/2006/main">
                  <a:graphicData uri="http://schemas.microsoft.com/office/word/2010/wordprocessingShape">
                    <wps:wsp>
                      <wps:cNvSpPr/>
                      <wps:spPr>
                        <a:xfrm>
                          <a:off x="0" y="0"/>
                          <a:ext cx="5961413" cy="129441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7" o:spid="_x0000_s1026" style="position:absolute;margin-left:-6.4pt;margin-top:42.75pt;width:469.4pt;height:10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" filled="f" strokecolor="#385d8a" strokeweight="2pt"/>
            </w:pict>
          </mc:Fallback>
        </mc:AlternateContent>
      </w:r>
      <w:r w:rsidR="00C85854" w:rsidRPr="00C85854">
        <w:rPr>
          <w:sz w:val="28"/>
        </w:rPr>
        <w:t xml:space="preserve">- Variante 1 – einfache Wiederholungsfragen (einzelne SuS) </w:t>
      </w:r>
      <w:r>
        <w:rPr>
          <w:sz w:val="28"/>
        </w:rPr>
        <w:t>–</w:t>
      </w:r>
    </w:p>
    <w:p w:rsidR="00C85854" w:rsidRPr="00B5187B" w:rsidRDefault="00C85854" w:rsidP="00B5187B">
      <w:pPr>
        <w:pStyle w:val="Listenabsatz"/>
        <w:numPr>
          <w:ilvl w:val="0"/>
          <w:numId w:val="48"/>
        </w:numPr>
        <w:tabs>
          <w:tab w:val="left" w:pos="142"/>
        </w:tabs>
        <w:spacing w:after="0"/>
        <w:ind w:left="284"/>
        <w:jc w:val="center"/>
        <w:rPr>
          <w:i/>
        </w:rPr>
      </w:pPr>
      <w:r w:rsidRPr="00B5187B">
        <w:rPr>
          <w:i/>
        </w:rPr>
        <w:t xml:space="preserve">Weitere Kaliumionen werden in die Nervenzelle injiziert. Welche Auswirkungen sind zu beobachten? </w:t>
      </w:r>
    </w:p>
    <w:p w:rsidR="00C85854" w:rsidRPr="00C85854" w:rsidRDefault="00C85854" w:rsidP="00C85854">
      <w:pPr>
        <w:numPr>
          <w:ilvl w:val="1"/>
          <w:numId w:val="9"/>
        </w:numPr>
        <w:contextualSpacing/>
      </w:pPr>
      <w:r w:rsidRPr="00C85854">
        <w:t>Membranpotential nimmt ab, da wieder mehr positive Ladung im Zellinneren vorhanden ist.</w:t>
      </w:r>
    </w:p>
    <w:p w:rsidR="00C85854" w:rsidRPr="00C85854" w:rsidRDefault="00C85854" w:rsidP="00C85854">
      <w:pPr>
        <w:numPr>
          <w:ilvl w:val="1"/>
          <w:numId w:val="9"/>
        </w:numPr>
        <w:contextualSpacing/>
      </w:pPr>
      <w:r w:rsidRPr="00C85854">
        <w:t xml:space="preserve">Membranpotential nimmt zu, da nun mehr Ladungsträger im Zellinnern vorhanden ist. </w:t>
      </w:r>
    </w:p>
    <w:p w:rsidR="00C85854" w:rsidRPr="00C85854" w:rsidRDefault="00C85854" w:rsidP="00C85854">
      <w:pPr>
        <w:numPr>
          <w:ilvl w:val="1"/>
          <w:numId w:val="9"/>
        </w:numPr>
        <w:contextualSpacing/>
      </w:pPr>
      <w:r w:rsidRPr="00C85854">
        <w:t xml:space="preserve">Membranpotential ändert sich nicht (bzw. nur kurzfristig), da sich der Gleichgewichtszustand erneut einstellt. </w:t>
      </w:r>
    </w:p>
    <w:p w:rsidR="00C85854" w:rsidRPr="00C85854" w:rsidRDefault="00C85854" w:rsidP="00C85854">
      <w:pPr>
        <w:ind w:left="1080"/>
        <w:contextualSpacing/>
      </w:pPr>
    </w:p>
    <w:p w:rsidR="00C85854" w:rsidRPr="00C85854" w:rsidRDefault="00C85854" w:rsidP="00C85854">
      <w:pPr>
        <w:ind w:left="1080"/>
        <w:contextualSpacing/>
      </w:pPr>
    </w:p>
    <w:p w:rsidR="00C85854" w:rsidRPr="00C85854" w:rsidRDefault="00C85854" w:rsidP="00C85854">
      <w:pPr>
        <w:numPr>
          <w:ilvl w:val="0"/>
          <w:numId w:val="9"/>
        </w:numPr>
        <w:contextualSpacing/>
        <w:rPr>
          <w:i/>
        </w:rPr>
      </w:pPr>
      <w:r w:rsidRPr="00C85854">
        <w:rPr>
          <w:i/>
        </w:rPr>
        <w:t>Durch eine Mutation liegen in den Neuronen keine Kaliumionen-</w:t>
      </w:r>
      <w:r w:rsidR="007123EE">
        <w:rPr>
          <w:i/>
        </w:rPr>
        <w:t>Tunnelproteine</w:t>
      </w:r>
      <w:r w:rsidRPr="00C85854">
        <w:rPr>
          <w:i/>
        </w:rPr>
        <w:t xml:space="preserve"> vor.</w:t>
      </w:r>
    </w:p>
    <w:p w:rsidR="00C85854" w:rsidRPr="00C85854" w:rsidRDefault="00C85854" w:rsidP="00C85854">
      <w:pPr>
        <w:numPr>
          <w:ilvl w:val="1"/>
          <w:numId w:val="9"/>
        </w:numPr>
        <w:contextualSpacing/>
      </w:pPr>
      <w:r w:rsidRPr="00C85854">
        <w:t xml:space="preserve">Ohne diese Kanäle kann sich kein Ruhepotential ausbilden. </w:t>
      </w:r>
    </w:p>
    <w:p w:rsidR="00C85854" w:rsidRPr="00C85854" w:rsidRDefault="00C85854" w:rsidP="00C85854">
      <w:pPr>
        <w:numPr>
          <w:ilvl w:val="1"/>
          <w:numId w:val="9"/>
        </w:numPr>
        <w:contextualSpacing/>
      </w:pPr>
      <w:r w:rsidRPr="00C85854">
        <w:t>Das Ruhepotential bildet sich verzögert über andere Kanäle aus.</w:t>
      </w:r>
    </w:p>
    <w:p w:rsidR="00C85854" w:rsidRPr="00C85854" w:rsidRDefault="00C85854" w:rsidP="00C85854">
      <w:pPr>
        <w:ind w:left="1080"/>
        <w:contextualSpacing/>
      </w:pPr>
    </w:p>
    <w:p w:rsidR="00C85854" w:rsidRPr="00C85854" w:rsidRDefault="00C85854" w:rsidP="00C85854">
      <w:pPr>
        <w:ind w:left="1080"/>
        <w:contextualSpacing/>
      </w:pPr>
    </w:p>
    <w:p w:rsidR="00C85854" w:rsidRPr="00C85854" w:rsidRDefault="00C85854" w:rsidP="00C85854">
      <w:pPr>
        <w:numPr>
          <w:ilvl w:val="0"/>
          <w:numId w:val="9"/>
        </w:numPr>
        <w:contextualSpacing/>
        <w:rPr>
          <w:i/>
        </w:rPr>
      </w:pPr>
      <w:r w:rsidRPr="00C85854">
        <w:rPr>
          <w:i/>
        </w:rPr>
        <w:t xml:space="preserve">In der </w:t>
      </w:r>
      <w:proofErr w:type="spellStart"/>
      <w:r w:rsidRPr="00C85854">
        <w:rPr>
          <w:i/>
        </w:rPr>
        <w:t>Neuronmembran</w:t>
      </w:r>
      <w:proofErr w:type="spellEnd"/>
      <w:r w:rsidRPr="00C85854">
        <w:rPr>
          <w:i/>
        </w:rPr>
        <w:t xml:space="preserve"> kommt es zu </w:t>
      </w:r>
      <w:proofErr w:type="spellStart"/>
      <w:r w:rsidRPr="00C85854">
        <w:rPr>
          <w:i/>
        </w:rPr>
        <w:t>Leckströmen</w:t>
      </w:r>
      <w:proofErr w:type="spellEnd"/>
      <w:r w:rsidRPr="00C85854">
        <w:rPr>
          <w:i/>
        </w:rPr>
        <w:t xml:space="preserve"> von Natriumionen.</w:t>
      </w:r>
    </w:p>
    <w:p w:rsidR="00C85854" w:rsidRPr="00C85854" w:rsidRDefault="00C85854" w:rsidP="00C85854">
      <w:pPr>
        <w:numPr>
          <w:ilvl w:val="1"/>
          <w:numId w:val="9"/>
        </w:numPr>
        <w:contextualSpacing/>
      </w:pPr>
      <w:r w:rsidRPr="00C85854">
        <w:t>Das Ruhepotential bleibt bei -70 mV.</w:t>
      </w:r>
    </w:p>
    <w:p w:rsidR="00C85854" w:rsidRPr="00C85854" w:rsidRDefault="00C85854" w:rsidP="00C85854">
      <w:pPr>
        <w:numPr>
          <w:ilvl w:val="1"/>
          <w:numId w:val="9"/>
        </w:numPr>
        <w:contextualSpacing/>
      </w:pPr>
      <w:r w:rsidRPr="00C85854">
        <w:t>Das gemessene Ruhepotential beträgt dann -100 mV.</w:t>
      </w:r>
    </w:p>
    <w:p w:rsidR="00C85854" w:rsidRPr="00C85854" w:rsidRDefault="00C85854" w:rsidP="00C85854">
      <w:pPr>
        <w:numPr>
          <w:ilvl w:val="1"/>
          <w:numId w:val="9"/>
        </w:numPr>
        <w:contextualSpacing/>
      </w:pPr>
      <w:r w:rsidRPr="00C85854">
        <w:t>Das gemessene Ruhepotential beträgt dann -40 mV.</w:t>
      </w:r>
    </w:p>
    <w:p w:rsidR="00C85854" w:rsidRPr="00C85854" w:rsidRDefault="00C85854" w:rsidP="00C85854">
      <w:pPr>
        <w:ind w:left="1080"/>
        <w:contextualSpacing/>
      </w:pPr>
    </w:p>
    <w:p w:rsidR="00C85854" w:rsidRPr="00C85854" w:rsidRDefault="00C85854" w:rsidP="00C85854">
      <w:pPr>
        <w:ind w:left="1080"/>
        <w:contextualSpacing/>
      </w:pPr>
    </w:p>
    <w:p w:rsidR="00C85854" w:rsidRPr="00C85854" w:rsidRDefault="00C85854" w:rsidP="00C85854">
      <w:pPr>
        <w:numPr>
          <w:ilvl w:val="0"/>
          <w:numId w:val="9"/>
        </w:numPr>
        <w:contextualSpacing/>
        <w:rPr>
          <w:i/>
          <w:color w:val="000000" w:themeColor="text1"/>
        </w:rPr>
      </w:pPr>
    </w:p>
    <w:p w:rsidR="00C85854" w:rsidRPr="00C85854" w:rsidRDefault="00C85854" w:rsidP="00C85854">
      <w:pPr>
        <w:ind w:left="360"/>
        <w:contextualSpacing/>
        <w:rPr>
          <w:i/>
          <w:sz w:val="24"/>
        </w:rPr>
      </w:pPr>
      <w:r w:rsidRPr="00C85854">
        <w:rPr>
          <w:i/>
          <w:noProof/>
          <w:lang w:eastAsia="de-DE"/>
        </w:rPr>
        <mc:AlternateContent>
          <mc:Choice Requires="wps">
            <w:drawing>
              <wp:anchor distT="0" distB="0" distL="114300" distR="114300" simplePos="0" relativeHeight="251676672" behindDoc="0" locked="0" layoutInCell="1" allowOverlap="1" wp14:anchorId="2C503981" wp14:editId="1CBACAD4">
                <wp:simplePos x="0" y="0"/>
                <wp:positionH relativeFrom="column">
                  <wp:posOffset>187133</wp:posOffset>
                </wp:positionH>
                <wp:positionV relativeFrom="paragraph">
                  <wp:posOffset>-3079</wp:posOffset>
                </wp:positionV>
                <wp:extent cx="5210175" cy="3976777"/>
                <wp:effectExtent l="0" t="0" r="28575" b="24130"/>
                <wp:wrapNone/>
                <wp:docPr id="9" name="Flussdiagramm: Prozess 9"/>
                <wp:cNvGraphicFramePr/>
                <a:graphic xmlns:a="http://schemas.openxmlformats.org/drawingml/2006/main">
                  <a:graphicData uri="http://schemas.microsoft.com/office/word/2010/wordprocessingShape">
                    <wps:wsp>
                      <wps:cNvSpPr/>
                      <wps:spPr>
                        <a:xfrm>
                          <a:off x="0" y="0"/>
                          <a:ext cx="5210175" cy="3976777"/>
                        </a:xfrm>
                        <a:prstGeom prst="flowChartProcess">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Prozess 9" o:spid="_x0000_s1026" type="#_x0000_t109" style="position:absolute;margin-left:14.75pt;margin-top:-.25pt;width:410.25pt;height:31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" filled="f" strokecolor="#385d8a" strokeweight="2pt"/>
            </w:pict>
          </mc:Fallback>
        </mc:AlternateContent>
      </w:r>
      <w:r w:rsidRPr="00C85854">
        <w:rPr>
          <w:i/>
          <w:sz w:val="24"/>
        </w:rPr>
        <w:t xml:space="preserve">Die vorhandenen </w:t>
      </w:r>
      <w:proofErr w:type="spellStart"/>
      <w:r w:rsidRPr="00C85854">
        <w:rPr>
          <w:i/>
          <w:sz w:val="24"/>
        </w:rPr>
        <w:t>Chloridionen</w:t>
      </w:r>
      <w:proofErr w:type="spellEnd"/>
      <w:r w:rsidRPr="00C85854">
        <w:rPr>
          <w:i/>
          <w:sz w:val="24"/>
        </w:rPr>
        <w:t>-Kanäle lassen in geringem Umfang Ionen passieren.</w:t>
      </w:r>
      <w:r w:rsidR="00D33A7B">
        <w:rPr>
          <w:rStyle w:val="Funotenzeichen"/>
          <w:i/>
          <w:sz w:val="24"/>
        </w:rPr>
        <w:footnoteReference w:id="10"/>
      </w:r>
    </w:p>
    <w:p w:rsidR="00C85854" w:rsidRPr="00C85854" w:rsidRDefault="00C85854" w:rsidP="00C85854">
      <w:pPr>
        <w:ind w:left="360"/>
        <w:contextualSpacing/>
        <w:rPr>
          <w:i/>
          <w:sz w:val="16"/>
        </w:rPr>
      </w:pPr>
    </w:p>
    <w:p w:rsidR="00C85854" w:rsidRPr="00C85854" w:rsidRDefault="00C85854" w:rsidP="00C85854">
      <w:pPr>
        <w:ind w:left="360"/>
        <w:contextualSpacing/>
        <w:rPr>
          <w:i/>
        </w:rPr>
      </w:pPr>
      <w:r w:rsidRPr="00C85854">
        <w:rPr>
          <w:b/>
          <w:noProof/>
          <w:sz w:val="28"/>
          <w:lang w:eastAsia="de-DE"/>
        </w:rPr>
        <mc:AlternateContent>
          <mc:Choice Requires="wpg">
            <w:drawing>
              <wp:inline distT="0" distB="0" distL="0" distR="0" wp14:anchorId="4503ED00" wp14:editId="42A7E580">
                <wp:extent cx="4787313" cy="3502073"/>
                <wp:effectExtent l="19050" t="19050" r="32385" b="41275"/>
                <wp:docPr id="38" name="Gruppieren 38"/>
                <wp:cNvGraphicFramePr/>
                <a:graphic xmlns:a="http://schemas.openxmlformats.org/drawingml/2006/main">
                  <a:graphicData uri="http://schemas.microsoft.com/office/word/2010/wordprocessingGroup">
                    <wpg:wgp>
                      <wpg:cNvGrpSpPr/>
                      <wpg:grpSpPr>
                        <a:xfrm>
                          <a:off x="0" y="0"/>
                          <a:ext cx="4787313" cy="3502073"/>
                          <a:chOff x="0" y="0"/>
                          <a:chExt cx="6098552" cy="5356836"/>
                        </a:xfrm>
                      </wpg:grpSpPr>
                      <pic:pic xmlns:pic="http://schemas.openxmlformats.org/drawingml/2006/picture">
                        <pic:nvPicPr>
                          <pic:cNvPr id="39" name="Grafik 39"/>
                          <pic:cNvPicPr>
                            <a:picLocks noChangeAspect="1"/>
                          </pic:cNvPicPr>
                        </pic:nvPicPr>
                        <pic:blipFill rotWithShape="1">
                          <a:blip r:embed="rId27" cstate="print">
                            <a:extLst>
                              <a:ext uri="{28A0092B-C50C-407E-A947-70E740481C1C}">
                                <a14:useLocalDpi xmlns:a14="http://schemas.microsoft.com/office/drawing/2010/main" val="0"/>
                              </a:ext>
                            </a:extLst>
                          </a:blip>
                          <a:srcRect l="28028" t="3720" r="31369" b="25751"/>
                          <a:stretch/>
                        </pic:blipFill>
                        <pic:spPr bwMode="auto">
                          <a:xfrm>
                            <a:off x="1949569" y="1544128"/>
                            <a:ext cx="2337759" cy="3027872"/>
                          </a:xfrm>
                          <a:prstGeom prst="rect">
                            <a:avLst/>
                          </a:prstGeom>
                          <a:ln>
                            <a:noFill/>
                          </a:ln>
                          <a:extLst>
                            <a:ext uri="{53640926-AAD7-44D8-BBD7-CCE9431645EC}">
                              <a14:shadowObscured xmlns:a14="http://schemas.microsoft.com/office/drawing/2010/main"/>
                            </a:ext>
                          </a:extLst>
                        </pic:spPr>
                      </pic:pic>
                      <wps:wsp>
                        <wps:cNvPr id="40" name="Ovale Legende 40"/>
                        <wps:cNvSpPr/>
                        <wps:spPr>
                          <a:xfrm>
                            <a:off x="0" y="0"/>
                            <a:ext cx="2104390" cy="2087245"/>
                          </a:xfrm>
                          <a:prstGeom prst="wedgeEllipseCallout">
                            <a:avLst>
                              <a:gd name="adj1" fmla="val 48001"/>
                              <a:gd name="adj2" fmla="val 42836"/>
                            </a:avLst>
                          </a:prstGeom>
                          <a:solidFill>
                            <a:srgbClr val="8064A2">
                              <a:lumMod val="20000"/>
                              <a:lumOff val="80000"/>
                            </a:srgbClr>
                          </a:solidFill>
                          <a:ln w="25400" cap="flat" cmpd="sng" algn="ctr">
                            <a:solidFill>
                              <a:srgbClr val="8064A2">
                                <a:lumMod val="75000"/>
                              </a:srgbClr>
                            </a:solidFill>
                            <a:prstDash val="solid"/>
                          </a:ln>
                          <a:effectLst/>
                        </wps:spPr>
                        <wps:txbx>
                          <w:txbxContent>
                            <w:p w:rsidR="00DE468C" w:rsidRPr="0031724B" w:rsidRDefault="00DE468C" w:rsidP="00C85854">
                              <w:pPr>
                                <w:jc w:val="center"/>
                                <w:rPr>
                                  <w:color w:val="000000" w:themeColor="text1"/>
                                  <w:sz w:val="20"/>
                                  <w:szCs w:val="20"/>
                                </w:rPr>
                              </w:pPr>
                              <w:r w:rsidRPr="0031724B">
                                <w:rPr>
                                  <w:color w:val="000000" w:themeColor="text1"/>
                                  <w:sz w:val="20"/>
                                  <w:szCs w:val="20"/>
                                </w:rPr>
                                <w:t>(</w:t>
                              </w:r>
                              <w:r w:rsidRPr="0031724B">
                                <w:rPr>
                                  <w:b/>
                                  <w:color w:val="000000" w:themeColor="text1"/>
                                  <w:sz w:val="20"/>
                                  <w:szCs w:val="20"/>
                                </w:rPr>
                                <w:t>a</w:t>
                              </w:r>
                              <w:r w:rsidRPr="0031724B">
                                <w:rPr>
                                  <w:color w:val="000000" w:themeColor="text1"/>
                                  <w:sz w:val="20"/>
                                  <w:szCs w:val="20"/>
                                </w:rPr>
                                <w:t>) Das Ruhepotential bleibt gleich!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e Legende 41"/>
                        <wps:cNvSpPr/>
                        <wps:spPr>
                          <a:xfrm>
                            <a:off x="3761117" y="293298"/>
                            <a:ext cx="2337435" cy="1578610"/>
                          </a:xfrm>
                          <a:prstGeom prst="wedgeEllipseCallout">
                            <a:avLst>
                              <a:gd name="adj1" fmla="val -59584"/>
                              <a:gd name="adj2" fmla="val 59221"/>
                            </a:avLst>
                          </a:prstGeom>
                          <a:solidFill>
                            <a:srgbClr val="9BBB59">
                              <a:lumMod val="20000"/>
                              <a:lumOff val="80000"/>
                            </a:srgbClr>
                          </a:solidFill>
                          <a:ln w="25400" cap="flat" cmpd="sng" algn="ctr">
                            <a:solidFill>
                              <a:srgbClr val="003600"/>
                            </a:solidFill>
                            <a:prstDash val="solid"/>
                          </a:ln>
                          <a:effectLst/>
                        </wps:spPr>
                        <wps:txbx>
                          <w:txbxContent>
                            <w:p w:rsidR="00DE468C" w:rsidRPr="0031724B" w:rsidRDefault="00DE468C" w:rsidP="00C85854">
                              <w:pPr>
                                <w:jc w:val="center"/>
                                <w:rPr>
                                  <w:color w:val="000000" w:themeColor="text1"/>
                                  <w:sz w:val="20"/>
                                  <w:szCs w:val="20"/>
                                </w:rPr>
                              </w:pPr>
                              <w:r w:rsidRPr="0031724B">
                                <w:rPr>
                                  <w:color w:val="000000" w:themeColor="text1"/>
                                  <w:sz w:val="20"/>
                                  <w:szCs w:val="20"/>
                                </w:rPr>
                                <w:t>(</w:t>
                              </w:r>
                              <w:r w:rsidRPr="0031724B">
                                <w:rPr>
                                  <w:b/>
                                  <w:color w:val="000000" w:themeColor="text1"/>
                                  <w:sz w:val="20"/>
                                  <w:szCs w:val="20"/>
                                </w:rPr>
                                <w:t>b</w:t>
                              </w:r>
                              <w:r w:rsidRPr="0031724B">
                                <w:rPr>
                                  <w:color w:val="000000" w:themeColor="text1"/>
                                  <w:sz w:val="20"/>
                                  <w:szCs w:val="20"/>
                                </w:rPr>
                                <w:t>) Nein, man registriert eine Depolarisation.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Wolkenförmige Legende 42"/>
                        <wps:cNvSpPr/>
                        <wps:spPr>
                          <a:xfrm>
                            <a:off x="431320" y="3450566"/>
                            <a:ext cx="1949450" cy="1906270"/>
                          </a:xfrm>
                          <a:prstGeom prst="cloudCallout">
                            <a:avLst>
                              <a:gd name="adj1" fmla="val 71651"/>
                              <a:gd name="adj2" fmla="val -69276"/>
                            </a:avLst>
                          </a:prstGeom>
                          <a:solidFill>
                            <a:sysClr val="window" lastClr="FFFFFF">
                              <a:lumMod val="95000"/>
                            </a:sysClr>
                          </a:solidFill>
                          <a:ln w="25400" cap="flat" cmpd="sng" algn="ctr">
                            <a:solidFill>
                              <a:sysClr val="windowText" lastClr="000000">
                                <a:lumMod val="85000"/>
                                <a:lumOff val="15000"/>
                              </a:sysClr>
                            </a:solidFill>
                            <a:prstDash val="solid"/>
                          </a:ln>
                          <a:effectLst/>
                        </wps:spPr>
                        <wps:txbx>
                          <w:txbxContent>
                            <w:p w:rsidR="00DE468C" w:rsidRPr="0031724B" w:rsidRDefault="00DE468C" w:rsidP="00C85854">
                              <w:pPr>
                                <w:jc w:val="center"/>
                                <w:rPr>
                                  <w:color w:val="000000" w:themeColor="text1"/>
                                  <w:sz w:val="20"/>
                                  <w:szCs w:val="20"/>
                                </w:rPr>
                              </w:pPr>
                              <w:r w:rsidRPr="0031724B">
                                <w:rPr>
                                  <w:color w:val="000000" w:themeColor="text1"/>
                                  <w:sz w:val="20"/>
                                  <w:szCs w:val="20"/>
                                </w:rPr>
                                <w:t>(</w:t>
                              </w:r>
                              <w:r w:rsidRPr="0031724B">
                                <w:rPr>
                                  <w:b/>
                                  <w:color w:val="000000" w:themeColor="text1"/>
                                  <w:sz w:val="20"/>
                                  <w:szCs w:val="20"/>
                                </w:rPr>
                                <w:t>c</w:t>
                              </w:r>
                              <w:r>
                                <w:rPr>
                                  <w:color w:val="000000" w:themeColor="text1"/>
                                  <w:sz w:val="20"/>
                                  <w:szCs w:val="20"/>
                                </w:rPr>
                                <w:t>) K</w:t>
                              </w:r>
                              <w:r w:rsidRPr="0031724B">
                                <w:rPr>
                                  <w:color w:val="000000" w:themeColor="text1"/>
                                  <w:sz w:val="20"/>
                                  <w:szCs w:val="20"/>
                                </w:rPr>
                                <w:t>ommt es nicht zu einer Hyper-polarisation?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uppieren 38" o:spid="_x0000_s1032" style="width:376.95pt;height:275.75pt;mso-position-horizontal-relative:char;mso-position-vertical-relative:line" coordsize="60985,53568"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uT8RfEDQfC+r2Ol6nPIl3esgjVUyFVm27mJwAoOc/Q11Zr5p+NlsdZ+MWk6WpOZre2tcjqN8r//&#10;ABVAH0qrbqdSKAowOlL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hOBnF&#10;UbzWNN05lS91C0tnYZVZ5lQkfiaALv4V896hD/bH7VMEDjcltJE4z28u3D/+hCvfUuYZbcXEcqPD&#10;t3CRWBBH1r5A1q8uNf8AGepeIFnmgea6MsDRkq6KDhOR0IUAeua0p05VHaKNaVGdWXLBH2MDS14D&#10;4a+NF7oyw2niNJL+2+59qjH79AB1YdHHvwev3q90sry21GyhvLSZJreZA8ciHIZSMgg/Q0qlOVOX&#10;LIVWlKlLlluW6KKKgz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&#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">
                <v:shape id="Grafik 39" o:spid="_x0000_s1033" type="#_x0000_t75" style="position:absolute;left:19495;top:15441;width:23378;height:30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LZYPDAAAA2wAAAA8AAABkcnMvZG93bnJldi54bWxEj0+LwjAUxO/CfofwFvYimmpB3GqUXaWi&#10;4GX9c380z7bYvJQm1e63N4LgcZiZ3zDzZWcqcaPGlZYVjIYRCOLM6pJzBadjOpiCcB5ZY2WZFPyT&#10;g+XiozfHRNs7/9Ht4HMRIOwSVFB4XydSuqwgg25oa+LgXWxj0AfZ5FI3eA9wU8lxFE2kwZLDQoE1&#10;rQrKrofWKDj+pudpul7Hemc2+zjtt7EdtUp9fXY/MxCeOv8Ov9pbrSD+hueX8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tlg8MAAADbAAAADwAAAAAAAAAAAAAAAACf&#10;AgAAZHJzL2Rvd25yZXYueG1sUEsFBgAAAAAEAAQA9wAAAI8DAAAAAA==&#10;">
                  <v:imagedata r:id="rId28" o:title="" croptop="2438f" cropbottom="16876f" cropleft="18368f" cropright="20558f"/>
                  <v:path arrowok="t"/>
                </v:shape>
                <v:shape id="Ovale Legende 40" o:spid="_x0000_s1034" type="#_x0000_t63" style="position:absolute;width:21043;height:208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jsIA&#10;AADbAAAADwAAAGRycy9kb3ducmV2LnhtbERPXWvCMBR9F/Yfwh3sTVPHKKUaRQaDDcrA6ia+XZtr&#10;W5bclCa23b83D4M9Hs73ejtZIwbqfetYwXKRgCCunG65VnA8vM0zED4gazSOScEvedhuHmZrzLUb&#10;eU9DGWoRQ9jnqKAJocul9FVDFv3CdcSRu7reYoiwr6XucYzh1sjnJEmlxZZjQ4MdvTZU/ZQ3q8B8&#10;6cP3knU2fn5cSnMq0tu5QKWeHqfdCkSgKfyL/9zvWsFLXB+/xB8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79+OwgAAANsAAAAPAAAAAAAAAAAAAAAAAJgCAABkcnMvZG93&#10;bnJldi54bWxQSwUGAAAAAAQABAD1AAAAhwMAAAAA&#10;" adj="21168,20053" fillcolor="#e6e0ec" strokecolor="#604a7b" strokeweight="2pt">
                  <v:textbox>
                    <w:txbxContent>
                      <w:p w:rsidR="00DE468C" w:rsidRPr="0031724B" w:rsidRDefault="00DE468C" w:rsidP="00C85854">
                        <w:pPr>
                          <w:jc w:val="center"/>
                          <w:rPr>
                            <w:color w:val="000000" w:themeColor="text1"/>
                            <w:sz w:val="20"/>
                            <w:szCs w:val="20"/>
                          </w:rPr>
                        </w:pPr>
                        <w:r w:rsidRPr="0031724B">
                          <w:rPr>
                            <w:color w:val="000000" w:themeColor="text1"/>
                            <w:sz w:val="20"/>
                            <w:szCs w:val="20"/>
                          </w:rPr>
                          <w:t>(</w:t>
                        </w:r>
                        <w:r w:rsidRPr="0031724B">
                          <w:rPr>
                            <w:b/>
                            <w:color w:val="000000" w:themeColor="text1"/>
                            <w:sz w:val="20"/>
                            <w:szCs w:val="20"/>
                          </w:rPr>
                          <w:t>a</w:t>
                        </w:r>
                        <w:r w:rsidRPr="0031724B">
                          <w:rPr>
                            <w:color w:val="000000" w:themeColor="text1"/>
                            <w:sz w:val="20"/>
                            <w:szCs w:val="20"/>
                          </w:rPr>
                          <w:t>) Das Ruhepotential bleibt gleich!</w:t>
                        </w:r>
                      </w:p>
                    </w:txbxContent>
                  </v:textbox>
                </v:shape>
                <v:shape id="Ovale Legende 41" o:spid="_x0000_s1035" type="#_x0000_t63" style="position:absolute;left:37611;top:2932;width:23374;height:15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ZjKcIA&#10;AADbAAAADwAAAGRycy9kb3ducmV2LnhtbESPT4vCMBTE74LfITzBm6YVWaRrWmTBZfUg/uneH82z&#10;Ldu81CZq/fZmQfA4zMxvmGXWm0bcqHO1ZQXxNAJBXFhdc6kgP60nCxDOI2tsLJOCBznI0uFgiYm2&#10;dz7Q7ehLESDsElRQed8mUrqiIoNualvi4J1tZ9AH2ZVSd3gPcNPIWRR9SIM1h4UKW/qqqPg7Xo2C&#10;626bu2K1WczsJcb8e789y19UajzqV58gPPX+HX61f7SCeQz/X8IP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mMpwgAAANsAAAAPAAAAAAAAAAAAAAAAAJgCAABkcnMvZG93&#10;bnJldi54bWxQSwUGAAAAAAQABAD1AAAAhwMAAAAA&#10;" adj="-2070,23592" fillcolor="#ebf1de" strokecolor="#003600" strokeweight="2pt">
                  <v:textbox>
                    <w:txbxContent>
                      <w:p w:rsidR="00DE468C" w:rsidRPr="0031724B" w:rsidRDefault="00DE468C" w:rsidP="00C85854">
                        <w:pPr>
                          <w:jc w:val="center"/>
                          <w:rPr>
                            <w:color w:val="000000" w:themeColor="text1"/>
                            <w:sz w:val="20"/>
                            <w:szCs w:val="20"/>
                          </w:rPr>
                        </w:pPr>
                        <w:r w:rsidRPr="0031724B">
                          <w:rPr>
                            <w:color w:val="000000" w:themeColor="text1"/>
                            <w:sz w:val="20"/>
                            <w:szCs w:val="20"/>
                          </w:rPr>
                          <w:t>(</w:t>
                        </w:r>
                        <w:r w:rsidRPr="0031724B">
                          <w:rPr>
                            <w:b/>
                            <w:color w:val="000000" w:themeColor="text1"/>
                            <w:sz w:val="20"/>
                            <w:szCs w:val="20"/>
                          </w:rPr>
                          <w:t>b</w:t>
                        </w:r>
                        <w:r w:rsidRPr="0031724B">
                          <w:rPr>
                            <w:color w:val="000000" w:themeColor="text1"/>
                            <w:sz w:val="20"/>
                            <w:szCs w:val="20"/>
                          </w:rPr>
                          <w:t>) Nein, man registriert eine Depolarisation.</w:t>
                        </w:r>
                      </w:p>
                    </w:txbxContent>
                  </v:textbox>
                </v:shape>
                <v:shape id="Wolkenförmige Legende 42" o:spid="_x0000_s1036" type="#_x0000_t106" style="position:absolute;left:4313;top:34505;width:19494;height:19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qocMA&#10;AADbAAAADwAAAGRycy9kb3ducmV2LnhtbESPT4vCMBTE78J+h/AW9qapsqh0jSILBS8e/HPQ26N5&#10;2xabl5JkbfTTG0HwOMzMb5jFKppWXMn5xrKC8SgDQVxa3XCl4HgohnMQPiBrbC2Tght5WC0/BgvM&#10;te15R9d9qESCsM9RQR1Cl0vpy5oM+pHtiJP3Z53BkKSrpHbYJ7hp5STLptJgw2mhxo5+ayov+3+j&#10;IB7WrbtvixP7YmdP/e0807FT6uszrn9ABIrhHX61N1rB9wSeX9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qocMAAADbAAAADwAAAAAAAAAAAAAAAACYAgAAZHJzL2Rv&#10;d25yZXYueG1sUEsFBgAAAAAEAAQA9QAAAIgDAAAAAA==&#10;" adj="26277,-4164" fillcolor="#f2f2f2" strokecolor="#262626" strokeweight="2pt">
                  <v:textbox>
                    <w:txbxContent>
                      <w:p w:rsidR="00DE468C" w:rsidRPr="0031724B" w:rsidRDefault="00DE468C" w:rsidP="00C85854">
                        <w:pPr>
                          <w:jc w:val="center"/>
                          <w:rPr>
                            <w:color w:val="000000" w:themeColor="text1"/>
                            <w:sz w:val="20"/>
                            <w:szCs w:val="20"/>
                          </w:rPr>
                        </w:pPr>
                        <w:r w:rsidRPr="0031724B">
                          <w:rPr>
                            <w:color w:val="000000" w:themeColor="text1"/>
                            <w:sz w:val="20"/>
                            <w:szCs w:val="20"/>
                          </w:rPr>
                          <w:t>(</w:t>
                        </w:r>
                        <w:r w:rsidRPr="0031724B">
                          <w:rPr>
                            <w:b/>
                            <w:color w:val="000000" w:themeColor="text1"/>
                            <w:sz w:val="20"/>
                            <w:szCs w:val="20"/>
                          </w:rPr>
                          <w:t>c</w:t>
                        </w:r>
                        <w:r>
                          <w:rPr>
                            <w:color w:val="000000" w:themeColor="text1"/>
                            <w:sz w:val="20"/>
                            <w:szCs w:val="20"/>
                          </w:rPr>
                          <w:t>) K</w:t>
                        </w:r>
                        <w:r w:rsidRPr="0031724B">
                          <w:rPr>
                            <w:color w:val="000000" w:themeColor="text1"/>
                            <w:sz w:val="20"/>
                            <w:szCs w:val="20"/>
                          </w:rPr>
                          <w:t>ommt es nicht zu einer Hyper-polarisation?</w:t>
                        </w:r>
                      </w:p>
                    </w:txbxContent>
                  </v:textbox>
                </v:shape>
                <w10:anchorlock/>
              </v:group>
            </w:pict>
          </mc:Fallback>
        </mc:AlternateContent>
      </w:r>
      <w:r w:rsidRPr="00C85854">
        <w:rPr>
          <w:b/>
        </w:rPr>
        <w:br w:type="page"/>
      </w:r>
    </w:p>
    <w:p w:rsidR="00C85854" w:rsidRPr="00C85854" w:rsidRDefault="00C85854" w:rsidP="00B5187B">
      <w:pPr>
        <w:pBdr>
          <w:top w:val="dashSmallGap" w:sz="4" w:space="1" w:color="auto"/>
          <w:left w:val="dashSmallGap" w:sz="4" w:space="4" w:color="auto"/>
          <w:bottom w:val="dashSmallGap" w:sz="4" w:space="1" w:color="auto"/>
          <w:right w:val="dashSmallGap" w:sz="4" w:space="4" w:color="auto"/>
        </w:pBdr>
        <w:spacing w:after="0"/>
        <w:jc w:val="center"/>
        <w:rPr>
          <w:b/>
          <w:sz w:val="28"/>
          <w:lang w:val="fr-CH"/>
        </w:rPr>
      </w:pPr>
      <w:r w:rsidRPr="00C85854">
        <w:rPr>
          <w:b/>
          <w:color w:val="7030A0"/>
          <w:sz w:val="28"/>
          <w:lang w:val="fr-CH"/>
        </w:rPr>
        <w:lastRenderedPageBreak/>
        <w:t xml:space="preserve">Concept-Test IV </w:t>
      </w:r>
      <w:r w:rsidRPr="00C85854">
        <w:rPr>
          <w:b/>
          <w:sz w:val="28"/>
          <w:lang w:val="fr-CH"/>
        </w:rPr>
        <w:t xml:space="preserve">– Situation </w:t>
      </w:r>
      <w:proofErr w:type="spellStart"/>
      <w:r w:rsidRPr="00C85854">
        <w:rPr>
          <w:b/>
          <w:sz w:val="28"/>
          <w:lang w:val="fr-CH"/>
        </w:rPr>
        <w:t>am</w:t>
      </w:r>
      <w:proofErr w:type="spellEnd"/>
      <w:r w:rsidRPr="00C85854">
        <w:rPr>
          <w:b/>
          <w:sz w:val="28"/>
          <w:lang w:val="fr-CH"/>
        </w:rPr>
        <w:t xml:space="preserve"> </w:t>
      </w:r>
      <w:proofErr w:type="spellStart"/>
      <w:r w:rsidRPr="00C85854">
        <w:rPr>
          <w:b/>
          <w:sz w:val="28"/>
          <w:lang w:val="fr-CH"/>
        </w:rPr>
        <w:t>Neuron</w:t>
      </w:r>
      <w:proofErr w:type="spellEnd"/>
    </w:p>
    <w:p w:rsidR="00C85854" w:rsidRPr="00C85854" w:rsidRDefault="00C85854" w:rsidP="00B5187B">
      <w:pPr>
        <w:pBdr>
          <w:top w:val="dashSmallGap" w:sz="4" w:space="1" w:color="auto"/>
          <w:left w:val="dashSmallGap" w:sz="4" w:space="4" w:color="auto"/>
          <w:bottom w:val="dashSmallGap" w:sz="4" w:space="1" w:color="auto"/>
          <w:right w:val="dashSmallGap" w:sz="4" w:space="4" w:color="auto"/>
        </w:pBdr>
        <w:jc w:val="center"/>
        <w:rPr>
          <w:sz w:val="28"/>
        </w:rPr>
      </w:pPr>
      <w:r w:rsidRPr="00C85854">
        <w:rPr>
          <w:sz w:val="28"/>
        </w:rPr>
        <w:t xml:space="preserve">- Variante 2 – </w:t>
      </w:r>
      <w:proofErr w:type="spellStart"/>
      <w:r w:rsidRPr="00C85854">
        <w:rPr>
          <w:sz w:val="28"/>
        </w:rPr>
        <w:t>Clicker</w:t>
      </w:r>
      <w:proofErr w:type="spellEnd"/>
      <w:r w:rsidRPr="00C85854">
        <w:rPr>
          <w:sz w:val="28"/>
        </w:rPr>
        <w:t>-Fragen -</w:t>
      </w:r>
    </w:p>
    <w:p w:rsidR="00C85854" w:rsidRPr="00C85854" w:rsidRDefault="00C85854" w:rsidP="00C85854">
      <w:pPr>
        <w:ind w:left="360"/>
        <w:contextualSpacing/>
      </w:pPr>
      <w:r w:rsidRPr="00C85854">
        <w:rPr>
          <w:noProof/>
          <w:lang w:eastAsia="de-DE"/>
        </w:rPr>
        <mc:AlternateContent>
          <mc:Choice Requires="wps">
            <w:drawing>
              <wp:anchor distT="0" distB="0" distL="114300" distR="114300" simplePos="0" relativeHeight="251674624" behindDoc="0" locked="0" layoutInCell="1" allowOverlap="1" wp14:anchorId="3E1C4ACC" wp14:editId="5E6E5225">
                <wp:simplePos x="0" y="0"/>
                <wp:positionH relativeFrom="column">
                  <wp:posOffset>-69157</wp:posOffset>
                </wp:positionH>
                <wp:positionV relativeFrom="paragraph">
                  <wp:posOffset>159492</wp:posOffset>
                </wp:positionV>
                <wp:extent cx="5890161" cy="1009291"/>
                <wp:effectExtent l="0" t="0" r="15875" b="19685"/>
                <wp:wrapNone/>
                <wp:docPr id="2" name="Rechteck 2"/>
                <wp:cNvGraphicFramePr/>
                <a:graphic xmlns:a="http://schemas.openxmlformats.org/drawingml/2006/main">
                  <a:graphicData uri="http://schemas.microsoft.com/office/word/2010/wordprocessingShape">
                    <wps:wsp>
                      <wps:cNvSpPr/>
                      <wps:spPr>
                        <a:xfrm>
                          <a:off x="0" y="0"/>
                          <a:ext cx="5890161" cy="1009291"/>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2" o:spid="_x0000_s1026" style="position:absolute;margin-left:-5.45pt;margin-top:12.55pt;width:463.8pt;height:79.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" filled="f" strokecolor="#385d8a" strokeweight="2pt"/>
            </w:pict>
          </mc:Fallback>
        </mc:AlternateContent>
      </w:r>
    </w:p>
    <w:p w:rsidR="00C85854" w:rsidRPr="00C85854" w:rsidRDefault="00C85854" w:rsidP="00393C88">
      <w:pPr>
        <w:numPr>
          <w:ilvl w:val="0"/>
          <w:numId w:val="41"/>
        </w:numPr>
        <w:contextualSpacing/>
        <w:jc w:val="both"/>
        <w:rPr>
          <w:i/>
        </w:rPr>
      </w:pPr>
      <w:r w:rsidRPr="00C85854">
        <w:rPr>
          <w:i/>
        </w:rPr>
        <w:t>Weitere Kaliumionen werden in die Nervenzelle injiziert. Welche Auswirkungen sind zu beobachten? Begründen Sie ihre Entscheidung.</w:t>
      </w:r>
    </w:p>
    <w:p w:rsidR="00C85854" w:rsidRPr="00C85854" w:rsidRDefault="00C85854" w:rsidP="00C85854">
      <w:pPr>
        <w:numPr>
          <w:ilvl w:val="0"/>
          <w:numId w:val="11"/>
        </w:numPr>
        <w:contextualSpacing/>
      </w:pPr>
      <w:r w:rsidRPr="00C85854">
        <w:t>Membranpotential nimmt ab.</w:t>
      </w:r>
    </w:p>
    <w:p w:rsidR="00C85854" w:rsidRPr="00C85854" w:rsidRDefault="00C85854" w:rsidP="00C85854">
      <w:pPr>
        <w:numPr>
          <w:ilvl w:val="0"/>
          <w:numId w:val="11"/>
        </w:numPr>
        <w:contextualSpacing/>
      </w:pPr>
      <w:r w:rsidRPr="00C85854">
        <w:t xml:space="preserve">Membranpotential nimmt zu. </w:t>
      </w:r>
    </w:p>
    <w:p w:rsidR="00C85854" w:rsidRPr="00C85854" w:rsidRDefault="00C85854" w:rsidP="00C85854">
      <w:pPr>
        <w:numPr>
          <w:ilvl w:val="0"/>
          <w:numId w:val="11"/>
        </w:numPr>
        <w:contextualSpacing/>
      </w:pPr>
      <w:r w:rsidRPr="00C85854">
        <w:t xml:space="preserve">Membranpotential ändert sich nicht (bzw. nur kurzfristig. </w:t>
      </w:r>
    </w:p>
    <w:p w:rsidR="00C85854" w:rsidRPr="00C85854" w:rsidRDefault="00C85854" w:rsidP="00C85854">
      <w:pPr>
        <w:rPr>
          <w:b/>
        </w:rPr>
      </w:pPr>
    </w:p>
    <w:p w:rsidR="00C85854" w:rsidRPr="00C85854" w:rsidRDefault="00C85854" w:rsidP="00C85854">
      <w:pPr>
        <w:numPr>
          <w:ilvl w:val="0"/>
          <w:numId w:val="44"/>
        </w:numPr>
        <w:contextualSpacing/>
        <w:rPr>
          <w:i/>
          <w:color w:val="000000" w:themeColor="text1"/>
        </w:rPr>
      </w:pPr>
      <w:r w:rsidRPr="00C85854">
        <w:rPr>
          <w:i/>
        </w:rPr>
        <w:t>Durch eine Mutation liegen in den Neuronen keine Kaliumionen-</w:t>
      </w:r>
      <w:r w:rsidR="007123EE">
        <w:rPr>
          <w:i/>
        </w:rPr>
        <w:t>Tunnelproteine</w:t>
      </w:r>
      <w:r w:rsidRPr="00C85854">
        <w:rPr>
          <w:i/>
        </w:rPr>
        <w:t xml:space="preserve"> vor.</w:t>
      </w:r>
    </w:p>
    <w:p w:rsidR="00C85854" w:rsidRPr="00C85854" w:rsidRDefault="00C85854" w:rsidP="00C85854">
      <w:pPr>
        <w:numPr>
          <w:ilvl w:val="1"/>
          <w:numId w:val="42"/>
        </w:numPr>
        <w:contextualSpacing/>
      </w:pPr>
      <w:r w:rsidRPr="00C85854">
        <w:t xml:space="preserve">Ohne diese Kanäle kann sich kein Ruhepotential ausbilden. </w:t>
      </w:r>
    </w:p>
    <w:p w:rsidR="00C85854" w:rsidRPr="00C85854" w:rsidRDefault="00C85854" w:rsidP="00C85854">
      <w:pPr>
        <w:numPr>
          <w:ilvl w:val="1"/>
          <w:numId w:val="42"/>
        </w:numPr>
        <w:contextualSpacing/>
      </w:pPr>
      <w:r w:rsidRPr="00C85854">
        <w:t>Das Ruhepotential bildet sich verzögert über andere Kanäle aus.</w:t>
      </w:r>
    </w:p>
    <w:p w:rsidR="00C85854" w:rsidRPr="00C85854" w:rsidRDefault="00C85854" w:rsidP="00C85854"/>
    <w:p w:rsidR="00C85854" w:rsidRPr="00C85854" w:rsidRDefault="00C85854" w:rsidP="00C85854">
      <w:pPr>
        <w:numPr>
          <w:ilvl w:val="0"/>
          <w:numId w:val="44"/>
        </w:numPr>
        <w:contextualSpacing/>
        <w:rPr>
          <w:i/>
          <w:color w:val="000000" w:themeColor="text1"/>
        </w:rPr>
      </w:pPr>
      <w:r w:rsidRPr="00C85854">
        <w:rPr>
          <w:i/>
        </w:rPr>
        <w:t xml:space="preserve">In der </w:t>
      </w:r>
      <w:proofErr w:type="spellStart"/>
      <w:r w:rsidRPr="00C85854">
        <w:rPr>
          <w:i/>
        </w:rPr>
        <w:t>Neuronmembran</w:t>
      </w:r>
      <w:proofErr w:type="spellEnd"/>
      <w:r w:rsidRPr="00C85854">
        <w:rPr>
          <w:i/>
        </w:rPr>
        <w:t xml:space="preserve"> kommt es zu </w:t>
      </w:r>
      <w:proofErr w:type="spellStart"/>
      <w:r w:rsidRPr="00C85854">
        <w:rPr>
          <w:i/>
        </w:rPr>
        <w:t>Leckströmen</w:t>
      </w:r>
      <w:proofErr w:type="spellEnd"/>
      <w:r w:rsidRPr="00C85854">
        <w:rPr>
          <w:i/>
        </w:rPr>
        <w:t xml:space="preserve"> von Natriumionen.</w:t>
      </w:r>
    </w:p>
    <w:p w:rsidR="00C85854" w:rsidRPr="00C85854" w:rsidRDefault="00C85854" w:rsidP="00C85854">
      <w:pPr>
        <w:numPr>
          <w:ilvl w:val="1"/>
          <w:numId w:val="42"/>
        </w:numPr>
        <w:contextualSpacing/>
      </w:pPr>
      <w:r w:rsidRPr="00C85854">
        <w:t>Das Ruhepotential bleibt bei -70 mV.</w:t>
      </w:r>
    </w:p>
    <w:p w:rsidR="00C85854" w:rsidRPr="00C85854" w:rsidRDefault="00C85854" w:rsidP="00C85854">
      <w:pPr>
        <w:numPr>
          <w:ilvl w:val="1"/>
          <w:numId w:val="42"/>
        </w:numPr>
        <w:contextualSpacing/>
      </w:pPr>
      <w:r w:rsidRPr="00C85854">
        <w:t>Das gemessene Ruhepotential beträgt dann -100 mV.</w:t>
      </w:r>
    </w:p>
    <w:p w:rsidR="00C85854" w:rsidRPr="00C85854" w:rsidRDefault="00C85854" w:rsidP="00C85854">
      <w:pPr>
        <w:numPr>
          <w:ilvl w:val="1"/>
          <w:numId w:val="42"/>
        </w:numPr>
        <w:contextualSpacing/>
      </w:pPr>
      <w:r w:rsidRPr="00C85854">
        <w:t>Das gemessene Ruhepotential beträgt dann -40 mV.</w:t>
      </w:r>
    </w:p>
    <w:p w:rsidR="00C85854" w:rsidRPr="00C85854" w:rsidRDefault="00C85854" w:rsidP="00C85854">
      <w:pPr>
        <w:ind w:left="708"/>
        <w:contextualSpacing/>
      </w:pPr>
    </w:p>
    <w:p w:rsidR="00C85854" w:rsidRPr="00C85854" w:rsidRDefault="00C85854" w:rsidP="00C85854">
      <w:pPr>
        <w:ind w:left="708"/>
        <w:contextualSpacing/>
      </w:pPr>
    </w:p>
    <w:p w:rsidR="00C85854" w:rsidRPr="00C85854" w:rsidRDefault="00C85854" w:rsidP="00C85854">
      <w:pPr>
        <w:numPr>
          <w:ilvl w:val="0"/>
          <w:numId w:val="44"/>
        </w:numPr>
        <w:contextualSpacing/>
        <w:rPr>
          <w:i/>
          <w:color w:val="000000" w:themeColor="text1"/>
        </w:rPr>
      </w:pPr>
    </w:p>
    <w:p w:rsidR="00C85854" w:rsidRPr="00C85854" w:rsidRDefault="00C85854" w:rsidP="00C85854">
      <w:pPr>
        <w:ind w:left="360"/>
        <w:contextualSpacing/>
        <w:rPr>
          <w:i/>
          <w:sz w:val="24"/>
        </w:rPr>
      </w:pPr>
      <w:r w:rsidRPr="00C85854">
        <w:rPr>
          <w:i/>
          <w:noProof/>
          <w:lang w:eastAsia="de-DE"/>
        </w:rPr>
        <mc:AlternateContent>
          <mc:Choice Requires="wps">
            <w:drawing>
              <wp:anchor distT="0" distB="0" distL="114300" distR="114300" simplePos="0" relativeHeight="251675648" behindDoc="0" locked="0" layoutInCell="1" allowOverlap="1" wp14:anchorId="49522DB5" wp14:editId="70B0518B">
                <wp:simplePos x="0" y="0"/>
                <wp:positionH relativeFrom="column">
                  <wp:posOffset>187133</wp:posOffset>
                </wp:positionH>
                <wp:positionV relativeFrom="paragraph">
                  <wp:posOffset>-3103</wp:posOffset>
                </wp:positionV>
                <wp:extent cx="5210175" cy="4114800"/>
                <wp:effectExtent l="0" t="0" r="28575" b="19050"/>
                <wp:wrapNone/>
                <wp:docPr id="17" name="Flussdiagramm: Prozess 17"/>
                <wp:cNvGraphicFramePr/>
                <a:graphic xmlns:a="http://schemas.openxmlformats.org/drawingml/2006/main">
                  <a:graphicData uri="http://schemas.microsoft.com/office/word/2010/wordprocessingShape">
                    <wps:wsp>
                      <wps:cNvSpPr/>
                      <wps:spPr>
                        <a:xfrm>
                          <a:off x="0" y="0"/>
                          <a:ext cx="5210175" cy="4114800"/>
                        </a:xfrm>
                        <a:prstGeom prst="flowChartProcess">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Prozess 17" o:spid="_x0000_s1026" type="#_x0000_t109" style="position:absolute;margin-left:14.75pt;margin-top:-.25pt;width:410.25pt;height:3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" filled="f" strokecolor="#385d8a" strokeweight="2pt"/>
            </w:pict>
          </mc:Fallback>
        </mc:AlternateContent>
      </w:r>
      <w:r w:rsidRPr="00C85854">
        <w:rPr>
          <w:i/>
          <w:sz w:val="24"/>
        </w:rPr>
        <w:t xml:space="preserve">Die vorhandenen </w:t>
      </w:r>
      <w:proofErr w:type="spellStart"/>
      <w:r w:rsidRPr="00C85854">
        <w:rPr>
          <w:i/>
          <w:sz w:val="24"/>
        </w:rPr>
        <w:t>Chloridionen</w:t>
      </w:r>
      <w:proofErr w:type="spellEnd"/>
      <w:r w:rsidRPr="00C85854">
        <w:rPr>
          <w:i/>
          <w:sz w:val="24"/>
        </w:rPr>
        <w:t>-Kanäle lassen in geringem Umfang Ionen passieren.</w:t>
      </w:r>
      <w:r w:rsidR="00D33A7B">
        <w:rPr>
          <w:rStyle w:val="Funotenzeichen"/>
          <w:i/>
          <w:sz w:val="24"/>
        </w:rPr>
        <w:footnoteReference w:id="11"/>
      </w:r>
    </w:p>
    <w:p w:rsidR="00C85854" w:rsidRPr="00C85854" w:rsidRDefault="00C85854" w:rsidP="00C85854">
      <w:pPr>
        <w:ind w:left="360"/>
        <w:contextualSpacing/>
        <w:rPr>
          <w:i/>
        </w:rPr>
      </w:pPr>
    </w:p>
    <w:p w:rsidR="00C85854" w:rsidRPr="00C85854" w:rsidRDefault="00C85854" w:rsidP="00C85854">
      <w:pPr>
        <w:ind w:left="360"/>
        <w:contextualSpacing/>
        <w:rPr>
          <w:i/>
        </w:rPr>
      </w:pPr>
      <w:r w:rsidRPr="00C85854">
        <w:rPr>
          <w:b/>
          <w:noProof/>
          <w:sz w:val="28"/>
          <w:lang w:eastAsia="de-DE"/>
        </w:rPr>
        <mc:AlternateContent>
          <mc:Choice Requires="wpg">
            <w:drawing>
              <wp:inline distT="0" distB="0" distL="0" distR="0" wp14:anchorId="373524B4" wp14:editId="0CCDD3C0">
                <wp:extent cx="4830793" cy="3545456"/>
                <wp:effectExtent l="19050" t="19050" r="46355" b="36195"/>
                <wp:docPr id="12" name="Gruppieren 12"/>
                <wp:cNvGraphicFramePr/>
                <a:graphic xmlns:a="http://schemas.openxmlformats.org/drawingml/2006/main">
                  <a:graphicData uri="http://schemas.microsoft.com/office/word/2010/wordprocessingGroup">
                    <wpg:wgp>
                      <wpg:cNvGrpSpPr/>
                      <wpg:grpSpPr>
                        <a:xfrm>
                          <a:off x="0" y="0"/>
                          <a:ext cx="4830793" cy="3545456"/>
                          <a:chOff x="0" y="0"/>
                          <a:chExt cx="6098552" cy="5356836"/>
                        </a:xfrm>
                      </wpg:grpSpPr>
                      <pic:pic xmlns:pic="http://schemas.openxmlformats.org/drawingml/2006/picture">
                        <pic:nvPicPr>
                          <pic:cNvPr id="13" name="Grafik 13"/>
                          <pic:cNvPicPr>
                            <a:picLocks noChangeAspect="1"/>
                          </pic:cNvPicPr>
                        </pic:nvPicPr>
                        <pic:blipFill rotWithShape="1">
                          <a:blip r:embed="rId27">
                            <a:extLst>
                              <a:ext uri="{28A0092B-C50C-407E-A947-70E740481C1C}">
                                <a14:useLocalDpi xmlns:a14="http://schemas.microsoft.com/office/drawing/2010/main" val="0"/>
                              </a:ext>
                            </a:extLst>
                          </a:blip>
                          <a:srcRect l="28028" t="3720" r="31369" b="25751"/>
                          <a:stretch/>
                        </pic:blipFill>
                        <pic:spPr bwMode="auto">
                          <a:xfrm>
                            <a:off x="1949569" y="1544128"/>
                            <a:ext cx="2337759" cy="3027872"/>
                          </a:xfrm>
                          <a:prstGeom prst="rect">
                            <a:avLst/>
                          </a:prstGeom>
                          <a:ln>
                            <a:noFill/>
                          </a:ln>
                          <a:extLst>
                            <a:ext uri="{53640926-AAD7-44D8-BBD7-CCE9431645EC}">
                              <a14:shadowObscured xmlns:a14="http://schemas.microsoft.com/office/drawing/2010/main"/>
                            </a:ext>
                          </a:extLst>
                        </pic:spPr>
                      </pic:pic>
                      <wps:wsp>
                        <wps:cNvPr id="14" name="Ovale Legende 14"/>
                        <wps:cNvSpPr/>
                        <wps:spPr>
                          <a:xfrm>
                            <a:off x="0" y="0"/>
                            <a:ext cx="2104390" cy="2087245"/>
                          </a:xfrm>
                          <a:prstGeom prst="wedgeEllipseCallout">
                            <a:avLst>
                              <a:gd name="adj1" fmla="val 48001"/>
                              <a:gd name="adj2" fmla="val 42836"/>
                            </a:avLst>
                          </a:prstGeom>
                          <a:solidFill>
                            <a:srgbClr val="8064A2">
                              <a:lumMod val="20000"/>
                              <a:lumOff val="80000"/>
                            </a:srgbClr>
                          </a:solidFill>
                          <a:ln w="25400" cap="flat" cmpd="sng" algn="ctr">
                            <a:solidFill>
                              <a:srgbClr val="8064A2">
                                <a:lumMod val="75000"/>
                              </a:srgbClr>
                            </a:solidFill>
                            <a:prstDash val="solid"/>
                          </a:ln>
                          <a:effectLst/>
                        </wps:spPr>
                        <wps:txbx>
                          <w:txbxContent>
                            <w:p w:rsidR="00DE468C" w:rsidRPr="0031724B" w:rsidRDefault="00DE468C" w:rsidP="00C85854">
                              <w:pPr>
                                <w:jc w:val="center"/>
                                <w:rPr>
                                  <w:color w:val="000000" w:themeColor="text1"/>
                                  <w:sz w:val="20"/>
                                  <w:szCs w:val="20"/>
                                </w:rPr>
                              </w:pPr>
                              <w:r w:rsidRPr="0031724B">
                                <w:rPr>
                                  <w:color w:val="000000" w:themeColor="text1"/>
                                  <w:sz w:val="20"/>
                                  <w:szCs w:val="20"/>
                                </w:rPr>
                                <w:t>(</w:t>
                              </w:r>
                              <w:r w:rsidRPr="0031724B">
                                <w:rPr>
                                  <w:b/>
                                  <w:color w:val="000000" w:themeColor="text1"/>
                                  <w:sz w:val="20"/>
                                  <w:szCs w:val="20"/>
                                </w:rPr>
                                <w:t>a</w:t>
                              </w:r>
                              <w:r w:rsidRPr="0031724B">
                                <w:rPr>
                                  <w:color w:val="000000" w:themeColor="text1"/>
                                  <w:sz w:val="20"/>
                                  <w:szCs w:val="20"/>
                                </w:rPr>
                                <w:t>) Das Ruhepotential bleibt gleich!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e Legende 15"/>
                        <wps:cNvSpPr/>
                        <wps:spPr>
                          <a:xfrm>
                            <a:off x="3761117" y="293298"/>
                            <a:ext cx="2337435" cy="1578610"/>
                          </a:xfrm>
                          <a:prstGeom prst="wedgeEllipseCallout">
                            <a:avLst>
                              <a:gd name="adj1" fmla="val -59584"/>
                              <a:gd name="adj2" fmla="val 59221"/>
                            </a:avLst>
                          </a:prstGeom>
                          <a:solidFill>
                            <a:srgbClr val="9BBB59">
                              <a:lumMod val="20000"/>
                              <a:lumOff val="80000"/>
                            </a:srgbClr>
                          </a:solidFill>
                          <a:ln w="25400" cap="flat" cmpd="sng" algn="ctr">
                            <a:solidFill>
                              <a:srgbClr val="003600"/>
                            </a:solidFill>
                            <a:prstDash val="solid"/>
                          </a:ln>
                          <a:effectLst/>
                        </wps:spPr>
                        <wps:txbx>
                          <w:txbxContent>
                            <w:p w:rsidR="00DE468C" w:rsidRPr="0031724B" w:rsidRDefault="00DE468C" w:rsidP="00C85854">
                              <w:pPr>
                                <w:jc w:val="center"/>
                                <w:rPr>
                                  <w:color w:val="000000" w:themeColor="text1"/>
                                  <w:sz w:val="20"/>
                                  <w:szCs w:val="20"/>
                                </w:rPr>
                              </w:pPr>
                              <w:r w:rsidRPr="0031724B">
                                <w:rPr>
                                  <w:color w:val="000000" w:themeColor="text1"/>
                                  <w:sz w:val="20"/>
                                  <w:szCs w:val="20"/>
                                </w:rPr>
                                <w:t>(</w:t>
                              </w:r>
                              <w:r w:rsidRPr="0031724B">
                                <w:rPr>
                                  <w:b/>
                                  <w:color w:val="000000" w:themeColor="text1"/>
                                  <w:sz w:val="20"/>
                                  <w:szCs w:val="20"/>
                                </w:rPr>
                                <w:t>b</w:t>
                              </w:r>
                              <w:r w:rsidRPr="0031724B">
                                <w:rPr>
                                  <w:color w:val="000000" w:themeColor="text1"/>
                                  <w:sz w:val="20"/>
                                  <w:szCs w:val="20"/>
                                </w:rPr>
                                <w:t>) Nein, man registriert eine Depolarisation.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Wolkenförmige Legende 16"/>
                        <wps:cNvSpPr/>
                        <wps:spPr>
                          <a:xfrm>
                            <a:off x="431320" y="3450566"/>
                            <a:ext cx="1949450" cy="1906270"/>
                          </a:xfrm>
                          <a:prstGeom prst="cloudCallout">
                            <a:avLst>
                              <a:gd name="adj1" fmla="val 71651"/>
                              <a:gd name="adj2" fmla="val -69276"/>
                            </a:avLst>
                          </a:prstGeom>
                          <a:solidFill>
                            <a:sysClr val="window" lastClr="FFFFFF">
                              <a:lumMod val="95000"/>
                            </a:sysClr>
                          </a:solidFill>
                          <a:ln w="25400" cap="flat" cmpd="sng" algn="ctr">
                            <a:solidFill>
                              <a:sysClr val="windowText" lastClr="000000">
                                <a:lumMod val="85000"/>
                                <a:lumOff val="15000"/>
                              </a:sysClr>
                            </a:solidFill>
                            <a:prstDash val="solid"/>
                          </a:ln>
                          <a:effectLst/>
                        </wps:spPr>
                        <wps:txbx>
                          <w:txbxContent>
                            <w:p w:rsidR="00DE468C" w:rsidRPr="0031724B" w:rsidRDefault="00DE468C" w:rsidP="00C85854">
                              <w:pPr>
                                <w:jc w:val="center"/>
                                <w:rPr>
                                  <w:color w:val="000000" w:themeColor="text1"/>
                                  <w:sz w:val="20"/>
                                  <w:szCs w:val="20"/>
                                </w:rPr>
                              </w:pPr>
                              <w:r w:rsidRPr="0031724B">
                                <w:rPr>
                                  <w:color w:val="000000" w:themeColor="text1"/>
                                  <w:sz w:val="20"/>
                                  <w:szCs w:val="20"/>
                                </w:rPr>
                                <w:t>(</w:t>
                              </w:r>
                              <w:r w:rsidRPr="0031724B">
                                <w:rPr>
                                  <w:b/>
                                  <w:color w:val="000000" w:themeColor="text1"/>
                                  <w:sz w:val="20"/>
                                  <w:szCs w:val="20"/>
                                </w:rPr>
                                <w:t>c</w:t>
                              </w:r>
                              <w:r>
                                <w:rPr>
                                  <w:color w:val="000000" w:themeColor="text1"/>
                                  <w:sz w:val="20"/>
                                  <w:szCs w:val="20"/>
                                </w:rPr>
                                <w:t>) K</w:t>
                              </w:r>
                              <w:r w:rsidRPr="0031724B">
                                <w:rPr>
                                  <w:color w:val="000000" w:themeColor="text1"/>
                                  <w:sz w:val="20"/>
                                  <w:szCs w:val="20"/>
                                </w:rPr>
                                <w:t>ommt es nicht zu einer Hyper-polarisation?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uppieren 12" o:spid="_x0000_s1037" style="width:380.4pt;height:279.15pt;mso-position-horizontal-relative:char;mso-position-vertical-relative:line" coordsize="60985,53568"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5PxF8QNB8L6vY6Xqc8iXd6yCNVTIVWbbuYnACg5z9DXVmvmn42Wx1n4xaTpak5mt7a1yOo3yv/8A&#10;FUAfSqtup1IoCjA6Ut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SE4GcVR&#10;vNY03TmVL3ULS2dhlVnmVCR+JoAu/hXz3qEP9sftUwQONyW0kTjPby7cP/6EK99S5hltxcRyo8O3&#10;cJFYEEfWvkDWry41/wAZ6l4gWeaB5roywNGSrooOE5HQhQB65rSnTlUdoo1pUZ1ZcsEfYwNLXgPh&#10;r40XujLDaeI0kv7b7n2qMfv0AHVh0ce/B6/er3SyvLbUbKG8tJkmt5kDxyIchlIyCD9DSqU5U5cs&#10;hVaUqUuWW5boooqD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">
                <v:shape id="Grafik 13" o:spid="_x0000_s1038" type="#_x0000_t75" style="position:absolute;left:19495;top:15441;width:23378;height:30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WDgnBAAAA2wAAAA8AAABkcnMvZG93bnJldi54bWxET0uLwjAQvgv+hzCCF1lTLUjpGsUHFRe8&#10;+Nj70My2xWZSmlTrvzcLC3ubj+85y3VvavGg1lWWFcymEQji3OqKCwW3a/aRgHAeWWNtmRS8yMF6&#10;NRwsMdX2yWd6XHwhQgi7FBWU3jeplC4vyaCb2oY4cD+2NegDbAupW3yGcFPLeRQtpMGKQ0OJDe1K&#10;yu+Xzii4brPvJNvvY/1lDqc4m3SxnXVKjUf95hOEp97/i//cRx3mx/D7SzhAr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uWDgnBAAAA2wAAAA8AAAAAAAAAAAAAAAAAnwIA&#10;AGRycy9kb3ducmV2LnhtbFBLBQYAAAAABAAEAPcAAACNAwAAAAA=&#10;">
                  <v:imagedata r:id="rId28" o:title="" croptop="2438f" cropbottom="16876f" cropleft="18368f" cropright="20558f"/>
                  <v:path arrowok="t"/>
                </v:shape>
                <v:shape id="Ovale Legende 14" o:spid="_x0000_s1039" type="#_x0000_t63" style="position:absolute;width:21043;height:208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2kMEA&#10;AADbAAAADwAAAGRycy9kb3ducmV2LnhtbERP24rCMBB9X/Afwgj7pqnLIlKNIoKwC7JgveHb2Ixt&#10;MZmUJtr695sFYd/mcK4zW3TWiAc1vnKsYDRMQBDnTldcKNjv1oMJCB+QNRrHpOBJHhbz3tsMU+1a&#10;3tIjC4WIIexTVFCGUKdS+rwki37oauLIXV1jMUTYFFI32MZwa+RHkoylxYpjQ4k1rUrKb9ndKjAH&#10;vTuOWE/an+9LZk6b8f28QaXe+91yCiJQF/7FL/eXjvM/4e+XeIC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n9pDBAAAA2wAAAA8AAAAAAAAAAAAAAAAAmAIAAGRycy9kb3du&#10;cmV2LnhtbFBLBQYAAAAABAAEAPUAAACGAwAAAAA=&#10;" adj="21168,20053" fillcolor="#e6e0ec" strokecolor="#604a7b" strokeweight="2pt">
                  <v:textbox>
                    <w:txbxContent>
                      <w:p w:rsidR="00DE468C" w:rsidRPr="0031724B" w:rsidRDefault="00DE468C" w:rsidP="00C85854">
                        <w:pPr>
                          <w:jc w:val="center"/>
                          <w:rPr>
                            <w:color w:val="000000" w:themeColor="text1"/>
                            <w:sz w:val="20"/>
                            <w:szCs w:val="20"/>
                          </w:rPr>
                        </w:pPr>
                        <w:r w:rsidRPr="0031724B">
                          <w:rPr>
                            <w:color w:val="000000" w:themeColor="text1"/>
                            <w:sz w:val="20"/>
                            <w:szCs w:val="20"/>
                          </w:rPr>
                          <w:t>(</w:t>
                        </w:r>
                        <w:r w:rsidRPr="0031724B">
                          <w:rPr>
                            <w:b/>
                            <w:color w:val="000000" w:themeColor="text1"/>
                            <w:sz w:val="20"/>
                            <w:szCs w:val="20"/>
                          </w:rPr>
                          <w:t>a</w:t>
                        </w:r>
                        <w:r w:rsidRPr="0031724B">
                          <w:rPr>
                            <w:color w:val="000000" w:themeColor="text1"/>
                            <w:sz w:val="20"/>
                            <w:szCs w:val="20"/>
                          </w:rPr>
                          <w:t>) Das Ruhepotential bleibt gleich!</w:t>
                        </w:r>
                      </w:p>
                    </w:txbxContent>
                  </v:textbox>
                </v:shape>
                <v:shape id="Ovale Legende 15" o:spid="_x0000_s1040" type="#_x0000_t63" style="position:absolute;left:37611;top:2932;width:23374;height:15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5KN8AA&#10;AADbAAAADwAAAGRycy9kb3ducmV2LnhtbERPS4vCMBC+L/gfwgje1lRBkWoqIrisHpa11vvQTB/Y&#10;TGoTtf77jbDgbT6+56zWvWnEnTpXW1YwGUcgiHOray4VZKfd5wKE88gaG8uk4EkO1sngY4Wxtg8+&#10;0j31pQgh7GJUUHnfxlK6vCKDbmxb4sAVtjPoA+xKqTt8hHDTyGkUzaXBmkNDhS1tK8ov6c0ouP0c&#10;Mpdv9oupvU4w+/o9FPKMSo2G/WYJwlPv3+J/97cO82fw+iUcIJ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5KN8AAAADbAAAADwAAAAAAAAAAAAAAAACYAgAAZHJzL2Rvd25y&#10;ZXYueG1sUEsFBgAAAAAEAAQA9QAAAIUDAAAAAA==&#10;" adj="-2070,23592" fillcolor="#ebf1de" strokecolor="#003600" strokeweight="2pt">
                  <v:textbox>
                    <w:txbxContent>
                      <w:p w:rsidR="00DE468C" w:rsidRPr="0031724B" w:rsidRDefault="00DE468C" w:rsidP="00C85854">
                        <w:pPr>
                          <w:jc w:val="center"/>
                          <w:rPr>
                            <w:color w:val="000000" w:themeColor="text1"/>
                            <w:sz w:val="20"/>
                            <w:szCs w:val="20"/>
                          </w:rPr>
                        </w:pPr>
                        <w:r w:rsidRPr="0031724B">
                          <w:rPr>
                            <w:color w:val="000000" w:themeColor="text1"/>
                            <w:sz w:val="20"/>
                            <w:szCs w:val="20"/>
                          </w:rPr>
                          <w:t>(</w:t>
                        </w:r>
                        <w:r w:rsidRPr="0031724B">
                          <w:rPr>
                            <w:b/>
                            <w:color w:val="000000" w:themeColor="text1"/>
                            <w:sz w:val="20"/>
                            <w:szCs w:val="20"/>
                          </w:rPr>
                          <w:t>b</w:t>
                        </w:r>
                        <w:r w:rsidRPr="0031724B">
                          <w:rPr>
                            <w:color w:val="000000" w:themeColor="text1"/>
                            <w:sz w:val="20"/>
                            <w:szCs w:val="20"/>
                          </w:rPr>
                          <w:t>) Nein, man registriert eine Depolarisation.</w:t>
                        </w:r>
                      </w:p>
                    </w:txbxContent>
                  </v:textbox>
                </v:shape>
                <v:shape id="Wolkenförmige Legende 16" o:spid="_x0000_s1041" type="#_x0000_t106" style="position:absolute;left:4313;top:34505;width:19494;height:19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tDv8EA&#10;AADbAAAADwAAAGRycy9kb3ducmV2LnhtbERPPWvDMBDdC/kP4gLZGjkd0uJECaFg6NLBdodkO6yL&#10;bWqdjKTYSn99VCh0u8f7vP0xmkFM5HxvWcFmnYEgbqzuuVXwVRfPbyB8QNY4WCYFd/JwPCye9phr&#10;O3NJUxVakULY56igC2HMpfRNRwb92o7EibtaZzAk6FqpHc4p3AzyJcu20mDPqaHDkd47ar6rm1EQ&#10;69Pgfj6LM/uitOf5fnnVcVRqtYynHYhAMfyL/9wfOs3fwu8v6QB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7Q7/BAAAA2wAAAA8AAAAAAAAAAAAAAAAAmAIAAGRycy9kb3du&#10;cmV2LnhtbFBLBQYAAAAABAAEAPUAAACGAwAAAAA=&#10;" adj="26277,-4164" fillcolor="#f2f2f2" strokecolor="#262626" strokeweight="2pt">
                  <v:textbox>
                    <w:txbxContent>
                      <w:p w:rsidR="00DE468C" w:rsidRPr="0031724B" w:rsidRDefault="00DE468C" w:rsidP="00C85854">
                        <w:pPr>
                          <w:jc w:val="center"/>
                          <w:rPr>
                            <w:color w:val="000000" w:themeColor="text1"/>
                            <w:sz w:val="20"/>
                            <w:szCs w:val="20"/>
                          </w:rPr>
                        </w:pPr>
                        <w:r w:rsidRPr="0031724B">
                          <w:rPr>
                            <w:color w:val="000000" w:themeColor="text1"/>
                            <w:sz w:val="20"/>
                            <w:szCs w:val="20"/>
                          </w:rPr>
                          <w:t>(</w:t>
                        </w:r>
                        <w:r w:rsidRPr="0031724B">
                          <w:rPr>
                            <w:b/>
                            <w:color w:val="000000" w:themeColor="text1"/>
                            <w:sz w:val="20"/>
                            <w:szCs w:val="20"/>
                          </w:rPr>
                          <w:t>c</w:t>
                        </w:r>
                        <w:r>
                          <w:rPr>
                            <w:color w:val="000000" w:themeColor="text1"/>
                            <w:sz w:val="20"/>
                            <w:szCs w:val="20"/>
                          </w:rPr>
                          <w:t>) K</w:t>
                        </w:r>
                        <w:r w:rsidRPr="0031724B">
                          <w:rPr>
                            <w:color w:val="000000" w:themeColor="text1"/>
                            <w:sz w:val="20"/>
                            <w:szCs w:val="20"/>
                          </w:rPr>
                          <w:t>ommt es nicht zu einer Hyper-polarisation?</w:t>
                        </w:r>
                      </w:p>
                    </w:txbxContent>
                  </v:textbox>
                </v:shape>
                <w10:anchorlock/>
              </v:group>
            </w:pict>
          </mc:Fallback>
        </mc:AlternateContent>
      </w:r>
      <w:r w:rsidRPr="00C85854">
        <w:rPr>
          <w:b/>
        </w:rPr>
        <w:br w:type="page"/>
      </w:r>
    </w:p>
    <w:p w:rsidR="00C85854" w:rsidRPr="00C85854" w:rsidRDefault="00C85854" w:rsidP="002D2F83">
      <w:pPr>
        <w:pBdr>
          <w:top w:val="dashed" w:sz="4" w:space="1" w:color="auto"/>
          <w:left w:val="dashed" w:sz="4" w:space="4" w:color="auto"/>
          <w:bottom w:val="dashed" w:sz="4" w:space="1" w:color="auto"/>
          <w:right w:val="dashed" w:sz="4" w:space="4" w:color="auto"/>
        </w:pBdr>
        <w:spacing w:after="0"/>
        <w:jc w:val="center"/>
        <w:rPr>
          <w:b/>
          <w:sz w:val="28"/>
          <w:lang w:val="fr-CH"/>
        </w:rPr>
      </w:pPr>
      <w:r w:rsidRPr="00C85854">
        <w:rPr>
          <w:b/>
          <w:color w:val="7030A0"/>
          <w:sz w:val="28"/>
          <w:lang w:val="fr-CH"/>
        </w:rPr>
        <w:lastRenderedPageBreak/>
        <w:t xml:space="preserve">Concept-Test IV </w:t>
      </w:r>
      <w:r w:rsidRPr="00C85854">
        <w:rPr>
          <w:b/>
          <w:sz w:val="28"/>
          <w:lang w:val="fr-CH"/>
        </w:rPr>
        <w:t xml:space="preserve">– Situation </w:t>
      </w:r>
      <w:proofErr w:type="spellStart"/>
      <w:r w:rsidRPr="00C85854">
        <w:rPr>
          <w:b/>
          <w:sz w:val="28"/>
          <w:lang w:val="fr-CH"/>
        </w:rPr>
        <w:t>am</w:t>
      </w:r>
      <w:proofErr w:type="spellEnd"/>
      <w:r w:rsidRPr="00C85854">
        <w:rPr>
          <w:b/>
          <w:sz w:val="28"/>
          <w:lang w:val="fr-CH"/>
        </w:rPr>
        <w:t xml:space="preserve"> </w:t>
      </w:r>
      <w:proofErr w:type="spellStart"/>
      <w:r w:rsidRPr="00C85854">
        <w:rPr>
          <w:b/>
          <w:sz w:val="28"/>
          <w:lang w:val="fr-CH"/>
        </w:rPr>
        <w:t>Neuron</w:t>
      </w:r>
      <w:proofErr w:type="spellEnd"/>
    </w:p>
    <w:p w:rsidR="00C85854" w:rsidRPr="00C85854" w:rsidRDefault="00C85854" w:rsidP="002D2F83">
      <w:pPr>
        <w:pBdr>
          <w:top w:val="dashed" w:sz="4" w:space="1" w:color="auto"/>
          <w:left w:val="dashed" w:sz="4" w:space="4" w:color="auto"/>
          <w:bottom w:val="dashed" w:sz="4" w:space="1" w:color="auto"/>
          <w:right w:val="dashed" w:sz="4" w:space="4" w:color="auto"/>
        </w:pBdr>
        <w:spacing w:after="360"/>
        <w:jc w:val="center"/>
        <w:rPr>
          <w:sz w:val="28"/>
          <w:szCs w:val="28"/>
        </w:rPr>
      </w:pPr>
      <w:r w:rsidRPr="00C85854">
        <w:rPr>
          <w:sz w:val="28"/>
          <w:szCs w:val="28"/>
        </w:rPr>
        <w:t>- Lösungsvorschlag -</w:t>
      </w:r>
    </w:p>
    <w:p w:rsidR="00C85854" w:rsidRPr="00C85854" w:rsidRDefault="00C85854" w:rsidP="00C85854">
      <w:pPr>
        <w:numPr>
          <w:ilvl w:val="0"/>
          <w:numId w:val="39"/>
        </w:numPr>
        <w:contextualSpacing/>
      </w:pPr>
      <w:r w:rsidRPr="00C85854">
        <w:t>Antwort c ist korrekt</w:t>
      </w:r>
    </w:p>
    <w:p w:rsidR="00C85854" w:rsidRPr="00C85854" w:rsidRDefault="00C85854" w:rsidP="00C85854">
      <w:pPr>
        <w:tabs>
          <w:tab w:val="left" w:pos="3491"/>
        </w:tabs>
        <w:ind w:left="360"/>
        <w:contextualSpacing/>
      </w:pPr>
      <w:r w:rsidRPr="00C85854">
        <w:tab/>
      </w:r>
    </w:p>
    <w:p w:rsidR="00C85854" w:rsidRPr="00C85854" w:rsidRDefault="00C85854" w:rsidP="00C85854">
      <w:pPr>
        <w:numPr>
          <w:ilvl w:val="0"/>
          <w:numId w:val="39"/>
        </w:numPr>
        <w:contextualSpacing/>
      </w:pPr>
      <w:r w:rsidRPr="00C85854">
        <w:t>Antwort a ist korrekt.</w:t>
      </w:r>
    </w:p>
    <w:p w:rsidR="00C85854" w:rsidRPr="00C85854" w:rsidRDefault="00C85854" w:rsidP="00C85854">
      <w:pPr>
        <w:ind w:left="360"/>
        <w:contextualSpacing/>
      </w:pPr>
    </w:p>
    <w:p w:rsidR="00C85854" w:rsidRPr="00C85854" w:rsidRDefault="00C85854" w:rsidP="00C85854">
      <w:pPr>
        <w:numPr>
          <w:ilvl w:val="0"/>
          <w:numId w:val="39"/>
        </w:numPr>
        <w:contextualSpacing/>
      </w:pPr>
      <w:r w:rsidRPr="00C85854">
        <w:t>Antwort c ist korrekt.</w:t>
      </w:r>
    </w:p>
    <w:p w:rsidR="00C85854" w:rsidRPr="00C85854" w:rsidRDefault="00C85854" w:rsidP="00C85854">
      <w:pPr>
        <w:ind w:left="360"/>
        <w:contextualSpacing/>
      </w:pPr>
      <w:r w:rsidRPr="00C85854">
        <w:rPr>
          <w:u w:val="single"/>
        </w:rPr>
        <w:t>Begründung:</w:t>
      </w:r>
      <w:r w:rsidRPr="00C85854">
        <w:t xml:space="preserve"> Natriumionen-Konzentrationsgefälle von außen nach innen </w:t>
      </w:r>
      <w:r w:rsidRPr="00C85854">
        <w:sym w:font="Wingdings" w:char="F0E0"/>
      </w:r>
      <w:r w:rsidRPr="00C85854">
        <w:t xml:space="preserve"> Natriumionen-Einstrom </w:t>
      </w:r>
      <w:r w:rsidRPr="00C85854">
        <w:sym w:font="Wingdings" w:char="F0E0"/>
      </w:r>
      <w:r w:rsidRPr="00C85854">
        <w:t xml:space="preserve"> verkleinerter negativer Ladungsüberschuss innen und positiver Ladungsüberschuss außen </w:t>
      </w:r>
      <w:r w:rsidRPr="00C85854">
        <w:sym w:font="Wingdings" w:char="F0E0"/>
      </w:r>
      <w:r w:rsidRPr="00C85854">
        <w:t xml:space="preserve"> Potentialdifferenz nimmt ab (= Depolarisation).</w:t>
      </w:r>
    </w:p>
    <w:p w:rsidR="00C85854" w:rsidRPr="00C85854" w:rsidRDefault="00C85854" w:rsidP="00C85854">
      <w:pPr>
        <w:spacing w:after="0"/>
        <w:ind w:left="360"/>
        <w:contextualSpacing/>
      </w:pPr>
      <w:r w:rsidRPr="00C85854">
        <w:t>(Durch den kleineren negativen Ladungsüberschuss innen können einige Kaliumionen mehr nach außen diffundieren (Antrieb: Konzentrationsgefälle). Dies bewirkt, dass das sich neu einstellende Gleichgewichtspotential nicht ganz so klein ist.)</w:t>
      </w:r>
    </w:p>
    <w:p w:rsidR="00C85854" w:rsidRPr="00C85854" w:rsidRDefault="00C85854" w:rsidP="00C85854">
      <w:pPr>
        <w:spacing w:after="0"/>
        <w:ind w:left="360"/>
      </w:pPr>
    </w:p>
    <w:p w:rsidR="00C85854" w:rsidRPr="00C85854" w:rsidRDefault="00C85854" w:rsidP="00C85854">
      <w:pPr>
        <w:numPr>
          <w:ilvl w:val="0"/>
          <w:numId w:val="43"/>
        </w:numPr>
        <w:ind w:left="426"/>
        <w:contextualSpacing/>
      </w:pPr>
      <w:r w:rsidRPr="00C85854">
        <w:t>Antwort c ist korrekt.</w:t>
      </w:r>
    </w:p>
    <w:p w:rsidR="00C85854" w:rsidRPr="00C85854" w:rsidRDefault="00C85854" w:rsidP="00C85854">
      <w:pPr>
        <w:ind w:left="426"/>
        <w:contextualSpacing/>
      </w:pPr>
      <w:r w:rsidRPr="00C85854">
        <w:rPr>
          <w:u w:val="single"/>
        </w:rPr>
        <w:t>Begründung:</w:t>
      </w:r>
      <w:r w:rsidRPr="00C85854">
        <w:t xml:space="preserve"> </w:t>
      </w:r>
      <w:proofErr w:type="spellStart"/>
      <w:r w:rsidRPr="00C85854">
        <w:t>Chloridionen</w:t>
      </w:r>
      <w:proofErr w:type="spellEnd"/>
      <w:r w:rsidRPr="00C85854">
        <w:t xml:space="preserve">-Konzentrationsgefälle von außen nach innen </w:t>
      </w:r>
      <w:r w:rsidRPr="00C85854">
        <w:sym w:font="Wingdings" w:char="F0E0"/>
      </w:r>
      <w:r w:rsidRPr="00C85854">
        <w:t xml:space="preserve"> </w:t>
      </w:r>
      <w:proofErr w:type="spellStart"/>
      <w:r w:rsidRPr="00C85854">
        <w:t>Chloridionen</w:t>
      </w:r>
      <w:proofErr w:type="spellEnd"/>
      <w:r w:rsidRPr="00C85854">
        <w:t xml:space="preserve">-Einstrom </w:t>
      </w:r>
      <w:r w:rsidRPr="00C85854">
        <w:sym w:font="Wingdings" w:char="F0E0"/>
      </w:r>
      <w:r w:rsidRPr="00C85854">
        <w:t xml:space="preserve"> vergrößerter negativer Ladungsüberschuss innen und positiver Ladungsüberschuss außen </w:t>
      </w:r>
      <w:r w:rsidRPr="00C85854">
        <w:sym w:font="Wingdings" w:char="F0E0"/>
      </w:r>
      <w:r w:rsidRPr="00C85854">
        <w:t xml:space="preserve"> Potentialdifferenz nimmt zu </w:t>
      </w:r>
    </w:p>
    <w:p w:rsidR="00C85854" w:rsidRPr="00C85854" w:rsidRDefault="00C85854" w:rsidP="00C85854">
      <w:pPr>
        <w:ind w:left="426"/>
        <w:contextualSpacing/>
      </w:pPr>
      <w:r w:rsidRPr="00C85854">
        <w:t>(Durch den größeren negativen Ladungsüberschuss innen werden einige Kaliumionen nach innen „gezogen“ (Antrieb elektromotorische Kraft). Dies bewirkt, dass das sich neu einstellende Gleichgewichtspotential nicht ganz so groß ist.)</w:t>
      </w:r>
    </w:p>
    <w:p w:rsidR="00C85854" w:rsidRPr="00C85854" w:rsidRDefault="00C85854" w:rsidP="00C85854"/>
    <w:p w:rsidR="00C85854" w:rsidRPr="00C85854" w:rsidRDefault="00C85854" w:rsidP="00C85854"/>
    <w:p w:rsidR="00735925" w:rsidRPr="00735925" w:rsidRDefault="00735925" w:rsidP="00735925"/>
    <w:p w:rsidR="004D27F5" w:rsidRDefault="004D27F5">
      <w:r>
        <w:br w:type="page"/>
      </w:r>
    </w:p>
    <w:p w:rsidR="00297EBD" w:rsidRPr="00297EBD" w:rsidRDefault="00B5187B" w:rsidP="00297EBD">
      <w:pPr>
        <w:pBdr>
          <w:top w:val="single" w:sz="4" w:space="1" w:color="auto"/>
          <w:left w:val="single" w:sz="4" w:space="4" w:color="auto"/>
          <w:bottom w:val="single" w:sz="4" w:space="1" w:color="auto"/>
          <w:right w:val="single" w:sz="4" w:space="4" w:color="auto"/>
        </w:pBdr>
        <w:spacing w:after="0"/>
        <w:jc w:val="center"/>
        <w:rPr>
          <w:b/>
          <w:color w:val="000000" w:themeColor="text1"/>
          <w:sz w:val="28"/>
        </w:rPr>
      </w:pPr>
      <w:bookmarkStart w:id="6" w:name="ab_natrium_kalium_pumpe"/>
      <w:r w:rsidRPr="00B5187B">
        <w:rPr>
          <w:b/>
          <w:color w:val="4F6228" w:themeColor="accent3" w:themeShade="80"/>
          <w:sz w:val="28"/>
        </w:rPr>
        <w:lastRenderedPageBreak/>
        <w:t>AB</w:t>
      </w:r>
      <w:r>
        <w:rPr>
          <w:b/>
          <w:color w:val="000000" w:themeColor="text1"/>
          <w:sz w:val="28"/>
        </w:rPr>
        <w:t xml:space="preserve"> </w:t>
      </w:r>
      <w:r w:rsidR="00297EBD" w:rsidRPr="00297EBD">
        <w:rPr>
          <w:b/>
          <w:color w:val="000000" w:themeColor="text1"/>
          <w:sz w:val="28"/>
        </w:rPr>
        <w:t>Natrium-Kalium-Pumpen zur Aufrechterhaltung des Ruhepotentials</w:t>
      </w:r>
    </w:p>
    <w:bookmarkEnd w:id="6"/>
    <w:p w:rsidR="00297EBD" w:rsidRPr="00297EBD" w:rsidRDefault="00297EBD" w:rsidP="00297EBD">
      <w:pPr>
        <w:spacing w:after="0"/>
        <w:jc w:val="both"/>
      </w:pPr>
    </w:p>
    <w:p w:rsidR="00297EBD" w:rsidRPr="00297EBD" w:rsidRDefault="00297EBD" w:rsidP="00297EBD">
      <w:pPr>
        <w:jc w:val="both"/>
      </w:pPr>
      <w:r w:rsidRPr="00297EBD">
        <w:t>Messungen zeigen, dass die Membranen der Neuronen „Lecks“ für Natriumionen aufweisen. Um eine langsame Depolarisierung und damit einen Abbau des Ruhepotentials durch die Natriumionen-</w:t>
      </w:r>
      <w:proofErr w:type="spellStart"/>
      <w:r w:rsidRPr="00297EBD">
        <w:t>Leckströme</w:t>
      </w:r>
      <w:proofErr w:type="spellEnd"/>
      <w:r w:rsidRPr="00297EBD">
        <w:t xml:space="preserve"> zu verhindern, sind in der Zellmembran der Neuronen Natrium-Kalium-Pumpen eingebaut. Dabei wird ATP </w:t>
      </w:r>
      <w:proofErr w:type="spellStart"/>
      <w:r w:rsidRPr="00297EBD">
        <w:t>hydrolysiert</w:t>
      </w:r>
      <w:proofErr w:type="spellEnd"/>
      <w:r w:rsidRPr="00297EBD">
        <w:t>, d. h. unter Wasserabgabe gespalten. Die Pumpen kann man mit Hilfe von radioaktiv markierten Natriumionen nachweisen, die man ins Zellinnere injiziert.</w:t>
      </w:r>
    </w:p>
    <w:p w:rsidR="00297EBD" w:rsidRPr="00297EBD" w:rsidRDefault="00297EBD" w:rsidP="00297EBD">
      <w:pPr>
        <w:spacing w:after="0"/>
      </w:pPr>
    </w:p>
    <w:p w:rsidR="00297EBD" w:rsidRPr="00297EBD" w:rsidRDefault="00297EBD" w:rsidP="00297EBD">
      <w:pPr>
        <w:jc w:val="center"/>
      </w:pPr>
      <w:r w:rsidRPr="00297EBD">
        <w:rPr>
          <w:noProof/>
          <w:lang w:eastAsia="de-DE"/>
        </w:rPr>
        <w:drawing>
          <wp:inline distT="0" distB="0" distL="0" distR="0" wp14:anchorId="4F4135BB" wp14:editId="13B71DA1">
            <wp:extent cx="5760720" cy="2520205"/>
            <wp:effectExtent l="0" t="0" r="0" b="0"/>
            <wp:docPr id="43" name="Grafik 43" descr="File:Scheme sodium-potassium pump-d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cheme sodium-potassium pump-de.sv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2520205"/>
                    </a:xfrm>
                    <a:prstGeom prst="rect">
                      <a:avLst/>
                    </a:prstGeom>
                    <a:noFill/>
                    <a:ln>
                      <a:noFill/>
                    </a:ln>
                  </pic:spPr>
                </pic:pic>
              </a:graphicData>
            </a:graphic>
          </wp:inline>
        </w:drawing>
      </w:r>
    </w:p>
    <w:p w:rsidR="00297EBD" w:rsidRPr="00297EBD" w:rsidRDefault="00297EBD" w:rsidP="00297EBD">
      <w:pPr>
        <w:jc w:val="center"/>
      </w:pPr>
      <w:r w:rsidRPr="00297EBD">
        <w:rPr>
          <w:b/>
        </w:rPr>
        <w:t>Abb. 1:</w:t>
      </w:r>
      <w:r w:rsidRPr="00297EBD">
        <w:t xml:space="preserve"> Natrium-Kalium-Pumpe (zeitlicher Ablauf einer Pumpe)</w:t>
      </w:r>
      <w:r w:rsidRPr="00297EBD">
        <w:rPr>
          <w:vertAlign w:val="superscript"/>
        </w:rPr>
        <w:footnoteReference w:id="12"/>
      </w:r>
    </w:p>
    <w:p w:rsidR="00297EBD" w:rsidRPr="00297EBD" w:rsidRDefault="00297EBD" w:rsidP="00297EBD">
      <w:pPr>
        <w:rPr>
          <w:i/>
        </w:rPr>
      </w:pPr>
    </w:p>
    <w:p w:rsidR="00297EBD" w:rsidRPr="00297EBD" w:rsidRDefault="00297EBD" w:rsidP="00297EBD">
      <w:pPr>
        <w:numPr>
          <w:ilvl w:val="0"/>
          <w:numId w:val="45"/>
        </w:numPr>
        <w:contextualSpacing/>
        <w:rPr>
          <w:i/>
        </w:rPr>
      </w:pPr>
      <w:r w:rsidRPr="00297EBD">
        <w:rPr>
          <w:i/>
        </w:rPr>
        <w:t>Beschreiben Sie die Bau und Funktionsweise der Natrium-Kalium-Pumpe (Abb. 1).</w:t>
      </w:r>
    </w:p>
    <w:p w:rsidR="00297EBD" w:rsidRPr="00297EBD" w:rsidRDefault="00297EBD" w:rsidP="00297EBD">
      <w:pPr>
        <w:numPr>
          <w:ilvl w:val="0"/>
          <w:numId w:val="45"/>
        </w:numPr>
        <w:contextualSpacing/>
        <w:rPr>
          <w:i/>
        </w:rPr>
      </w:pPr>
      <w:r w:rsidRPr="00297EBD">
        <w:rPr>
          <w:i/>
        </w:rPr>
        <w:t>Erklären Sie den Effekt der Natrium-Kalium-Pumpe für das Ruhepotential.</w:t>
      </w:r>
    </w:p>
    <w:p w:rsidR="00297EBD" w:rsidRPr="00297EBD" w:rsidRDefault="00297EBD" w:rsidP="00297EBD">
      <w:pPr>
        <w:numPr>
          <w:ilvl w:val="0"/>
          <w:numId w:val="45"/>
        </w:numPr>
        <w:contextualSpacing/>
        <w:rPr>
          <w:i/>
        </w:rPr>
      </w:pPr>
      <w:r w:rsidRPr="00297EBD">
        <w:rPr>
          <w:i/>
        </w:rPr>
        <w:t>Der Name Natrium-Kalium-Pumpe ist biochemisch falsch. Erklären Sie.</w:t>
      </w:r>
    </w:p>
    <w:p w:rsidR="00297EBD" w:rsidRPr="00297EBD" w:rsidRDefault="00297EBD" w:rsidP="00297EBD">
      <w:pPr>
        <w:numPr>
          <w:ilvl w:val="0"/>
          <w:numId w:val="45"/>
        </w:numPr>
        <w:contextualSpacing/>
        <w:rPr>
          <w:i/>
        </w:rPr>
      </w:pPr>
      <w:r w:rsidRPr="00297EBD">
        <w:rPr>
          <w:i/>
        </w:rPr>
        <w:t>Anstatt Natrium-Kalium-Pumpe findet man häufig den Begriff Natrium-Kalium-</w:t>
      </w:r>
      <w:proofErr w:type="spellStart"/>
      <w:r w:rsidRPr="00297EBD">
        <w:rPr>
          <w:i/>
        </w:rPr>
        <w:t>ATPase</w:t>
      </w:r>
      <w:proofErr w:type="spellEnd"/>
      <w:r w:rsidRPr="00297EBD">
        <w:rPr>
          <w:i/>
        </w:rPr>
        <w:t>. Erläutern Sie.</w:t>
      </w:r>
    </w:p>
    <w:p w:rsidR="00297EBD" w:rsidRPr="00297EBD" w:rsidRDefault="00297EBD" w:rsidP="00297EBD"/>
    <w:p w:rsidR="00297EBD" w:rsidRPr="00297EBD" w:rsidRDefault="00297EBD" w:rsidP="00297EBD">
      <w:pPr>
        <w:rPr>
          <w:b/>
        </w:rPr>
      </w:pPr>
      <w:r w:rsidRPr="00297EBD">
        <w:rPr>
          <w:b/>
        </w:rPr>
        <w:br w:type="page"/>
      </w:r>
    </w:p>
    <w:p w:rsidR="00297EBD" w:rsidRPr="00297EBD" w:rsidRDefault="00297EBD" w:rsidP="002D2F83">
      <w:pPr>
        <w:pBdr>
          <w:top w:val="dashed" w:sz="4" w:space="1" w:color="auto"/>
          <w:left w:val="dashed" w:sz="4" w:space="4" w:color="auto"/>
          <w:bottom w:val="dashed" w:sz="4" w:space="1" w:color="auto"/>
          <w:right w:val="dashed" w:sz="4" w:space="4" w:color="auto"/>
        </w:pBdr>
        <w:spacing w:after="0"/>
        <w:jc w:val="center"/>
        <w:rPr>
          <w:b/>
          <w:color w:val="000000" w:themeColor="text1"/>
          <w:sz w:val="28"/>
        </w:rPr>
      </w:pPr>
      <w:r w:rsidRPr="00297EBD">
        <w:rPr>
          <w:b/>
          <w:color w:val="000000" w:themeColor="text1"/>
          <w:sz w:val="28"/>
        </w:rPr>
        <w:lastRenderedPageBreak/>
        <w:t>Natrium-Kalium-Pumpen zur Aufrechterhaltung des Ruhepotentials</w:t>
      </w:r>
    </w:p>
    <w:p w:rsidR="00297EBD" w:rsidRPr="00297EBD" w:rsidRDefault="00297EBD" w:rsidP="002D2F83">
      <w:pPr>
        <w:pBdr>
          <w:top w:val="dashed" w:sz="4" w:space="1" w:color="auto"/>
          <w:left w:val="dashed" w:sz="4" w:space="4" w:color="auto"/>
          <w:bottom w:val="dashed" w:sz="4" w:space="1" w:color="auto"/>
          <w:right w:val="dashed" w:sz="4" w:space="4" w:color="auto"/>
        </w:pBdr>
        <w:spacing w:after="0"/>
        <w:jc w:val="center"/>
        <w:rPr>
          <w:color w:val="000000" w:themeColor="text1"/>
          <w:sz w:val="28"/>
        </w:rPr>
      </w:pPr>
      <w:r w:rsidRPr="00297EBD">
        <w:rPr>
          <w:sz w:val="32"/>
        </w:rPr>
        <w:t xml:space="preserve">- </w:t>
      </w:r>
      <w:r w:rsidRPr="00297EBD">
        <w:rPr>
          <w:sz w:val="28"/>
        </w:rPr>
        <w:t>Lösungsvorschlag</w:t>
      </w:r>
      <w:r w:rsidRPr="00297EBD">
        <w:rPr>
          <w:sz w:val="32"/>
        </w:rPr>
        <w:t xml:space="preserve"> -</w:t>
      </w:r>
    </w:p>
    <w:p w:rsidR="00297EBD" w:rsidRPr="00297EBD" w:rsidRDefault="00297EBD" w:rsidP="00297EBD">
      <w:pPr>
        <w:rPr>
          <w:i/>
        </w:rPr>
      </w:pPr>
    </w:p>
    <w:p w:rsidR="00297EBD" w:rsidRPr="00297EBD" w:rsidRDefault="00297EBD" w:rsidP="00297EBD">
      <w:pPr>
        <w:numPr>
          <w:ilvl w:val="0"/>
          <w:numId w:val="46"/>
        </w:numPr>
        <w:contextualSpacing/>
        <w:rPr>
          <w:i/>
        </w:rPr>
      </w:pPr>
      <w:r w:rsidRPr="00297EBD">
        <w:rPr>
          <w:i/>
        </w:rPr>
        <w:t>Bau und Funktionsweise Natrium-Kalium-Pumpe:</w:t>
      </w:r>
    </w:p>
    <w:p w:rsidR="00297EBD" w:rsidRPr="00297EBD" w:rsidRDefault="00297EBD" w:rsidP="00297EBD">
      <w:pPr>
        <w:ind w:left="360"/>
        <w:contextualSpacing/>
      </w:pPr>
    </w:p>
    <w:p w:rsidR="00297EBD" w:rsidRPr="00297EBD" w:rsidRDefault="00297EBD" w:rsidP="00297EBD">
      <w:pPr>
        <w:numPr>
          <w:ilvl w:val="0"/>
          <w:numId w:val="47"/>
        </w:numPr>
        <w:contextualSpacing/>
      </w:pPr>
      <w:r w:rsidRPr="00297EBD">
        <w:t>Transmembranprotein</w:t>
      </w:r>
    </w:p>
    <w:p w:rsidR="00297EBD" w:rsidRPr="00297EBD" w:rsidRDefault="00297EBD" w:rsidP="00297EBD">
      <w:pPr>
        <w:numPr>
          <w:ilvl w:val="0"/>
          <w:numId w:val="47"/>
        </w:numPr>
        <w:contextualSpacing/>
      </w:pPr>
      <w:r w:rsidRPr="00297EBD">
        <w:rPr>
          <w:u w:val="single"/>
        </w:rPr>
        <w:t>aktiver</w:t>
      </w:r>
      <w:r w:rsidRPr="00297EBD">
        <w:t xml:space="preserve"> Antiport-Carrier (Pumpe): 3 Natrium- gegen 2 Kaliumionen unter Energiezufuhr (</w:t>
      </w:r>
      <w:r w:rsidRPr="00297EBD">
        <w:rPr>
          <w:u w:val="single"/>
        </w:rPr>
        <w:t>ATP</w:t>
      </w:r>
      <w:r w:rsidRPr="00297EBD">
        <w:t xml:space="preserve">) </w:t>
      </w:r>
      <w:r w:rsidRPr="00297EBD">
        <w:rPr>
          <w:u w:val="single"/>
        </w:rPr>
        <w:t>gegen</w:t>
      </w:r>
      <w:r w:rsidRPr="00297EBD">
        <w:t xml:space="preserve"> das jeweilige Konzentrationsgefälle (und in der Summe gegen das Ruhepotential)</w:t>
      </w:r>
    </w:p>
    <w:p w:rsidR="00297EBD" w:rsidRPr="00297EBD" w:rsidRDefault="00297EBD" w:rsidP="00297EBD">
      <w:pPr>
        <w:spacing w:after="0"/>
        <w:ind w:left="360"/>
        <w:rPr>
          <w:u w:val="single"/>
        </w:rPr>
      </w:pPr>
      <w:r w:rsidRPr="00297EBD">
        <w:rPr>
          <w:u w:val="single"/>
        </w:rPr>
        <w:t>Ablauf:</w:t>
      </w:r>
    </w:p>
    <w:p w:rsidR="00297EBD" w:rsidRPr="00297EBD" w:rsidRDefault="00297EBD" w:rsidP="00297EBD">
      <w:pPr>
        <w:numPr>
          <w:ilvl w:val="0"/>
          <w:numId w:val="47"/>
        </w:numPr>
        <w:contextualSpacing/>
      </w:pPr>
      <w:r w:rsidRPr="00297EBD">
        <w:t>Grundzustand: Carrier zum Zellinneren geöffnet: 3 Natriumionen docken an spezifischen Bindungsstellen im Carrier an.</w:t>
      </w:r>
    </w:p>
    <w:p w:rsidR="00297EBD" w:rsidRPr="00297EBD" w:rsidRDefault="00297EBD" w:rsidP="00297EBD">
      <w:pPr>
        <w:numPr>
          <w:ilvl w:val="0"/>
          <w:numId w:val="47"/>
        </w:numPr>
        <w:contextualSpacing/>
      </w:pPr>
      <w:r w:rsidRPr="00297EBD">
        <w:t>zusätzliche Bindung eines ATP-Moleküls (auf der Zellinnenseite)</w:t>
      </w:r>
    </w:p>
    <w:p w:rsidR="00297EBD" w:rsidRPr="00297EBD" w:rsidRDefault="00297EBD" w:rsidP="00297EBD">
      <w:pPr>
        <w:numPr>
          <w:ilvl w:val="0"/>
          <w:numId w:val="47"/>
        </w:numPr>
        <w:contextualSpacing/>
      </w:pPr>
      <w:r w:rsidRPr="00297EBD">
        <w:t xml:space="preserve">ATP-Hydrolyse: ATP </w:t>
      </w:r>
      <w:r w:rsidRPr="00297EBD">
        <w:sym w:font="Wingdings" w:char="F0E0"/>
      </w:r>
      <w:r w:rsidRPr="00297EBD">
        <w:t xml:space="preserve"> ADP + P</w:t>
      </w:r>
      <w:r w:rsidRPr="00297EBD">
        <w:rPr>
          <w:vertAlign w:val="subscript"/>
        </w:rPr>
        <w:t>i</w:t>
      </w:r>
      <w:r w:rsidRPr="00297EBD">
        <w:t xml:space="preserve"> + H</w:t>
      </w:r>
      <w:r w:rsidRPr="00297EBD">
        <w:rPr>
          <w:vertAlign w:val="subscript"/>
        </w:rPr>
        <w:t>2</w:t>
      </w:r>
      <w:r w:rsidRPr="00297EBD">
        <w:t xml:space="preserve">O </w:t>
      </w:r>
      <w:r w:rsidRPr="00297EBD">
        <w:sym w:font="Wingdings" w:char="F0E0"/>
      </w:r>
      <w:r w:rsidRPr="00297EBD">
        <w:t xml:space="preserve"> P</w:t>
      </w:r>
      <w:r w:rsidRPr="00297EBD">
        <w:rPr>
          <w:vertAlign w:val="subscript"/>
        </w:rPr>
        <w:t>i</w:t>
      </w:r>
      <w:r w:rsidRPr="00297EBD">
        <w:t xml:space="preserve"> bleibt am Carrier gebunden, ADP und H</w:t>
      </w:r>
      <w:r w:rsidRPr="00297EBD">
        <w:rPr>
          <w:vertAlign w:val="subscript"/>
        </w:rPr>
        <w:t>2</w:t>
      </w:r>
      <w:r w:rsidRPr="00297EBD">
        <w:t xml:space="preserve">O lösen sich </w:t>
      </w:r>
      <w:r w:rsidRPr="00297EBD">
        <w:sym w:font="Wingdings" w:char="F0E0"/>
      </w:r>
      <w:r w:rsidRPr="00297EBD">
        <w:t xml:space="preserve"> die durch die ATP-Spaltung frei gewordene Energie wird zur </w:t>
      </w:r>
      <w:proofErr w:type="spellStart"/>
      <w:r w:rsidRPr="00297EBD">
        <w:t>Konformationsänderung</w:t>
      </w:r>
      <w:proofErr w:type="spellEnd"/>
      <w:r w:rsidRPr="00297EBD">
        <w:t xml:space="preserve"> („Umklappen“) des Carriers genutzt </w:t>
      </w:r>
      <w:r w:rsidRPr="00297EBD">
        <w:sym w:font="Wingdings" w:char="F0E0"/>
      </w:r>
      <w:r w:rsidRPr="00297EBD">
        <w:t xml:space="preserve"> Öffnung zur Zellaußenseite</w:t>
      </w:r>
    </w:p>
    <w:p w:rsidR="00297EBD" w:rsidRPr="00297EBD" w:rsidRDefault="00297EBD" w:rsidP="00297EBD">
      <w:pPr>
        <w:numPr>
          <w:ilvl w:val="0"/>
          <w:numId w:val="47"/>
        </w:numPr>
        <w:contextualSpacing/>
      </w:pPr>
      <w:r w:rsidRPr="00297EBD">
        <w:t>Natriumionen lösen sich vom Carrier und diffundieren in den Extrazellularraum.</w:t>
      </w:r>
    </w:p>
    <w:p w:rsidR="00297EBD" w:rsidRPr="00297EBD" w:rsidRDefault="00297EBD" w:rsidP="00297EBD">
      <w:pPr>
        <w:numPr>
          <w:ilvl w:val="0"/>
          <w:numId w:val="47"/>
        </w:numPr>
        <w:contextualSpacing/>
      </w:pPr>
      <w:r w:rsidRPr="00297EBD">
        <w:t xml:space="preserve">2 </w:t>
      </w:r>
      <w:proofErr w:type="spellStart"/>
      <w:r w:rsidRPr="00297EBD">
        <w:t>Kaliumionen</w:t>
      </w:r>
      <w:proofErr w:type="spellEnd"/>
      <w:r w:rsidRPr="00297EBD">
        <w:t xml:space="preserve"> binden an spezifischen Bindestellen im Carrier </w:t>
      </w:r>
      <w:r w:rsidRPr="00297EBD">
        <w:sym w:font="Wingdings" w:char="F0E0"/>
      </w:r>
      <w:r w:rsidRPr="00297EBD">
        <w:t xml:space="preserve"> </w:t>
      </w:r>
      <w:proofErr w:type="spellStart"/>
      <w:r w:rsidRPr="00297EBD">
        <w:t>Carrier</w:t>
      </w:r>
      <w:proofErr w:type="spellEnd"/>
      <w:r w:rsidRPr="00297EBD">
        <w:t xml:space="preserve"> klappt in Grundzustand zurück, P</w:t>
      </w:r>
      <w:r w:rsidRPr="00297EBD">
        <w:rPr>
          <w:vertAlign w:val="subscript"/>
        </w:rPr>
        <w:t>i</w:t>
      </w:r>
      <w:r w:rsidRPr="00297EBD">
        <w:t xml:space="preserve"> löst sich </w:t>
      </w:r>
      <w:r w:rsidRPr="00297EBD">
        <w:sym w:font="Wingdings" w:char="F0E0"/>
      </w:r>
      <w:r w:rsidRPr="00297EBD">
        <w:t xml:space="preserve"> Kaliumionen verlassen den Carrier ins Zellinnere.</w:t>
      </w:r>
    </w:p>
    <w:p w:rsidR="00297EBD" w:rsidRPr="00297EBD" w:rsidRDefault="00297EBD" w:rsidP="00297EBD"/>
    <w:p w:rsidR="00297EBD" w:rsidRPr="00297EBD" w:rsidRDefault="00297EBD" w:rsidP="00297EBD">
      <w:pPr>
        <w:numPr>
          <w:ilvl w:val="0"/>
          <w:numId w:val="46"/>
        </w:numPr>
        <w:contextualSpacing/>
        <w:rPr>
          <w:i/>
        </w:rPr>
      </w:pPr>
      <w:r w:rsidRPr="00297EBD">
        <w:rPr>
          <w:i/>
        </w:rPr>
        <w:t>Natrium-Kalium-Pumpe und das Ruhepotential:</w:t>
      </w:r>
    </w:p>
    <w:p w:rsidR="00297EBD" w:rsidRPr="00297EBD" w:rsidRDefault="00297EBD" w:rsidP="00297EBD">
      <w:pPr>
        <w:spacing w:after="0"/>
        <w:ind w:left="360"/>
        <w:contextualSpacing/>
      </w:pPr>
    </w:p>
    <w:p w:rsidR="00297EBD" w:rsidRPr="00297EBD" w:rsidRDefault="00297EBD" w:rsidP="00297EBD">
      <w:pPr>
        <w:ind w:left="360"/>
      </w:pPr>
      <w:r w:rsidRPr="00297EBD">
        <w:t>Da drei Natriumionen von innen nach außen jedoch nur zwei Kaliumionen von außen nach innen befördert werden, vergrößert sich der Anteil der negativen Ladungsträger innen und damit auch das Ruhepotential. [Dies entspricht ca. 10% des Ruhepotentials.]</w:t>
      </w:r>
    </w:p>
    <w:p w:rsidR="00297EBD" w:rsidRPr="00297EBD" w:rsidRDefault="00297EBD" w:rsidP="00297EBD"/>
    <w:p w:rsidR="00297EBD" w:rsidRPr="00297EBD" w:rsidRDefault="00297EBD" w:rsidP="00297EBD">
      <w:pPr>
        <w:numPr>
          <w:ilvl w:val="0"/>
          <w:numId w:val="46"/>
        </w:numPr>
        <w:contextualSpacing/>
      </w:pPr>
      <w:r w:rsidRPr="00297EBD">
        <w:rPr>
          <w:i/>
        </w:rPr>
        <w:t>Name Natrium-Kalium-Pumpe ist biochemisch falsch:</w:t>
      </w:r>
    </w:p>
    <w:p w:rsidR="00297EBD" w:rsidRPr="00297EBD" w:rsidRDefault="00297EBD" w:rsidP="00297EBD">
      <w:pPr>
        <w:ind w:left="360"/>
        <w:contextualSpacing/>
      </w:pPr>
    </w:p>
    <w:p w:rsidR="00297EBD" w:rsidRPr="00297EBD" w:rsidRDefault="00297EBD" w:rsidP="00297EBD">
      <w:pPr>
        <w:ind w:left="360"/>
        <w:contextualSpacing/>
      </w:pPr>
      <w:r w:rsidRPr="00297EBD">
        <w:t>Kurzform für Natriumionen-Kaliumionen-Pumpe</w:t>
      </w:r>
    </w:p>
    <w:p w:rsidR="00297EBD" w:rsidRPr="00297EBD" w:rsidRDefault="00297EBD" w:rsidP="00297EBD"/>
    <w:p w:rsidR="00297EBD" w:rsidRPr="00297EBD" w:rsidRDefault="00297EBD" w:rsidP="00297EBD">
      <w:pPr>
        <w:numPr>
          <w:ilvl w:val="0"/>
          <w:numId w:val="46"/>
        </w:numPr>
        <w:contextualSpacing/>
      </w:pPr>
      <w:r w:rsidRPr="00297EBD">
        <w:rPr>
          <w:i/>
        </w:rPr>
        <w:t>Natrium-Kalium-</w:t>
      </w:r>
      <w:proofErr w:type="spellStart"/>
      <w:r w:rsidRPr="00297EBD">
        <w:rPr>
          <w:i/>
        </w:rPr>
        <w:t>ATPase</w:t>
      </w:r>
      <w:proofErr w:type="spellEnd"/>
    </w:p>
    <w:p w:rsidR="00297EBD" w:rsidRPr="00297EBD" w:rsidRDefault="00297EBD" w:rsidP="00297EBD">
      <w:pPr>
        <w:ind w:left="360"/>
        <w:contextualSpacing/>
      </w:pPr>
    </w:p>
    <w:p w:rsidR="00297EBD" w:rsidRPr="00297EBD" w:rsidRDefault="00297EBD" w:rsidP="00297EBD">
      <w:pPr>
        <w:ind w:left="360"/>
        <w:contextualSpacing/>
      </w:pPr>
      <w:r w:rsidRPr="00297EBD">
        <w:t xml:space="preserve">Die ATP-Hydrolyse liefert die notwendige Energie für den Transport von Natrium- und Kaliumionen gegen ihr Konzentrationsgefälle. Der Carrier wirkt dabei – vereinfacht gesagt - auf das ATP-Molekül wie ein Enzym. </w:t>
      </w:r>
    </w:p>
    <w:p w:rsidR="00297EBD" w:rsidRPr="00297EBD" w:rsidRDefault="00297EBD" w:rsidP="00297EBD"/>
    <w:p w:rsidR="009A1D80" w:rsidRPr="009A1D80" w:rsidRDefault="009A1D80" w:rsidP="000D62FD">
      <w:pPr>
        <w:spacing w:after="120"/>
      </w:pPr>
    </w:p>
    <w:sectPr w:rsidR="009A1D80" w:rsidRPr="009A1D80" w:rsidSect="00735925">
      <w:type w:val="continuous"/>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68C" w:rsidRDefault="00DE468C" w:rsidP="00817C76">
      <w:pPr>
        <w:spacing w:after="0" w:line="240" w:lineRule="auto"/>
      </w:pPr>
      <w:r>
        <w:separator/>
      </w:r>
    </w:p>
  </w:endnote>
  <w:endnote w:type="continuationSeparator" w:id="0">
    <w:p w:rsidR="00DE468C" w:rsidRDefault="00DE468C" w:rsidP="00817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68C" w:rsidRDefault="00DE468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68C" w:rsidRPr="00FB058E" w:rsidRDefault="00DE468C">
    <w:pPr>
      <w:pStyle w:val="Fuzeile"/>
      <w:jc w:val="right"/>
      <w:rPr>
        <w:sz w:val="16"/>
        <w:szCs w:val="16"/>
      </w:rPr>
    </w:pPr>
    <w:r w:rsidRPr="00FB058E">
      <w:rPr>
        <w:sz w:val="16"/>
        <w:szCs w:val="16"/>
      </w:rPr>
      <w:t>ZPG Biologie © 2013</w:t>
    </w:r>
    <w:r w:rsidRPr="00FB058E">
      <w:rPr>
        <w:sz w:val="16"/>
        <w:szCs w:val="16"/>
      </w:rPr>
      <w:tab/>
    </w:r>
    <w:r w:rsidRPr="00FB058E">
      <w:rPr>
        <w:sz w:val="16"/>
        <w:szCs w:val="16"/>
      </w:rPr>
      <w:tab/>
    </w:r>
    <w:sdt>
      <w:sdtPr>
        <w:rPr>
          <w:sz w:val="16"/>
          <w:szCs w:val="16"/>
        </w:rPr>
        <w:id w:val="-768084503"/>
        <w:docPartObj>
          <w:docPartGallery w:val="Page Numbers (Bottom of Page)"/>
          <w:docPartUnique/>
        </w:docPartObj>
      </w:sdtPr>
      <w:sdtEndPr/>
      <w:sdtContent>
        <w:sdt>
          <w:sdtPr>
            <w:rPr>
              <w:sz w:val="16"/>
              <w:szCs w:val="16"/>
            </w:rPr>
            <w:id w:val="1758408097"/>
            <w:docPartObj>
              <w:docPartGallery w:val="Page Numbers (Top of Page)"/>
              <w:docPartUnique/>
            </w:docPartObj>
          </w:sdtPr>
          <w:sdtEndPr/>
          <w:sdtContent>
            <w:r w:rsidRPr="00FB058E">
              <w:rPr>
                <w:sz w:val="16"/>
                <w:szCs w:val="16"/>
              </w:rPr>
              <w:t xml:space="preserve">Seite </w:t>
            </w:r>
            <w:r w:rsidRPr="00FB058E">
              <w:rPr>
                <w:b/>
                <w:bCs/>
                <w:sz w:val="16"/>
                <w:szCs w:val="16"/>
              </w:rPr>
              <w:fldChar w:fldCharType="begin"/>
            </w:r>
            <w:r w:rsidRPr="00FB058E">
              <w:rPr>
                <w:b/>
                <w:bCs/>
                <w:sz w:val="16"/>
                <w:szCs w:val="16"/>
              </w:rPr>
              <w:instrText>PAGE</w:instrText>
            </w:r>
            <w:r w:rsidRPr="00FB058E">
              <w:rPr>
                <w:b/>
                <w:bCs/>
                <w:sz w:val="16"/>
                <w:szCs w:val="16"/>
              </w:rPr>
              <w:fldChar w:fldCharType="separate"/>
            </w:r>
            <w:r w:rsidR="00AA351A">
              <w:rPr>
                <w:b/>
                <w:bCs/>
                <w:noProof/>
                <w:sz w:val="16"/>
                <w:szCs w:val="16"/>
              </w:rPr>
              <w:t>3</w:t>
            </w:r>
            <w:r w:rsidRPr="00FB058E">
              <w:rPr>
                <w:b/>
                <w:bCs/>
                <w:sz w:val="16"/>
                <w:szCs w:val="16"/>
              </w:rPr>
              <w:fldChar w:fldCharType="end"/>
            </w:r>
            <w:r w:rsidRPr="00FB058E">
              <w:rPr>
                <w:sz w:val="16"/>
                <w:szCs w:val="16"/>
              </w:rPr>
              <w:t xml:space="preserve"> von </w:t>
            </w:r>
            <w:r w:rsidRPr="00FB058E">
              <w:rPr>
                <w:b/>
                <w:bCs/>
                <w:sz w:val="16"/>
                <w:szCs w:val="16"/>
              </w:rPr>
              <w:fldChar w:fldCharType="begin"/>
            </w:r>
            <w:r w:rsidRPr="00FB058E">
              <w:rPr>
                <w:b/>
                <w:bCs/>
                <w:sz w:val="16"/>
                <w:szCs w:val="16"/>
              </w:rPr>
              <w:instrText>NUMPAGES</w:instrText>
            </w:r>
            <w:r w:rsidRPr="00FB058E">
              <w:rPr>
                <w:b/>
                <w:bCs/>
                <w:sz w:val="16"/>
                <w:szCs w:val="16"/>
              </w:rPr>
              <w:fldChar w:fldCharType="separate"/>
            </w:r>
            <w:r w:rsidR="00AA351A">
              <w:rPr>
                <w:b/>
                <w:bCs/>
                <w:noProof/>
                <w:sz w:val="16"/>
                <w:szCs w:val="16"/>
              </w:rPr>
              <w:t>22</w:t>
            </w:r>
            <w:r w:rsidRPr="00FB058E">
              <w:rPr>
                <w:b/>
                <w:bCs/>
                <w:sz w:val="16"/>
                <w:szCs w:val="16"/>
              </w:rPr>
              <w:fldChar w:fldCharType="end"/>
            </w:r>
          </w:sdtContent>
        </w:sdt>
      </w:sdtContent>
    </w:sdt>
  </w:p>
  <w:p w:rsidR="00DE468C" w:rsidRPr="00FB058E" w:rsidRDefault="00DE468C">
    <w:pPr>
      <w:pStyle w:val="Fuzeile"/>
      <w:rPr>
        <w:sz w:val="16"/>
        <w:szCs w:val="16"/>
      </w:rPr>
    </w:pPr>
    <w:r w:rsidRPr="00FB058E">
      <w:rPr>
        <w:sz w:val="16"/>
        <w:szCs w:val="16"/>
      </w:rPr>
      <w:fldChar w:fldCharType="begin"/>
    </w:r>
    <w:r w:rsidRPr="00FB058E">
      <w:rPr>
        <w:sz w:val="16"/>
        <w:szCs w:val="16"/>
      </w:rPr>
      <w:instrText xml:space="preserve"> FILENAME   \* MERGEFORMAT </w:instrText>
    </w:r>
    <w:r w:rsidRPr="00FB058E">
      <w:rPr>
        <w:sz w:val="16"/>
        <w:szCs w:val="16"/>
      </w:rPr>
      <w:fldChar w:fldCharType="separate"/>
    </w:r>
    <w:r w:rsidR="00AA351A">
      <w:rPr>
        <w:noProof/>
        <w:sz w:val="16"/>
        <w:szCs w:val="16"/>
      </w:rPr>
      <w:t>320_ruhepotential_20140409</w:t>
    </w:r>
    <w:r w:rsidRPr="00FB058E">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68C" w:rsidRDefault="00DE468C">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495414681"/>
      <w:docPartObj>
        <w:docPartGallery w:val="Page Numbers (Bottom of Page)"/>
        <w:docPartUnique/>
      </w:docPartObj>
    </w:sdtPr>
    <w:sdtEndPr/>
    <w:sdtContent>
      <w:sdt>
        <w:sdtPr>
          <w:rPr>
            <w:sz w:val="16"/>
            <w:szCs w:val="16"/>
          </w:rPr>
          <w:id w:val="-445233120"/>
          <w:docPartObj>
            <w:docPartGallery w:val="Page Numbers (Top of Page)"/>
            <w:docPartUnique/>
          </w:docPartObj>
        </w:sdtPr>
        <w:sdtEndPr/>
        <w:sdtContent>
          <w:p w:rsidR="00DE468C" w:rsidRDefault="00DE468C">
            <w:pPr>
              <w:pStyle w:val="Fuzeile"/>
              <w:rPr>
                <w:b/>
                <w:bCs/>
                <w:sz w:val="16"/>
                <w:szCs w:val="16"/>
              </w:rPr>
            </w:pPr>
            <w:r w:rsidRPr="00817C76">
              <w:rPr>
                <w:sz w:val="16"/>
                <w:szCs w:val="16"/>
              </w:rPr>
              <w:t>ZPG Biologie © 2013</w:t>
            </w:r>
            <w:r w:rsidRPr="00817C76">
              <w:rPr>
                <w:sz w:val="16"/>
                <w:szCs w:val="16"/>
              </w:rPr>
              <w:tab/>
            </w:r>
            <w:r w:rsidRPr="00817C76">
              <w:rPr>
                <w:sz w:val="16"/>
                <w:szCs w:val="16"/>
              </w:rPr>
              <w:tab/>
              <w:t xml:space="preserve">Seite </w:t>
            </w:r>
            <w:r w:rsidRPr="00817C76">
              <w:rPr>
                <w:b/>
                <w:bCs/>
                <w:sz w:val="16"/>
                <w:szCs w:val="16"/>
              </w:rPr>
              <w:fldChar w:fldCharType="begin"/>
            </w:r>
            <w:r w:rsidRPr="00817C76">
              <w:rPr>
                <w:b/>
                <w:bCs/>
                <w:sz w:val="16"/>
                <w:szCs w:val="16"/>
              </w:rPr>
              <w:instrText>PAGE</w:instrText>
            </w:r>
            <w:r w:rsidRPr="00817C76">
              <w:rPr>
                <w:b/>
                <w:bCs/>
                <w:sz w:val="16"/>
                <w:szCs w:val="16"/>
              </w:rPr>
              <w:fldChar w:fldCharType="separate"/>
            </w:r>
            <w:r w:rsidR="00AA351A">
              <w:rPr>
                <w:b/>
                <w:bCs/>
                <w:noProof/>
                <w:sz w:val="16"/>
                <w:szCs w:val="16"/>
              </w:rPr>
              <w:t>22</w:t>
            </w:r>
            <w:r w:rsidRPr="00817C76">
              <w:rPr>
                <w:b/>
                <w:bCs/>
                <w:sz w:val="16"/>
                <w:szCs w:val="16"/>
              </w:rPr>
              <w:fldChar w:fldCharType="end"/>
            </w:r>
            <w:r w:rsidRPr="00817C76">
              <w:rPr>
                <w:sz w:val="16"/>
                <w:szCs w:val="16"/>
              </w:rPr>
              <w:t xml:space="preserve"> von </w:t>
            </w:r>
            <w:r w:rsidRPr="00817C76">
              <w:rPr>
                <w:b/>
                <w:bCs/>
                <w:sz w:val="16"/>
                <w:szCs w:val="16"/>
              </w:rPr>
              <w:fldChar w:fldCharType="begin"/>
            </w:r>
            <w:r w:rsidRPr="00817C76">
              <w:rPr>
                <w:b/>
                <w:bCs/>
                <w:sz w:val="16"/>
                <w:szCs w:val="16"/>
              </w:rPr>
              <w:instrText>NUMPAGES</w:instrText>
            </w:r>
            <w:r w:rsidRPr="00817C76">
              <w:rPr>
                <w:b/>
                <w:bCs/>
                <w:sz w:val="16"/>
                <w:szCs w:val="16"/>
              </w:rPr>
              <w:fldChar w:fldCharType="separate"/>
            </w:r>
            <w:r w:rsidR="00AA351A">
              <w:rPr>
                <w:b/>
                <w:bCs/>
                <w:noProof/>
                <w:sz w:val="16"/>
                <w:szCs w:val="16"/>
              </w:rPr>
              <w:t>22</w:t>
            </w:r>
            <w:r w:rsidRPr="00817C76">
              <w:rPr>
                <w:b/>
                <w:bCs/>
                <w:sz w:val="16"/>
                <w:szCs w:val="16"/>
              </w:rPr>
              <w:fldChar w:fldCharType="end"/>
            </w:r>
          </w:p>
          <w:p w:rsidR="00DE468C" w:rsidRPr="00817C76" w:rsidRDefault="00DE468C">
            <w:pPr>
              <w:pStyle w:val="Fuzeile"/>
              <w:rPr>
                <w:sz w:val="16"/>
                <w:szCs w:val="16"/>
              </w:rPr>
            </w:pPr>
            <w:r>
              <w:rPr>
                <w:sz w:val="16"/>
                <w:szCs w:val="16"/>
              </w:rPr>
              <w:fldChar w:fldCharType="begin"/>
            </w:r>
            <w:r>
              <w:rPr>
                <w:sz w:val="16"/>
                <w:szCs w:val="16"/>
              </w:rPr>
              <w:instrText xml:space="preserve"> FILENAME   \* MERGEFORMAT </w:instrText>
            </w:r>
            <w:r>
              <w:rPr>
                <w:sz w:val="16"/>
                <w:szCs w:val="16"/>
              </w:rPr>
              <w:fldChar w:fldCharType="separate"/>
            </w:r>
            <w:r w:rsidR="00AA351A">
              <w:rPr>
                <w:noProof/>
                <w:sz w:val="16"/>
                <w:szCs w:val="16"/>
              </w:rPr>
              <w:t>320_ruhepotential_20140409</w:t>
            </w:r>
            <w:r>
              <w:rPr>
                <w:sz w:val="16"/>
                <w:szCs w:val="16"/>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68C" w:rsidRDefault="00DE468C" w:rsidP="00817C76">
      <w:pPr>
        <w:spacing w:after="0" w:line="240" w:lineRule="auto"/>
      </w:pPr>
      <w:r>
        <w:separator/>
      </w:r>
    </w:p>
  </w:footnote>
  <w:footnote w:type="continuationSeparator" w:id="0">
    <w:p w:rsidR="00DE468C" w:rsidRDefault="00DE468C" w:rsidP="00817C76">
      <w:pPr>
        <w:spacing w:after="0" w:line="240" w:lineRule="auto"/>
      </w:pPr>
      <w:r>
        <w:continuationSeparator/>
      </w:r>
    </w:p>
  </w:footnote>
  <w:footnote w:id="1">
    <w:p w:rsidR="00DE468C" w:rsidRPr="003D74DA" w:rsidRDefault="00DE468C" w:rsidP="003D74DA">
      <w:pPr>
        <w:pStyle w:val="Funotentext"/>
      </w:pPr>
      <w:r w:rsidRPr="003D74DA">
        <w:rPr>
          <w:rStyle w:val="Funotenzeichen"/>
          <w:color w:val="C00000"/>
        </w:rPr>
        <w:footnoteRef/>
      </w:r>
      <w:r>
        <w:t xml:space="preserve"> </w:t>
      </w:r>
      <w:r w:rsidRPr="003D74DA">
        <w:rPr>
          <w:b/>
          <w:u w:val="single"/>
        </w:rPr>
        <w:t>Variante 1</w:t>
      </w:r>
      <w:r w:rsidRPr="003D74DA">
        <w:rPr>
          <w:u w:val="single"/>
        </w:rPr>
        <w:t xml:space="preserve"> - einfache Abstimmungsfrage</w:t>
      </w:r>
      <w:r w:rsidRPr="003D74DA">
        <w:t xml:space="preserve">: geheime Abstimmung (mit geschl. Augen) </w:t>
      </w:r>
      <w:r w:rsidRPr="003D74DA">
        <w:sym w:font="Wingdings" w:char="F0E0"/>
      </w:r>
      <w:r w:rsidRPr="003D74DA">
        <w:t xml:space="preserve"> experimentelle Überprüfung und Diskussion (LSG)</w:t>
      </w:r>
    </w:p>
    <w:p w:rsidR="00DE468C" w:rsidRPr="003D74DA" w:rsidRDefault="00DE468C" w:rsidP="003D74DA">
      <w:pPr>
        <w:pStyle w:val="Funotentext"/>
      </w:pPr>
      <w:r w:rsidRPr="003D74DA">
        <w:rPr>
          <w:b/>
          <w:u w:val="single"/>
        </w:rPr>
        <w:t>Variante 2</w:t>
      </w:r>
      <w:r w:rsidRPr="003D74DA">
        <w:rPr>
          <w:u w:val="single"/>
        </w:rPr>
        <w:t xml:space="preserve"> - </w:t>
      </w:r>
      <w:proofErr w:type="spellStart"/>
      <w:r w:rsidRPr="003D74DA">
        <w:rPr>
          <w:u w:val="single"/>
        </w:rPr>
        <w:t>Clicker</w:t>
      </w:r>
      <w:proofErr w:type="spellEnd"/>
      <w:r w:rsidRPr="003D74DA">
        <w:rPr>
          <w:u w:val="single"/>
        </w:rPr>
        <w:t>-Frage</w:t>
      </w:r>
      <w:r w:rsidRPr="003D74DA">
        <w:t xml:space="preserve">: geheime Abstimmung 1 (mit geschl. Augen) </w:t>
      </w:r>
      <w:r w:rsidRPr="003D74DA">
        <w:sym w:font="Wingdings" w:char="F0E0"/>
      </w:r>
      <w:r w:rsidRPr="003D74DA">
        <w:t xml:space="preserve"> Diskussion in PA/</w:t>
      </w:r>
      <w:proofErr w:type="spellStart"/>
      <w:r w:rsidRPr="003D74DA">
        <w:t>Kleingruppen</w:t>
      </w:r>
      <w:proofErr w:type="spellEnd"/>
      <w:r w:rsidRPr="003D74DA">
        <w:t xml:space="preserve"> </w:t>
      </w:r>
      <w:r w:rsidRPr="003D74DA">
        <w:sym w:font="Wingdings" w:char="F0E0"/>
      </w:r>
      <w:r w:rsidRPr="003D74DA">
        <w:t xml:space="preserve"> geheime Abstimmung 2 </w:t>
      </w:r>
      <w:r w:rsidRPr="003D74DA">
        <w:sym w:font="Wingdings" w:char="F0E0"/>
      </w:r>
      <w:r w:rsidRPr="003D74DA">
        <w:t xml:space="preserve"> experimentelle Überprüfung und Diskussion (LSG)</w:t>
      </w:r>
    </w:p>
    <w:p w:rsidR="00DE468C" w:rsidRDefault="00DE468C">
      <w:pPr>
        <w:pStyle w:val="Funotentext"/>
      </w:pPr>
      <w:r w:rsidRPr="00763B9C">
        <w:rPr>
          <w:b/>
          <w:u w:val="single"/>
        </w:rPr>
        <w:t>Variante 3</w:t>
      </w:r>
      <w:r w:rsidRPr="00763B9C">
        <w:rPr>
          <w:u w:val="single"/>
        </w:rPr>
        <w:t xml:space="preserve"> – </w:t>
      </w:r>
      <w:proofErr w:type="spellStart"/>
      <w:r w:rsidRPr="00763B9C">
        <w:rPr>
          <w:u w:val="single"/>
        </w:rPr>
        <w:t>Concept</w:t>
      </w:r>
      <w:proofErr w:type="spellEnd"/>
      <w:r w:rsidRPr="00763B9C">
        <w:rPr>
          <w:u w:val="single"/>
        </w:rPr>
        <w:t>-Cartoon</w:t>
      </w:r>
      <w:r>
        <w:t xml:space="preserve"> (vgl. Vorlage): Diskussion in PA/</w:t>
      </w:r>
      <w:proofErr w:type="spellStart"/>
      <w:r>
        <w:t>Kleingruppen</w:t>
      </w:r>
      <w:proofErr w:type="spellEnd"/>
      <w:r>
        <w:t xml:space="preserve"> </w:t>
      </w:r>
      <w:r>
        <w:sym w:font="Wingdings" w:char="F0E0"/>
      </w:r>
      <w:r>
        <w:t xml:space="preserve"> Abstimmung </w:t>
      </w:r>
      <w:r>
        <w:sym w:font="Wingdings" w:char="F0E0"/>
      </w:r>
      <w:r>
        <w:t xml:space="preserve"> </w:t>
      </w:r>
      <w:proofErr w:type="spellStart"/>
      <w:r>
        <w:t>exp</w:t>
      </w:r>
      <w:proofErr w:type="spellEnd"/>
      <w:r>
        <w:t>. Überprüfung und Diskussion (LSG)</w:t>
      </w:r>
    </w:p>
  </w:footnote>
  <w:footnote w:id="2">
    <w:p w:rsidR="00DE468C" w:rsidRPr="009A1D80" w:rsidRDefault="00DE468C">
      <w:pPr>
        <w:pStyle w:val="Funotentext"/>
        <w:rPr>
          <w:sz w:val="16"/>
          <w:lang w:val="de-CH"/>
        </w:rPr>
      </w:pPr>
      <w:r>
        <w:rPr>
          <w:rStyle w:val="Funotenzeichen"/>
        </w:rPr>
        <w:footnoteRef/>
      </w:r>
      <w:r>
        <w:t xml:space="preserve"> </w:t>
      </w:r>
      <w:r>
        <w:rPr>
          <w:sz w:val="16"/>
        </w:rPr>
        <w:t>V</w:t>
      </w:r>
      <w:r w:rsidRPr="009A1D80">
        <w:rPr>
          <w:sz w:val="16"/>
        </w:rPr>
        <w:t xml:space="preserve">erändert nach: </w:t>
      </w:r>
      <w:hyperlink r:id="rId1" w:history="1">
        <w:r w:rsidRPr="009A1D80">
          <w:rPr>
            <w:rStyle w:val="Hyperlink"/>
            <w:sz w:val="16"/>
          </w:rPr>
          <w:t>http://commons.wikimedia.org/wiki/File:Neuron_Hand-tuned.svg</w:t>
        </w:r>
      </w:hyperlink>
      <w:r w:rsidRPr="009A1D80">
        <w:rPr>
          <w:sz w:val="16"/>
        </w:rPr>
        <w:t xml:space="preserve"> (CC-Lizenz 3.0 und GNU Free </w:t>
      </w:r>
      <w:proofErr w:type="spellStart"/>
      <w:r w:rsidRPr="009A1D80">
        <w:rPr>
          <w:sz w:val="16"/>
        </w:rPr>
        <w:t>Documentation</w:t>
      </w:r>
      <w:proofErr w:type="spellEnd"/>
      <w:r w:rsidRPr="009A1D80">
        <w:rPr>
          <w:sz w:val="16"/>
        </w:rPr>
        <w:t xml:space="preserve"> </w:t>
      </w:r>
      <w:proofErr w:type="spellStart"/>
      <w:r w:rsidRPr="009A1D80">
        <w:rPr>
          <w:sz w:val="16"/>
        </w:rPr>
        <w:t>License</w:t>
      </w:r>
      <w:proofErr w:type="spellEnd"/>
      <w:r w:rsidRPr="009A1D80">
        <w:rPr>
          <w:sz w:val="16"/>
        </w:rPr>
        <w:t>, entnommen: 04.10.2013, 09:25)</w:t>
      </w:r>
    </w:p>
  </w:footnote>
  <w:footnote w:id="3">
    <w:p w:rsidR="00DE468C" w:rsidRPr="00280AA2" w:rsidRDefault="00DE468C" w:rsidP="000F50A7">
      <w:pPr>
        <w:pStyle w:val="Funotentext"/>
        <w:rPr>
          <w:sz w:val="16"/>
          <w:lang w:val="de-CH"/>
        </w:rPr>
      </w:pPr>
      <w:r>
        <w:rPr>
          <w:rStyle w:val="Funotenzeichen"/>
        </w:rPr>
        <w:footnoteRef/>
      </w:r>
      <w:r>
        <w:t xml:space="preserve"> </w:t>
      </w:r>
      <w:r w:rsidRPr="00280AA2">
        <w:rPr>
          <w:sz w:val="16"/>
        </w:rPr>
        <w:t xml:space="preserve">4 M </w:t>
      </w:r>
      <w:proofErr w:type="spellStart"/>
      <w:r w:rsidRPr="00280AA2">
        <w:rPr>
          <w:sz w:val="16"/>
        </w:rPr>
        <w:t>KCl</w:t>
      </w:r>
      <w:proofErr w:type="spellEnd"/>
      <w:r w:rsidRPr="00280AA2">
        <w:rPr>
          <w:sz w:val="16"/>
        </w:rPr>
        <w:t xml:space="preserve"> = </w:t>
      </w:r>
      <w:r>
        <w:rPr>
          <w:sz w:val="16"/>
        </w:rPr>
        <w:t>29,84</w:t>
      </w:r>
      <w:r w:rsidRPr="00280AA2">
        <w:rPr>
          <w:sz w:val="16"/>
        </w:rPr>
        <w:t xml:space="preserve"> g / 100 ml</w:t>
      </w:r>
      <w:r>
        <w:rPr>
          <w:sz w:val="16"/>
        </w:rPr>
        <w:t xml:space="preserve"> (bzw. 79,6 g / 250 ml)</w:t>
      </w:r>
    </w:p>
  </w:footnote>
  <w:footnote w:id="4">
    <w:p w:rsidR="00DE468C" w:rsidRDefault="00DE468C" w:rsidP="000F50A7">
      <w:pPr>
        <w:pStyle w:val="Funotentext"/>
      </w:pPr>
      <w:r>
        <w:rPr>
          <w:rStyle w:val="Funotenzeichen"/>
        </w:rPr>
        <w:footnoteRef/>
      </w:r>
      <w:r>
        <w:t xml:space="preserve"> </w:t>
      </w:r>
      <w:proofErr w:type="spellStart"/>
      <w:r w:rsidRPr="00FF4966">
        <w:rPr>
          <w:sz w:val="16"/>
        </w:rPr>
        <w:t>LabQuest</w:t>
      </w:r>
      <w:proofErr w:type="spellEnd"/>
      <w:r w:rsidRPr="00FF4966">
        <w:rPr>
          <w:sz w:val="16"/>
        </w:rPr>
        <w:t xml:space="preserve"> ist ein kleiner tragbarer Messwerterfassungs-Computer inkl. Interface in einem Gerät. (</w:t>
      </w:r>
      <w:r>
        <w:rPr>
          <w:sz w:val="16"/>
        </w:rPr>
        <w:t>S</w:t>
      </w:r>
      <w:r w:rsidRPr="00FF4966">
        <w:rPr>
          <w:sz w:val="16"/>
        </w:rPr>
        <w:t>ieht ähnlich aus wie ein Multimeter</w:t>
      </w:r>
      <w:r>
        <w:rPr>
          <w:sz w:val="16"/>
        </w:rPr>
        <w:t>!</w:t>
      </w:r>
      <w:r w:rsidRPr="00FF4966">
        <w:rPr>
          <w:sz w:val="16"/>
        </w:rPr>
        <w:t>)</w:t>
      </w:r>
    </w:p>
  </w:footnote>
  <w:footnote w:id="5">
    <w:p w:rsidR="00DE468C" w:rsidRDefault="00DE468C" w:rsidP="000F50A7">
      <w:pPr>
        <w:pStyle w:val="Funotentext"/>
      </w:pPr>
      <w:r>
        <w:rPr>
          <w:rStyle w:val="Funotenzeichen"/>
        </w:rPr>
        <w:footnoteRef/>
      </w:r>
      <w:r>
        <w:t xml:space="preserve"> </w:t>
      </w:r>
      <w:r>
        <w:rPr>
          <w:sz w:val="16"/>
        </w:rPr>
        <w:t>Modifiziert: S</w:t>
      </w:r>
      <w:r w:rsidRPr="007154D0">
        <w:rPr>
          <w:sz w:val="16"/>
        </w:rPr>
        <w:t xml:space="preserve">iehe Hinweis </w:t>
      </w:r>
      <w:r>
        <w:rPr>
          <w:sz w:val="16"/>
        </w:rPr>
        <w:t xml:space="preserve">bei „Tipps zu </w:t>
      </w:r>
      <w:r w:rsidRPr="00F42382">
        <w:rPr>
          <w:i/>
          <w:sz w:val="16"/>
        </w:rPr>
        <w:t>Vernier</w:t>
      </w:r>
      <w:r>
        <w:rPr>
          <w:sz w:val="16"/>
        </w:rPr>
        <w:t>“</w:t>
      </w:r>
    </w:p>
  </w:footnote>
  <w:footnote w:id="6">
    <w:p w:rsidR="00DE468C" w:rsidRPr="000A6084" w:rsidRDefault="00DE468C" w:rsidP="000F50A7">
      <w:pPr>
        <w:pStyle w:val="Funotentext"/>
        <w:rPr>
          <w:sz w:val="16"/>
        </w:rPr>
      </w:pPr>
      <w:r>
        <w:rPr>
          <w:rStyle w:val="Funotenzeichen"/>
        </w:rPr>
        <w:footnoteRef/>
      </w:r>
      <w:r>
        <w:t xml:space="preserve"> </w:t>
      </w:r>
      <w:r w:rsidRPr="000A6084">
        <w:rPr>
          <w:sz w:val="16"/>
        </w:rPr>
        <w:t xml:space="preserve">Alternativ kann statt dem Multimeter und PC mit AK-Labor 11 auch </w:t>
      </w:r>
      <w:proofErr w:type="spellStart"/>
      <w:r w:rsidRPr="000A6084">
        <w:rPr>
          <w:sz w:val="16"/>
        </w:rPr>
        <w:t>AllChemist</w:t>
      </w:r>
      <w:proofErr w:type="spellEnd"/>
      <w:r w:rsidRPr="000A6084">
        <w:rPr>
          <w:sz w:val="16"/>
        </w:rPr>
        <w:t xml:space="preserve"> II verwendet werden, der ebenfalls einen </w:t>
      </w:r>
      <w:proofErr w:type="spellStart"/>
      <w:r w:rsidRPr="000A6084">
        <w:rPr>
          <w:sz w:val="16"/>
        </w:rPr>
        <w:t>Beameranschluss</w:t>
      </w:r>
      <w:proofErr w:type="spellEnd"/>
      <w:r w:rsidRPr="000A6084">
        <w:rPr>
          <w:sz w:val="16"/>
        </w:rPr>
        <w:t xml:space="preserve"> hat.</w:t>
      </w:r>
    </w:p>
  </w:footnote>
  <w:footnote w:id="7">
    <w:p w:rsidR="00DE468C" w:rsidRPr="00F12933" w:rsidRDefault="00DE468C" w:rsidP="000F50A7">
      <w:pPr>
        <w:pStyle w:val="Funotentext"/>
        <w:rPr>
          <w:sz w:val="16"/>
        </w:rPr>
      </w:pPr>
      <w:r>
        <w:rPr>
          <w:rStyle w:val="Funotenzeichen"/>
        </w:rPr>
        <w:footnoteRef/>
      </w:r>
      <w:r>
        <w:t xml:space="preserve"> </w:t>
      </w:r>
      <w:r w:rsidRPr="00F12933">
        <w:rPr>
          <w:sz w:val="16"/>
        </w:rPr>
        <w:t xml:space="preserve">Auch hier muss wie bei Verwendung von PC und </w:t>
      </w:r>
      <w:r w:rsidRPr="00F12933">
        <w:rPr>
          <w:i/>
          <w:sz w:val="16"/>
        </w:rPr>
        <w:t xml:space="preserve">Logger pro </w:t>
      </w:r>
      <w:r w:rsidRPr="00F12933">
        <w:rPr>
          <w:sz w:val="16"/>
        </w:rPr>
        <w:t>ggf. der</w:t>
      </w:r>
      <w:r>
        <w:rPr>
          <w:sz w:val="16"/>
        </w:rPr>
        <w:t xml:space="preserve"> Messbereich eingestellt werden (vgl. Schritt b.).</w:t>
      </w:r>
    </w:p>
  </w:footnote>
  <w:footnote w:id="8">
    <w:p w:rsidR="00DE468C" w:rsidRDefault="00DE468C" w:rsidP="000F50A7">
      <w:pPr>
        <w:pStyle w:val="Funotentext"/>
      </w:pPr>
      <w:r>
        <w:rPr>
          <w:rStyle w:val="Funotenzeichen"/>
        </w:rPr>
        <w:footnoteRef/>
      </w:r>
      <w:r>
        <w:t xml:space="preserve"> </w:t>
      </w:r>
      <w:r>
        <w:rPr>
          <w:sz w:val="16"/>
          <w:szCs w:val="16"/>
        </w:rPr>
        <w:t>Tipps</w:t>
      </w:r>
      <w:r w:rsidRPr="00352E05">
        <w:rPr>
          <w:sz w:val="16"/>
          <w:szCs w:val="16"/>
        </w:rPr>
        <w:t xml:space="preserve"> zum </w:t>
      </w:r>
      <w:r>
        <w:rPr>
          <w:sz w:val="16"/>
          <w:szCs w:val="16"/>
        </w:rPr>
        <w:t>„</w:t>
      </w:r>
      <w:r w:rsidRPr="00352E05">
        <w:rPr>
          <w:sz w:val="16"/>
          <w:szCs w:val="16"/>
        </w:rPr>
        <w:t>Anpassen</w:t>
      </w:r>
      <w:r>
        <w:rPr>
          <w:sz w:val="16"/>
          <w:szCs w:val="16"/>
        </w:rPr>
        <w:t>“</w:t>
      </w:r>
      <w:r w:rsidRPr="00352E05">
        <w:rPr>
          <w:sz w:val="16"/>
          <w:szCs w:val="16"/>
        </w:rPr>
        <w:t xml:space="preserve"> bei </w:t>
      </w:r>
      <w:r w:rsidRPr="00246AE1">
        <w:rPr>
          <w:i/>
          <w:sz w:val="16"/>
          <w:szCs w:val="16"/>
        </w:rPr>
        <w:t>Vernier</w:t>
      </w:r>
      <w:r w:rsidRPr="00352E05">
        <w:rPr>
          <w:sz w:val="16"/>
          <w:szCs w:val="16"/>
        </w:rPr>
        <w:t xml:space="preserve"> siehe unten!</w:t>
      </w:r>
    </w:p>
  </w:footnote>
  <w:footnote w:id="9">
    <w:p w:rsidR="00DE468C" w:rsidRDefault="00DE468C">
      <w:pPr>
        <w:pStyle w:val="Funotentext"/>
        <w:rPr>
          <w:sz w:val="16"/>
        </w:rPr>
      </w:pPr>
      <w:r w:rsidRPr="00114328">
        <w:rPr>
          <w:rStyle w:val="Funotenzeichen"/>
          <w:sz w:val="16"/>
        </w:rPr>
        <w:footnoteRef/>
      </w:r>
      <w:r w:rsidRPr="00114328">
        <w:rPr>
          <w:sz w:val="16"/>
        </w:rPr>
        <w:t xml:space="preserve"> </w:t>
      </w:r>
      <w:r>
        <w:t>„</w:t>
      </w:r>
      <w:r>
        <w:rPr>
          <w:sz w:val="16"/>
        </w:rPr>
        <w:t xml:space="preserve">Männchen“: verändert nach </w:t>
      </w:r>
      <w:proofErr w:type="spellStart"/>
      <w:r>
        <w:rPr>
          <w:sz w:val="16"/>
        </w:rPr>
        <w:t>ClipArts</w:t>
      </w:r>
      <w:proofErr w:type="spellEnd"/>
      <w:r>
        <w:rPr>
          <w:sz w:val="16"/>
        </w:rPr>
        <w:t xml:space="preserve"> von Microsoft</w:t>
      </w:r>
    </w:p>
    <w:p w:rsidR="00DE468C" w:rsidRPr="00D33A7B" w:rsidRDefault="00DE468C">
      <w:pPr>
        <w:pStyle w:val="Funotentext"/>
        <w:rPr>
          <w:sz w:val="16"/>
        </w:rPr>
      </w:pPr>
    </w:p>
  </w:footnote>
  <w:footnote w:id="10">
    <w:p w:rsidR="00DE468C" w:rsidRDefault="00DE468C">
      <w:pPr>
        <w:pStyle w:val="Funotentext"/>
        <w:rPr>
          <w:sz w:val="16"/>
        </w:rPr>
      </w:pPr>
      <w:r w:rsidRPr="00114328">
        <w:rPr>
          <w:rStyle w:val="Funotenzeichen"/>
          <w:sz w:val="16"/>
        </w:rPr>
        <w:footnoteRef/>
      </w:r>
      <w:r w:rsidRPr="00114328">
        <w:rPr>
          <w:sz w:val="16"/>
        </w:rPr>
        <w:t xml:space="preserve"> </w:t>
      </w:r>
      <w:r w:rsidRPr="00D33A7B">
        <w:rPr>
          <w:sz w:val="16"/>
        </w:rPr>
        <w:t xml:space="preserve">„Männchen“: verändert nach </w:t>
      </w:r>
      <w:proofErr w:type="spellStart"/>
      <w:r w:rsidRPr="00D33A7B">
        <w:rPr>
          <w:sz w:val="16"/>
        </w:rPr>
        <w:t>ClipArts</w:t>
      </w:r>
      <w:proofErr w:type="spellEnd"/>
      <w:r w:rsidRPr="00D33A7B">
        <w:rPr>
          <w:sz w:val="16"/>
        </w:rPr>
        <w:t xml:space="preserve"> von Microsoft</w:t>
      </w:r>
    </w:p>
    <w:p w:rsidR="00DE468C" w:rsidRPr="00D33A7B" w:rsidRDefault="00DE468C">
      <w:pPr>
        <w:pStyle w:val="Funotentext"/>
        <w:rPr>
          <w:sz w:val="16"/>
        </w:rPr>
      </w:pPr>
    </w:p>
  </w:footnote>
  <w:footnote w:id="11">
    <w:p w:rsidR="00DE468C" w:rsidRDefault="00DE468C">
      <w:pPr>
        <w:pStyle w:val="Funotentext"/>
        <w:rPr>
          <w:sz w:val="16"/>
        </w:rPr>
      </w:pPr>
      <w:r w:rsidRPr="00D33A7B">
        <w:rPr>
          <w:rStyle w:val="Funotenzeichen"/>
          <w:sz w:val="16"/>
        </w:rPr>
        <w:footnoteRef/>
      </w:r>
      <w:r w:rsidRPr="00D33A7B">
        <w:rPr>
          <w:sz w:val="16"/>
        </w:rPr>
        <w:t xml:space="preserve"> </w:t>
      </w:r>
      <w:r w:rsidRPr="00114328">
        <w:rPr>
          <w:sz w:val="16"/>
        </w:rPr>
        <w:t xml:space="preserve">„Männchen“: verändert nach </w:t>
      </w:r>
      <w:proofErr w:type="spellStart"/>
      <w:r w:rsidRPr="00114328">
        <w:rPr>
          <w:sz w:val="16"/>
        </w:rPr>
        <w:t>ClipArts</w:t>
      </w:r>
      <w:proofErr w:type="spellEnd"/>
      <w:r w:rsidRPr="00114328">
        <w:rPr>
          <w:sz w:val="16"/>
        </w:rPr>
        <w:t xml:space="preserve"> von Microsoft</w:t>
      </w:r>
    </w:p>
    <w:p w:rsidR="00DE468C" w:rsidRPr="00D33A7B" w:rsidRDefault="00DE468C">
      <w:pPr>
        <w:pStyle w:val="Funotentext"/>
        <w:rPr>
          <w:sz w:val="16"/>
        </w:rPr>
      </w:pPr>
    </w:p>
  </w:footnote>
  <w:footnote w:id="12">
    <w:p w:rsidR="00DE468C" w:rsidRPr="001B15B4" w:rsidRDefault="00DE468C" w:rsidP="00297EBD">
      <w:pPr>
        <w:pStyle w:val="Funotentext"/>
        <w:rPr>
          <w:sz w:val="16"/>
        </w:rPr>
      </w:pPr>
      <w:r w:rsidRPr="001B15B4">
        <w:rPr>
          <w:rStyle w:val="Funotenzeichen"/>
          <w:sz w:val="16"/>
        </w:rPr>
        <w:footnoteRef/>
      </w:r>
      <w:r w:rsidRPr="001B15B4">
        <w:rPr>
          <w:sz w:val="16"/>
        </w:rPr>
        <w:t xml:space="preserve"> </w:t>
      </w:r>
      <w:r>
        <w:rPr>
          <w:sz w:val="16"/>
        </w:rPr>
        <w:t xml:space="preserve">Abb. verändert nach: </w:t>
      </w:r>
      <w:hyperlink r:id="rId2" w:history="1">
        <w:r w:rsidRPr="001B15B4">
          <w:rPr>
            <w:rStyle w:val="Hyperlink"/>
            <w:sz w:val="16"/>
          </w:rPr>
          <w:t>http://commons.wikimedia.org/wiki/File:Scheme_sodium-potassium_pump-de.svg</w:t>
        </w:r>
      </w:hyperlink>
      <w:r w:rsidRPr="001B15B4">
        <w:rPr>
          <w:sz w:val="16"/>
        </w:rPr>
        <w:t xml:space="preserve"> (entnommen am 14.08.2013, 11:00 Uhr; </w:t>
      </w:r>
      <w:proofErr w:type="spellStart"/>
      <w:r w:rsidRPr="001B15B4">
        <w:rPr>
          <w:sz w:val="16"/>
        </w:rPr>
        <w:t>public</w:t>
      </w:r>
      <w:proofErr w:type="spellEnd"/>
      <w:r w:rsidRPr="001B15B4">
        <w:rPr>
          <w:sz w:val="16"/>
        </w:rPr>
        <w:t xml:space="preserve"> </w:t>
      </w:r>
      <w:proofErr w:type="spellStart"/>
      <w:r w:rsidRPr="001B15B4">
        <w:rPr>
          <w:sz w:val="16"/>
        </w:rPr>
        <w:t>domain</w:t>
      </w:r>
      <w:proofErr w:type="spellEnd"/>
      <w:r w:rsidRPr="001B15B4">
        <w:rPr>
          <w:sz w:val="16"/>
        </w:rPr>
        <w:t>)</w:t>
      </w:r>
    </w:p>
    <w:p w:rsidR="00DE468C" w:rsidRDefault="00DE468C" w:rsidP="00297EBD">
      <w:pPr>
        <w:pStyle w:val="Funoten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68C" w:rsidRDefault="00DE468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68C" w:rsidRDefault="00DE468C">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68C" w:rsidRDefault="00DE468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509A1"/>
    <w:multiLevelType w:val="hybridMultilevel"/>
    <w:tmpl w:val="1F3CC5CA"/>
    <w:lvl w:ilvl="0" w:tplc="04070019">
      <w:start w:val="1"/>
      <w:numFmt w:val="lowerLetter"/>
      <w:lvlText w:val="%1."/>
      <w:lvlJc w:val="left"/>
      <w:pPr>
        <w:ind w:left="1428" w:hanging="360"/>
      </w:pPr>
      <w:rPr>
        <w:rFonts w:hint="default"/>
      </w:rPr>
    </w:lvl>
    <w:lvl w:ilvl="1" w:tplc="04070003">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
    <w:nsid w:val="053033E8"/>
    <w:multiLevelType w:val="hybridMultilevel"/>
    <w:tmpl w:val="F782CF0C"/>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63C64E8"/>
    <w:multiLevelType w:val="hybridMultilevel"/>
    <w:tmpl w:val="D090AC9E"/>
    <w:lvl w:ilvl="0" w:tplc="04070003">
      <w:start w:val="1"/>
      <w:numFmt w:val="bullet"/>
      <w:lvlText w:val="o"/>
      <w:lvlJc w:val="left"/>
      <w:pPr>
        <w:ind w:left="1068" w:hanging="360"/>
      </w:pPr>
      <w:rPr>
        <w:rFonts w:ascii="Courier New" w:hAnsi="Courier New" w:cs="Courier New"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
    <w:nsid w:val="06C305E9"/>
    <w:multiLevelType w:val="hybridMultilevel"/>
    <w:tmpl w:val="663EE8A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09215A47"/>
    <w:multiLevelType w:val="hybridMultilevel"/>
    <w:tmpl w:val="3E94087C"/>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5">
    <w:nsid w:val="0A4B075D"/>
    <w:multiLevelType w:val="hybridMultilevel"/>
    <w:tmpl w:val="CDAE0A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0AF57C02"/>
    <w:multiLevelType w:val="hybridMultilevel"/>
    <w:tmpl w:val="4E9C3CCA"/>
    <w:lvl w:ilvl="0" w:tplc="0C9054D6">
      <w:start w:val="2"/>
      <w:numFmt w:val="decimal"/>
      <w:lvlText w:val="%1."/>
      <w:lvlJc w:val="left"/>
      <w:pPr>
        <w:ind w:left="36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0AFD33C6"/>
    <w:multiLevelType w:val="hybridMultilevel"/>
    <w:tmpl w:val="F4701D38"/>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8">
    <w:nsid w:val="0C49094F"/>
    <w:multiLevelType w:val="hybridMultilevel"/>
    <w:tmpl w:val="36F6001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10A404B8"/>
    <w:multiLevelType w:val="hybridMultilevel"/>
    <w:tmpl w:val="80060A12"/>
    <w:lvl w:ilvl="0" w:tplc="04070019">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nsid w:val="11356468"/>
    <w:multiLevelType w:val="hybridMultilevel"/>
    <w:tmpl w:val="6F602AB0"/>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nsid w:val="1C2C0DAB"/>
    <w:multiLevelType w:val="hybridMultilevel"/>
    <w:tmpl w:val="1C2E6D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F441BDE"/>
    <w:multiLevelType w:val="hybridMultilevel"/>
    <w:tmpl w:val="9C8645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1173002"/>
    <w:multiLevelType w:val="hybridMultilevel"/>
    <w:tmpl w:val="D8F854E0"/>
    <w:lvl w:ilvl="0" w:tplc="C6F89036">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23940E72"/>
    <w:multiLevelType w:val="hybridMultilevel"/>
    <w:tmpl w:val="2222BA62"/>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5">
    <w:nsid w:val="24657FCB"/>
    <w:multiLevelType w:val="hybridMultilevel"/>
    <w:tmpl w:val="712E51B6"/>
    <w:lvl w:ilvl="0" w:tplc="8BD85774">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nsid w:val="24CB41E2"/>
    <w:multiLevelType w:val="hybridMultilevel"/>
    <w:tmpl w:val="253246A6"/>
    <w:lvl w:ilvl="0" w:tplc="75140CCC">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274719B5"/>
    <w:multiLevelType w:val="hybridMultilevel"/>
    <w:tmpl w:val="8F66B91C"/>
    <w:lvl w:ilvl="0" w:tplc="04070019">
      <w:start w:val="1"/>
      <w:numFmt w:val="lowerLetter"/>
      <w:lvlText w:val="%1."/>
      <w:lvlJc w:val="left"/>
      <w:pPr>
        <w:ind w:left="2136" w:hanging="360"/>
      </w:pPr>
      <w:rPr>
        <w:rFonts w:hint="default"/>
      </w:rPr>
    </w:lvl>
    <w:lvl w:ilvl="1" w:tplc="04070019" w:tentative="1">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18">
    <w:nsid w:val="277F6EB5"/>
    <w:multiLevelType w:val="hybridMultilevel"/>
    <w:tmpl w:val="D6924DA2"/>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281C75F5"/>
    <w:multiLevelType w:val="hybridMultilevel"/>
    <w:tmpl w:val="7060995E"/>
    <w:lvl w:ilvl="0" w:tplc="C6F89036">
      <w:start w:val="1"/>
      <w:numFmt w:val="bullet"/>
      <w:lvlText w:val=""/>
      <w:lvlJc w:val="left"/>
      <w:pPr>
        <w:ind w:left="360" w:hanging="360"/>
      </w:pPr>
      <w:rPr>
        <w:rFonts w:ascii="Symbol" w:hAnsi="Symbol" w:hint="default"/>
      </w:rPr>
    </w:lvl>
    <w:lvl w:ilvl="1" w:tplc="04070005">
      <w:start w:val="1"/>
      <w:numFmt w:val="bullet"/>
      <w:lvlText w:val=""/>
      <w:lvlJc w:val="left"/>
      <w:pPr>
        <w:ind w:left="1080" w:hanging="360"/>
      </w:pPr>
      <w:rPr>
        <w:rFonts w:ascii="Wingdings" w:hAnsi="Wingdings"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2ADD118B"/>
    <w:multiLevelType w:val="hybridMultilevel"/>
    <w:tmpl w:val="A9E41F76"/>
    <w:lvl w:ilvl="0" w:tplc="3A74E38A">
      <w:start w:val="1"/>
      <w:numFmt w:val="decimal"/>
      <w:lvlText w:val="%1."/>
      <w:lvlJc w:val="left"/>
      <w:pPr>
        <w:ind w:left="36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2BCA2F7A"/>
    <w:multiLevelType w:val="hybridMultilevel"/>
    <w:tmpl w:val="44B8DC3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2C8B0288"/>
    <w:multiLevelType w:val="hybridMultilevel"/>
    <w:tmpl w:val="2222BA62"/>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3">
    <w:nsid w:val="2FCA0285"/>
    <w:multiLevelType w:val="hybridMultilevel"/>
    <w:tmpl w:val="9CD4E62A"/>
    <w:lvl w:ilvl="0" w:tplc="8586F5D4">
      <w:start w:val="4"/>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333A78CF"/>
    <w:multiLevelType w:val="hybridMultilevel"/>
    <w:tmpl w:val="62D4B722"/>
    <w:lvl w:ilvl="0" w:tplc="4D32E692">
      <w:start w:val="1"/>
      <w:numFmt w:val="decimal"/>
      <w:lvlText w:val="%1."/>
      <w:lvlJc w:val="left"/>
      <w:pPr>
        <w:ind w:left="360" w:hanging="360"/>
      </w:pPr>
      <w:rPr>
        <w:rFonts w:hint="default"/>
        <w:b/>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nsid w:val="34C47AFD"/>
    <w:multiLevelType w:val="hybridMultilevel"/>
    <w:tmpl w:val="02D6475A"/>
    <w:lvl w:ilvl="0" w:tplc="AD2845FC">
      <w:start w:val="4"/>
      <w:numFmt w:val="decimal"/>
      <w:lvlText w:val="%1."/>
      <w:lvlJc w:val="left"/>
      <w:pPr>
        <w:ind w:left="-1032" w:hanging="360"/>
      </w:pPr>
      <w:rPr>
        <w:rFonts w:hint="default"/>
        <w:b/>
      </w:rPr>
    </w:lvl>
    <w:lvl w:ilvl="1" w:tplc="04070019" w:tentative="1">
      <w:start w:val="1"/>
      <w:numFmt w:val="lowerLetter"/>
      <w:lvlText w:val="%2."/>
      <w:lvlJc w:val="left"/>
      <w:pPr>
        <w:ind w:left="48" w:hanging="360"/>
      </w:pPr>
    </w:lvl>
    <w:lvl w:ilvl="2" w:tplc="0407001B" w:tentative="1">
      <w:start w:val="1"/>
      <w:numFmt w:val="lowerRoman"/>
      <w:lvlText w:val="%3."/>
      <w:lvlJc w:val="right"/>
      <w:pPr>
        <w:ind w:left="768" w:hanging="180"/>
      </w:pPr>
    </w:lvl>
    <w:lvl w:ilvl="3" w:tplc="0407000F" w:tentative="1">
      <w:start w:val="1"/>
      <w:numFmt w:val="decimal"/>
      <w:lvlText w:val="%4."/>
      <w:lvlJc w:val="left"/>
      <w:pPr>
        <w:ind w:left="1488" w:hanging="360"/>
      </w:pPr>
    </w:lvl>
    <w:lvl w:ilvl="4" w:tplc="04070019" w:tentative="1">
      <w:start w:val="1"/>
      <w:numFmt w:val="lowerLetter"/>
      <w:lvlText w:val="%5."/>
      <w:lvlJc w:val="left"/>
      <w:pPr>
        <w:ind w:left="2208" w:hanging="360"/>
      </w:pPr>
    </w:lvl>
    <w:lvl w:ilvl="5" w:tplc="0407001B" w:tentative="1">
      <w:start w:val="1"/>
      <w:numFmt w:val="lowerRoman"/>
      <w:lvlText w:val="%6."/>
      <w:lvlJc w:val="right"/>
      <w:pPr>
        <w:ind w:left="2928" w:hanging="180"/>
      </w:pPr>
    </w:lvl>
    <w:lvl w:ilvl="6" w:tplc="0407000F" w:tentative="1">
      <w:start w:val="1"/>
      <w:numFmt w:val="decimal"/>
      <w:lvlText w:val="%7."/>
      <w:lvlJc w:val="left"/>
      <w:pPr>
        <w:ind w:left="3648" w:hanging="360"/>
      </w:pPr>
    </w:lvl>
    <w:lvl w:ilvl="7" w:tplc="04070019" w:tentative="1">
      <w:start w:val="1"/>
      <w:numFmt w:val="lowerLetter"/>
      <w:lvlText w:val="%8."/>
      <w:lvlJc w:val="left"/>
      <w:pPr>
        <w:ind w:left="4368" w:hanging="360"/>
      </w:pPr>
    </w:lvl>
    <w:lvl w:ilvl="8" w:tplc="0407001B" w:tentative="1">
      <w:start w:val="1"/>
      <w:numFmt w:val="lowerRoman"/>
      <w:lvlText w:val="%9."/>
      <w:lvlJc w:val="right"/>
      <w:pPr>
        <w:ind w:left="5088" w:hanging="180"/>
      </w:pPr>
    </w:lvl>
  </w:abstractNum>
  <w:abstractNum w:abstractNumId="26">
    <w:nsid w:val="351F2F68"/>
    <w:multiLevelType w:val="hybridMultilevel"/>
    <w:tmpl w:val="A73E8470"/>
    <w:lvl w:ilvl="0" w:tplc="04070003">
      <w:start w:val="1"/>
      <w:numFmt w:val="bullet"/>
      <w:lvlText w:val="o"/>
      <w:lvlJc w:val="left"/>
      <w:pPr>
        <w:ind w:left="1068" w:hanging="360"/>
      </w:pPr>
      <w:rPr>
        <w:rFonts w:ascii="Courier New" w:hAnsi="Courier New" w:cs="Courier New"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7">
    <w:nsid w:val="366D3459"/>
    <w:multiLevelType w:val="hybridMultilevel"/>
    <w:tmpl w:val="07CC8F06"/>
    <w:lvl w:ilvl="0" w:tplc="3A74E38A">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nsid w:val="3ADF3B26"/>
    <w:multiLevelType w:val="hybridMultilevel"/>
    <w:tmpl w:val="BFC0C6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nsid w:val="3EEC37FD"/>
    <w:multiLevelType w:val="hybridMultilevel"/>
    <w:tmpl w:val="4CB04BCC"/>
    <w:lvl w:ilvl="0" w:tplc="7EFE3DC0">
      <w:start w:val="1"/>
      <w:numFmt w:val="decimal"/>
      <w:lvlText w:val="%1."/>
      <w:lvlJc w:val="left"/>
      <w:pPr>
        <w:ind w:left="36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472A591D"/>
    <w:multiLevelType w:val="hybridMultilevel"/>
    <w:tmpl w:val="0610D0E4"/>
    <w:lvl w:ilvl="0" w:tplc="019E7720">
      <w:start w:val="4"/>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4BFC5801"/>
    <w:multiLevelType w:val="hybridMultilevel"/>
    <w:tmpl w:val="AB54391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nsid w:val="4E4450DC"/>
    <w:multiLevelType w:val="hybridMultilevel"/>
    <w:tmpl w:val="774283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4F5364C3"/>
    <w:multiLevelType w:val="hybridMultilevel"/>
    <w:tmpl w:val="F36C41EE"/>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4">
    <w:nsid w:val="5135355A"/>
    <w:multiLevelType w:val="hybridMultilevel"/>
    <w:tmpl w:val="416087A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nsid w:val="5ADD14F8"/>
    <w:multiLevelType w:val="hybridMultilevel"/>
    <w:tmpl w:val="600293F4"/>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5CC06F15"/>
    <w:multiLevelType w:val="hybridMultilevel"/>
    <w:tmpl w:val="7A6616F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nsid w:val="5EEB1BA3"/>
    <w:multiLevelType w:val="hybridMultilevel"/>
    <w:tmpl w:val="AEDA8AC8"/>
    <w:lvl w:ilvl="0" w:tplc="04070019">
      <w:start w:val="1"/>
      <w:numFmt w:val="lowerLetter"/>
      <w:lvlText w:val="%1."/>
      <w:lvlJc w:val="left"/>
      <w:pPr>
        <w:ind w:left="720" w:hanging="360"/>
      </w:pPr>
      <w:rPr>
        <w:rFonts w:hint="default"/>
      </w:rPr>
    </w:lvl>
    <w:lvl w:ilvl="1" w:tplc="04070005">
      <w:start w:val="1"/>
      <w:numFmt w:val="bullet"/>
      <w:lvlText w:val=""/>
      <w:lvlJc w:val="left"/>
      <w:pPr>
        <w:ind w:left="1440" w:hanging="360"/>
      </w:pPr>
      <w:rPr>
        <w:rFonts w:ascii="Wingdings" w:hAnsi="Wingding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672718FC"/>
    <w:multiLevelType w:val="hybridMultilevel"/>
    <w:tmpl w:val="45C297D8"/>
    <w:lvl w:ilvl="0" w:tplc="C6F89036">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nsid w:val="67462579"/>
    <w:multiLevelType w:val="hybridMultilevel"/>
    <w:tmpl w:val="A9E41F76"/>
    <w:lvl w:ilvl="0" w:tplc="3A74E38A">
      <w:start w:val="1"/>
      <w:numFmt w:val="decimal"/>
      <w:lvlText w:val="%1."/>
      <w:lvlJc w:val="left"/>
      <w:pPr>
        <w:ind w:left="36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683D425B"/>
    <w:multiLevelType w:val="hybridMultilevel"/>
    <w:tmpl w:val="B4CEAFCA"/>
    <w:lvl w:ilvl="0" w:tplc="756C54A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1">
    <w:nsid w:val="6D604EDF"/>
    <w:multiLevelType w:val="hybridMultilevel"/>
    <w:tmpl w:val="30ACC7BA"/>
    <w:lvl w:ilvl="0" w:tplc="3D26272A">
      <w:start w:val="2"/>
      <w:numFmt w:val="decimal"/>
      <w:lvlText w:val="%1."/>
      <w:lvlJc w:val="left"/>
      <w:pPr>
        <w:ind w:left="360" w:hanging="360"/>
      </w:pPr>
      <w:rPr>
        <w:rFonts w:hint="default"/>
        <w:b/>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nsid w:val="6EE22C15"/>
    <w:multiLevelType w:val="hybridMultilevel"/>
    <w:tmpl w:val="432EBB5E"/>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nsid w:val="722A0C75"/>
    <w:multiLevelType w:val="hybridMultilevel"/>
    <w:tmpl w:val="432EBB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nsid w:val="72A337C9"/>
    <w:multiLevelType w:val="hybridMultilevel"/>
    <w:tmpl w:val="C32871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76AB5DE6"/>
    <w:multiLevelType w:val="hybridMultilevel"/>
    <w:tmpl w:val="0802AEA2"/>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46">
    <w:nsid w:val="76AD0FA5"/>
    <w:multiLevelType w:val="hybridMultilevel"/>
    <w:tmpl w:val="432EBB5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7">
    <w:nsid w:val="79BB510A"/>
    <w:multiLevelType w:val="hybridMultilevel"/>
    <w:tmpl w:val="EE108AF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43"/>
  </w:num>
  <w:num w:numId="2">
    <w:abstractNumId w:val="4"/>
  </w:num>
  <w:num w:numId="3">
    <w:abstractNumId w:val="45"/>
  </w:num>
  <w:num w:numId="4">
    <w:abstractNumId w:val="18"/>
  </w:num>
  <w:num w:numId="5">
    <w:abstractNumId w:val="36"/>
  </w:num>
  <w:num w:numId="6">
    <w:abstractNumId w:val="8"/>
  </w:num>
  <w:num w:numId="7">
    <w:abstractNumId w:val="35"/>
  </w:num>
  <w:num w:numId="8">
    <w:abstractNumId w:val="32"/>
  </w:num>
  <w:num w:numId="9">
    <w:abstractNumId w:val="24"/>
  </w:num>
  <w:num w:numId="10">
    <w:abstractNumId w:val="17"/>
  </w:num>
  <w:num w:numId="11">
    <w:abstractNumId w:val="9"/>
  </w:num>
  <w:num w:numId="12">
    <w:abstractNumId w:val="40"/>
  </w:num>
  <w:num w:numId="13">
    <w:abstractNumId w:val="47"/>
  </w:num>
  <w:num w:numId="14">
    <w:abstractNumId w:val="0"/>
  </w:num>
  <w:num w:numId="15">
    <w:abstractNumId w:val="5"/>
  </w:num>
  <w:num w:numId="16">
    <w:abstractNumId w:val="21"/>
  </w:num>
  <w:num w:numId="17">
    <w:abstractNumId w:val="33"/>
  </w:num>
  <w:num w:numId="18">
    <w:abstractNumId w:val="23"/>
  </w:num>
  <w:num w:numId="19">
    <w:abstractNumId w:val="42"/>
  </w:num>
  <w:num w:numId="20">
    <w:abstractNumId w:val="46"/>
  </w:num>
  <w:num w:numId="21">
    <w:abstractNumId w:val="30"/>
  </w:num>
  <w:num w:numId="22">
    <w:abstractNumId w:val="28"/>
  </w:num>
  <w:num w:numId="23">
    <w:abstractNumId w:val="31"/>
  </w:num>
  <w:num w:numId="24">
    <w:abstractNumId w:val="11"/>
  </w:num>
  <w:num w:numId="25">
    <w:abstractNumId w:val="12"/>
  </w:num>
  <w:num w:numId="26">
    <w:abstractNumId w:val="37"/>
  </w:num>
  <w:num w:numId="27">
    <w:abstractNumId w:val="19"/>
  </w:num>
  <w:num w:numId="28">
    <w:abstractNumId w:val="13"/>
  </w:num>
  <w:num w:numId="29">
    <w:abstractNumId w:val="38"/>
  </w:num>
  <w:num w:numId="30">
    <w:abstractNumId w:val="2"/>
  </w:num>
  <w:num w:numId="31">
    <w:abstractNumId w:val="1"/>
  </w:num>
  <w:num w:numId="32">
    <w:abstractNumId w:val="26"/>
  </w:num>
  <w:num w:numId="33">
    <w:abstractNumId w:val="10"/>
  </w:num>
  <w:num w:numId="34">
    <w:abstractNumId w:val="16"/>
  </w:num>
  <w:num w:numId="35">
    <w:abstractNumId w:val="29"/>
  </w:num>
  <w:num w:numId="36">
    <w:abstractNumId w:val="7"/>
  </w:num>
  <w:num w:numId="37">
    <w:abstractNumId w:val="34"/>
  </w:num>
  <w:num w:numId="38">
    <w:abstractNumId w:val="22"/>
  </w:num>
  <w:num w:numId="39">
    <w:abstractNumId w:val="27"/>
  </w:num>
  <w:num w:numId="40">
    <w:abstractNumId w:val="20"/>
  </w:num>
  <w:num w:numId="41">
    <w:abstractNumId w:val="39"/>
  </w:num>
  <w:num w:numId="42">
    <w:abstractNumId w:val="41"/>
  </w:num>
  <w:num w:numId="43">
    <w:abstractNumId w:val="25"/>
  </w:num>
  <w:num w:numId="44">
    <w:abstractNumId w:val="6"/>
  </w:num>
  <w:num w:numId="45">
    <w:abstractNumId w:val="3"/>
  </w:num>
  <w:num w:numId="46">
    <w:abstractNumId w:val="15"/>
  </w:num>
  <w:num w:numId="47">
    <w:abstractNumId w:val="44"/>
  </w:num>
  <w:num w:numId="48">
    <w:abstractNumId w:val="1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791"/>
    <w:rsid w:val="0001116E"/>
    <w:rsid w:val="0003049C"/>
    <w:rsid w:val="00036DE4"/>
    <w:rsid w:val="00052D83"/>
    <w:rsid w:val="000558D1"/>
    <w:rsid w:val="000653B3"/>
    <w:rsid w:val="00066A68"/>
    <w:rsid w:val="00080C2A"/>
    <w:rsid w:val="00092586"/>
    <w:rsid w:val="000A1E6A"/>
    <w:rsid w:val="000B16D9"/>
    <w:rsid w:val="000D62FD"/>
    <w:rsid w:val="000E6733"/>
    <w:rsid w:val="000F50A7"/>
    <w:rsid w:val="00101501"/>
    <w:rsid w:val="001048E2"/>
    <w:rsid w:val="00112144"/>
    <w:rsid w:val="00114328"/>
    <w:rsid w:val="00137E55"/>
    <w:rsid w:val="001449B7"/>
    <w:rsid w:val="00164B70"/>
    <w:rsid w:val="001839B5"/>
    <w:rsid w:val="00185A7D"/>
    <w:rsid w:val="001972BC"/>
    <w:rsid w:val="001A34DC"/>
    <w:rsid w:val="001B1D90"/>
    <w:rsid w:val="001B2AD4"/>
    <w:rsid w:val="001C5492"/>
    <w:rsid w:val="001E1D49"/>
    <w:rsid w:val="002028A3"/>
    <w:rsid w:val="00204E98"/>
    <w:rsid w:val="00214E64"/>
    <w:rsid w:val="00220522"/>
    <w:rsid w:val="0022723F"/>
    <w:rsid w:val="0023251D"/>
    <w:rsid w:val="002457D1"/>
    <w:rsid w:val="00251383"/>
    <w:rsid w:val="00256982"/>
    <w:rsid w:val="00260CED"/>
    <w:rsid w:val="00280DA8"/>
    <w:rsid w:val="00293F67"/>
    <w:rsid w:val="00297EBD"/>
    <w:rsid w:val="002A40E4"/>
    <w:rsid w:val="002A5959"/>
    <w:rsid w:val="002B3623"/>
    <w:rsid w:val="002B4F80"/>
    <w:rsid w:val="002B6CE3"/>
    <w:rsid w:val="002D115C"/>
    <w:rsid w:val="002D2F83"/>
    <w:rsid w:val="002D2F86"/>
    <w:rsid w:val="002D6259"/>
    <w:rsid w:val="0030340A"/>
    <w:rsid w:val="00306EBF"/>
    <w:rsid w:val="00341F3D"/>
    <w:rsid w:val="0034493A"/>
    <w:rsid w:val="00351349"/>
    <w:rsid w:val="00363687"/>
    <w:rsid w:val="003756BF"/>
    <w:rsid w:val="00382574"/>
    <w:rsid w:val="00393C88"/>
    <w:rsid w:val="00397D7B"/>
    <w:rsid w:val="003A7EFA"/>
    <w:rsid w:val="003B1647"/>
    <w:rsid w:val="003C2662"/>
    <w:rsid w:val="003D083B"/>
    <w:rsid w:val="003D74DA"/>
    <w:rsid w:val="003F1D4B"/>
    <w:rsid w:val="00403932"/>
    <w:rsid w:val="00403D07"/>
    <w:rsid w:val="00403F7B"/>
    <w:rsid w:val="00433FEA"/>
    <w:rsid w:val="0043495F"/>
    <w:rsid w:val="0044782F"/>
    <w:rsid w:val="00455934"/>
    <w:rsid w:val="00466FE5"/>
    <w:rsid w:val="004709AC"/>
    <w:rsid w:val="0047122E"/>
    <w:rsid w:val="004751CB"/>
    <w:rsid w:val="004828E9"/>
    <w:rsid w:val="004832D2"/>
    <w:rsid w:val="004841C8"/>
    <w:rsid w:val="00494EC6"/>
    <w:rsid w:val="004B4ECA"/>
    <w:rsid w:val="004B6EE5"/>
    <w:rsid w:val="004C458C"/>
    <w:rsid w:val="004C4C26"/>
    <w:rsid w:val="004D0F23"/>
    <w:rsid w:val="004D27F5"/>
    <w:rsid w:val="004D4563"/>
    <w:rsid w:val="004E7D75"/>
    <w:rsid w:val="004F04FD"/>
    <w:rsid w:val="004F4055"/>
    <w:rsid w:val="00501B5C"/>
    <w:rsid w:val="00501D7F"/>
    <w:rsid w:val="00511F93"/>
    <w:rsid w:val="00521DB0"/>
    <w:rsid w:val="0053608E"/>
    <w:rsid w:val="00540385"/>
    <w:rsid w:val="00547A61"/>
    <w:rsid w:val="0055007E"/>
    <w:rsid w:val="00557673"/>
    <w:rsid w:val="0059502C"/>
    <w:rsid w:val="00596C27"/>
    <w:rsid w:val="005A4B23"/>
    <w:rsid w:val="005A4C84"/>
    <w:rsid w:val="005B1610"/>
    <w:rsid w:val="005B44DF"/>
    <w:rsid w:val="005D1939"/>
    <w:rsid w:val="005E261D"/>
    <w:rsid w:val="005F324B"/>
    <w:rsid w:val="005F3330"/>
    <w:rsid w:val="005F41FE"/>
    <w:rsid w:val="00602BE2"/>
    <w:rsid w:val="0061221C"/>
    <w:rsid w:val="006218CF"/>
    <w:rsid w:val="00623EFA"/>
    <w:rsid w:val="00625081"/>
    <w:rsid w:val="006455A4"/>
    <w:rsid w:val="0066429F"/>
    <w:rsid w:val="00676F20"/>
    <w:rsid w:val="00692467"/>
    <w:rsid w:val="006D3DC1"/>
    <w:rsid w:val="006D66E9"/>
    <w:rsid w:val="006F4912"/>
    <w:rsid w:val="0070200B"/>
    <w:rsid w:val="0070495E"/>
    <w:rsid w:val="007123EE"/>
    <w:rsid w:val="007246F5"/>
    <w:rsid w:val="00734525"/>
    <w:rsid w:val="00735925"/>
    <w:rsid w:val="00742FA5"/>
    <w:rsid w:val="00763B9C"/>
    <w:rsid w:val="00766B29"/>
    <w:rsid w:val="007704F7"/>
    <w:rsid w:val="00776102"/>
    <w:rsid w:val="007A13F1"/>
    <w:rsid w:val="007B3CC9"/>
    <w:rsid w:val="007C6D3F"/>
    <w:rsid w:val="007D2ACA"/>
    <w:rsid w:val="007D707C"/>
    <w:rsid w:val="007E57C1"/>
    <w:rsid w:val="0081665C"/>
    <w:rsid w:val="00817C76"/>
    <w:rsid w:val="00820497"/>
    <w:rsid w:val="0083323D"/>
    <w:rsid w:val="0084139F"/>
    <w:rsid w:val="00841671"/>
    <w:rsid w:val="008431B7"/>
    <w:rsid w:val="008614B3"/>
    <w:rsid w:val="00861BE4"/>
    <w:rsid w:val="00870689"/>
    <w:rsid w:val="008A47F8"/>
    <w:rsid w:val="008B1E0B"/>
    <w:rsid w:val="008B67B0"/>
    <w:rsid w:val="008C3EB6"/>
    <w:rsid w:val="008D5981"/>
    <w:rsid w:val="008F27A5"/>
    <w:rsid w:val="008F51F6"/>
    <w:rsid w:val="00912F23"/>
    <w:rsid w:val="00930D5B"/>
    <w:rsid w:val="0093195D"/>
    <w:rsid w:val="009506EA"/>
    <w:rsid w:val="0095737F"/>
    <w:rsid w:val="00963668"/>
    <w:rsid w:val="0097740C"/>
    <w:rsid w:val="00980B42"/>
    <w:rsid w:val="009950B4"/>
    <w:rsid w:val="00995468"/>
    <w:rsid w:val="009957D5"/>
    <w:rsid w:val="009A1D80"/>
    <w:rsid w:val="009C5BCF"/>
    <w:rsid w:val="009D5DBA"/>
    <w:rsid w:val="009E6DBC"/>
    <w:rsid w:val="00A13CC9"/>
    <w:rsid w:val="00A27F6C"/>
    <w:rsid w:val="00A67742"/>
    <w:rsid w:val="00A71C7B"/>
    <w:rsid w:val="00A90C99"/>
    <w:rsid w:val="00A91337"/>
    <w:rsid w:val="00AA1DDD"/>
    <w:rsid w:val="00AA351A"/>
    <w:rsid w:val="00AA5B68"/>
    <w:rsid w:val="00AA7A15"/>
    <w:rsid w:val="00AB5AB9"/>
    <w:rsid w:val="00AB5D9D"/>
    <w:rsid w:val="00AC53FF"/>
    <w:rsid w:val="00AC6F07"/>
    <w:rsid w:val="00AC7A3B"/>
    <w:rsid w:val="00AF0041"/>
    <w:rsid w:val="00B02178"/>
    <w:rsid w:val="00B23063"/>
    <w:rsid w:val="00B26FE1"/>
    <w:rsid w:val="00B36736"/>
    <w:rsid w:val="00B5187B"/>
    <w:rsid w:val="00B569E6"/>
    <w:rsid w:val="00B67224"/>
    <w:rsid w:val="00B77961"/>
    <w:rsid w:val="00B84222"/>
    <w:rsid w:val="00B923A6"/>
    <w:rsid w:val="00BA1C6E"/>
    <w:rsid w:val="00BA3675"/>
    <w:rsid w:val="00BB5B3B"/>
    <w:rsid w:val="00BB6B34"/>
    <w:rsid w:val="00BC0974"/>
    <w:rsid w:val="00BE6919"/>
    <w:rsid w:val="00BF1759"/>
    <w:rsid w:val="00BF3BF7"/>
    <w:rsid w:val="00C11966"/>
    <w:rsid w:val="00C1377E"/>
    <w:rsid w:val="00C16DDF"/>
    <w:rsid w:val="00C16F25"/>
    <w:rsid w:val="00C17FA1"/>
    <w:rsid w:val="00C22A4F"/>
    <w:rsid w:val="00C2738E"/>
    <w:rsid w:val="00C41B08"/>
    <w:rsid w:val="00C52B8C"/>
    <w:rsid w:val="00C662FC"/>
    <w:rsid w:val="00C710D6"/>
    <w:rsid w:val="00C771F0"/>
    <w:rsid w:val="00C85854"/>
    <w:rsid w:val="00C90791"/>
    <w:rsid w:val="00CA2C10"/>
    <w:rsid w:val="00CA385A"/>
    <w:rsid w:val="00CB1B26"/>
    <w:rsid w:val="00CB7075"/>
    <w:rsid w:val="00CC3CBD"/>
    <w:rsid w:val="00CF2138"/>
    <w:rsid w:val="00CF7C47"/>
    <w:rsid w:val="00D15783"/>
    <w:rsid w:val="00D1732B"/>
    <w:rsid w:val="00D33A7B"/>
    <w:rsid w:val="00D33D93"/>
    <w:rsid w:val="00D744EB"/>
    <w:rsid w:val="00D86981"/>
    <w:rsid w:val="00D957BA"/>
    <w:rsid w:val="00DA6C55"/>
    <w:rsid w:val="00DB66C6"/>
    <w:rsid w:val="00DC5385"/>
    <w:rsid w:val="00DC6CE6"/>
    <w:rsid w:val="00DD383E"/>
    <w:rsid w:val="00DD5FBC"/>
    <w:rsid w:val="00DE0800"/>
    <w:rsid w:val="00DE468C"/>
    <w:rsid w:val="00DF021F"/>
    <w:rsid w:val="00DF48E0"/>
    <w:rsid w:val="00DF500A"/>
    <w:rsid w:val="00DF58E1"/>
    <w:rsid w:val="00E0069D"/>
    <w:rsid w:val="00E25BFE"/>
    <w:rsid w:val="00E3021A"/>
    <w:rsid w:val="00E306DF"/>
    <w:rsid w:val="00E516A7"/>
    <w:rsid w:val="00E53F1A"/>
    <w:rsid w:val="00E63A97"/>
    <w:rsid w:val="00E6692B"/>
    <w:rsid w:val="00E73DD4"/>
    <w:rsid w:val="00E96A95"/>
    <w:rsid w:val="00EB113E"/>
    <w:rsid w:val="00EC0746"/>
    <w:rsid w:val="00EC076E"/>
    <w:rsid w:val="00EC0C34"/>
    <w:rsid w:val="00ED38F6"/>
    <w:rsid w:val="00EE0407"/>
    <w:rsid w:val="00EE34EA"/>
    <w:rsid w:val="00EE5CB7"/>
    <w:rsid w:val="00EF673E"/>
    <w:rsid w:val="00EF6B77"/>
    <w:rsid w:val="00F00084"/>
    <w:rsid w:val="00F04127"/>
    <w:rsid w:val="00F20803"/>
    <w:rsid w:val="00F33DC5"/>
    <w:rsid w:val="00F40192"/>
    <w:rsid w:val="00F5401D"/>
    <w:rsid w:val="00F62575"/>
    <w:rsid w:val="00F62600"/>
    <w:rsid w:val="00F6525C"/>
    <w:rsid w:val="00F75C73"/>
    <w:rsid w:val="00F8150A"/>
    <w:rsid w:val="00F84DCA"/>
    <w:rsid w:val="00F851F7"/>
    <w:rsid w:val="00F85F23"/>
    <w:rsid w:val="00F93345"/>
    <w:rsid w:val="00F951EA"/>
    <w:rsid w:val="00FA2DAB"/>
    <w:rsid w:val="00FB058E"/>
    <w:rsid w:val="00FD0191"/>
    <w:rsid w:val="00FD2D5F"/>
    <w:rsid w:val="00FD31F7"/>
    <w:rsid w:val="00FE4ADD"/>
    <w:rsid w:val="00FF1B3F"/>
    <w:rsid w:val="00FF58F5"/>
    <w:rsid w:val="00FF77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53F1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90791"/>
    <w:pPr>
      <w:ind w:left="720"/>
      <w:contextualSpacing/>
    </w:pPr>
  </w:style>
  <w:style w:type="table" w:styleId="Tabellenraster">
    <w:name w:val="Table Grid"/>
    <w:basedOn w:val="NormaleTabelle"/>
    <w:uiPriority w:val="59"/>
    <w:rsid w:val="00F625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F4019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0192"/>
    <w:rPr>
      <w:rFonts w:ascii="Tahoma" w:hAnsi="Tahoma" w:cs="Tahoma"/>
      <w:sz w:val="16"/>
      <w:szCs w:val="16"/>
    </w:rPr>
  </w:style>
  <w:style w:type="paragraph" w:styleId="Kopfzeile">
    <w:name w:val="header"/>
    <w:basedOn w:val="Standard"/>
    <w:link w:val="KopfzeileZchn"/>
    <w:uiPriority w:val="99"/>
    <w:unhideWhenUsed/>
    <w:rsid w:val="00817C7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7C76"/>
  </w:style>
  <w:style w:type="paragraph" w:styleId="Fuzeile">
    <w:name w:val="footer"/>
    <w:basedOn w:val="Standard"/>
    <w:link w:val="FuzeileZchn"/>
    <w:uiPriority w:val="99"/>
    <w:unhideWhenUsed/>
    <w:rsid w:val="00817C7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7C76"/>
  </w:style>
  <w:style w:type="character" w:styleId="Hyperlink">
    <w:name w:val="Hyperlink"/>
    <w:basedOn w:val="Absatz-Standardschriftart"/>
    <w:uiPriority w:val="99"/>
    <w:unhideWhenUsed/>
    <w:rsid w:val="00557673"/>
    <w:rPr>
      <w:color w:val="0000FF" w:themeColor="hyperlink"/>
      <w:u w:val="single"/>
    </w:rPr>
  </w:style>
  <w:style w:type="paragraph" w:styleId="Funotentext">
    <w:name w:val="footnote text"/>
    <w:basedOn w:val="Standard"/>
    <w:link w:val="FunotentextZchn"/>
    <w:uiPriority w:val="99"/>
    <w:semiHidden/>
    <w:unhideWhenUsed/>
    <w:rsid w:val="003D74D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D74DA"/>
    <w:rPr>
      <w:sz w:val="20"/>
      <w:szCs w:val="20"/>
    </w:rPr>
  </w:style>
  <w:style w:type="character" w:styleId="Funotenzeichen">
    <w:name w:val="footnote reference"/>
    <w:basedOn w:val="Absatz-Standardschriftart"/>
    <w:uiPriority w:val="99"/>
    <w:semiHidden/>
    <w:unhideWhenUsed/>
    <w:rsid w:val="003D74DA"/>
    <w:rPr>
      <w:vertAlign w:val="superscript"/>
    </w:rPr>
  </w:style>
  <w:style w:type="table" w:customStyle="1" w:styleId="Tabellenraster1">
    <w:name w:val="Tabellenraster1"/>
    <w:basedOn w:val="NormaleTabelle"/>
    <w:next w:val="Tabellenraster"/>
    <w:uiPriority w:val="59"/>
    <w:rsid w:val="000D62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
    <w:name w:val="Tabellenraster2"/>
    <w:basedOn w:val="NormaleTabelle"/>
    <w:next w:val="Tabellenraster"/>
    <w:uiPriority w:val="59"/>
    <w:rsid w:val="007359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3">
    <w:name w:val="Tabellenraster3"/>
    <w:basedOn w:val="NormaleTabelle"/>
    <w:next w:val="Tabellenraster"/>
    <w:uiPriority w:val="59"/>
    <w:rsid w:val="000F50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esuchterHyperlink">
    <w:name w:val="FollowedHyperlink"/>
    <w:basedOn w:val="Absatz-Standardschriftart"/>
    <w:uiPriority w:val="99"/>
    <w:semiHidden/>
    <w:unhideWhenUsed/>
    <w:rsid w:val="009E6DB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53F1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90791"/>
    <w:pPr>
      <w:ind w:left="720"/>
      <w:contextualSpacing/>
    </w:pPr>
  </w:style>
  <w:style w:type="table" w:styleId="Tabellenraster">
    <w:name w:val="Table Grid"/>
    <w:basedOn w:val="NormaleTabelle"/>
    <w:uiPriority w:val="59"/>
    <w:rsid w:val="00F625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F4019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0192"/>
    <w:rPr>
      <w:rFonts w:ascii="Tahoma" w:hAnsi="Tahoma" w:cs="Tahoma"/>
      <w:sz w:val="16"/>
      <w:szCs w:val="16"/>
    </w:rPr>
  </w:style>
  <w:style w:type="paragraph" w:styleId="Kopfzeile">
    <w:name w:val="header"/>
    <w:basedOn w:val="Standard"/>
    <w:link w:val="KopfzeileZchn"/>
    <w:uiPriority w:val="99"/>
    <w:unhideWhenUsed/>
    <w:rsid w:val="00817C7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7C76"/>
  </w:style>
  <w:style w:type="paragraph" w:styleId="Fuzeile">
    <w:name w:val="footer"/>
    <w:basedOn w:val="Standard"/>
    <w:link w:val="FuzeileZchn"/>
    <w:uiPriority w:val="99"/>
    <w:unhideWhenUsed/>
    <w:rsid w:val="00817C7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7C76"/>
  </w:style>
  <w:style w:type="character" w:styleId="Hyperlink">
    <w:name w:val="Hyperlink"/>
    <w:basedOn w:val="Absatz-Standardschriftart"/>
    <w:uiPriority w:val="99"/>
    <w:unhideWhenUsed/>
    <w:rsid w:val="00557673"/>
    <w:rPr>
      <w:color w:val="0000FF" w:themeColor="hyperlink"/>
      <w:u w:val="single"/>
    </w:rPr>
  </w:style>
  <w:style w:type="paragraph" w:styleId="Funotentext">
    <w:name w:val="footnote text"/>
    <w:basedOn w:val="Standard"/>
    <w:link w:val="FunotentextZchn"/>
    <w:uiPriority w:val="99"/>
    <w:semiHidden/>
    <w:unhideWhenUsed/>
    <w:rsid w:val="003D74D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D74DA"/>
    <w:rPr>
      <w:sz w:val="20"/>
      <w:szCs w:val="20"/>
    </w:rPr>
  </w:style>
  <w:style w:type="character" w:styleId="Funotenzeichen">
    <w:name w:val="footnote reference"/>
    <w:basedOn w:val="Absatz-Standardschriftart"/>
    <w:uiPriority w:val="99"/>
    <w:semiHidden/>
    <w:unhideWhenUsed/>
    <w:rsid w:val="003D74DA"/>
    <w:rPr>
      <w:vertAlign w:val="superscript"/>
    </w:rPr>
  </w:style>
  <w:style w:type="table" w:customStyle="1" w:styleId="Tabellenraster1">
    <w:name w:val="Tabellenraster1"/>
    <w:basedOn w:val="NormaleTabelle"/>
    <w:next w:val="Tabellenraster"/>
    <w:uiPriority w:val="59"/>
    <w:rsid w:val="000D62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
    <w:name w:val="Tabellenraster2"/>
    <w:basedOn w:val="NormaleTabelle"/>
    <w:next w:val="Tabellenraster"/>
    <w:uiPriority w:val="59"/>
    <w:rsid w:val="007359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3">
    <w:name w:val="Tabellenraster3"/>
    <w:basedOn w:val="NormaleTabelle"/>
    <w:next w:val="Tabellenraster"/>
    <w:uiPriority w:val="59"/>
    <w:rsid w:val="000F50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esuchterHyperlink">
    <w:name w:val="FollowedHyperlink"/>
    <w:basedOn w:val="Absatz-Standardschriftart"/>
    <w:uiPriority w:val="99"/>
    <w:semiHidden/>
    <w:unhideWhenUsed/>
    <w:rsid w:val="009E6D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3944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oleObject" Target="embeddings/oleObject1.bin"/><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3.xml"/><Relationship Id="rId42"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eader" Target="header3.xml"/><Relationship Id="rId38" Type="http://schemas.openxmlformats.org/officeDocument/2006/relationships/image" Target="media/image14.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4.wdp"/><Relationship Id="rId29" Type="http://schemas.openxmlformats.org/officeDocument/2006/relationships/header" Target="header1.xm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6.wdp"/><Relationship Id="rId32" Type="http://schemas.openxmlformats.org/officeDocument/2006/relationships/footer" Target="footer2.xml"/><Relationship Id="rId37" Type="http://schemas.openxmlformats.org/officeDocument/2006/relationships/image" Target="media/image13.png"/><Relationship Id="rId40" Type="http://schemas.openxmlformats.org/officeDocument/2006/relationships/hyperlink" Target="http://upload.wikimedia.org/wikipedia/commons/b/b5/Scheme_sodium-potassium_pump-de.svg"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image" Target="media/image12.png"/><Relationship Id="rId10" Type="http://schemas.openxmlformats.org/officeDocument/2006/relationships/hyperlink" Target="http://commons.wikimedia.org/wiki/File:Neuron_Hand-tuned.svg" TargetMode="External"/><Relationship Id="rId19" Type="http://schemas.openxmlformats.org/officeDocument/2006/relationships/image" Target="media/image7.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microsoft.com/office/2007/relationships/hdphoto" Target="media/hdphoto2.wdp"/><Relationship Id="rId22" Type="http://schemas.microsoft.com/office/2007/relationships/hdphoto" Target="media/hdphoto5.wdp"/><Relationship Id="rId27" Type="http://schemas.openxmlformats.org/officeDocument/2006/relationships/image" Target="media/image11.JPG"/><Relationship Id="rId30" Type="http://schemas.openxmlformats.org/officeDocument/2006/relationships/header" Target="header2.xml"/><Relationship Id="rId35" Type="http://schemas.openxmlformats.org/officeDocument/2006/relationships/footer" Target="footer4.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commons.wikimedia.org/wiki/File:Scheme_sodium-potassium_pump-de.svg" TargetMode="External"/><Relationship Id="rId1" Type="http://schemas.openxmlformats.org/officeDocument/2006/relationships/hyperlink" Target="http://commons.wikimedia.org/wiki/File:Neuron_Hand-tuned.svg"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86510-BF41-4AEC-BAC7-4678BC834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3781</Words>
  <Characters>23822</Characters>
  <Application>Microsoft Office Word</Application>
  <DocSecurity>0</DocSecurity>
  <Lines>198</Lines>
  <Paragraphs>55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27548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dc:creator>
  <cp:lastModifiedBy>AR</cp:lastModifiedBy>
  <cp:revision>4</cp:revision>
  <cp:lastPrinted>2014-04-09T14:59:00Z</cp:lastPrinted>
  <dcterms:created xsi:type="dcterms:W3CDTF">2014-04-09T14:35:00Z</dcterms:created>
  <dcterms:modified xsi:type="dcterms:W3CDTF">2014-04-09T15:00:00Z</dcterms:modified>
</cp:coreProperties>
</file>